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Санкт-Петербурга от 05.12.2025 N 688-133</w:t>
              <w:br/>
              <w:t xml:space="preserve">"Об организации местного самоуправления в единой системе публичной власти в Санкт-Петербурге"</w:t>
              <w:br/>
              <w:t xml:space="preserve">(принят ЗС СПб 03.12.2025)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5 декабря 2025 года</w:t>
            </w:r>
          </w:p>
        </w:tc>
        <w:tc>
          <w:tcPr>
            <w:tcW w:w="5103" w:type="dxa"/>
            <w:tcBorders>
              <w:top w:val="nil"/>
              <w:left w:val="nil"/>
              <w:bottom w:val="nil"/>
              <w:right w:val="nil"/>
            </w:tcBorders>
          </w:tcPr>
          <w:p>
            <w:pPr>
              <w:pStyle w:val="0"/>
              <w:jc w:val="right"/>
            </w:pPr>
            <w:r>
              <w:rPr>
                <w:sz w:val="20"/>
              </w:rPr>
              <w:t xml:space="preserve">N 688-133</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ЗАКОН САНКТ-ПЕТЕРБУРГА</w:t>
      </w:r>
    </w:p>
    <w:p>
      <w:pPr>
        <w:pStyle w:val="2"/>
        <w:jc w:val="center"/>
      </w:pPr>
      <w:r>
        <w:rPr>
          <w:sz w:val="20"/>
        </w:rPr>
      </w:r>
    </w:p>
    <w:p>
      <w:pPr>
        <w:pStyle w:val="2"/>
        <w:jc w:val="center"/>
      </w:pPr>
      <w:r>
        <w:rPr>
          <w:sz w:val="20"/>
        </w:rPr>
        <w:t xml:space="preserve">ОБ ОРГАНИЗАЦИИ МЕСТНОГО САМОУПРАВЛЕНИЯ В ЕДИНОЙ СИСТЕМЕ</w:t>
      </w:r>
    </w:p>
    <w:p>
      <w:pPr>
        <w:pStyle w:val="2"/>
        <w:jc w:val="center"/>
      </w:pPr>
      <w:r>
        <w:rPr>
          <w:sz w:val="20"/>
        </w:rPr>
        <w:t xml:space="preserve">ПУБЛИЧНОЙ ВЛАСТИ В САНКТ-ПЕТЕРБУРГЕ</w:t>
      </w:r>
    </w:p>
    <w:p>
      <w:pPr>
        <w:pStyle w:val="0"/>
        <w:jc w:val="center"/>
      </w:pPr>
      <w:r>
        <w:rPr>
          <w:sz w:val="20"/>
        </w:rPr>
      </w:r>
    </w:p>
    <w:p>
      <w:pPr>
        <w:pStyle w:val="0"/>
        <w:jc w:val="center"/>
      </w:pPr>
      <w:r>
        <w:rPr>
          <w:sz w:val="20"/>
        </w:rPr>
        <w:t xml:space="preserve">Принят Законодательным Собранием Санкт-Петербурга</w:t>
      </w:r>
    </w:p>
    <w:p>
      <w:pPr>
        <w:pStyle w:val="0"/>
        <w:jc w:val="center"/>
      </w:pPr>
      <w:r>
        <w:rPr>
          <w:sz w:val="20"/>
        </w:rPr>
        <w:t xml:space="preserve">3 декабря 2025 года</w:t>
      </w:r>
    </w:p>
    <w:p>
      <w:pPr>
        <w:pStyle w:val="0"/>
        <w:ind w:firstLine="540"/>
        <w:jc w:val="both"/>
      </w:pPr>
      <w:r>
        <w:rPr>
          <w:sz w:val="20"/>
        </w:rPr>
      </w:r>
    </w:p>
    <w:p>
      <w:pPr>
        <w:pStyle w:val="0"/>
        <w:ind w:firstLine="540"/>
        <w:jc w:val="both"/>
      </w:pPr>
      <w:r>
        <w:rPr>
          <w:sz w:val="20"/>
        </w:rPr>
        <w:t xml:space="preserve">Настоящий Закон Санкт-Петербурга в соответствии с </w:t>
      </w:r>
      <w:hyperlink w:history="0" r:id="rId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общепризнанными принципами и нормами международного права, международными договорами Российской Федерации, Федеральным </w:t>
      </w:r>
      <w:hyperlink w:history="0" r:id="rId9" w:tooltip="Федеральный закон от 20.03.2025 N 33-ФЗ (ред. от 09.04.2026) &quot;Об общих принципах организации местного самоуправления в единой системе публичной власти&quot; {КонсультантПлюс}">
        <w:r>
          <w:rPr>
            <w:sz w:val="20"/>
            <w:color w:val="0000ff"/>
          </w:rPr>
          <w:t xml:space="preserve">законом</w:t>
        </w:r>
      </w:hyperlink>
      <w:r>
        <w:rPr>
          <w:sz w:val="20"/>
        </w:rPr>
        <w:t xml:space="preserve"> "Об общих принципах организации местного самоуправления в единой системе публичной власти" (далее - Федеральный закон), другими федеральными законами и </w:t>
      </w:r>
      <w:hyperlink w:history="0" r:id="rId10" w:tooltip="Устав Санкт-Петербурга (принят ЗС СПб 14.01.1998) (ред. от 18.03.2026) {КонсультантПлюс}">
        <w:r>
          <w:rPr>
            <w:sz w:val="20"/>
            <w:color w:val="0000ff"/>
          </w:rPr>
          <w:t xml:space="preserve">Уставом</w:t>
        </w:r>
      </w:hyperlink>
      <w:r>
        <w:rPr>
          <w:sz w:val="20"/>
        </w:rPr>
        <w:t xml:space="preserve"> Санкт-Петербурга устанавливает принципы и порядок организации местного самоуправления в Санкт-Петербурге, его правовые, территориальные, организационные, функциональные и экономические основы в единой системе публичной власти в Санкт-Петербурге.</w:t>
      </w:r>
    </w:p>
    <w:p>
      <w:pPr>
        <w:pStyle w:val="0"/>
        <w:ind w:firstLine="540"/>
        <w:jc w:val="both"/>
      </w:pPr>
      <w:r>
        <w:rPr>
          <w:sz w:val="20"/>
        </w:rPr>
      </w:r>
    </w:p>
    <w:p>
      <w:pPr>
        <w:pStyle w:val="2"/>
        <w:outlineLvl w:val="0"/>
        <w:jc w:val="center"/>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Местное самоуправление в Санкт-Петербурге</w:t>
      </w:r>
    </w:p>
    <w:p>
      <w:pPr>
        <w:pStyle w:val="0"/>
        <w:ind w:firstLine="540"/>
        <w:jc w:val="both"/>
      </w:pPr>
      <w:r>
        <w:rPr>
          <w:sz w:val="20"/>
        </w:rPr>
      </w:r>
    </w:p>
    <w:p>
      <w:pPr>
        <w:pStyle w:val="0"/>
        <w:ind w:firstLine="540"/>
        <w:jc w:val="both"/>
      </w:pPr>
      <w:r>
        <w:rPr>
          <w:sz w:val="20"/>
        </w:rPr>
        <w:t xml:space="preserve">1. Местное самоуправление в Санкт-Петербурге (далее - местное самоуправление) - признаваемая и гарантируемая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форма самоорганизации граждан в целях осуществления жителями Санкт-Петербурга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законом, другими федеральными законами, а в случаях, установленных федеральными законами, - законами Санкт-Петербурга.</w:t>
      </w:r>
    </w:p>
    <w:p>
      <w:pPr>
        <w:pStyle w:val="0"/>
        <w:spacing w:before="200" w:lineRule="auto"/>
        <w:ind w:firstLine="540"/>
        <w:jc w:val="both"/>
      </w:pPr>
      <w:r>
        <w:rPr>
          <w:sz w:val="20"/>
        </w:rPr>
        <w:t xml:space="preserve">2. Местное самоуправление осуществляется гражданами, проживающими в Санкт-Петербурге, непосредственно через формы прямого волеизъявления, а также через органы местного самоуправления во внутригородских муниципальных образованиях города федерального значения Санкт-Петербурга.</w:t>
      </w:r>
    </w:p>
    <w:p>
      <w:pPr>
        <w:pStyle w:val="0"/>
        <w:spacing w:before="200" w:lineRule="auto"/>
        <w:ind w:firstLine="540"/>
        <w:jc w:val="both"/>
      </w:pPr>
      <w:r>
        <w:rPr>
          <w:sz w:val="20"/>
        </w:rPr>
        <w:t xml:space="preserve">3. Органы местного самоуправления не входят в систему органов государственной власти Санкт-Петербурга.</w:t>
      </w:r>
    </w:p>
    <w:p>
      <w:pPr>
        <w:pStyle w:val="0"/>
        <w:spacing w:before="200" w:lineRule="auto"/>
        <w:ind w:firstLine="540"/>
        <w:jc w:val="both"/>
      </w:pPr>
      <w:r>
        <w:rPr>
          <w:sz w:val="20"/>
        </w:rPr>
        <w:t xml:space="preserve">4. Органы местного самоуправления и органы государственной власти Санкт-Петербурга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соответствующей территории.</w:t>
      </w:r>
    </w:p>
    <w:p>
      <w:pPr>
        <w:pStyle w:val="0"/>
        <w:spacing w:before="200" w:lineRule="auto"/>
        <w:ind w:firstLine="540"/>
        <w:jc w:val="both"/>
      </w:pPr>
      <w:r>
        <w:rPr>
          <w:sz w:val="20"/>
        </w:rPr>
        <w:t xml:space="preserve">5. Органы публичной власти в Санкт-Петербурге в соответствии с Федеральным законом, другими федеральными законами участвуют в решении задач местного самоуправления.</w:t>
      </w:r>
    </w:p>
    <w:p>
      <w:pPr>
        <w:pStyle w:val="0"/>
        <w:spacing w:before="200" w:lineRule="auto"/>
        <w:ind w:firstLine="540"/>
        <w:jc w:val="both"/>
      </w:pPr>
      <w:r>
        <w:rPr>
          <w:sz w:val="20"/>
        </w:rPr>
        <w:t xml:space="preserve">6.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2. Основные понятия, используемые в настоящем Законе Санкт-Петербурга</w:t>
      </w:r>
    </w:p>
    <w:p>
      <w:pPr>
        <w:pStyle w:val="0"/>
        <w:ind w:firstLine="540"/>
        <w:jc w:val="both"/>
      </w:pPr>
      <w:r>
        <w:rPr>
          <w:sz w:val="20"/>
        </w:rPr>
      </w:r>
    </w:p>
    <w:p>
      <w:pPr>
        <w:pStyle w:val="0"/>
        <w:ind w:firstLine="540"/>
        <w:jc w:val="both"/>
      </w:pPr>
      <w:r>
        <w:rPr>
          <w:sz w:val="20"/>
        </w:rPr>
        <w:t xml:space="preserve">1. Для целей настоящего Закона Санкт-Петербурга используются следующие основные понятия:</w:t>
      </w:r>
    </w:p>
    <w:p>
      <w:pPr>
        <w:pStyle w:val="0"/>
        <w:spacing w:before="200" w:lineRule="auto"/>
        <w:ind w:firstLine="540"/>
        <w:jc w:val="both"/>
      </w:pPr>
      <w:r>
        <w:rPr>
          <w:sz w:val="20"/>
        </w:rPr>
        <w:t xml:space="preserve">внутригородское муниципальное образование города федерального значения Санкт-Петербурга (далее - муниципальное образование) - публично-правовое образование, созданное на части территории Санкт-Петербурга с постоянно проживающим населением, в границах которой местное самоуправление осуществляется населением непосредственно и(или) через органы местного самоуправления в Санкт-Петербурге;</w:t>
      </w:r>
    </w:p>
    <w:p>
      <w:pPr>
        <w:pStyle w:val="0"/>
        <w:spacing w:before="200" w:lineRule="auto"/>
        <w:ind w:firstLine="540"/>
        <w:jc w:val="both"/>
      </w:pPr>
      <w:r>
        <w:rPr>
          <w:sz w:val="20"/>
        </w:rPr>
        <w:t xml:space="preserve">особенности муниципального образования - основанные на объективных характеристиках территориальные, географические, культурные, экономические и иные особенности муниципального образования, установленные в целях определения перечня полномочий органов местного самоуправления по решению вопросов непосредственного обеспечения жизнедеятельности населения для каждого муниципального образования исходя из необходимости сохранения единства городского хозяйства на основании социально-экономической, технологической и иной взаимозависимости территорий муниципальных образований, единства рынка товаров и услуг коммунального назначения, требующих согласованного принятия решений органами государственной власти Санкт-Петербурга и органами местного самоуправления по вопросам, затрагивающим интересы жителей одного или нескольких муниципальных образований;</w:t>
      </w:r>
    </w:p>
    <w:p>
      <w:pPr>
        <w:pStyle w:val="0"/>
        <w:spacing w:before="200" w:lineRule="auto"/>
        <w:ind w:firstLine="540"/>
        <w:jc w:val="both"/>
      </w:pPr>
      <w:r>
        <w:rPr>
          <w:sz w:val="20"/>
        </w:rPr>
        <w:t xml:space="preserve">муниципальный совет муниципального образования - представительный орган муниципального образования, избираемый непосредственно населением, наделенный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глава муниципального образования - высшее должностное лицо муниципального образования, наделенное уставом муниципального образования в соответствии с Федеральным законом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местная администрация муниципального образования - исполнительно-распорядительный орган муниципального образования, обладающий правами юридического лица, наделенный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pPr>
        <w:pStyle w:val="0"/>
        <w:spacing w:before="200" w:lineRule="auto"/>
        <w:ind w:firstLine="540"/>
        <w:jc w:val="both"/>
      </w:pPr>
      <w:r>
        <w:rPr>
          <w:sz w:val="20"/>
        </w:rPr>
        <w:t xml:space="preserve">глава местной администрации муниципального образования - лицо, назначаемое на должность главы местной администрации муниципального образования по контракту, заключаемому по результатам конкурса на замещение указанной должности на срок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w:t>
      </w:r>
    </w:p>
    <w:p>
      <w:pPr>
        <w:pStyle w:val="0"/>
        <w:spacing w:before="200" w:lineRule="auto"/>
        <w:ind w:firstLine="540"/>
        <w:jc w:val="both"/>
      </w:pPr>
      <w:r>
        <w:rPr>
          <w:sz w:val="20"/>
        </w:rPr>
        <w:t xml:space="preserve">местные праздничные и иные зрелищные мероприятия - мероприятия, связанные с праздниками и памятными датами, которые определены муниципальным правовым актом муниципального совета муниципального образования, за исключением праздников и памятных дат, установленных </w:t>
      </w:r>
      <w:hyperlink w:history="0" r:id="rId13" w:tooltip="Закон Санкт-Петербурга от 26.10.2005 N 555-78 (ред. от 04.12.2024) &quot;О праздниках и памятных датах в Санкт-Петербурге&quot; (принят ЗС СПб 12.10.2005) {КонсультантПлюс}">
        <w:r>
          <w:rPr>
            <w:sz w:val="20"/>
            <w:color w:val="0000ff"/>
          </w:rPr>
          <w:t xml:space="preserve">Законом</w:t>
        </w:r>
      </w:hyperlink>
      <w:r>
        <w:rPr>
          <w:sz w:val="20"/>
        </w:rPr>
        <w:t xml:space="preserve"> Санкт-Петербурга от 12 октября 2005 года N 555-78 "О праздниках и памятных датах в Санкт-Петербурге";</w:t>
      </w:r>
    </w:p>
    <w:p>
      <w:pPr>
        <w:pStyle w:val="0"/>
        <w:spacing w:before="200" w:lineRule="auto"/>
        <w:ind w:firstLine="540"/>
        <w:jc w:val="both"/>
      </w:pPr>
      <w:r>
        <w:rPr>
          <w:sz w:val="20"/>
        </w:rPr>
        <w:t xml:space="preserve">участие в организации и проведении городских праздничных и иных зрелищных мероприятий - организация и проведение органами местного самоуправления мероприятий, связанных с праздниками и памятными датами, а также международными, общепризнанными (традиционными) и общероссийскими праздниками и памятными датами, в соответствии с </w:t>
      </w:r>
      <w:hyperlink w:history="0" r:id="rId14" w:tooltip="Закон Санкт-Петербурга от 26.10.2005 N 555-78 (ред. от 04.12.2024) &quot;О праздниках и памятных датах в Санкт-Петербурге&quot; (принят ЗС СПб 12.10.2005) {КонсультантПлюс}">
        <w:r>
          <w:rPr>
            <w:sz w:val="20"/>
            <w:color w:val="0000ff"/>
          </w:rPr>
          <w:t xml:space="preserve">Законом</w:t>
        </w:r>
      </w:hyperlink>
      <w:r>
        <w:rPr>
          <w:sz w:val="20"/>
        </w:rPr>
        <w:t xml:space="preserve"> Санкт-Петербурга от 12 октября 2005 года N 555-78 "О праздниках и памятных датах в Санкт-Петербурге".</w:t>
      </w:r>
    </w:p>
    <w:p>
      <w:pPr>
        <w:pStyle w:val="0"/>
        <w:spacing w:before="200" w:lineRule="auto"/>
        <w:ind w:firstLine="540"/>
        <w:jc w:val="both"/>
      </w:pPr>
      <w:r>
        <w:rPr>
          <w:sz w:val="20"/>
        </w:rPr>
        <w:t xml:space="preserve">2. Иные термины и понятия используются в настоящем Законе Санкт-Петербурга в значениях, установленных федеральным законом.</w:t>
      </w:r>
    </w:p>
    <w:p>
      <w:pPr>
        <w:pStyle w:val="0"/>
        <w:spacing w:before="200" w:lineRule="auto"/>
        <w:ind w:firstLine="540"/>
        <w:jc w:val="both"/>
      </w:pPr>
      <w:r>
        <w:rPr>
          <w:sz w:val="20"/>
        </w:rPr>
        <w:t xml:space="preserve">3. В законах Санкт-Петербурга и нормативных правовых актах органов государственной власти Санкт-Петербурга слова "местный" и "муниципальный" и образованные на их основе слова и словосочетания применяются в одном значении в отношении органов местного самоуправления, а также находящихся в муниципальной собственности организаций, объектов, в иных случаях, касающихся осуществления населением Санкт-Петербурга местного самоуправления.</w:t>
      </w:r>
    </w:p>
    <w:p>
      <w:pPr>
        <w:pStyle w:val="0"/>
        <w:ind w:firstLine="540"/>
        <w:jc w:val="both"/>
      </w:pPr>
      <w:r>
        <w:rPr>
          <w:sz w:val="20"/>
        </w:rPr>
      </w:r>
    </w:p>
    <w:p>
      <w:pPr>
        <w:pStyle w:val="2"/>
        <w:outlineLvl w:val="1"/>
        <w:ind w:firstLine="540"/>
        <w:jc w:val="both"/>
      </w:pPr>
      <w:r>
        <w:rPr>
          <w:sz w:val="20"/>
        </w:rPr>
        <w:t xml:space="preserve">Статья 3. Права граждан, проживающих в Санкт-Петербурге, на осуществление местного самоуправления</w:t>
      </w:r>
    </w:p>
    <w:p>
      <w:pPr>
        <w:pStyle w:val="0"/>
        <w:ind w:firstLine="540"/>
        <w:jc w:val="both"/>
      </w:pPr>
      <w:r>
        <w:rPr>
          <w:sz w:val="20"/>
        </w:rPr>
      </w:r>
    </w:p>
    <w:p>
      <w:pPr>
        <w:pStyle w:val="0"/>
        <w:ind w:firstLine="540"/>
        <w:jc w:val="both"/>
      </w:pPr>
      <w:r>
        <w:rPr>
          <w:sz w:val="20"/>
        </w:rPr>
        <w:t xml:space="preserve">1. Граждане, проживающие в Санкт-Петербурге (далее - граждане), осуществляют местное самоуправление посредством участия в местных референдумах, муниципальных выборах, сходах граждан, а также через органы местного самоуправления.</w:t>
      </w:r>
    </w:p>
    <w:p>
      <w:pPr>
        <w:pStyle w:val="0"/>
        <w:spacing w:before="200" w:lineRule="auto"/>
        <w:ind w:firstLine="540"/>
        <w:jc w:val="both"/>
      </w:pPr>
      <w:r>
        <w:rPr>
          <w:sz w:val="20"/>
        </w:rPr>
        <w:t xml:space="preserve">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pPr>
        <w:pStyle w:val="0"/>
        <w:ind w:firstLine="540"/>
        <w:jc w:val="both"/>
      </w:pPr>
      <w:r>
        <w:rPr>
          <w:sz w:val="20"/>
        </w:rPr>
      </w:r>
    </w:p>
    <w:p>
      <w:pPr>
        <w:pStyle w:val="2"/>
        <w:outlineLvl w:val="1"/>
        <w:ind w:firstLine="540"/>
        <w:jc w:val="both"/>
      </w:pPr>
      <w:r>
        <w:rPr>
          <w:sz w:val="20"/>
        </w:rPr>
        <w:t xml:space="preserve">Статья 4. Правовая основа местного самоуправления</w:t>
      </w:r>
    </w:p>
    <w:p>
      <w:pPr>
        <w:pStyle w:val="0"/>
        <w:ind w:firstLine="540"/>
        <w:jc w:val="both"/>
      </w:pPr>
      <w:r>
        <w:rPr>
          <w:sz w:val="20"/>
        </w:rPr>
      </w:r>
    </w:p>
    <w:p>
      <w:pPr>
        <w:pStyle w:val="0"/>
        <w:ind w:firstLine="540"/>
        <w:jc w:val="both"/>
      </w:pPr>
      <w:r>
        <w:rPr>
          <w:sz w:val="20"/>
        </w:rPr>
        <w:t xml:space="preserve">Правовую основу местного самоуправления составляют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w:t>
      </w:r>
      <w:hyperlink w:history="0" r:id="rId16" w:tooltip="Устав Санкт-Петербурга (принят ЗС СПб 14.01.1998) (ред. от 18.03.2026) {КонсультантПлюс}">
        <w:r>
          <w:rPr>
            <w:sz w:val="20"/>
            <w:color w:val="0000ff"/>
          </w:rPr>
          <w:t xml:space="preserve">Устав</w:t>
        </w:r>
      </w:hyperlink>
      <w:r>
        <w:rPr>
          <w:sz w:val="20"/>
        </w:rPr>
        <w:t xml:space="preserve"> Санкт-Петербурга, законы Санкт-Петербурга и иные нормативные правовые акты Санкт-Петербурга, уставы муниципальных образований, решения, принятые на местных референдумах и сходах граждан, и иные муниципальные правовые акты.</w:t>
      </w:r>
    </w:p>
    <w:p>
      <w:pPr>
        <w:pStyle w:val="0"/>
        <w:ind w:firstLine="540"/>
        <w:jc w:val="both"/>
      </w:pPr>
      <w:r>
        <w:rPr>
          <w:sz w:val="20"/>
        </w:rPr>
      </w:r>
    </w:p>
    <w:p>
      <w:pPr>
        <w:pStyle w:val="2"/>
        <w:outlineLvl w:val="1"/>
        <w:ind w:firstLine="540"/>
        <w:jc w:val="both"/>
      </w:pPr>
      <w:r>
        <w:rPr>
          <w:sz w:val="20"/>
        </w:rPr>
        <w:t xml:space="preserve">Статья 5. Полномочия органов государственной власти Санкт-Петербурга в сфере организации местного самоуправления</w:t>
      </w:r>
    </w:p>
    <w:p>
      <w:pPr>
        <w:pStyle w:val="0"/>
        <w:ind w:firstLine="540"/>
        <w:jc w:val="both"/>
      </w:pPr>
      <w:r>
        <w:rPr>
          <w:sz w:val="20"/>
        </w:rPr>
      </w:r>
    </w:p>
    <w:p>
      <w:pPr>
        <w:pStyle w:val="0"/>
        <w:ind w:firstLine="540"/>
        <w:jc w:val="both"/>
      </w:pPr>
      <w:r>
        <w:rPr>
          <w:sz w:val="20"/>
        </w:rPr>
        <w:t xml:space="preserve">1. К полномочиям Законодательного Собрания Санкт-Петербурга в сфере организации местного самоуправления относятся:</w:t>
      </w:r>
    </w:p>
    <w:p>
      <w:pPr>
        <w:pStyle w:val="0"/>
        <w:spacing w:before="200" w:lineRule="auto"/>
        <w:ind w:firstLine="540"/>
        <w:jc w:val="both"/>
      </w:pPr>
      <w:r>
        <w:rPr>
          <w:sz w:val="20"/>
        </w:rPr>
        <w:t xml:space="preserve">обеспечение государственных гарантий прав населения на осуществление местного самоуправления в соответствии с </w:t>
      </w:r>
      <w:hyperlink w:history="0"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18"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"Об общих принципах организации публичной власти в субъектах Российской Федерации", Федеральным законом, другими федеральными законами и принимаемыми в соответствии с ними законами Санкт-Петербурга;</w:t>
      </w:r>
    </w:p>
    <w:p>
      <w:pPr>
        <w:pStyle w:val="0"/>
        <w:spacing w:before="200" w:lineRule="auto"/>
        <w:ind w:firstLine="540"/>
        <w:jc w:val="both"/>
      </w:pPr>
      <w:r>
        <w:rPr>
          <w:sz w:val="20"/>
        </w:rPr>
        <w:t xml:space="preserve">правовое регулирование вопросов организации местного самоуправления в соответствии с </w:t>
      </w:r>
      <w:hyperlink w:history="0" r:id="rId1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20"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"Об общих принципах организации публичной власти в субъектах Российской Федерации", Федеральным законом, другими федеральными законами и принимаемыми в соответствии с ними законами Санкт-Петербурга;</w:t>
      </w:r>
    </w:p>
    <w:p>
      <w:pPr>
        <w:pStyle w:val="0"/>
        <w:spacing w:before="200" w:lineRule="auto"/>
        <w:ind w:firstLine="540"/>
        <w:jc w:val="both"/>
      </w:pPr>
      <w:r>
        <w:rPr>
          <w:sz w:val="20"/>
        </w:rPr>
        <w:t xml:space="preserve">обеспечение соответствия законов Санкт-Петербурга о местном самоуправлении </w:t>
      </w:r>
      <w:hyperlink w:history="0" r:id="rId2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и федеральным законам;</w:t>
      </w:r>
    </w:p>
    <w:p>
      <w:pPr>
        <w:pStyle w:val="0"/>
        <w:spacing w:before="200" w:lineRule="auto"/>
        <w:ind w:firstLine="540"/>
        <w:jc w:val="both"/>
      </w:pPr>
      <w:r>
        <w:rPr>
          <w:sz w:val="20"/>
        </w:rPr>
        <w:t xml:space="preserve">обеспечение реализации законов Санкт-Петербурга о местном самоуправлении и контроль за их соблюдением;</w:t>
      </w:r>
    </w:p>
    <w:p>
      <w:pPr>
        <w:pStyle w:val="0"/>
        <w:spacing w:before="200" w:lineRule="auto"/>
        <w:ind w:firstLine="540"/>
        <w:jc w:val="both"/>
      </w:pPr>
      <w:r>
        <w:rPr>
          <w:sz w:val="20"/>
        </w:rPr>
        <w:t xml:space="preserve">правовое регулирование прав, обязанностей и ответственности органов государственной власти Санкт-Петербурга и их должностных лиц в области местного самоуправления в случаях и порядке, которые установлены федеральными законами;</w:t>
      </w:r>
    </w:p>
    <w:p>
      <w:pPr>
        <w:pStyle w:val="0"/>
        <w:spacing w:before="200" w:lineRule="auto"/>
        <w:ind w:firstLine="540"/>
        <w:jc w:val="both"/>
      </w:pPr>
      <w:r>
        <w:rPr>
          <w:sz w:val="20"/>
        </w:rPr>
        <w:t xml:space="preserve">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Санкт-Петербурга, а также в пределах полномочий органов государственной власти Санкт-Петербурга по предметам совместного ведения Российской Федерации и Санкт-Петербурга;</w:t>
      </w:r>
    </w:p>
    <w:p>
      <w:pPr>
        <w:pStyle w:val="0"/>
        <w:spacing w:before="200" w:lineRule="auto"/>
        <w:ind w:firstLine="540"/>
        <w:jc w:val="both"/>
      </w:pPr>
      <w:r>
        <w:rPr>
          <w:sz w:val="20"/>
        </w:rPr>
        <w:t xml:space="preserve">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Санкт-Петербурга, в порядке, установленном Федеральным законом;</w:t>
      </w:r>
    </w:p>
    <w:p>
      <w:pPr>
        <w:pStyle w:val="0"/>
        <w:spacing w:before="200" w:lineRule="auto"/>
        <w:ind w:firstLine="540"/>
        <w:jc w:val="both"/>
      </w:pPr>
      <w:r>
        <w:rPr>
          <w:sz w:val="20"/>
        </w:rPr>
        <w:t xml:space="preserve">осуществление законами Санкт-Петербурга установления и изменения границ муниципальных образований, преобразования муниципальных образований;</w:t>
      </w:r>
    </w:p>
    <w:p>
      <w:pPr>
        <w:pStyle w:val="0"/>
        <w:spacing w:before="200" w:lineRule="auto"/>
        <w:ind w:firstLine="540"/>
        <w:jc w:val="both"/>
      </w:pPr>
      <w:r>
        <w:rPr>
          <w:sz w:val="20"/>
        </w:rPr>
        <w:t xml:space="preserve">определение перечня полномочий органов местного самоуправления по решению вопросов непосредственного обеспечения жизнедеятельности населения, источников доходов местных бюджетов муниципальных образований;</w:t>
      </w:r>
    </w:p>
    <w:p>
      <w:pPr>
        <w:pStyle w:val="0"/>
        <w:spacing w:before="200" w:lineRule="auto"/>
        <w:ind w:firstLine="540"/>
        <w:jc w:val="both"/>
      </w:pPr>
      <w:r>
        <w:rPr>
          <w:sz w:val="20"/>
        </w:rPr>
        <w:t xml:space="preserve">регулирование отдельных вопросов муниципальной службы;</w:t>
      </w:r>
    </w:p>
    <w:p>
      <w:pPr>
        <w:pStyle w:val="0"/>
        <w:spacing w:before="200" w:lineRule="auto"/>
        <w:ind w:firstLine="540"/>
        <w:jc w:val="both"/>
      </w:pPr>
      <w:r>
        <w:rPr>
          <w:sz w:val="20"/>
        </w:rPr>
        <w:t xml:space="preserve">установление гарантий осуществления полномочий лиц, замещающих муниципальные должности;</w:t>
      </w:r>
    </w:p>
    <w:p>
      <w:pPr>
        <w:pStyle w:val="0"/>
        <w:spacing w:before="200" w:lineRule="auto"/>
        <w:ind w:firstLine="540"/>
        <w:jc w:val="both"/>
      </w:pPr>
      <w:r>
        <w:rPr>
          <w:sz w:val="20"/>
        </w:rPr>
        <w:t xml:space="preserve">принятие законов Санкт-Петербурга об административных правонарушениях и внесение в них изменений по вопросам, связанным с осуществлением местного самоуправления;</w:t>
      </w:r>
    </w:p>
    <w:p>
      <w:pPr>
        <w:pStyle w:val="0"/>
        <w:spacing w:before="200" w:lineRule="auto"/>
        <w:ind w:firstLine="540"/>
        <w:jc w:val="both"/>
      </w:pPr>
      <w:r>
        <w:rPr>
          <w:sz w:val="20"/>
        </w:rPr>
        <w:t xml:space="preserve">регулирование вопросов проведения муниципальных выборов и местных референдумов в соответствии с федеральными законами;</w:t>
      </w:r>
    </w:p>
    <w:p>
      <w:pPr>
        <w:pStyle w:val="0"/>
        <w:spacing w:before="200" w:lineRule="auto"/>
        <w:ind w:firstLine="540"/>
        <w:jc w:val="both"/>
      </w:pPr>
      <w:r>
        <w:rPr>
          <w:sz w:val="20"/>
        </w:rPr>
        <w:t xml:space="preserve">определение состава муниципального имущества муниципальных образований;</w:t>
      </w:r>
    </w:p>
    <w:p>
      <w:pPr>
        <w:pStyle w:val="0"/>
        <w:spacing w:before="200" w:lineRule="auto"/>
        <w:ind w:firstLine="540"/>
        <w:jc w:val="both"/>
      </w:pPr>
      <w:r>
        <w:rPr>
          <w:sz w:val="20"/>
        </w:rPr>
        <w:t xml:space="preserve">установление порядка организации и ведения регистра муниципальных нормативных правовых актов Санкт-Петербурга;</w:t>
      </w:r>
    </w:p>
    <w:p>
      <w:pPr>
        <w:pStyle w:val="0"/>
        <w:spacing w:before="200" w:lineRule="auto"/>
        <w:ind w:firstLine="540"/>
        <w:jc w:val="both"/>
      </w:pPr>
      <w:r>
        <w:rPr>
          <w:sz w:val="20"/>
        </w:rPr>
        <w:t xml:space="preserve">регулирование правоотношений в сфере предоставления межбюджетных трансфертов бюджетам муниципальных образований (далее - местные бюджеты) из бюджета Санкт-Петербурга в соответствии с Бюджетным </w:t>
      </w:r>
      <w:hyperlink w:history="0" r:id="rId22"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и законами Санкт-Петербурга;</w:t>
      </w:r>
    </w:p>
    <w:p>
      <w:pPr>
        <w:pStyle w:val="0"/>
        <w:spacing w:before="200" w:lineRule="auto"/>
        <w:ind w:firstLine="540"/>
        <w:jc w:val="both"/>
      </w:pPr>
      <w:r>
        <w:rPr>
          <w:sz w:val="20"/>
        </w:rPr>
        <w:t xml:space="preserve">установление полномочий органов государственной власти Санкт-Петербурга по взаимодействию с Советом муниципальных образований Санкт-Петербурга;</w:t>
      </w:r>
    </w:p>
    <w:p>
      <w:pPr>
        <w:pStyle w:val="0"/>
        <w:spacing w:before="200" w:lineRule="auto"/>
        <w:ind w:firstLine="540"/>
        <w:jc w:val="both"/>
      </w:pPr>
      <w:r>
        <w:rPr>
          <w:sz w:val="20"/>
        </w:rPr>
        <w:t xml:space="preserve">иные полномочия в соответствии с федеральными законами, настоящим Законом Санкт-Петербурга и иными законами Санкт-Петербурга.</w:t>
      </w:r>
    </w:p>
    <w:p>
      <w:pPr>
        <w:pStyle w:val="0"/>
        <w:spacing w:before="200" w:lineRule="auto"/>
        <w:ind w:firstLine="540"/>
        <w:jc w:val="both"/>
      </w:pPr>
      <w:r>
        <w:rPr>
          <w:sz w:val="20"/>
        </w:rPr>
        <w:t xml:space="preserve">2. К полномочиям Правительства Санкт-Петербурга в сфере организации местного самоуправления относятся:</w:t>
      </w:r>
    </w:p>
    <w:p>
      <w:pPr>
        <w:pStyle w:val="0"/>
        <w:spacing w:before="200" w:lineRule="auto"/>
        <w:ind w:firstLine="540"/>
        <w:jc w:val="both"/>
      </w:pPr>
      <w:r>
        <w:rPr>
          <w:sz w:val="20"/>
        </w:rPr>
        <w:t xml:space="preserve">обеспечение государственных гарантий прав населения на осуществление местного самоуправления в соответствии с </w:t>
      </w:r>
      <w:hyperlink w:history="0" r:id="rId2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 </w:t>
      </w:r>
      <w:hyperlink w:history="0" r:id="rId24"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"Об общих принципах организации публичной власти в субъектах Российской Федерации", Федеральным законом, другими федеральными законами и принимаемыми в соответствии с ними законами Санкт-Петербурга;</w:t>
      </w:r>
    </w:p>
    <w:p>
      <w:pPr>
        <w:pStyle w:val="0"/>
        <w:spacing w:before="200" w:lineRule="auto"/>
        <w:ind w:firstLine="540"/>
        <w:jc w:val="both"/>
      </w:pPr>
      <w:r>
        <w:rPr>
          <w:sz w:val="20"/>
        </w:rPr>
        <w:t xml:space="preserve">организация контроля за исполнением органами местного самоуправления переданных им в установленном порядке отдельных государственных полномочий Санкт-Петербурга;</w:t>
      </w:r>
    </w:p>
    <w:p>
      <w:pPr>
        <w:pStyle w:val="0"/>
        <w:spacing w:before="200" w:lineRule="auto"/>
        <w:ind w:firstLine="540"/>
        <w:jc w:val="both"/>
      </w:pPr>
      <w:r>
        <w:rPr>
          <w:sz w:val="20"/>
        </w:rPr>
        <w:t xml:space="preserve">оказание содействия избирательным комиссиям в подготовке и проведении выборов депутатов муниципальных советов муниципальных образований, местных референдумов в соответствии с федеральными законами и законами Санкт-Петербурга;</w:t>
      </w:r>
    </w:p>
    <w:p>
      <w:pPr>
        <w:pStyle w:val="0"/>
        <w:spacing w:before="200" w:lineRule="auto"/>
        <w:ind w:firstLine="540"/>
        <w:jc w:val="both"/>
      </w:pPr>
      <w:r>
        <w:rPr>
          <w:sz w:val="20"/>
        </w:rPr>
        <w:t xml:space="preserve">разработка, утверждение и реализация программ поддержки местного самоуправления и развития муниципальной службы;</w:t>
      </w:r>
    </w:p>
    <w:p>
      <w:pPr>
        <w:pStyle w:val="0"/>
        <w:spacing w:before="200" w:lineRule="auto"/>
        <w:ind w:firstLine="540"/>
        <w:jc w:val="both"/>
      </w:pPr>
      <w:r>
        <w:rPr>
          <w:sz w:val="20"/>
        </w:rPr>
        <w:t xml:space="preserve">организация и ведение регистра муниципальных нормативных правовых актов Санкт-Петербурга;</w:t>
      </w:r>
    </w:p>
    <w:p>
      <w:pPr>
        <w:pStyle w:val="0"/>
        <w:spacing w:before="200" w:lineRule="auto"/>
        <w:ind w:firstLine="540"/>
        <w:jc w:val="both"/>
      </w:pPr>
      <w:r>
        <w:rPr>
          <w:sz w:val="20"/>
        </w:rPr>
        <w:t xml:space="preserve">определение исполнительного органа государственной власти Санкт-Петербурга, уполномоченного передавать объекты государственной собственности Санкт-Петербурга в муниципальную собственность и принимать объекты из муниципальной собственности в государственную собственность Санкт-Петербурга;</w:t>
      </w:r>
    </w:p>
    <w:p>
      <w:pPr>
        <w:pStyle w:val="0"/>
        <w:spacing w:before="200" w:lineRule="auto"/>
        <w:ind w:firstLine="540"/>
        <w:jc w:val="both"/>
      </w:pPr>
      <w:r>
        <w:rPr>
          <w:sz w:val="20"/>
        </w:rPr>
        <w:t xml:space="preserve">оказание органам местного самоуправления муниципальных образований информационной и организационно-методической помощи в осуществлении полномочий по решению вопросов непосредственного обеспечения жизнедеятельности населения, полномочий, не отнесенных к полномочиям по решению вопросов непосредственного обеспечения жизнедеятельности населения, а также иных полномочий органов местного самоуправления, предусмотренных федеральными законами и законами Санкт-Петербурга;</w:t>
      </w:r>
    </w:p>
    <w:p>
      <w:pPr>
        <w:pStyle w:val="0"/>
        <w:spacing w:before="200" w:lineRule="auto"/>
        <w:ind w:firstLine="540"/>
        <w:jc w:val="both"/>
      </w:pPr>
      <w:r>
        <w:rPr>
          <w:sz w:val="20"/>
        </w:rPr>
        <w:t xml:space="preserve">размещение информации о кадровом обеспечении органа местного самоуправления муниципального образования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w:t>
      </w:r>
    </w:p>
    <w:p>
      <w:pPr>
        <w:pStyle w:val="0"/>
        <w:spacing w:before="200" w:lineRule="auto"/>
        <w:ind w:firstLine="540"/>
        <w:jc w:val="both"/>
      </w:pPr>
      <w:r>
        <w:rPr>
          <w:sz w:val="20"/>
        </w:rPr>
        <w:t xml:space="preserve">участие в обеспечении профессионального образования и дополнительного профессионального образования лиц, замещающих выборные муниципальные должности, муниципальных служащих и работников муниципальных учреждений, а также координация деятельности органов местного самоуправления по организации подготовки кадров для муниципальной службы в период реализации программы развития муниципальной службы;</w:t>
      </w:r>
    </w:p>
    <w:p>
      <w:pPr>
        <w:pStyle w:val="0"/>
        <w:spacing w:before="200" w:lineRule="auto"/>
        <w:ind w:firstLine="540"/>
        <w:jc w:val="both"/>
      </w:pPr>
      <w:r>
        <w:rPr>
          <w:sz w:val="20"/>
        </w:rPr>
        <w:t xml:space="preserve">иные полномочия в соответствии с федеральными законами, настоящим Законом Санкт-Петербурга и иными законами Санкт-Петербурга.</w:t>
      </w:r>
    </w:p>
    <w:p>
      <w:pPr>
        <w:pStyle w:val="0"/>
        <w:ind w:firstLine="540"/>
        <w:jc w:val="both"/>
      </w:pPr>
      <w:r>
        <w:rPr>
          <w:sz w:val="20"/>
        </w:rPr>
      </w:r>
    </w:p>
    <w:p>
      <w:pPr>
        <w:pStyle w:val="2"/>
        <w:outlineLvl w:val="1"/>
        <w:ind w:firstLine="540"/>
        <w:jc w:val="both"/>
      </w:pPr>
      <w:r>
        <w:rPr>
          <w:sz w:val="20"/>
        </w:rPr>
        <w:t xml:space="preserve">Статья 6. Официальные символы муниципальных образований</w:t>
      </w:r>
    </w:p>
    <w:p>
      <w:pPr>
        <w:pStyle w:val="0"/>
        <w:ind w:firstLine="540"/>
        <w:jc w:val="both"/>
      </w:pPr>
      <w:r>
        <w:rPr>
          <w:sz w:val="20"/>
        </w:rPr>
      </w:r>
    </w:p>
    <w:p>
      <w:pPr>
        <w:pStyle w:val="0"/>
        <w:ind w:firstLine="540"/>
        <w:jc w:val="both"/>
      </w:pPr>
      <w:r>
        <w:rPr>
          <w:sz w:val="20"/>
        </w:rPr>
        <w:t xml:space="preserve">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pPr>
        <w:pStyle w:val="0"/>
        <w:spacing w:before="200" w:lineRule="auto"/>
        <w:ind w:firstLine="540"/>
        <w:jc w:val="both"/>
      </w:pPr>
      <w:r>
        <w:rPr>
          <w:sz w:val="20"/>
        </w:rPr>
        <w:t xml:space="preserve">2. Официальные символы муниципальных образований подлежат государственной регистрации в порядке, установленном законодательством Российской Федерации.</w:t>
      </w:r>
    </w:p>
    <w:p>
      <w:pPr>
        <w:pStyle w:val="0"/>
        <w:spacing w:before="200" w:lineRule="auto"/>
        <w:ind w:firstLine="540"/>
        <w:jc w:val="both"/>
      </w:pPr>
      <w:r>
        <w:rPr>
          <w:sz w:val="20"/>
        </w:rPr>
        <w:t xml:space="preserve">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и(или) нормативными правовыми актами муниципальных советов муниципальных образований.</w:t>
      </w:r>
    </w:p>
    <w:p>
      <w:pPr>
        <w:pStyle w:val="0"/>
        <w:ind w:firstLine="540"/>
        <w:jc w:val="both"/>
      </w:pPr>
      <w:r>
        <w:rPr>
          <w:sz w:val="20"/>
        </w:rPr>
      </w:r>
    </w:p>
    <w:p>
      <w:pPr>
        <w:pStyle w:val="2"/>
        <w:outlineLvl w:val="0"/>
        <w:jc w:val="center"/>
      </w:pPr>
      <w:r>
        <w:rPr>
          <w:sz w:val="20"/>
        </w:rPr>
        <w:t xml:space="preserve">Глава 2. ТЕРРИТОРИАЛЬНЫЕ ОСНОВЫ ОРГАНИЗАЦИИ</w:t>
      </w:r>
    </w:p>
    <w:p>
      <w:pPr>
        <w:pStyle w:val="2"/>
        <w:jc w:val="center"/>
      </w:pPr>
      <w:r>
        <w:rPr>
          <w:sz w:val="20"/>
        </w:rPr>
        <w:t xml:space="preserve">МЕСТНОГО САМОУПРАВЛЕНИЯ</w:t>
      </w:r>
    </w:p>
    <w:p>
      <w:pPr>
        <w:pStyle w:val="0"/>
        <w:ind w:firstLine="540"/>
        <w:jc w:val="both"/>
      </w:pPr>
      <w:r>
        <w:rPr>
          <w:sz w:val="20"/>
        </w:rPr>
      </w:r>
    </w:p>
    <w:p>
      <w:pPr>
        <w:pStyle w:val="2"/>
        <w:outlineLvl w:val="1"/>
        <w:ind w:firstLine="540"/>
        <w:jc w:val="both"/>
      </w:pPr>
      <w:r>
        <w:rPr>
          <w:sz w:val="20"/>
        </w:rPr>
        <w:t xml:space="preserve">Статья 7. Территории муниципальных образований</w:t>
      </w:r>
    </w:p>
    <w:p>
      <w:pPr>
        <w:pStyle w:val="0"/>
        <w:ind w:firstLine="540"/>
        <w:jc w:val="both"/>
      </w:pPr>
      <w:r>
        <w:rPr>
          <w:sz w:val="20"/>
        </w:rPr>
      </w:r>
    </w:p>
    <w:p>
      <w:pPr>
        <w:pStyle w:val="0"/>
        <w:ind w:firstLine="540"/>
        <w:jc w:val="both"/>
      </w:pPr>
      <w:r>
        <w:rPr>
          <w:sz w:val="20"/>
        </w:rPr>
        <w:t xml:space="preserve">1. Местное самоуправление осуществляется на всей территории города федерального значения Санкт-Петербурга на территориях муниципальных образований в соответствии с Федеральным законом и </w:t>
      </w:r>
      <w:hyperlink w:history="0" r:id="rId25" w:tooltip="Устав Санкт-Петербурга (принят ЗС СПб 14.01.1998) (ред. от 18.03.2026) {КонсультантПлюс}">
        <w:r>
          <w:rPr>
            <w:sz w:val="20"/>
            <w:color w:val="0000ff"/>
          </w:rPr>
          <w:t xml:space="preserve">Уставом</w:t>
        </w:r>
      </w:hyperlink>
      <w:r>
        <w:rPr>
          <w:sz w:val="20"/>
        </w:rPr>
        <w:t xml:space="preserve"> Санкт-Петербурга.</w:t>
      </w:r>
    </w:p>
    <w:p>
      <w:pPr>
        <w:pStyle w:val="0"/>
        <w:spacing w:before="200" w:lineRule="auto"/>
        <w:ind w:firstLine="540"/>
        <w:jc w:val="both"/>
      </w:pPr>
      <w:r>
        <w:rPr>
          <w:sz w:val="20"/>
        </w:rPr>
        <w:t xml:space="preserve">2. Установление и изменение границ муниципальных образований, их преобразование осуществляются в порядке, установленном с учетом общих принципов организации местного самоуправления в единой системе публичной власти и особенностей организации местного самоуправления в субъектах Российской Федерации - городах федерального значения настоящим Законом Санкт-Петербурга и законом Санкт-Петербурга о территориальном устройстве Санкт-Петербурга, с учетом мнения населения соответствующих муниципальных образований, выраженного в форме, установленной настоящим Законом Санкт-Петербурга.</w:t>
      </w:r>
    </w:p>
    <w:p>
      <w:pPr>
        <w:pStyle w:val="0"/>
        <w:spacing w:before="200" w:lineRule="auto"/>
        <w:ind w:firstLine="540"/>
        <w:jc w:val="both"/>
      </w:pPr>
      <w:r>
        <w:rPr>
          <w:sz w:val="20"/>
        </w:rPr>
        <w:t xml:space="preserve">3. Перечень муниципальных образований и описание их границ устанавливаются законом Санкт-Петербурга о территориальном устройстве Санкт-Петербурга.</w:t>
      </w:r>
    </w:p>
    <w:p>
      <w:pPr>
        <w:pStyle w:val="0"/>
        <w:ind w:firstLine="540"/>
        <w:jc w:val="both"/>
      </w:pPr>
      <w:r>
        <w:rPr>
          <w:sz w:val="20"/>
        </w:rPr>
      </w:r>
    </w:p>
    <w:p>
      <w:pPr>
        <w:pStyle w:val="2"/>
        <w:outlineLvl w:val="1"/>
        <w:ind w:firstLine="540"/>
        <w:jc w:val="both"/>
      </w:pPr>
      <w:r>
        <w:rPr>
          <w:sz w:val="20"/>
        </w:rPr>
        <w:t xml:space="preserve">Статья 8. Изменение границ муниципальных образований</w:t>
      </w:r>
    </w:p>
    <w:p>
      <w:pPr>
        <w:pStyle w:val="0"/>
        <w:ind w:firstLine="540"/>
        <w:jc w:val="both"/>
      </w:pPr>
      <w:r>
        <w:rPr>
          <w:sz w:val="20"/>
        </w:rPr>
      </w:r>
    </w:p>
    <w:p>
      <w:pPr>
        <w:pStyle w:val="0"/>
        <w:ind w:firstLine="540"/>
        <w:jc w:val="both"/>
      </w:pPr>
      <w:r>
        <w:rPr>
          <w:sz w:val="20"/>
        </w:rPr>
        <w:t xml:space="preserve">1. Изменение границ муниципальных образований осуществляется путем внесения изменений в закон Санкт-Петербурга о территориальном устройстве Санкт-Петербурга с учетом мнения населения соответствующих муниципальных образований, выраженного муниципальными советами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в соответствии с Федеральным законом.</w:t>
      </w:r>
    </w:p>
    <w:p>
      <w:pPr>
        <w:pStyle w:val="0"/>
        <w:spacing w:before="200" w:lineRule="auto"/>
        <w:ind w:firstLine="540"/>
        <w:jc w:val="both"/>
      </w:pPr>
      <w:r>
        <w:rPr>
          <w:sz w:val="20"/>
        </w:rPr>
        <w:t xml:space="preserve">2. Инициатива населения соответствующих муниципальных образований об изменении границ муниципальных образований реализуется в порядке, установленном федеральным законом и принимаемым в соответствии с ним законом Санкт-Петербурга для выдвижения инициативы проведения местного референдума.</w:t>
      </w:r>
    </w:p>
    <w:p>
      <w:pPr>
        <w:pStyle w:val="0"/>
        <w:spacing w:before="200" w:lineRule="auto"/>
        <w:ind w:firstLine="540"/>
        <w:jc w:val="both"/>
      </w:pPr>
      <w:r>
        <w:rPr>
          <w:sz w:val="20"/>
        </w:rPr>
        <w:t xml:space="preserve">3. Инициатива органов местного самоуправления, органов государственной власти Санкт-Петербурга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 Санкт-Петербурга.</w:t>
      </w:r>
    </w:p>
    <w:p>
      <w:pPr>
        <w:pStyle w:val="0"/>
        <w:spacing w:before="200" w:lineRule="auto"/>
        <w:ind w:firstLine="540"/>
        <w:jc w:val="both"/>
      </w:pPr>
      <w:r>
        <w:rPr>
          <w:sz w:val="20"/>
        </w:rPr>
        <w:t xml:space="preserve">4. Закон Санкт-Петербурга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pPr>
        <w:pStyle w:val="0"/>
        <w:ind w:firstLine="540"/>
        <w:jc w:val="both"/>
      </w:pPr>
      <w:r>
        <w:rPr>
          <w:sz w:val="20"/>
        </w:rPr>
      </w:r>
    </w:p>
    <w:p>
      <w:pPr>
        <w:pStyle w:val="2"/>
        <w:outlineLvl w:val="1"/>
        <w:ind w:firstLine="540"/>
        <w:jc w:val="both"/>
      </w:pPr>
      <w:r>
        <w:rPr>
          <w:sz w:val="20"/>
        </w:rPr>
        <w:t xml:space="preserve">Статья 9. Преобразование муниципальных образований</w:t>
      </w:r>
    </w:p>
    <w:p>
      <w:pPr>
        <w:pStyle w:val="0"/>
        <w:ind w:firstLine="540"/>
        <w:jc w:val="both"/>
      </w:pPr>
      <w:r>
        <w:rPr>
          <w:sz w:val="20"/>
        </w:rPr>
      </w:r>
    </w:p>
    <w:p>
      <w:pPr>
        <w:pStyle w:val="0"/>
        <w:ind w:firstLine="540"/>
        <w:jc w:val="both"/>
      </w:pPr>
      <w:r>
        <w:rPr>
          <w:sz w:val="20"/>
        </w:rPr>
        <w:t xml:space="preserve">1. Преобразованием муниципальных образований является объединение муниципальных образований и разделение муниципальных образований.</w:t>
      </w:r>
    </w:p>
    <w:p>
      <w:pPr>
        <w:pStyle w:val="0"/>
        <w:spacing w:before="200" w:lineRule="auto"/>
        <w:ind w:firstLine="540"/>
        <w:jc w:val="both"/>
      </w:pPr>
      <w:r>
        <w:rPr>
          <w:sz w:val="20"/>
        </w:rPr>
        <w:t xml:space="preserve">2. Преобразование муниципальных образований осуществляется законом Санкт-Петербурга с учетом мнения населения соответствующих муниципальных образований по инициативе населения соответствующих муниципальных образований, органов местного самоуправления, органов государственной власти Санкт-Петербурга, федеральных органов государственной власти в соответствии с Федеральным законом.</w:t>
      </w:r>
    </w:p>
    <w:p>
      <w:pPr>
        <w:pStyle w:val="0"/>
        <w:spacing w:before="200" w:lineRule="auto"/>
        <w:ind w:firstLine="540"/>
        <w:jc w:val="both"/>
      </w:pPr>
      <w:r>
        <w:rPr>
          <w:sz w:val="20"/>
        </w:rPr>
        <w:t xml:space="preserve">3. Инициатива населения соответствующих муниципальных образований о преобразовании муниципального образования реализуется в порядке, установленном федеральным законом и принимаемым в соответствии с ним законом Санкт-Петербурга для выдвижения инициативы проведения местного референдума.</w:t>
      </w:r>
    </w:p>
    <w:p>
      <w:pPr>
        <w:pStyle w:val="0"/>
        <w:spacing w:before="200" w:lineRule="auto"/>
        <w:ind w:firstLine="540"/>
        <w:jc w:val="both"/>
      </w:pPr>
      <w:r>
        <w:rPr>
          <w:sz w:val="20"/>
        </w:rPr>
        <w:t xml:space="preserve">4. Инициатива органов местного самоуправления, органов государственной власти Санкт-Петербурга о преобразовании муниципального образования оформляется решениями соответствующих органов местного самоуправления, органов государственной власти Санкт-Петербурга.</w:t>
      </w:r>
    </w:p>
    <w:p>
      <w:pPr>
        <w:pStyle w:val="0"/>
        <w:spacing w:before="200" w:lineRule="auto"/>
        <w:ind w:firstLine="540"/>
        <w:jc w:val="both"/>
      </w:pPr>
      <w:r>
        <w:rPr>
          <w:sz w:val="20"/>
        </w:rPr>
        <w:t xml:space="preserve">5. Закон Санкт-Петербурга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bookmarkStart w:id="110" w:name="P110"/>
    <w:bookmarkEnd w:id="110"/>
    <w:p>
      <w:pPr>
        <w:pStyle w:val="0"/>
        <w:spacing w:before="200" w:lineRule="auto"/>
        <w:ind w:firstLine="540"/>
        <w:jc w:val="both"/>
      </w:pPr>
      <w:r>
        <w:rPr>
          <w:sz w:val="20"/>
        </w:rPr>
        <w:t xml:space="preserve">6. Объединение муниципальных образований осуществляется с согласия населения, выраженного муниципальными советами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bookmarkStart w:id="111" w:name="P111"/>
    <w:bookmarkEnd w:id="111"/>
    <w:p>
      <w:pPr>
        <w:pStyle w:val="0"/>
        <w:spacing w:before="200" w:lineRule="auto"/>
        <w:ind w:firstLine="540"/>
        <w:jc w:val="both"/>
      </w:pPr>
      <w:r>
        <w:rPr>
          <w:sz w:val="20"/>
        </w:rPr>
        <w:t xml:space="preserve">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муниципальным советом соответствующего муниципального образования.</w:t>
      </w:r>
    </w:p>
    <w:p>
      <w:pPr>
        <w:pStyle w:val="0"/>
        <w:spacing w:before="200" w:lineRule="auto"/>
        <w:ind w:firstLine="540"/>
        <w:jc w:val="both"/>
      </w:pPr>
      <w:r>
        <w:rPr>
          <w:sz w:val="20"/>
        </w:rPr>
        <w:t xml:space="preserve">8. Преобразование муниципальных образований влечет создание вновь образованных муниципальных образований в случаях, предусмотренных </w:t>
      </w:r>
      <w:hyperlink w:history="0" w:anchor="P110" w:tooltip="6. Объединение муниципальных образований осуществляется с согласия населения, выраженного муниципальными совет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пунктами 6</w:t>
        </w:r>
      </w:hyperlink>
      <w:r>
        <w:rPr>
          <w:sz w:val="20"/>
        </w:rPr>
        <w:t xml:space="preserve"> и </w:t>
      </w:r>
      <w:hyperlink w:history="0" w:anchor="P111"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муниципальным советом соответствующего муниципального образования.">
        <w:r>
          <w:rPr>
            <w:sz w:val="20"/>
            <w:color w:val="0000ff"/>
          </w:rPr>
          <w:t xml:space="preserve">7</w:t>
        </w:r>
      </w:hyperlink>
      <w:r>
        <w:rPr>
          <w:sz w:val="20"/>
        </w:rPr>
        <w:t xml:space="preserve"> настоящей статьи.</w:t>
      </w:r>
    </w:p>
    <w:p>
      <w:pPr>
        <w:pStyle w:val="0"/>
        <w:ind w:firstLine="540"/>
        <w:jc w:val="both"/>
      </w:pPr>
      <w:r>
        <w:rPr>
          <w:sz w:val="20"/>
        </w:rPr>
      </w:r>
    </w:p>
    <w:p>
      <w:pPr>
        <w:pStyle w:val="2"/>
        <w:outlineLvl w:val="0"/>
        <w:jc w:val="center"/>
      </w:pPr>
      <w:r>
        <w:rPr>
          <w:sz w:val="20"/>
        </w:rPr>
        <w:t xml:space="preserve">Глава 3. ОРГАНИЗАЦИОННЫЕ ОСНОВЫ МЕСТНОГО САМОУПРАВЛЕНИЯ</w:t>
      </w:r>
    </w:p>
    <w:p>
      <w:pPr>
        <w:pStyle w:val="0"/>
        <w:ind w:firstLine="540"/>
        <w:jc w:val="both"/>
      </w:pPr>
      <w:r>
        <w:rPr>
          <w:sz w:val="20"/>
        </w:rPr>
      </w:r>
    </w:p>
    <w:p>
      <w:pPr>
        <w:pStyle w:val="2"/>
        <w:outlineLvl w:val="1"/>
        <w:ind w:firstLine="540"/>
        <w:jc w:val="both"/>
      </w:pPr>
      <w:r>
        <w:rPr>
          <w:sz w:val="20"/>
        </w:rPr>
        <w:t xml:space="preserve">Статья 10. Органы местного самоуправления</w:t>
      </w:r>
    </w:p>
    <w:p>
      <w:pPr>
        <w:pStyle w:val="0"/>
        <w:ind w:firstLine="540"/>
        <w:jc w:val="both"/>
      </w:pPr>
      <w:r>
        <w:rPr>
          <w:sz w:val="20"/>
        </w:rPr>
      </w:r>
    </w:p>
    <w:p>
      <w:pPr>
        <w:pStyle w:val="0"/>
        <w:ind w:firstLine="540"/>
        <w:jc w:val="both"/>
      </w:pPr>
      <w:r>
        <w:rPr>
          <w:sz w:val="20"/>
        </w:rPr>
        <w:t xml:space="preserve">1. Органы местного самоуправления - избираемые непосредственно населением муниципального образования или образуемые муниципальным советом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муниципального образования, другие должностные лица местного самоуправления в соответствии с уставом муниципального образования.</w:t>
      </w:r>
    </w:p>
    <w:p>
      <w:pPr>
        <w:pStyle w:val="0"/>
        <w:spacing w:before="200" w:lineRule="auto"/>
        <w:ind w:firstLine="540"/>
        <w:jc w:val="both"/>
      </w:pPr>
      <w:r>
        <w:rPr>
          <w:sz w:val="20"/>
        </w:rPr>
        <w:t xml:space="preserve">3. Органы местного самоуправления, которые в соответствии с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Муниципальный совет муниципального образования и местная администрация муниципального образования как юридические лица действуют в соответствии с положениями Гражданского </w:t>
      </w:r>
      <w:hyperlink w:history="0" r:id="rId26" w:tooltip="&quot;Гражданский кодекс Российской Федерации (часть первая)&quot; от 30.11.1994 N 51-ФЗ (ред. от 31.07.2025, с изм. от 25.03.2026) (с изм. и доп., вступ. в силу с 01.08.2025) {КонсультантПлюс}">
        <w:r>
          <w:rPr>
            <w:sz w:val="20"/>
            <w:color w:val="0000ff"/>
          </w:rPr>
          <w:t xml:space="preserve">кодекса</w:t>
        </w:r>
      </w:hyperlink>
      <w:r>
        <w:rPr>
          <w:sz w:val="20"/>
        </w:rPr>
        <w:t xml:space="preserve"> Российской Федерации о казенных учреждениях.</w:t>
      </w:r>
    </w:p>
    <w:p>
      <w:pPr>
        <w:pStyle w:val="0"/>
        <w:spacing w:before="200" w:lineRule="auto"/>
        <w:ind w:firstLine="540"/>
        <w:jc w:val="both"/>
      </w:pPr>
      <w:r>
        <w:rPr>
          <w:sz w:val="20"/>
        </w:rPr>
        <w:t xml:space="preserve">4.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муниципальных образований, за исключением случаев, предусмотренных Федеральным законом.</w:t>
      </w:r>
    </w:p>
    <w:p>
      <w:pPr>
        <w:pStyle w:val="0"/>
        <w:spacing w:before="200" w:lineRule="auto"/>
        <w:ind w:firstLine="540"/>
        <w:jc w:val="both"/>
      </w:pPr>
      <w:r>
        <w:rPr>
          <w:sz w:val="20"/>
        </w:rPr>
        <w:t xml:space="preserve">5.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w:history="0" r:id="rId2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w:t>
      </w:r>
      <w:hyperlink w:history="0" r:id="rId28" w:tooltip="Устав Санкт-Петербурга (принят ЗС СПб 14.01.1998) (ред. от 18.03.2026) {КонсультантПлюс}">
        <w:r>
          <w:rPr>
            <w:sz w:val="20"/>
            <w:color w:val="0000ff"/>
          </w:rPr>
          <w:t xml:space="preserve">Устава</w:t>
        </w:r>
      </w:hyperlink>
      <w:r>
        <w:rPr>
          <w:sz w:val="20"/>
        </w:rPr>
        <w:t xml:space="preserve"> Санкт-Петербурга, законов Санкт-Петербурга,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pPr>
        <w:pStyle w:val="0"/>
        <w:ind w:firstLine="540"/>
        <w:jc w:val="both"/>
      </w:pPr>
      <w:r>
        <w:rPr>
          <w:sz w:val="20"/>
        </w:rPr>
      </w:r>
    </w:p>
    <w:p>
      <w:pPr>
        <w:pStyle w:val="2"/>
        <w:outlineLvl w:val="1"/>
        <w:ind w:firstLine="540"/>
        <w:jc w:val="both"/>
      </w:pPr>
      <w:r>
        <w:rPr>
          <w:sz w:val="20"/>
        </w:rPr>
        <w:t xml:space="preserve">Статья 11. Структура органов местного самоуправления</w:t>
      </w:r>
    </w:p>
    <w:p>
      <w:pPr>
        <w:pStyle w:val="0"/>
        <w:ind w:firstLine="540"/>
        <w:jc w:val="both"/>
      </w:pPr>
      <w:r>
        <w:rPr>
          <w:sz w:val="20"/>
        </w:rPr>
      </w:r>
    </w:p>
    <w:p>
      <w:pPr>
        <w:pStyle w:val="0"/>
        <w:ind w:firstLine="540"/>
        <w:jc w:val="both"/>
      </w:pPr>
      <w:r>
        <w:rPr>
          <w:sz w:val="20"/>
        </w:rPr>
        <w:t xml:space="preserve">1. Структуру органов местного самоуправления составляют муниципальный совет муниципального образования, глава муниципального образования, местная администрация муниципального образования (исполнительно-распорядительный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Наличие в структуре органов местного самоуправления муниципального совета муниципального образования, главы муниципального образования, местной администрации муниципального образования является обязательным.</w:t>
      </w:r>
    </w:p>
    <w:p>
      <w:pPr>
        <w:pStyle w:val="0"/>
        <w:spacing w:before="200" w:lineRule="auto"/>
        <w:ind w:firstLine="540"/>
        <w:jc w:val="both"/>
      </w:pPr>
      <w:r>
        <w:rPr>
          <w:sz w:val="20"/>
        </w:rPr>
        <w:t xml:space="preserve">3. 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Федеральным законом.</w:t>
      </w:r>
    </w:p>
    <w:p>
      <w:pPr>
        <w:pStyle w:val="0"/>
        <w:spacing w:before="200" w:lineRule="auto"/>
        <w:ind w:firstLine="540"/>
        <w:jc w:val="both"/>
      </w:pPr>
      <w:r>
        <w:rPr>
          <w:sz w:val="20"/>
        </w:rPr>
        <w:t xml:space="preserve">4. Участие органов государственной власти Санкт-Петербурга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Федеральным законом.</w:t>
      </w:r>
    </w:p>
    <w:p>
      <w:pPr>
        <w:pStyle w:val="0"/>
        <w:spacing w:before="200" w:lineRule="auto"/>
        <w:ind w:firstLine="540"/>
        <w:jc w:val="both"/>
      </w:pPr>
      <w:r>
        <w:rPr>
          <w:sz w:val="20"/>
        </w:rPr>
        <w:t xml:space="preserve">5. 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 за исключением случаев, предусмотренных Федеральным законом.</w:t>
      </w:r>
    </w:p>
    <w:p>
      <w:pPr>
        <w:pStyle w:val="0"/>
        <w:spacing w:before="200" w:lineRule="auto"/>
        <w:ind w:firstLine="540"/>
        <w:jc w:val="both"/>
      </w:pPr>
      <w:r>
        <w:rPr>
          <w:sz w:val="20"/>
        </w:rPr>
        <w:t xml:space="preserve">6.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муниципальным советом муниципального образования после его избрания и закрепляется в уставе муниципального образования.</w:t>
      </w:r>
    </w:p>
    <w:p>
      <w:pPr>
        <w:pStyle w:val="0"/>
        <w:spacing w:before="200" w:lineRule="auto"/>
        <w:ind w:firstLine="540"/>
        <w:jc w:val="both"/>
      </w:pPr>
      <w:r>
        <w:rPr>
          <w:sz w:val="20"/>
        </w:rPr>
        <w:t xml:space="preserve">7. Численность депутатов муниципального совета муниципального образования первого созыва вновь образованного муниципального образования, порядок избрания первого главы данного муниципального образования определяются в соответствии со </w:t>
      </w:r>
      <w:hyperlink w:history="0" w:anchor="P134" w:tooltip="Статья 12. Муниципальный совет муниципального образования">
        <w:r>
          <w:rPr>
            <w:sz w:val="20"/>
            <w:color w:val="0000ff"/>
          </w:rPr>
          <w:t xml:space="preserve">статьями 12</w:t>
        </w:r>
      </w:hyperlink>
      <w:r>
        <w:rPr>
          <w:sz w:val="20"/>
        </w:rPr>
        <w:t xml:space="preserve"> и </w:t>
      </w:r>
      <w:hyperlink w:history="0" w:anchor="P186" w:tooltip="Статья 15. Глава муниципального образования. Временно исполняющий полномочия главы муниципального образования">
        <w:r>
          <w:rPr>
            <w:sz w:val="20"/>
            <w:color w:val="0000ff"/>
          </w:rPr>
          <w:t xml:space="preserve">15</w:t>
        </w:r>
      </w:hyperlink>
      <w:r>
        <w:rPr>
          <w:sz w:val="20"/>
        </w:rPr>
        <w:t xml:space="preserve"> настоящего Закона Санкт-Петербурга.</w:t>
      </w:r>
    </w:p>
    <w:p>
      <w:pPr>
        <w:pStyle w:val="0"/>
        <w:ind w:firstLine="540"/>
        <w:jc w:val="both"/>
      </w:pPr>
      <w:r>
        <w:rPr>
          <w:sz w:val="20"/>
        </w:rPr>
      </w:r>
    </w:p>
    <w:bookmarkStart w:id="134" w:name="P134"/>
    <w:bookmarkEnd w:id="134"/>
    <w:p>
      <w:pPr>
        <w:pStyle w:val="2"/>
        <w:outlineLvl w:val="1"/>
        <w:ind w:firstLine="540"/>
        <w:jc w:val="both"/>
      </w:pPr>
      <w:r>
        <w:rPr>
          <w:sz w:val="20"/>
        </w:rPr>
        <w:t xml:space="preserve">Статья 12. Муниципальный совет муниципального образования</w:t>
      </w:r>
    </w:p>
    <w:p>
      <w:pPr>
        <w:pStyle w:val="0"/>
        <w:ind w:firstLine="540"/>
        <w:jc w:val="both"/>
      </w:pPr>
      <w:r>
        <w:rPr>
          <w:sz w:val="20"/>
        </w:rPr>
      </w:r>
    </w:p>
    <w:p>
      <w:pPr>
        <w:pStyle w:val="0"/>
        <w:ind w:firstLine="540"/>
        <w:jc w:val="both"/>
      </w:pPr>
      <w:r>
        <w:rPr>
          <w:sz w:val="20"/>
        </w:rPr>
        <w:t xml:space="preserve">1. Муниципальный совет муниципального образования состоит из депутатов, избираемых на муниципальных выборах.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П. 2 ст. 12 </w:t>
            </w:r>
            <w:hyperlink w:history="0" w:anchor="P967" w:tooltip="2. Пункт 2 статьи 12 и статьи 27, 28 и 55 настоящего Закона Санкт-Петербурга вступают в силу с 1 января 2027 года.">
              <w:r>
                <w:rPr>
                  <w:sz w:val="20"/>
                  <w:color w:val="0000ff"/>
                </w:rPr>
                <w:t xml:space="preserve">вступает</w:t>
              </w:r>
            </w:hyperlink>
            <w:r>
              <w:rPr>
                <w:sz w:val="20"/>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8" w:name="P138"/>
    <w:bookmarkEnd w:id="138"/>
    <w:p>
      <w:pPr>
        <w:pStyle w:val="0"/>
        <w:spacing w:before="260" w:lineRule="auto"/>
        <w:ind w:firstLine="540"/>
        <w:jc w:val="both"/>
      </w:pPr>
      <w:r>
        <w:rPr>
          <w:sz w:val="20"/>
        </w:rPr>
        <w:t xml:space="preserve">2. Численность депутатов муниципального совета муниципального образования определяется уставом муниципального образования и составляет следующее количество депутатов в зависимости от численности населения муниципального образования по состоянию на 1 января года, предшествующего году проведения основных выборов депутатов муниципальных советов муниципальных образований:</w:t>
      </w:r>
    </w:p>
    <w:p>
      <w:pPr>
        <w:pStyle w:val="0"/>
        <w:spacing w:before="200" w:lineRule="auto"/>
        <w:ind w:firstLine="540"/>
        <w:jc w:val="both"/>
      </w:pPr>
      <w:r>
        <w:rPr>
          <w:sz w:val="20"/>
        </w:rPr>
        <w:t xml:space="preserve">1) при численности населения менее 20000 человек - 10 депутатов;</w:t>
      </w:r>
    </w:p>
    <w:p>
      <w:pPr>
        <w:pStyle w:val="0"/>
        <w:spacing w:before="200" w:lineRule="auto"/>
        <w:ind w:firstLine="540"/>
        <w:jc w:val="both"/>
      </w:pPr>
      <w:r>
        <w:rPr>
          <w:sz w:val="20"/>
        </w:rPr>
        <w:t xml:space="preserve">2) при численности населения от 20000 до 100000 человек - 15 депутатов;</w:t>
      </w:r>
    </w:p>
    <w:p>
      <w:pPr>
        <w:pStyle w:val="0"/>
        <w:spacing w:before="200" w:lineRule="auto"/>
        <w:ind w:firstLine="540"/>
        <w:jc w:val="both"/>
      </w:pPr>
      <w:r>
        <w:rPr>
          <w:sz w:val="20"/>
        </w:rPr>
        <w:t xml:space="preserve">3) при численности населения от 100000 до 150000 человек - 20 депутатов;</w:t>
      </w:r>
    </w:p>
    <w:p>
      <w:pPr>
        <w:pStyle w:val="0"/>
        <w:spacing w:before="200" w:lineRule="auto"/>
        <w:ind w:firstLine="540"/>
        <w:jc w:val="both"/>
      </w:pPr>
      <w:r>
        <w:rPr>
          <w:sz w:val="20"/>
        </w:rPr>
        <w:t xml:space="preserve">4) при численности населения свыше 150000 человек - 25 депутатов.</w:t>
      </w:r>
    </w:p>
    <w:p>
      <w:pPr>
        <w:pStyle w:val="0"/>
        <w:spacing w:before="200" w:lineRule="auto"/>
        <w:ind w:firstLine="540"/>
        <w:jc w:val="both"/>
      </w:pPr>
      <w:r>
        <w:rPr>
          <w:sz w:val="20"/>
        </w:rPr>
        <w:t xml:space="preserve">3. Муниципальный совет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pPr>
        <w:pStyle w:val="0"/>
        <w:spacing w:before="200" w:lineRule="auto"/>
        <w:ind w:firstLine="540"/>
        <w:jc w:val="both"/>
      </w:pPr>
      <w:r>
        <w:rPr>
          <w:sz w:val="20"/>
        </w:rPr>
        <w:t xml:space="preserve">4. Муниципальный совет муниципального образования может обладать правами юридического лица в соответствии с уставом муниципального образования.</w:t>
      </w:r>
    </w:p>
    <w:p>
      <w:pPr>
        <w:pStyle w:val="0"/>
        <w:spacing w:before="200" w:lineRule="auto"/>
        <w:ind w:firstLine="540"/>
        <w:jc w:val="both"/>
      </w:pPr>
      <w:r>
        <w:rPr>
          <w:sz w:val="20"/>
        </w:rPr>
        <w:t xml:space="preserve">5. Правомочность заседания муниципального совета муниципального образования определяется уставом муниципального образования. Заседание муниципального совета муниципального образования не может считаться правомочным, если на нем присутствует менее 50 процентов от числа избранных депутатов.</w:t>
      </w:r>
    </w:p>
    <w:p>
      <w:pPr>
        <w:pStyle w:val="0"/>
        <w:spacing w:before="200" w:lineRule="auto"/>
        <w:ind w:firstLine="540"/>
        <w:jc w:val="both"/>
      </w:pPr>
      <w:r>
        <w:rPr>
          <w:sz w:val="20"/>
        </w:rPr>
        <w:t xml:space="preserve">6. Заседания муниципального совета муниципального образования проводятся не реже одного раза в три месяца.</w:t>
      </w:r>
    </w:p>
    <w:p>
      <w:pPr>
        <w:pStyle w:val="0"/>
        <w:spacing w:before="200" w:lineRule="auto"/>
        <w:ind w:firstLine="540"/>
        <w:jc w:val="both"/>
      </w:pPr>
      <w:r>
        <w:rPr>
          <w:sz w:val="20"/>
        </w:rPr>
        <w:t xml:space="preserve">7. Вновь избранный муниципальный совет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муниципального совета муниципального образования в правомочном составе.</w:t>
      </w:r>
    </w:p>
    <w:p>
      <w:pPr>
        <w:pStyle w:val="0"/>
        <w:spacing w:before="200" w:lineRule="auto"/>
        <w:ind w:firstLine="540"/>
        <w:jc w:val="both"/>
      </w:pPr>
      <w:r>
        <w:rPr>
          <w:sz w:val="20"/>
        </w:rPr>
        <w:t xml:space="preserve">8. Организацию деятельности муниципального совета муниципального образования в соответствии с уставом муниципального образования осуществляет глава муниципального образования.</w:t>
      </w:r>
    </w:p>
    <w:p>
      <w:pPr>
        <w:pStyle w:val="0"/>
        <w:spacing w:before="200" w:lineRule="auto"/>
        <w:ind w:firstLine="540"/>
        <w:jc w:val="both"/>
      </w:pPr>
      <w:r>
        <w:rPr>
          <w:sz w:val="20"/>
        </w:rPr>
        <w:t xml:space="preserve">9. Муниципальный совет муниципального образования обладает правом законодательной инициативы в Законодательном Собрании Санкт-Петербурга. Порядок реализации права законодательной инициативы определяется Регламентом заседаний Законодательного Собрания Санкт-Петербурга.</w:t>
      </w:r>
    </w:p>
    <w:p>
      <w:pPr>
        <w:pStyle w:val="0"/>
        <w:spacing w:before="200" w:lineRule="auto"/>
        <w:ind w:firstLine="540"/>
        <w:jc w:val="both"/>
      </w:pPr>
      <w:r>
        <w:rPr>
          <w:sz w:val="20"/>
        </w:rPr>
        <w:t xml:space="preserve">10. Расходы на обеспечение деятельности муниципального совета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pPr>
        <w:pStyle w:val="0"/>
        <w:spacing w:before="200" w:lineRule="auto"/>
        <w:ind w:firstLine="540"/>
        <w:jc w:val="both"/>
      </w:pPr>
      <w:r>
        <w:rPr>
          <w:sz w:val="20"/>
        </w:rPr>
        <w:t xml:space="preserve">11. Управление и(или)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pPr>
        <w:pStyle w:val="0"/>
        <w:ind w:firstLine="540"/>
        <w:jc w:val="both"/>
      </w:pPr>
      <w:r>
        <w:rPr>
          <w:sz w:val="20"/>
        </w:rPr>
      </w:r>
    </w:p>
    <w:p>
      <w:pPr>
        <w:pStyle w:val="2"/>
        <w:outlineLvl w:val="1"/>
        <w:ind w:firstLine="540"/>
        <w:jc w:val="both"/>
      </w:pPr>
      <w:r>
        <w:rPr>
          <w:sz w:val="20"/>
        </w:rPr>
        <w:t xml:space="preserve">Статья 13. Полномочия муниципального совета муниципального образования</w:t>
      </w:r>
    </w:p>
    <w:p>
      <w:pPr>
        <w:pStyle w:val="0"/>
        <w:ind w:firstLine="540"/>
        <w:jc w:val="both"/>
      </w:pPr>
      <w:r>
        <w:rPr>
          <w:sz w:val="20"/>
        </w:rPr>
      </w:r>
    </w:p>
    <w:p>
      <w:pPr>
        <w:pStyle w:val="0"/>
        <w:ind w:firstLine="540"/>
        <w:jc w:val="both"/>
      </w:pPr>
      <w:r>
        <w:rPr>
          <w:sz w:val="20"/>
        </w:rPr>
        <w:t xml:space="preserve">1. В исключительной компетенции муниципального совета муниципального образования находятся:</w:t>
      </w:r>
    </w:p>
    <w:p>
      <w:pPr>
        <w:pStyle w:val="0"/>
        <w:spacing w:before="200" w:lineRule="auto"/>
        <w:ind w:firstLine="540"/>
        <w:jc w:val="both"/>
      </w:pPr>
      <w:r>
        <w:rPr>
          <w:sz w:val="20"/>
        </w:rPr>
        <w:t xml:space="preserve">1) принятие устава муниципального образования и внесение в него изменений и дополнений;</w:t>
      </w:r>
    </w:p>
    <w:p>
      <w:pPr>
        <w:pStyle w:val="0"/>
        <w:spacing w:before="200" w:lineRule="auto"/>
        <w:ind w:firstLine="540"/>
        <w:jc w:val="both"/>
      </w:pPr>
      <w:r>
        <w:rPr>
          <w:sz w:val="20"/>
        </w:rPr>
        <w:t xml:space="preserve">2) утверждение местного бюджета и отчета о его исполнении;</w:t>
      </w:r>
    </w:p>
    <w:p>
      <w:pPr>
        <w:pStyle w:val="0"/>
        <w:spacing w:before="200" w:lineRule="auto"/>
        <w:ind w:firstLine="540"/>
        <w:jc w:val="both"/>
      </w:pPr>
      <w:r>
        <w:rPr>
          <w:sz w:val="20"/>
        </w:rPr>
        <w:t xml:space="preserve">3) утверждение стратегии социально-экономического развития муниципального образования;</w:t>
      </w:r>
    </w:p>
    <w:p>
      <w:pPr>
        <w:pStyle w:val="0"/>
        <w:spacing w:before="200" w:lineRule="auto"/>
        <w:ind w:firstLine="540"/>
        <w:jc w:val="both"/>
      </w:pPr>
      <w:r>
        <w:rPr>
          <w:sz w:val="20"/>
        </w:rPr>
        <w:t xml:space="preserve">4) определение порядка управления и распоряжения имуществом, находящимся в муниципальной собственности;</w:t>
      </w:r>
    </w:p>
    <w:p>
      <w:pPr>
        <w:pStyle w:val="0"/>
        <w:spacing w:before="200" w:lineRule="auto"/>
        <w:ind w:firstLine="540"/>
        <w:jc w:val="both"/>
      </w:pPr>
      <w:r>
        <w:rPr>
          <w:sz w:val="20"/>
        </w:rPr>
        <w:t xml:space="preserve">5)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pStyle w:val="0"/>
        <w:spacing w:before="200" w:lineRule="auto"/>
        <w:ind w:firstLine="540"/>
        <w:jc w:val="both"/>
      </w:pPr>
      <w:r>
        <w:rPr>
          <w:sz w:val="20"/>
        </w:rPr>
        <w:t xml:space="preserve">6) определение порядка материально-технического и организационного обеспечения деятельности органов местного самоуправления;</w:t>
      </w:r>
    </w:p>
    <w:p>
      <w:pPr>
        <w:pStyle w:val="0"/>
        <w:spacing w:before="200" w:lineRule="auto"/>
        <w:ind w:firstLine="540"/>
        <w:jc w:val="both"/>
      </w:pPr>
      <w:r>
        <w:rPr>
          <w:sz w:val="20"/>
        </w:rPr>
        <w:t xml:space="preserve">7)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8) принятие решения об удалении главы муниципального образования в отставку в предусмотренных Федеральным законом случаях;</w:t>
      </w:r>
    </w:p>
    <w:p>
      <w:pPr>
        <w:pStyle w:val="0"/>
        <w:spacing w:before="200" w:lineRule="auto"/>
        <w:ind w:firstLine="540"/>
        <w:jc w:val="both"/>
      </w:pPr>
      <w:r>
        <w:rPr>
          <w:sz w:val="20"/>
        </w:rPr>
        <w:t xml:space="preserve">9) заслушивание ежегодных отчетов главы муниципального образования, главы местной администрации муниципального образования о результатах их деятельности, деятельности местной администрации муниципального образования и иных подведомственных главе муниципального образования органов местного самоуправления, в том числе о решении вопросов, поставленных муниципальным советом муниципального образования.</w:t>
      </w:r>
    </w:p>
    <w:p>
      <w:pPr>
        <w:pStyle w:val="0"/>
        <w:spacing w:before="200" w:lineRule="auto"/>
        <w:ind w:firstLine="540"/>
        <w:jc w:val="both"/>
      </w:pPr>
      <w:r>
        <w:rPr>
          <w:sz w:val="20"/>
        </w:rPr>
        <w:t xml:space="preserve">2. Иные полномочия муниципального совета муниципального образования определяются федеральными законами и принимаемыми в соответствии с ними </w:t>
      </w:r>
      <w:hyperlink w:history="0" r:id="rId29" w:tooltip="Устав Санкт-Петербурга (принят ЗС СПб 14.01.1998) (ред. от 18.03.2026) {КонсультантПлюс}">
        <w:r>
          <w:rPr>
            <w:sz w:val="20"/>
            <w:color w:val="0000ff"/>
          </w:rPr>
          <w:t xml:space="preserve">Уставом</w:t>
        </w:r>
      </w:hyperlink>
      <w:r>
        <w:rPr>
          <w:sz w:val="20"/>
        </w:rPr>
        <w:t xml:space="preserve"> Санкт-Петербурга, законами Санкт-Петербурга, уставом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14. Досрочное прекращение полномочий муниципального совета муниципального образования</w:t>
      </w:r>
    </w:p>
    <w:p>
      <w:pPr>
        <w:pStyle w:val="0"/>
        <w:ind w:firstLine="540"/>
        <w:jc w:val="both"/>
      </w:pPr>
      <w:r>
        <w:rPr>
          <w:sz w:val="20"/>
        </w:rPr>
      </w:r>
    </w:p>
    <w:p>
      <w:pPr>
        <w:pStyle w:val="0"/>
        <w:ind w:firstLine="540"/>
        <w:jc w:val="both"/>
      </w:pPr>
      <w:r>
        <w:rPr>
          <w:sz w:val="20"/>
        </w:rPr>
        <w:t xml:space="preserve">1. Полномочия муниципального совета муниципального образования прекращаются досрочно в следующих случаях:</w:t>
      </w:r>
    </w:p>
    <w:p>
      <w:pPr>
        <w:pStyle w:val="0"/>
        <w:spacing w:before="200" w:lineRule="auto"/>
        <w:ind w:firstLine="540"/>
        <w:jc w:val="both"/>
      </w:pPr>
      <w:r>
        <w:rPr>
          <w:sz w:val="20"/>
        </w:rPr>
        <w:t xml:space="preserve">1) вступление в силу закона Санкт-Петербурга о его роспуске;</w:t>
      </w:r>
    </w:p>
    <w:p>
      <w:pPr>
        <w:pStyle w:val="0"/>
        <w:spacing w:before="200" w:lineRule="auto"/>
        <w:ind w:firstLine="540"/>
        <w:jc w:val="both"/>
      </w:pPr>
      <w:r>
        <w:rPr>
          <w:sz w:val="20"/>
        </w:rPr>
        <w:t xml:space="preserve">2) принятие муниципальным советом муниципального образования в порядке, определенном уставом муниципального образования, решения о самороспуске;</w:t>
      </w:r>
    </w:p>
    <w:p>
      <w:pPr>
        <w:pStyle w:val="0"/>
        <w:spacing w:before="200" w:lineRule="auto"/>
        <w:ind w:firstLine="540"/>
        <w:jc w:val="both"/>
      </w:pPr>
      <w:r>
        <w:rPr>
          <w:sz w:val="20"/>
        </w:rPr>
        <w:t xml:space="preserve">3) вступление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pPr>
        <w:pStyle w:val="0"/>
        <w:spacing w:before="200" w:lineRule="auto"/>
        <w:ind w:firstLine="540"/>
        <w:jc w:val="both"/>
      </w:pPr>
      <w:r>
        <w:rPr>
          <w:sz w:val="20"/>
        </w:rPr>
        <w:t xml:space="preserve">4) преобразование муниципального образования, осуществляемое в соответствии с Федеральным законом и настоящим Законом Санкт-Петербурга;</w:t>
      </w:r>
    </w:p>
    <w:p>
      <w:pPr>
        <w:pStyle w:val="0"/>
        <w:spacing w:before="200" w:lineRule="auto"/>
        <w:ind w:firstLine="540"/>
        <w:jc w:val="both"/>
      </w:pPr>
      <w:r>
        <w:rPr>
          <w:sz w:val="20"/>
        </w:rPr>
        <w:t xml:space="preserve">5)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2. В случае вступления в силу закона Санкт-Петербурга о роспуске муниципального совета муниципального образования его полномочия прекращаются досрочно со дня вступления в силу закона Санкт-Петербурга о его роспуске.</w:t>
      </w:r>
    </w:p>
    <w:p>
      <w:pPr>
        <w:pStyle w:val="0"/>
        <w:spacing w:before="200" w:lineRule="auto"/>
        <w:ind w:firstLine="540"/>
        <w:jc w:val="both"/>
      </w:pPr>
      <w:r>
        <w:rPr>
          <w:sz w:val="20"/>
        </w:rPr>
        <w:t xml:space="preserve">3. Высшее должностное лицо Санкт-Петербурга - Губернатор Санкт-Петербурга вносит в Законодательное Собрание Санкт-Петербурга проект закона Санкт-Петербурга о роспуске муниципального совета муниципального образования в течение трех месяцев со дня вступления в силу решения суда, установившего:</w:t>
      </w:r>
    </w:p>
    <w:p>
      <w:pPr>
        <w:pStyle w:val="0"/>
        <w:spacing w:before="200" w:lineRule="auto"/>
        <w:ind w:firstLine="540"/>
        <w:jc w:val="both"/>
      </w:pPr>
      <w:r>
        <w:rPr>
          <w:sz w:val="20"/>
        </w:rPr>
        <w:t xml:space="preserve">1) факт принятия муниципальным советом муниципального образования нормативного правового акта, противоречащего </w:t>
      </w:r>
      <w:hyperlink w:history="0" r:id="rId3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w:t>
      </w:r>
      <w:hyperlink w:history="0" r:id="rId31" w:tooltip="Устав Санкт-Петербурга (принят ЗС СПб 14.01.1998) (ред. от 18.03.2026) {КонсультантПлюс}">
        <w:r>
          <w:rPr>
            <w:sz w:val="20"/>
            <w:color w:val="0000ff"/>
          </w:rPr>
          <w:t xml:space="preserve">Уставу</w:t>
        </w:r>
      </w:hyperlink>
      <w:r>
        <w:rPr>
          <w:sz w:val="20"/>
        </w:rPr>
        <w:t xml:space="preserve"> Санкт-Петербурга, законам Санкт-Петербурга, уставу муниципального образования, при условии, что муниципальный совет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bookmarkStart w:id="179" w:name="P179"/>
    <w:bookmarkEnd w:id="179"/>
    <w:p>
      <w:pPr>
        <w:pStyle w:val="0"/>
        <w:spacing w:before="200" w:lineRule="auto"/>
        <w:ind w:firstLine="540"/>
        <w:jc w:val="both"/>
      </w:pPr>
      <w:r>
        <w:rPr>
          <w:sz w:val="20"/>
        </w:rPr>
        <w:t xml:space="preserve">2) что избранный в правомочном составе муниципальный совет муниципального образования в течение трех месяцев подряд не проводил заседание;</w:t>
      </w:r>
    </w:p>
    <w:bookmarkStart w:id="180" w:name="P180"/>
    <w:bookmarkEnd w:id="180"/>
    <w:p>
      <w:pPr>
        <w:pStyle w:val="0"/>
        <w:spacing w:before="200" w:lineRule="auto"/>
        <w:ind w:firstLine="540"/>
        <w:jc w:val="both"/>
      </w:pPr>
      <w:r>
        <w:rPr>
          <w:sz w:val="20"/>
        </w:rPr>
        <w:t xml:space="preserve">3) что вновь избранный в правомочном составе муниципальный совет муниципального образования в течение трех месяцев подряд со дня его избрания не проводил заседание.</w:t>
      </w:r>
    </w:p>
    <w:p>
      <w:pPr>
        <w:pStyle w:val="0"/>
        <w:spacing w:before="200" w:lineRule="auto"/>
        <w:ind w:firstLine="540"/>
        <w:jc w:val="both"/>
      </w:pPr>
      <w:r>
        <w:rPr>
          <w:sz w:val="20"/>
        </w:rPr>
        <w:t xml:space="preserve">4. Закон Санкт-Петербурга о роспуске муниципального совета муниципального образования может быть обжалован в судебном порядке в соответствии с федеральным законом в течение 10 дней со дня вступления в силу.</w:t>
      </w:r>
    </w:p>
    <w:p>
      <w:pPr>
        <w:pStyle w:val="0"/>
        <w:spacing w:before="200" w:lineRule="auto"/>
        <w:ind w:firstLine="540"/>
        <w:jc w:val="both"/>
      </w:pPr>
      <w:r>
        <w:rPr>
          <w:sz w:val="20"/>
        </w:rPr>
        <w:t xml:space="preserve">5. Депутаты муниципального совета муниципального образования, распущенного на основании </w:t>
      </w:r>
      <w:hyperlink w:history="0" w:anchor="P179" w:tooltip="2) что избранный в правомочном составе муниципальный совет муниципального образования в течение трех месяцев подряд не проводил заседание;">
        <w:r>
          <w:rPr>
            <w:sz w:val="20"/>
            <w:color w:val="0000ff"/>
          </w:rPr>
          <w:t xml:space="preserve">подпунктов 2</w:t>
        </w:r>
      </w:hyperlink>
      <w:r>
        <w:rPr>
          <w:sz w:val="20"/>
        </w:rPr>
        <w:t xml:space="preserve"> и </w:t>
      </w:r>
      <w:hyperlink w:history="0" w:anchor="P180" w:tooltip="3) что вновь избранный в правомочном составе муниципальный совет муниципального образования в течение трех месяцев подряд со дня его избрания не проводил заседание.">
        <w:r>
          <w:rPr>
            <w:sz w:val="20"/>
            <w:color w:val="0000ff"/>
          </w:rPr>
          <w:t xml:space="preserve">3 пункта 3</w:t>
        </w:r>
      </w:hyperlink>
      <w:r>
        <w:rPr>
          <w:sz w:val="20"/>
        </w:rPr>
        <w:t xml:space="preserve"> настоящей статьи, вправе в течение 10 дней со дня вступления в силу закона Санкт-Петербурга о роспуске муниципального совета муниципального образования обратиться в суд с заявлением в соответствии с федеральным законом для установления факта отсутствия их вины за непроведение муниципальным советом муниципального образования правомочного заседания в течение трех месяцев подряд.</w:t>
      </w:r>
    </w:p>
    <w:p>
      <w:pPr>
        <w:pStyle w:val="0"/>
        <w:spacing w:before="200" w:lineRule="auto"/>
        <w:ind w:firstLine="540"/>
        <w:jc w:val="both"/>
      </w:pPr>
      <w:r>
        <w:rPr>
          <w:sz w:val="20"/>
        </w:rPr>
        <w:t xml:space="preserve">6. Досрочное прекращение полномочий муниципального совета муниципального образования влечет досрочное прекращение полномочий его депутатов.</w:t>
      </w:r>
    </w:p>
    <w:p>
      <w:pPr>
        <w:pStyle w:val="0"/>
        <w:spacing w:before="200" w:lineRule="auto"/>
        <w:ind w:firstLine="540"/>
        <w:jc w:val="both"/>
      </w:pPr>
      <w:r>
        <w:rPr>
          <w:sz w:val="20"/>
        </w:rPr>
        <w:t xml:space="preserve">7. В случае досрочного прекращения полномочий муниципального совета муниципального образования досрочные выборы в указанный муниципальный совет муниципального образования проводятся в сроки, установленные федеральным законом.</w:t>
      </w:r>
    </w:p>
    <w:p>
      <w:pPr>
        <w:pStyle w:val="0"/>
        <w:ind w:firstLine="540"/>
        <w:jc w:val="both"/>
      </w:pPr>
      <w:r>
        <w:rPr>
          <w:sz w:val="20"/>
        </w:rPr>
      </w:r>
    </w:p>
    <w:bookmarkStart w:id="186" w:name="P186"/>
    <w:bookmarkEnd w:id="186"/>
    <w:p>
      <w:pPr>
        <w:pStyle w:val="2"/>
        <w:outlineLvl w:val="1"/>
        <w:ind w:firstLine="540"/>
        <w:jc w:val="both"/>
      </w:pPr>
      <w:r>
        <w:rPr>
          <w:sz w:val="20"/>
        </w:rPr>
        <w:t xml:space="preserve">Статья 15. Глава муниципального образования. Временно исполняющий полномочия главы муниципального образования</w:t>
      </w:r>
    </w:p>
    <w:p>
      <w:pPr>
        <w:pStyle w:val="0"/>
        <w:ind w:firstLine="540"/>
        <w:jc w:val="both"/>
      </w:pPr>
      <w:r>
        <w:rPr>
          <w:sz w:val="20"/>
        </w:rPr>
      </w:r>
    </w:p>
    <w:p>
      <w:pPr>
        <w:pStyle w:val="0"/>
        <w:ind w:firstLine="540"/>
        <w:jc w:val="both"/>
      </w:pPr>
      <w:r>
        <w:rPr>
          <w:sz w:val="20"/>
        </w:rPr>
        <w:t xml:space="preserve">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Федеральным законом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Глава муниципального образования в соответствии с настоящим Законом Санкт-Петербурга и уставом муниципального образования избирается муниципальным советом муниципального образования из своего состава.</w:t>
      </w:r>
    </w:p>
    <w:p>
      <w:pPr>
        <w:pStyle w:val="0"/>
        <w:spacing w:before="200" w:lineRule="auto"/>
        <w:ind w:firstLine="540"/>
        <w:jc w:val="both"/>
      </w:pPr>
      <w:r>
        <w:rPr>
          <w:sz w:val="20"/>
        </w:rPr>
        <w:t xml:space="preserve">3. Глава муниципального образования в соответствии с настоящим Законом Санкт-Петербурга и уставом муниципального образования исполняет полномочия председателя муниципального совета муниципального образования.</w:t>
      </w:r>
    </w:p>
    <w:p>
      <w:pPr>
        <w:pStyle w:val="0"/>
        <w:spacing w:before="200" w:lineRule="auto"/>
        <w:ind w:firstLine="540"/>
        <w:jc w:val="both"/>
      </w:pPr>
      <w:r>
        <w:rPr>
          <w:sz w:val="20"/>
        </w:rPr>
        <w:t xml:space="preserve">4. Избрание главы муниципального образования муниципальным советом муниципального образования из своего состава проводится, как правило, на первом заседании муниципального совета муниципального образования нового созыва.</w:t>
      </w:r>
    </w:p>
    <w:p>
      <w:pPr>
        <w:pStyle w:val="0"/>
        <w:spacing w:before="200" w:lineRule="auto"/>
        <w:ind w:firstLine="540"/>
        <w:jc w:val="both"/>
      </w:pPr>
      <w:r>
        <w:rPr>
          <w:sz w:val="20"/>
        </w:rPr>
        <w:t xml:space="preserve">5. В случае если кандидат на должность главы муниципального образования не набрал число голосов, необходимое для принятия решения муниципальным советом муниципального образования об избрании главы муниципального образования из своего состава,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00" w:lineRule="auto"/>
        <w:ind w:firstLine="540"/>
        <w:jc w:val="both"/>
      </w:pPr>
      <w:r>
        <w:rPr>
          <w:sz w:val="20"/>
        </w:rPr>
        <w:t xml:space="preserve">6.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Федеральным законом.</w:t>
      </w:r>
    </w:p>
    <w:p>
      <w:pPr>
        <w:pStyle w:val="0"/>
        <w:spacing w:before="200" w:lineRule="auto"/>
        <w:ind w:firstLine="540"/>
        <w:jc w:val="both"/>
      </w:pPr>
      <w:r>
        <w:rPr>
          <w:sz w:val="20"/>
        </w:rPr>
        <w:t xml:space="preserve">7. Глава муниципального образования подконтролен и подотчетен населению и муниципальному совету муниципального образования.</w:t>
      </w:r>
    </w:p>
    <w:p>
      <w:pPr>
        <w:pStyle w:val="0"/>
        <w:spacing w:before="200" w:lineRule="auto"/>
        <w:ind w:firstLine="540"/>
        <w:jc w:val="both"/>
      </w:pPr>
      <w:r>
        <w:rPr>
          <w:sz w:val="20"/>
        </w:rPr>
        <w:t xml:space="preserve">8. Глава муниципального образования представляет муниципальному совету муниципального образования ежегодные отчеты о результатах своей деятельности.</w:t>
      </w:r>
    </w:p>
    <w:p>
      <w:pPr>
        <w:pStyle w:val="0"/>
        <w:spacing w:before="200" w:lineRule="auto"/>
        <w:ind w:firstLine="540"/>
        <w:jc w:val="both"/>
      </w:pPr>
      <w:r>
        <w:rPr>
          <w:sz w:val="20"/>
        </w:rPr>
        <w:t xml:space="preserve">9.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pPr>
        <w:pStyle w:val="0"/>
        <w:spacing w:before="200" w:lineRule="auto"/>
        <w:ind w:firstLine="540"/>
        <w:jc w:val="both"/>
      </w:pPr>
      <w:r>
        <w:rPr>
          <w:sz w:val="20"/>
        </w:rPr>
        <w:t xml:space="preserve">10. Временно исполняющий полномочия главы муниципального образования в случаях, предусмотренных Федеральным законом и настоящим Законом Санкт-Петербурга, назначается высшим должностным лицом Санкт-Петербурга - Губернатором Санкт-Петербурга на срок до дня избрания главы муниципального образования в установленном порядке и вступления его в должность.</w:t>
      </w:r>
    </w:p>
    <w:p>
      <w:pPr>
        <w:pStyle w:val="0"/>
        <w:spacing w:before="200" w:lineRule="auto"/>
        <w:ind w:firstLine="540"/>
        <w:jc w:val="both"/>
      </w:pPr>
      <w:r>
        <w:rPr>
          <w:sz w:val="20"/>
        </w:rPr>
        <w:t xml:space="preserve">11. Временно исполняющий полномочия главы муниципального образования обладает правами и обязанностями главы муниципального образования.</w:t>
      </w:r>
    </w:p>
    <w:p>
      <w:pPr>
        <w:pStyle w:val="0"/>
        <w:spacing w:before="200" w:lineRule="auto"/>
        <w:ind w:firstLine="540"/>
        <w:jc w:val="both"/>
      </w:pPr>
      <w:r>
        <w:rPr>
          <w:sz w:val="20"/>
        </w:rPr>
        <w:t xml:space="preserve">12. Объем полномочий временно исполняющего полномочия главы муниципального образования, назначаемого высшим должностным лицом Санкт-Петербурга - Губернатором Санкт-Петербурга в случаях, предусмотренных Федеральным законом и настоящим Законом Санкт-Петербурга, может быть ограничен уставом муниципального образования в части, предусмотренной законом Санкт-Петербурга, и(или) нормативным правовым актом высшего должностного лица Санкт-Петербурга - Губернатора Санкт-Петербурга о назначении временно исполняющего полномочия главы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16. Полномочия главы муниципального образования</w:t>
      </w:r>
    </w:p>
    <w:p>
      <w:pPr>
        <w:pStyle w:val="0"/>
        <w:ind w:firstLine="540"/>
        <w:jc w:val="both"/>
      </w:pPr>
      <w:r>
        <w:rPr>
          <w:sz w:val="20"/>
        </w:rPr>
      </w:r>
    </w:p>
    <w:p>
      <w:pPr>
        <w:pStyle w:val="0"/>
        <w:ind w:firstLine="540"/>
        <w:jc w:val="both"/>
      </w:pPr>
      <w:r>
        <w:rPr>
          <w:sz w:val="20"/>
        </w:rPr>
        <w:t xml:space="preserve">1. В исключительной компетенции главы муниципального образования находятся:</w:t>
      </w:r>
    </w:p>
    <w:p>
      <w:pPr>
        <w:pStyle w:val="0"/>
        <w:spacing w:before="200" w:lineRule="auto"/>
        <w:ind w:firstLine="540"/>
        <w:jc w:val="both"/>
      </w:pPr>
      <w:r>
        <w:rPr>
          <w:sz w:val="20"/>
        </w:rPr>
        <w:t xml:space="preserve">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pPr>
        <w:pStyle w:val="0"/>
        <w:spacing w:before="200" w:lineRule="auto"/>
        <w:ind w:firstLine="540"/>
        <w:jc w:val="both"/>
      </w:pPr>
      <w:r>
        <w:rPr>
          <w:sz w:val="20"/>
        </w:rPr>
        <w:t xml:space="preserve">2) подписание и обнародование в порядке, установленном уставом муниципального образования, нормативных правовых актов, принятых муниципальным советом муниципального образования;</w:t>
      </w:r>
    </w:p>
    <w:p>
      <w:pPr>
        <w:pStyle w:val="0"/>
        <w:spacing w:before="200" w:lineRule="auto"/>
        <w:ind w:firstLine="540"/>
        <w:jc w:val="both"/>
      </w:pPr>
      <w:r>
        <w:rPr>
          <w:sz w:val="20"/>
        </w:rPr>
        <w:t xml:space="preserve">3) издание в пределах своих полномочий правовых актов;</w:t>
      </w:r>
    </w:p>
    <w:p>
      <w:pPr>
        <w:pStyle w:val="0"/>
        <w:spacing w:before="200" w:lineRule="auto"/>
        <w:ind w:firstLine="540"/>
        <w:jc w:val="both"/>
      </w:pPr>
      <w:r>
        <w:rPr>
          <w:sz w:val="20"/>
        </w:rPr>
        <w:t xml:space="preserve">4) право требования созыва внеочередного заседания муниципального совета муниципального образования.</w:t>
      </w:r>
    </w:p>
    <w:p>
      <w:pPr>
        <w:pStyle w:val="0"/>
        <w:spacing w:before="200" w:lineRule="auto"/>
        <w:ind w:firstLine="540"/>
        <w:jc w:val="both"/>
      </w:pPr>
      <w:r>
        <w:rPr>
          <w:sz w:val="20"/>
        </w:rPr>
        <w:t xml:space="preserve">2. Иные полномочия главы муниципального образования определяются федеральными законами и принимаемыми в соответствии с ними </w:t>
      </w:r>
      <w:hyperlink w:history="0" r:id="rId32" w:tooltip="Устав Санкт-Петербурга (принят ЗС СПб 14.01.1998) (ред. от 18.03.2026) {КонсультантПлюс}">
        <w:r>
          <w:rPr>
            <w:sz w:val="20"/>
            <w:color w:val="0000ff"/>
          </w:rPr>
          <w:t xml:space="preserve">Уставом</w:t>
        </w:r>
      </w:hyperlink>
      <w:r>
        <w:rPr>
          <w:sz w:val="20"/>
        </w:rPr>
        <w:t xml:space="preserve"> Санкт-Петербурга, законами Санкт-Петербурга, уставом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17. Досрочное прекращение полномочий главы муниципального образования</w:t>
      </w:r>
    </w:p>
    <w:p>
      <w:pPr>
        <w:pStyle w:val="0"/>
        <w:ind w:firstLine="540"/>
        <w:jc w:val="both"/>
      </w:pPr>
      <w:r>
        <w:rPr>
          <w:sz w:val="20"/>
        </w:rPr>
      </w:r>
    </w:p>
    <w:p>
      <w:pPr>
        <w:pStyle w:val="0"/>
        <w:ind w:firstLine="540"/>
        <w:jc w:val="both"/>
      </w:pPr>
      <w:r>
        <w:rPr>
          <w:sz w:val="20"/>
        </w:rPr>
        <w:t xml:space="preserve">1. Полномочия главы муниципального образования прекращаются досрочно в случаях, предусмотренных </w:t>
      </w:r>
      <w:hyperlink w:history="0" w:anchor="P370" w:tooltip="1. Полномочия лица, замещающего муниципальную должность, прекращаются досрочно в следующих случаях:">
        <w:r>
          <w:rPr>
            <w:sz w:val="20"/>
            <w:color w:val="0000ff"/>
          </w:rPr>
          <w:t xml:space="preserve">пунктом 1 статьи 25</w:t>
        </w:r>
      </w:hyperlink>
      <w:r>
        <w:rPr>
          <w:sz w:val="20"/>
        </w:rPr>
        <w:t xml:space="preserve"> настоящего Закона Санкт-Петербурга, а также в следующих случаях:</w:t>
      </w:r>
    </w:p>
    <w:p>
      <w:pPr>
        <w:pStyle w:val="0"/>
        <w:spacing w:before="200" w:lineRule="auto"/>
        <w:ind w:firstLine="540"/>
        <w:jc w:val="both"/>
      </w:pPr>
      <w:r>
        <w:rPr>
          <w:sz w:val="20"/>
        </w:rPr>
        <w:t xml:space="preserve">1) утрата доверия Президента Российской Федерации;</w:t>
      </w:r>
    </w:p>
    <w:p>
      <w:pPr>
        <w:pStyle w:val="0"/>
        <w:spacing w:before="200" w:lineRule="auto"/>
        <w:ind w:firstLine="540"/>
        <w:jc w:val="both"/>
      </w:pPr>
      <w:r>
        <w:rPr>
          <w:sz w:val="20"/>
        </w:rPr>
        <w:t xml:space="preserve">2) удаление в отставку;</w:t>
      </w:r>
    </w:p>
    <w:p>
      <w:pPr>
        <w:pStyle w:val="0"/>
        <w:spacing w:before="200" w:lineRule="auto"/>
        <w:ind w:firstLine="540"/>
        <w:jc w:val="both"/>
      </w:pPr>
      <w:r>
        <w:rPr>
          <w:sz w:val="20"/>
        </w:rPr>
        <w:t xml:space="preserve">3) отрешение от должности;</w:t>
      </w:r>
    </w:p>
    <w:p>
      <w:pPr>
        <w:pStyle w:val="0"/>
        <w:spacing w:before="200" w:lineRule="auto"/>
        <w:ind w:firstLine="540"/>
        <w:jc w:val="both"/>
      </w:pPr>
      <w:r>
        <w:rPr>
          <w:sz w:val="20"/>
        </w:rPr>
        <w:t xml:space="preserve">4) установленная в судебном порядке стойкая неспособность по состоянию здоровья осуществлять полномочия главы муниципального образования;</w:t>
      </w:r>
    </w:p>
    <w:p>
      <w:pPr>
        <w:pStyle w:val="0"/>
        <w:spacing w:before="200" w:lineRule="auto"/>
        <w:ind w:firstLine="540"/>
        <w:jc w:val="both"/>
      </w:pPr>
      <w:r>
        <w:rPr>
          <w:sz w:val="20"/>
        </w:rPr>
        <w:t xml:space="preserve">5) преобразование муниципального образования, осуществляемое в соответствии с Федеральным законом и настоящим Законом Санкт-Петербурга;</w:t>
      </w:r>
    </w:p>
    <w:p>
      <w:pPr>
        <w:pStyle w:val="0"/>
        <w:spacing w:before="200" w:lineRule="auto"/>
        <w:ind w:firstLine="540"/>
        <w:jc w:val="both"/>
      </w:pPr>
      <w:r>
        <w:rPr>
          <w:sz w:val="20"/>
        </w:rPr>
        <w:t xml:space="preserve">6)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2.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Губернатора Санкт-Петербурга.</w:t>
      </w:r>
    </w:p>
    <w:p>
      <w:pPr>
        <w:pStyle w:val="0"/>
        <w:spacing w:before="200" w:lineRule="auto"/>
        <w:ind w:firstLine="540"/>
        <w:jc w:val="both"/>
      </w:pPr>
      <w:r>
        <w:rPr>
          <w:sz w:val="20"/>
        </w:rPr>
        <w:t xml:space="preserve">3. Основаниями для удаления главы муниципального образования в отставку являются:</w:t>
      </w:r>
    </w:p>
    <w:p>
      <w:pPr>
        <w:pStyle w:val="0"/>
        <w:spacing w:before="200" w:lineRule="auto"/>
        <w:ind w:firstLine="540"/>
        <w:jc w:val="both"/>
      </w:pPr>
      <w:r>
        <w:rPr>
          <w:sz w:val="20"/>
        </w:rPr>
        <w:t xml:space="preserve">1) решения, действия (бездействие) главы муниципального образования, повлекшие (повлекшее) наступление следующих последствий:</w:t>
      </w:r>
    </w:p>
    <w:bookmarkStart w:id="223" w:name="P223"/>
    <w:bookmarkEnd w:id="223"/>
    <w:p>
      <w:pPr>
        <w:pStyle w:val="0"/>
        <w:spacing w:before="200" w:lineRule="auto"/>
        <w:ind w:firstLine="540"/>
        <w:jc w:val="both"/>
      </w:pPr>
      <w:r>
        <w:rPr>
          <w:sz w:val="20"/>
        </w:rPr>
        <w:t xml:space="preserve">а) возникновение просроченной задолженности муниципального образования по исполнению своих долговых и(или) бюджетных обязательств, определенной в порядке, установленном Бюджетным </w:t>
      </w:r>
      <w:hyperlink w:history="0" r:id="rId33"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превышающей 30 процентов собственных доходов бюджета муниципального образования в последнем отчетном году, и(или)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Санкт-Петербурга в отношении бюджета указанного муниципального образования;</w:t>
      </w:r>
    </w:p>
    <w:bookmarkStart w:id="224" w:name="P224"/>
    <w:bookmarkEnd w:id="224"/>
    <w:p>
      <w:pPr>
        <w:pStyle w:val="0"/>
        <w:spacing w:before="200" w:lineRule="auto"/>
        <w:ind w:firstLine="540"/>
        <w:jc w:val="both"/>
      </w:pPr>
      <w:r>
        <w:rPr>
          <w:sz w:val="20"/>
        </w:rPr>
        <w:t xml:space="preserve">б) нецелевое расходование бюджетных средств либо нарушение </w:t>
      </w:r>
      <w:hyperlink w:history="0" r:id="rId3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федерального закона, иных нормативных правовых актов, установленное соответствующим судом,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w:t>
      </w:r>
    </w:p>
    <w:p>
      <w:pPr>
        <w:pStyle w:val="0"/>
        <w:spacing w:before="200" w:lineRule="auto"/>
        <w:ind w:firstLine="540"/>
        <w:jc w:val="both"/>
      </w:pPr>
      <w:r>
        <w:rPr>
          <w:sz w:val="20"/>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другими федеральными законами,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w:t>
      </w:r>
    </w:p>
    <w:p>
      <w:pPr>
        <w:pStyle w:val="0"/>
        <w:spacing w:before="200" w:lineRule="auto"/>
        <w:ind w:firstLine="540"/>
        <w:jc w:val="both"/>
      </w:pPr>
      <w:r>
        <w:rPr>
          <w:sz w:val="20"/>
        </w:rPr>
        <w:t xml:space="preserve">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советом муниципального образования, данная два раза подряд;</w:t>
      </w:r>
    </w:p>
    <w:p>
      <w:pPr>
        <w:pStyle w:val="0"/>
        <w:spacing w:before="200" w:lineRule="auto"/>
        <w:ind w:firstLine="540"/>
        <w:jc w:val="both"/>
      </w:pPr>
      <w:r>
        <w:rPr>
          <w:sz w:val="20"/>
        </w:rPr>
        <w:t xml:space="preserve">4) несоблюдение ограничений, запретов, неисполнение обязанностей, которые установлены законодательством Российской Федерации о противодействии коррупции;</w:t>
      </w:r>
    </w:p>
    <w:p>
      <w:pPr>
        <w:pStyle w:val="0"/>
        <w:spacing w:before="200" w:lineRule="auto"/>
        <w:ind w:firstLine="540"/>
        <w:jc w:val="both"/>
      </w:pPr>
      <w:r>
        <w:rPr>
          <w:sz w:val="20"/>
        </w:rPr>
        <w:t xml:space="preserve">5) допущение главой муниципального образования, местной администрацией муниципального образования,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bookmarkStart w:id="229" w:name="P229"/>
    <w:bookmarkEnd w:id="229"/>
    <w:p>
      <w:pPr>
        <w:pStyle w:val="0"/>
        <w:spacing w:before="200" w:lineRule="auto"/>
        <w:ind w:firstLine="540"/>
        <w:jc w:val="both"/>
      </w:pPr>
      <w:r>
        <w:rPr>
          <w:sz w:val="20"/>
        </w:rPr>
        <w:t xml:space="preserve">6) систематическое недостижение показателей эффективности деятельности органов местного самоуправления.</w:t>
      </w:r>
    </w:p>
    <w:p>
      <w:pPr>
        <w:pStyle w:val="0"/>
        <w:spacing w:before="200" w:lineRule="auto"/>
        <w:ind w:firstLine="540"/>
        <w:jc w:val="both"/>
      </w:pPr>
      <w:r>
        <w:rPr>
          <w:sz w:val="20"/>
        </w:rPr>
        <w:t xml:space="preserve">4.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Санкт-Петербурга - Губернатор Санкт-Петербурга уведомляются не позднее дня, следующего за днем внесения указанного обращения в муниципальный совет муниципального образования.</w:t>
      </w:r>
    </w:p>
    <w:p>
      <w:pPr>
        <w:pStyle w:val="0"/>
        <w:spacing w:before="200" w:lineRule="auto"/>
        <w:ind w:firstLine="540"/>
        <w:jc w:val="both"/>
      </w:pPr>
      <w:r>
        <w:rPr>
          <w:sz w:val="20"/>
        </w:rPr>
        <w:t xml:space="preserve">5. Рассмотрение инициативы депутатов муниципального совета муниципального образования об удалении главы муниципального образования в отставку осуществляется с учетом мнения высшего должностного лица Санкт-Петербурга - Губернатора Санкт-Петербурга.</w:t>
      </w:r>
    </w:p>
    <w:p>
      <w:pPr>
        <w:pStyle w:val="0"/>
        <w:spacing w:before="200" w:lineRule="auto"/>
        <w:ind w:firstLine="540"/>
        <w:jc w:val="both"/>
      </w:pPr>
      <w:r>
        <w:rPr>
          <w:sz w:val="20"/>
        </w:rPr>
        <w:t xml:space="preserve">6. В случае если при рассмотрении инициативы депутатов муниципального совета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w:t>
      </w:r>
      <w:hyperlink w:history="0" w:anchor="P223" w:tooltip="а) возникновение просроченной задолженности муниципального образования по исполнению своих долговых и(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муниципального образования в последнем отчетном году, и(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w:r>
          <w:rPr>
            <w:sz w:val="20"/>
            <w:color w:val="0000ff"/>
          </w:rPr>
          <w:t xml:space="preserve">подпунктами "а"</w:t>
        </w:r>
      </w:hyperlink>
      <w:r>
        <w:rPr>
          <w:sz w:val="20"/>
        </w:rPr>
        <w:t xml:space="preserve"> и </w:t>
      </w:r>
      <w:hyperlink w:history="0" w:anchor="P224" w:tooltip="б)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ое соответствующим судом,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w:r>
          <w:rPr>
            <w:sz w:val="20"/>
            <w:color w:val="0000ff"/>
          </w:rPr>
          <w:t xml:space="preserve">"б" подпункта 1 пункта 3</w:t>
        </w:r>
      </w:hyperlink>
      <w:r>
        <w:rPr>
          <w:sz w:val="20"/>
        </w:rPr>
        <w:t xml:space="preserve"> настоящей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pPr>
        <w:pStyle w:val="0"/>
        <w:spacing w:before="200" w:lineRule="auto"/>
        <w:ind w:firstLine="540"/>
        <w:jc w:val="both"/>
      </w:pPr>
      <w:r>
        <w:rPr>
          <w:sz w:val="20"/>
        </w:rPr>
        <w:t xml:space="preserve">7. Инициатива высшего должностного лица Санкт-Петербурга - Губернатора Санкт-Петербурга об удалении главы муниципального образования в отставку оформляется в виде обращения, которое вносится в муниципальный совет муниципального образования вместе с проектом соответствующего решения муниципального совета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муниципальный совет муниципального образования.</w:t>
      </w:r>
    </w:p>
    <w:p>
      <w:pPr>
        <w:pStyle w:val="0"/>
        <w:spacing w:before="200" w:lineRule="auto"/>
        <w:ind w:firstLine="540"/>
        <w:jc w:val="both"/>
      </w:pPr>
      <w:r>
        <w:rPr>
          <w:sz w:val="20"/>
        </w:rPr>
        <w:t xml:space="preserve">8. Инициатива об удалении главы муниципального образования в отставку по основанию, предусмотренному </w:t>
      </w:r>
      <w:hyperlink w:history="0" w:anchor="P229" w:tooltip="6) систематическое недостижение показателей эффективности деятельности органов местного самоуправления.">
        <w:r>
          <w:rPr>
            <w:sz w:val="20"/>
            <w:color w:val="0000ff"/>
          </w:rPr>
          <w:t xml:space="preserve">подпунктом 6 пункта 3</w:t>
        </w:r>
      </w:hyperlink>
      <w:r>
        <w:rPr>
          <w:sz w:val="20"/>
        </w:rPr>
        <w:t xml:space="preserve"> настоящей статьи, вносится в муниципальный совет муниципального образования высшим должностным лицом Санкт-Петербурга - Губернатором Санкт-Петербурга. При этом такая инициатива может быть внесена в муниципальный совет муниципального образования высшим должностным лицом Санкт-Петербурга - Губернатором Санкт-Петербурга не ранее чем через один год со дня вступления в должность главы муниципального образования.</w:t>
      </w:r>
    </w:p>
    <w:p>
      <w:pPr>
        <w:pStyle w:val="0"/>
        <w:spacing w:before="200" w:lineRule="auto"/>
        <w:ind w:firstLine="540"/>
        <w:jc w:val="both"/>
      </w:pPr>
      <w:r>
        <w:rPr>
          <w:sz w:val="20"/>
        </w:rPr>
        <w:t xml:space="preserve">9. Рассмотрение инициативы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pPr>
        <w:pStyle w:val="0"/>
        <w:spacing w:before="200" w:lineRule="auto"/>
        <w:ind w:firstLine="540"/>
        <w:jc w:val="both"/>
      </w:pPr>
      <w:r>
        <w:rPr>
          <w:sz w:val="20"/>
        </w:rPr>
        <w:t xml:space="preserve">10. Рассмотрение на заседании муниципального совета муниципального образования вопроса об удалении главы муниципального образования в отставку проходит под председательством депутата муниципального совета муниципального образования, уполномоченного на это муниципальным советом муниципального образования.</w:t>
      </w:r>
    </w:p>
    <w:p>
      <w:pPr>
        <w:pStyle w:val="0"/>
        <w:spacing w:before="200" w:lineRule="auto"/>
        <w:ind w:firstLine="540"/>
        <w:jc w:val="both"/>
      </w:pPr>
      <w:r>
        <w:rPr>
          <w:sz w:val="20"/>
        </w:rPr>
        <w:t xml:space="preserve">11.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муниципального совета муниципального образования.</w:t>
      </w:r>
    </w:p>
    <w:p>
      <w:pPr>
        <w:pStyle w:val="0"/>
        <w:spacing w:before="200" w:lineRule="auto"/>
        <w:ind w:firstLine="540"/>
        <w:jc w:val="both"/>
      </w:pPr>
      <w:r>
        <w:rPr>
          <w:sz w:val="20"/>
        </w:rPr>
        <w:t xml:space="preserve">12. Решение муниципального совета муниципального образования об удалении главы муниципального образования в отставку подписывается депутатом, председательствующим на заседании муниципального совета муниципального образования.</w:t>
      </w:r>
    </w:p>
    <w:p>
      <w:pPr>
        <w:pStyle w:val="0"/>
        <w:spacing w:before="200" w:lineRule="auto"/>
        <w:ind w:firstLine="540"/>
        <w:jc w:val="both"/>
      </w:pPr>
      <w:r>
        <w:rPr>
          <w:sz w:val="20"/>
        </w:rPr>
        <w:t xml:space="preserve">13.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pPr>
        <w:pStyle w:val="0"/>
        <w:spacing w:before="200" w:lineRule="auto"/>
        <w:ind w:firstLine="540"/>
        <w:jc w:val="both"/>
      </w:pPr>
      <w:r>
        <w:rPr>
          <w:sz w:val="20"/>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w:t>
      </w:r>
    </w:p>
    <w:p>
      <w:pPr>
        <w:pStyle w:val="0"/>
        <w:spacing w:before="200" w:lineRule="auto"/>
        <w:ind w:firstLine="540"/>
        <w:jc w:val="both"/>
      </w:pPr>
      <w:r>
        <w:rPr>
          <w:sz w:val="20"/>
        </w:rPr>
        <w:t xml:space="preserve">2) предоставление ему возможности дать депутатам муниципального совета муниципального образования объяснения по поводу обстоятельств, выдвигаемых в качестве основания для удаления в отставку.</w:t>
      </w:r>
    </w:p>
    <w:p>
      <w:pPr>
        <w:pStyle w:val="0"/>
        <w:spacing w:before="200" w:lineRule="auto"/>
        <w:ind w:firstLine="540"/>
        <w:jc w:val="both"/>
      </w:pPr>
      <w:r>
        <w:rPr>
          <w:sz w:val="20"/>
        </w:rPr>
        <w:t xml:space="preserve">14. Решение муниципального совета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pPr>
        <w:pStyle w:val="0"/>
        <w:spacing w:before="200" w:lineRule="auto"/>
        <w:ind w:firstLine="540"/>
        <w:jc w:val="both"/>
      </w:pPr>
      <w:r>
        <w:rPr>
          <w:sz w:val="20"/>
        </w:rPr>
        <w:t xml:space="preserve">15. В случае если инициатива депутатов муниципального совета муниципального образования или высшего должностного лица Санкт-Петербурга - Губернатора Санкт-Петербурга об удалении главы муниципального образования в отставку отклонена муниципальным советом муниципального образования, вопрос об удалении главы муниципального образования в отставку может быть вынесен на повторное рассмотрение муниципального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pPr>
        <w:pStyle w:val="0"/>
        <w:spacing w:before="200" w:lineRule="auto"/>
        <w:ind w:firstLine="540"/>
        <w:jc w:val="both"/>
      </w:pPr>
      <w:r>
        <w:rPr>
          <w:sz w:val="20"/>
        </w:rPr>
        <w:t xml:space="preserve">16. Глава муниципального образования, в отношении которого муниципальным советом муниципального образования принято решение об удалении его в отставку,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pPr>
        <w:pStyle w:val="0"/>
        <w:spacing w:before="200" w:lineRule="auto"/>
        <w:ind w:firstLine="540"/>
        <w:jc w:val="both"/>
      </w:pPr>
      <w:r>
        <w:rPr>
          <w:sz w:val="20"/>
        </w:rPr>
        <w:t xml:space="preserve">17.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Санкт-Петербурга - Губернатор Санкт-Петербурга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00" w:lineRule="auto"/>
        <w:ind w:firstLine="540"/>
        <w:jc w:val="both"/>
      </w:pPr>
      <w:r>
        <w:rPr>
          <w:sz w:val="20"/>
        </w:rPr>
        <w:t xml:space="preserve">18. В случае досрочного прекращения полномочий главы муниципального образования избрание главы муниципального образования осуществляется не позднее чем через шесть месяцев со дня такого прекращения полномочий. При этом если до истечения срока полномочий муниципального совета муниципального образования осталось менее шести месяцев, избрание главы муниципального образования из состава муниципального совета муниципального образования осуществляется на первом заседании вновь избранного муниципального совета муниципального образования.</w:t>
      </w:r>
    </w:p>
    <w:p>
      <w:pPr>
        <w:pStyle w:val="0"/>
        <w:spacing w:before="200" w:lineRule="auto"/>
        <w:ind w:firstLine="540"/>
        <w:jc w:val="both"/>
      </w:pPr>
      <w:r>
        <w:rPr>
          <w:sz w:val="20"/>
        </w:rPr>
        <w:t xml:space="preserve">19. В случае если глава муниципального образования, полномочия которого прекращены досрочно на основании правового акта высшего должностного лица Санкт-Петербурга - Губернатора Санкт-Петербурга об отрешении от должности главы муниципального образования или решения муниципального совета муниципального образования об удалении главы муниципального образования в отставку, обжалует данные правовой акт или решение в судебном порядке в соответствии с федеральным законом, муниципальный совет муниципального образования не вправе принимать решение об избрании главы муниципального образования, избираемого муниципальным советом муниципального образования из своего состава, до вступления решения суда в законную силу.</w:t>
      </w:r>
    </w:p>
    <w:bookmarkStart w:id="248" w:name="P248"/>
    <w:bookmarkEnd w:id="248"/>
    <w:p>
      <w:pPr>
        <w:pStyle w:val="0"/>
        <w:spacing w:before="200" w:lineRule="auto"/>
        <w:ind w:firstLine="540"/>
        <w:jc w:val="both"/>
      </w:pPr>
      <w:r>
        <w:rPr>
          <w:sz w:val="20"/>
        </w:rPr>
        <w:t xml:space="preserve">20. Высшее должностное лицо Санкт-Петербурга - Губернатор Санкт-Петербурга издает правовой акт об отрешении от должности главы муниципального образования в случае:</w:t>
      </w:r>
    </w:p>
    <w:p>
      <w:pPr>
        <w:pStyle w:val="0"/>
        <w:spacing w:before="200" w:lineRule="auto"/>
        <w:ind w:firstLine="540"/>
        <w:jc w:val="both"/>
      </w:pPr>
      <w:r>
        <w:rPr>
          <w:sz w:val="20"/>
        </w:rPr>
        <w:t xml:space="preserve">1) издания главой муниципального образования нормативного правового акта, противоречащего </w:t>
      </w:r>
      <w:hyperlink w:history="0" r:id="rId3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w:t>
      </w:r>
      <w:hyperlink w:history="0" r:id="rId36" w:tooltip="Устав Санкт-Петербурга (принят ЗС СПб 14.01.1998) (ред. от 18.03.2026) {КонсультантПлюс}">
        <w:r>
          <w:rPr>
            <w:sz w:val="20"/>
            <w:color w:val="0000ff"/>
          </w:rPr>
          <w:t xml:space="preserve">Уставу</w:t>
        </w:r>
      </w:hyperlink>
      <w:r>
        <w:rPr>
          <w:sz w:val="20"/>
        </w:rPr>
        <w:t xml:space="preserve"> Санкт-Петербурга, законам Санкт-Петербурга,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0"/>
        <w:spacing w:before="200" w:lineRule="auto"/>
        <w:ind w:firstLine="540"/>
        <w:jc w:val="both"/>
      </w:pPr>
      <w:r>
        <w:rPr>
          <w:sz w:val="20"/>
        </w:rPr>
        <w:t xml:space="preserve">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pPr>
        <w:pStyle w:val="0"/>
        <w:spacing w:before="200" w:lineRule="auto"/>
        <w:ind w:firstLine="540"/>
        <w:jc w:val="both"/>
      </w:pPr>
      <w:r>
        <w:rPr>
          <w:sz w:val="20"/>
        </w:rPr>
        <w:t xml:space="preserve">21. Срок, в течение которого высшее должностное лицо Санкт-Петербурга - Губернатор Санкт-Петербурга издает правовой акт об отрешении от должности главы муниципального образования в соответствии с </w:t>
      </w:r>
      <w:hyperlink w:history="0" w:anchor="P248" w:tooltip="20. Высшее должностное лицо Санкт-Петербурга - Губернатор Санкт-Петербурга издает правовой акт об отрешении от должности главы муниципального образования в случае:">
        <w:r>
          <w:rPr>
            <w:sz w:val="20"/>
            <w:color w:val="0000ff"/>
          </w:rPr>
          <w:t xml:space="preserve">пунктом 20</w:t>
        </w:r>
      </w:hyperlink>
      <w:r>
        <w:rPr>
          <w:sz w:val="20"/>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pPr>
        <w:pStyle w:val="0"/>
        <w:spacing w:before="200" w:lineRule="auto"/>
        <w:ind w:firstLine="540"/>
        <w:jc w:val="both"/>
      </w:pPr>
      <w:r>
        <w:rPr>
          <w:sz w:val="20"/>
        </w:rPr>
        <w:t xml:space="preserve">22. Высшее должностное лицо Санкт-Петербурга - Губернатор Санкт-Петербурга вправе отрешить от должности главу муниципального образования:</w:t>
      </w:r>
    </w:p>
    <w:p>
      <w:pPr>
        <w:pStyle w:val="0"/>
        <w:spacing w:before="200" w:lineRule="auto"/>
        <w:ind w:firstLine="540"/>
        <w:jc w:val="both"/>
      </w:pPr>
      <w:r>
        <w:rPr>
          <w:sz w:val="20"/>
        </w:rPr>
        <w:t xml:space="preserve">1) в случае если в течение одного месяца со дня вынесения высшим должностным лицом Санкт-Петербурга - Губернатором Санкт-Петербурга предупреждения, объявления выговора главе муниципального образования в соответствии с Федеральным законом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0"/>
        <w:spacing w:before="200" w:lineRule="auto"/>
        <w:ind w:firstLine="540"/>
        <w:jc w:val="both"/>
      </w:pPr>
      <w:r>
        <w:rPr>
          <w:sz w:val="20"/>
        </w:rPr>
        <w:t xml:space="preserve">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за исключением полномочий по решению вопросов непосредственного обеспечения жизнедеятельности населения, предусмотренных </w:t>
      </w:r>
      <w:hyperlink w:history="0" w:anchor="P411" w:tooltip="12)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организация и проведение официальных физкультурных мероприятий и спортивных мероприятий муниципального образования;">
        <w:r>
          <w:rPr>
            <w:sz w:val="20"/>
            <w:color w:val="0000ff"/>
          </w:rPr>
          <w:t xml:space="preserve">подпунктами 12</w:t>
        </w:r>
      </w:hyperlink>
      <w:r>
        <w:rPr>
          <w:sz w:val="20"/>
        </w:rPr>
        <w:t xml:space="preserve"> - </w:t>
      </w:r>
      <w:hyperlink w:history="0" w:anchor="P434" w:tooltip="23) организация благоустройства территории муниципального образования в соответствии с законодательством в сфере благоустройства и законодательством о зеленых насаждениях в части, касающейся осуществления работ в сфере озеленения на территории муниципального образования, включающая:">
        <w:r>
          <w:rPr>
            <w:sz w:val="20"/>
            <w:color w:val="0000ff"/>
          </w:rPr>
          <w:t xml:space="preserve">23 пункта 1</w:t>
        </w:r>
      </w:hyperlink>
      <w:r>
        <w:rPr>
          <w:sz w:val="20"/>
        </w:rPr>
        <w:t xml:space="preserve"> и </w:t>
      </w:r>
      <w:hyperlink w:history="0" w:anchor="P440" w:tooltip="2. Органы местного самоуправления муниципальных образований поселков и городов на основании территориальных и географических особенностей муниципальных образований помимо полномочий по решению вопросов непосредственного обеспечения жизнедеятельности населения, предусмотренных пунктом 1 настоящей статьи, также осуществляют полномочие по организации благоустройства территории муниципального образования в соответствии с законодательством в сфере благоустройства в части, касающейся размещения и содержания на...">
        <w:r>
          <w:rPr>
            <w:sz w:val="20"/>
            <w:color w:val="0000ff"/>
          </w:rPr>
          <w:t xml:space="preserve">пунктом 2 статьи 27</w:t>
        </w:r>
      </w:hyperlink>
      <w:r>
        <w:rPr>
          <w:sz w:val="20"/>
        </w:rPr>
        <w:t xml:space="preserve"> настоящего Закона Санкт-Петербурга, а также по основанию, предусмотренному </w:t>
      </w:r>
      <w:hyperlink w:history="0" w:anchor="P229" w:tooltip="6) систематическое недостижение показателей эффективности деятельности органов местного самоуправления.">
        <w:r>
          <w:rPr>
            <w:sz w:val="20"/>
            <w:color w:val="0000ff"/>
          </w:rPr>
          <w:t xml:space="preserve">подпунктом 6 пункта 3</w:t>
        </w:r>
      </w:hyperlink>
      <w:r>
        <w:rPr>
          <w:sz w:val="20"/>
        </w:rPr>
        <w:t xml:space="preserve"> настоящей статьи, с учетом мнения муниципального совета муниципального образования не ранее чем через один год со дня вступления в должность главы муниципального образования;</w:t>
      </w:r>
    </w:p>
    <w:p>
      <w:pPr>
        <w:pStyle w:val="0"/>
        <w:spacing w:before="200" w:lineRule="auto"/>
        <w:ind w:firstLine="540"/>
        <w:jc w:val="both"/>
      </w:pPr>
      <w:r>
        <w:rPr>
          <w:sz w:val="20"/>
        </w:rPr>
        <w:t xml:space="preserve">3) по одному из оснований, предусмотренных Федеральным законом, с учетом мнения Совета муниципальных образований Санкт-Петербурга не ранее чем через два года со дня вступления в должность главы муниципального образования в случае, если высшим должностным лицом Санкт-Петербурга - Губернатором Санкт-Петербурга два и более раза вносились в муниципальный совет муниципального образования и были отклонены муниципальным советом муниципального образования инициативы об удалении главы муниципального образования в отставку.</w:t>
      </w:r>
    </w:p>
    <w:p>
      <w:pPr>
        <w:pStyle w:val="0"/>
        <w:spacing w:before="200" w:lineRule="auto"/>
        <w:ind w:firstLine="540"/>
        <w:jc w:val="both"/>
      </w:pPr>
      <w:r>
        <w:rPr>
          <w:sz w:val="20"/>
        </w:rPr>
        <w:t xml:space="preserve">23. Глава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18. Местная администрация муниципального образования</w:t>
      </w:r>
    </w:p>
    <w:p>
      <w:pPr>
        <w:pStyle w:val="0"/>
        <w:ind w:firstLine="540"/>
        <w:jc w:val="both"/>
      </w:pPr>
      <w:r>
        <w:rPr>
          <w:sz w:val="20"/>
        </w:rPr>
      </w:r>
    </w:p>
    <w:p>
      <w:pPr>
        <w:pStyle w:val="0"/>
        <w:ind w:firstLine="540"/>
        <w:jc w:val="both"/>
      </w:pPr>
      <w:r>
        <w:rPr>
          <w:sz w:val="20"/>
        </w:rPr>
        <w:t xml:space="preserve">1. Местная администрация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pPr>
        <w:pStyle w:val="0"/>
        <w:spacing w:before="200" w:lineRule="auto"/>
        <w:ind w:firstLine="540"/>
        <w:jc w:val="both"/>
      </w:pPr>
      <w:r>
        <w:rPr>
          <w:sz w:val="20"/>
        </w:rPr>
        <w:t xml:space="preserve">2. Главой местной администрации муниципального образования является лицо, назначаемое на должность главы местной администрации муниципального образования по контракту, заключаемому по результатам конкурса на замещение указанной должности на срок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w:t>
      </w:r>
    </w:p>
    <w:p>
      <w:pPr>
        <w:pStyle w:val="0"/>
        <w:spacing w:before="200" w:lineRule="auto"/>
        <w:ind w:firstLine="540"/>
        <w:jc w:val="both"/>
      </w:pPr>
      <w:r>
        <w:rPr>
          <w:sz w:val="20"/>
        </w:rPr>
        <w:t xml:space="preserve">3. Условия контракта для главы местной администрации муниципального образования утверждаются муниципальным советом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Санкт-Петербурга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pPr>
        <w:pStyle w:val="0"/>
        <w:spacing w:before="200" w:lineRule="auto"/>
        <w:ind w:firstLine="540"/>
        <w:jc w:val="both"/>
      </w:pPr>
      <w:r>
        <w:rPr>
          <w:sz w:val="20"/>
        </w:rPr>
        <w:t xml:space="preserve">Уставом муниципального образования и законом Санкт-Петербурга могут быть установлены дополнительные требования к кандидатам на должность главы местной администрации муниципального образования.</w:t>
      </w:r>
    </w:p>
    <w:p>
      <w:pPr>
        <w:pStyle w:val="0"/>
        <w:spacing w:before="200" w:lineRule="auto"/>
        <w:ind w:firstLine="540"/>
        <w:jc w:val="both"/>
      </w:pPr>
      <w:r>
        <w:rPr>
          <w:sz w:val="20"/>
        </w:rPr>
        <w:t xml:space="preserve">4. Порядок проведения конкурса на замещение должности главы местной администрации муниципального образования устанавливается муниципальным советом муниципального образования в соответствии с требованиями Федерального закона.</w:t>
      </w:r>
    </w:p>
    <w:p>
      <w:pPr>
        <w:pStyle w:val="0"/>
        <w:spacing w:before="200" w:lineRule="auto"/>
        <w:ind w:firstLine="540"/>
        <w:jc w:val="both"/>
      </w:pPr>
      <w:r>
        <w:rPr>
          <w:sz w:val="20"/>
        </w:rPr>
        <w:t xml:space="preserve">5. Общее число членов конкурсной комиссии в муниципальном образовании устанавливается муниципальным советом муниципального образования.</w:t>
      </w:r>
    </w:p>
    <w:p>
      <w:pPr>
        <w:pStyle w:val="0"/>
        <w:spacing w:before="200" w:lineRule="auto"/>
        <w:ind w:firstLine="540"/>
        <w:jc w:val="both"/>
      </w:pPr>
      <w:r>
        <w:rPr>
          <w:sz w:val="20"/>
        </w:rPr>
        <w:t xml:space="preserve">При формировании конкурсной комиссии половина ее членов назначается муниципальным советом муниципального образования, а другая половина - высшим должностным лицом Санкт-Петербурга - Губернатором Санкт-Петербурга.</w:t>
      </w:r>
    </w:p>
    <w:bookmarkStart w:id="267" w:name="P267"/>
    <w:bookmarkEnd w:id="267"/>
    <w:p>
      <w:pPr>
        <w:pStyle w:val="0"/>
        <w:spacing w:before="200" w:lineRule="auto"/>
        <w:ind w:firstLine="540"/>
        <w:jc w:val="both"/>
      </w:pPr>
      <w:r>
        <w:rPr>
          <w:sz w:val="20"/>
        </w:rPr>
        <w:t xml:space="preserve">Муниципальный совет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 Губернатору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муниципального образования, сведения об общем числе членов конкурсной комиссии муниципального образования, установленном муниципальным советом муниципального образования.</w:t>
      </w:r>
    </w:p>
    <w:p>
      <w:pPr>
        <w:pStyle w:val="0"/>
        <w:spacing w:before="200" w:lineRule="auto"/>
        <w:ind w:firstLine="540"/>
        <w:jc w:val="both"/>
      </w:pPr>
      <w:r>
        <w:rPr>
          <w:sz w:val="20"/>
        </w:rPr>
        <w:t xml:space="preserve">Высшее должностное лицо Санкт-Петербурга - Губернатор Санкт-Петербурга в течение десяти дней со дня поступления документов, указанных в </w:t>
      </w:r>
      <w:hyperlink w:history="0" w:anchor="P267" w:tooltip="Муниципальный совет муниципального образования в течение трех дней со дня принятия решения о проведении конкурса на замещение должности главы местной администрации муниципального образования направляет высшему должностному лицу Санкт-Петербурга - Губернатору Санкт-Петербурга заверенную копию решения о проведении конкурса на замещение должности главы местной администрации муниципального образования, заверенную копию решения о порядке проведения конкурса на замещение должности главы местной администрации м...">
        <w:r>
          <w:rPr>
            <w:sz w:val="20"/>
            <w:color w:val="0000ff"/>
          </w:rPr>
          <w:t xml:space="preserve">абзаце третьем</w:t>
        </w:r>
      </w:hyperlink>
      <w:r>
        <w:rPr>
          <w:sz w:val="20"/>
        </w:rPr>
        <w:t xml:space="preserve"> настоящего пункта, издает постановление о назначении членов конкурсной комиссии, которое в течение семи дней со дня издания направляется в муниципальный совет муниципального образования.</w:t>
      </w:r>
    </w:p>
    <w:p>
      <w:pPr>
        <w:pStyle w:val="0"/>
        <w:spacing w:before="200" w:lineRule="auto"/>
        <w:ind w:firstLine="540"/>
        <w:jc w:val="both"/>
      </w:pPr>
      <w:r>
        <w:rPr>
          <w:sz w:val="20"/>
        </w:rPr>
        <w:t xml:space="preserve">6. Порядок назначения лица на должность главы местной администрации муниципального образования по результатам конкурса, заключения контракта с главой местной администрации муниципального образования, ограничения для главы местной администрации муниципального образования, основания для досрочного прекращения полномочий главы местной администрации муниципального образования определяются в соответствии с Федеральным законом.</w:t>
      </w:r>
    </w:p>
    <w:p>
      <w:pPr>
        <w:pStyle w:val="0"/>
        <w:spacing w:before="200" w:lineRule="auto"/>
        <w:ind w:firstLine="540"/>
        <w:jc w:val="both"/>
      </w:pPr>
      <w:r>
        <w:rPr>
          <w:sz w:val="20"/>
        </w:rPr>
        <w:t xml:space="preserve">7. Глава местной администрации муниципального образования:</w:t>
      </w:r>
    </w:p>
    <w:p>
      <w:pPr>
        <w:pStyle w:val="0"/>
        <w:spacing w:before="200" w:lineRule="auto"/>
        <w:ind w:firstLine="540"/>
        <w:jc w:val="both"/>
      </w:pPr>
      <w:r>
        <w:rPr>
          <w:sz w:val="20"/>
        </w:rPr>
        <w:t xml:space="preserve">1) подконтролен и подотчетен муниципальному совету муниципального образования;</w:t>
      </w:r>
    </w:p>
    <w:p>
      <w:pPr>
        <w:pStyle w:val="0"/>
        <w:spacing w:before="200" w:lineRule="auto"/>
        <w:ind w:firstLine="540"/>
        <w:jc w:val="both"/>
      </w:pPr>
      <w:r>
        <w:rPr>
          <w:sz w:val="20"/>
        </w:rPr>
        <w:t xml:space="preserve">2) представляет муниципальному совету муниципального образования ежегодные отчеты о результатах своей деятельности и деятельности местной администрации муниципального образования;</w:t>
      </w:r>
    </w:p>
    <w:p>
      <w:pPr>
        <w:pStyle w:val="0"/>
        <w:spacing w:before="200" w:lineRule="auto"/>
        <w:ind w:firstLine="540"/>
        <w:jc w:val="both"/>
      </w:pPr>
      <w:r>
        <w:rPr>
          <w:sz w:val="20"/>
        </w:rPr>
        <w:t xml:space="preserve">3) обеспечивает осуществление местной администрацией муниципального образования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Санкт-Петербурга;</w:t>
      </w:r>
    </w:p>
    <w:p>
      <w:pPr>
        <w:pStyle w:val="0"/>
        <w:spacing w:before="200" w:lineRule="auto"/>
        <w:ind w:firstLine="540"/>
        <w:jc w:val="both"/>
      </w:pPr>
      <w:r>
        <w:rPr>
          <w:sz w:val="20"/>
        </w:rPr>
        <w:t xml:space="preserve">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подпунктом.</w:t>
      </w:r>
    </w:p>
    <w:p>
      <w:pPr>
        <w:pStyle w:val="0"/>
        <w:spacing w:before="200" w:lineRule="auto"/>
        <w:ind w:firstLine="540"/>
        <w:jc w:val="both"/>
      </w:pPr>
      <w:r>
        <w:rPr>
          <w:sz w:val="20"/>
        </w:rPr>
        <w:t xml:space="preserve">8. Местная администрация муниципального образования обладает правами юридического лица.</w:t>
      </w:r>
    </w:p>
    <w:p>
      <w:pPr>
        <w:pStyle w:val="0"/>
        <w:spacing w:before="200" w:lineRule="auto"/>
        <w:ind w:firstLine="540"/>
        <w:jc w:val="both"/>
      </w:pPr>
      <w:r>
        <w:rPr>
          <w:sz w:val="20"/>
        </w:rPr>
        <w:t xml:space="preserve">9. Структура местной администрации муниципального образования утверждается муниципальным советом муниципального образования по представлению главы местной администрации муниципального образования.</w:t>
      </w:r>
    </w:p>
    <w:p>
      <w:pPr>
        <w:pStyle w:val="0"/>
        <w:spacing w:before="200" w:lineRule="auto"/>
        <w:ind w:firstLine="540"/>
        <w:jc w:val="both"/>
      </w:pPr>
      <w:r>
        <w:rPr>
          <w:sz w:val="20"/>
        </w:rPr>
        <w:t xml:space="preserve">10. В структуре местной администрации муниципального образования могут быть сформированы отраслевые (функциональные) органы местной администрации муниципального образования.</w:t>
      </w:r>
    </w:p>
    <w:p>
      <w:pPr>
        <w:pStyle w:val="0"/>
        <w:spacing w:before="200" w:lineRule="auto"/>
        <w:ind w:firstLine="540"/>
        <w:jc w:val="both"/>
      </w:pPr>
      <w:r>
        <w:rPr>
          <w:sz w:val="20"/>
        </w:rPr>
        <w:t xml:space="preserve">11. В случае временного отсутствия главы местной администрации муниципального образования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19. Досрочное прекращение полномочий главы местной администрации муниципального образования</w:t>
      </w:r>
    </w:p>
    <w:p>
      <w:pPr>
        <w:pStyle w:val="0"/>
        <w:ind w:firstLine="540"/>
        <w:jc w:val="both"/>
      </w:pPr>
      <w:r>
        <w:rPr>
          <w:sz w:val="20"/>
        </w:rPr>
      </w:r>
    </w:p>
    <w:p>
      <w:pPr>
        <w:pStyle w:val="0"/>
        <w:ind w:firstLine="540"/>
        <w:jc w:val="both"/>
      </w:pPr>
      <w:r>
        <w:rPr>
          <w:sz w:val="20"/>
        </w:rPr>
        <w:t xml:space="preserve">1. Полномочия главы местной администрации муниципального образования прекращаются досрочно в следующих случаях:</w:t>
      </w:r>
    </w:p>
    <w:p>
      <w:pPr>
        <w:pStyle w:val="0"/>
        <w:spacing w:before="200" w:lineRule="auto"/>
        <w:ind w:firstLine="540"/>
        <w:jc w:val="both"/>
      </w:pPr>
      <w:r>
        <w:rPr>
          <w:sz w:val="20"/>
        </w:rPr>
        <w:t xml:space="preserve">1) смерть;</w:t>
      </w:r>
    </w:p>
    <w:p>
      <w:pPr>
        <w:pStyle w:val="0"/>
        <w:spacing w:before="200" w:lineRule="auto"/>
        <w:ind w:firstLine="540"/>
        <w:jc w:val="both"/>
      </w:pPr>
      <w:r>
        <w:rPr>
          <w:sz w:val="20"/>
        </w:rPr>
        <w:t xml:space="preserve">2) отставка по собственному желанию;</w:t>
      </w:r>
    </w:p>
    <w:p>
      <w:pPr>
        <w:pStyle w:val="0"/>
        <w:spacing w:before="200" w:lineRule="auto"/>
        <w:ind w:firstLine="540"/>
        <w:jc w:val="both"/>
      </w:pPr>
      <w:r>
        <w:rPr>
          <w:sz w:val="20"/>
        </w:rPr>
        <w:t xml:space="preserve">3) освобождение от занимаемой должности в соответствии с </w:t>
      </w:r>
      <w:hyperlink w:history="0" w:anchor="P297" w:tooltip="2. Глава местной администрации муниципального образования может быть освобожден от занимаемой должности по соглашению сторон или в судебном порядке в соответствии с федеральным законом на основании заявления:">
        <w:r>
          <w:rPr>
            <w:sz w:val="20"/>
            <w:color w:val="0000ff"/>
          </w:rPr>
          <w:t xml:space="preserve">пунктом 2</w:t>
        </w:r>
      </w:hyperlink>
      <w:r>
        <w:rPr>
          <w:sz w:val="20"/>
        </w:rPr>
        <w:t xml:space="preserve"> или </w:t>
      </w:r>
      <w:hyperlink w:history="0" w:anchor="P301" w:tooltip="3. Глава местной администрации муниципального образования может быть освобожден от занимаемой должности в судебном порядке в соответствии с федеральным законом на основании заявления высшего должностного лица Санкт-Петербурга - Губернатора Санкт-Петербурга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
        <w:r>
          <w:rPr>
            <w:sz w:val="20"/>
            <w:color w:val="0000ff"/>
          </w:rPr>
          <w:t xml:space="preserve">3</w:t>
        </w:r>
      </w:hyperlink>
      <w:r>
        <w:rPr>
          <w:sz w:val="20"/>
        </w:rPr>
        <w:t xml:space="preserve"> настоящей статьи;</w:t>
      </w:r>
    </w:p>
    <w:p>
      <w:pPr>
        <w:pStyle w:val="0"/>
        <w:spacing w:before="200" w:lineRule="auto"/>
        <w:ind w:firstLine="540"/>
        <w:jc w:val="both"/>
      </w:pPr>
      <w:r>
        <w:rPr>
          <w:sz w:val="20"/>
        </w:rPr>
        <w:t xml:space="preserve">4) отрешение от должности;</w:t>
      </w:r>
    </w:p>
    <w:p>
      <w:pPr>
        <w:pStyle w:val="0"/>
        <w:spacing w:before="200" w:lineRule="auto"/>
        <w:ind w:firstLine="540"/>
        <w:jc w:val="both"/>
      </w:pPr>
      <w:r>
        <w:rPr>
          <w:sz w:val="20"/>
        </w:rPr>
        <w:t xml:space="preserve">5) признание судом недееспособным или ограниченно дееспособным;</w:t>
      </w:r>
    </w:p>
    <w:p>
      <w:pPr>
        <w:pStyle w:val="0"/>
        <w:spacing w:before="200" w:lineRule="auto"/>
        <w:ind w:firstLine="540"/>
        <w:jc w:val="both"/>
      </w:pPr>
      <w:r>
        <w:rPr>
          <w:sz w:val="20"/>
        </w:rPr>
        <w:t xml:space="preserve">6) признание судом безвестно отсутствующим или объявление умершим;</w:t>
      </w:r>
    </w:p>
    <w:p>
      <w:pPr>
        <w:pStyle w:val="0"/>
        <w:spacing w:before="200" w:lineRule="auto"/>
        <w:ind w:firstLine="540"/>
        <w:jc w:val="both"/>
      </w:pPr>
      <w:r>
        <w:rPr>
          <w:sz w:val="20"/>
        </w:rPr>
        <w:t xml:space="preserve">7) вступление в отношении его в законную силу обвинительного приговора суда;</w:t>
      </w:r>
    </w:p>
    <w:p>
      <w:pPr>
        <w:pStyle w:val="0"/>
        <w:spacing w:before="200" w:lineRule="auto"/>
        <w:ind w:firstLine="540"/>
        <w:jc w:val="both"/>
      </w:pPr>
      <w:r>
        <w:rPr>
          <w:sz w:val="20"/>
        </w:rPr>
        <w:t xml:space="preserve">8) выезд за пределы Российской Федерации на постоянное место жительства;</w:t>
      </w:r>
    </w:p>
    <w:p>
      <w:pPr>
        <w:pStyle w:val="0"/>
        <w:spacing w:before="200" w:lineRule="auto"/>
        <w:ind w:firstLine="540"/>
        <w:jc w:val="both"/>
      </w:pPr>
      <w:r>
        <w:rPr>
          <w:sz w:val="20"/>
        </w:rPr>
        <w:t xml:space="preserve">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0"/>
        <w:spacing w:before="200" w:lineRule="auto"/>
        <w:ind w:firstLine="540"/>
        <w:jc w:val="both"/>
      </w:pPr>
      <w:r>
        <w:rPr>
          <w:sz w:val="20"/>
        </w:rPr>
        <w:t xml:space="preserve">10) призыв на военную службу или направление на заменяющую ее альтернативную гражданскую службу;</w:t>
      </w:r>
    </w:p>
    <w:p>
      <w:pPr>
        <w:pStyle w:val="0"/>
        <w:spacing w:before="200" w:lineRule="auto"/>
        <w:ind w:firstLine="540"/>
        <w:jc w:val="both"/>
      </w:pPr>
      <w:r>
        <w:rPr>
          <w:sz w:val="20"/>
        </w:rPr>
        <w:t xml:space="preserve">11) преобразование муниципального образования, осуществляемое в соответствии с Федеральным законом и настоящим Законом Санкт-Петербурга;</w:t>
      </w:r>
    </w:p>
    <w:p>
      <w:pPr>
        <w:pStyle w:val="0"/>
        <w:spacing w:before="200" w:lineRule="auto"/>
        <w:ind w:firstLine="540"/>
        <w:jc w:val="both"/>
      </w:pPr>
      <w:r>
        <w:rPr>
          <w:sz w:val="20"/>
        </w:rPr>
        <w:t xml:space="preserve">12)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13)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14) приобретение статуса иностранного агента.</w:t>
      </w:r>
    </w:p>
    <w:bookmarkStart w:id="297" w:name="P297"/>
    <w:bookmarkEnd w:id="297"/>
    <w:p>
      <w:pPr>
        <w:pStyle w:val="0"/>
        <w:spacing w:before="200" w:lineRule="auto"/>
        <w:ind w:firstLine="540"/>
        <w:jc w:val="both"/>
      </w:pPr>
      <w:r>
        <w:rPr>
          <w:sz w:val="20"/>
        </w:rPr>
        <w:t xml:space="preserve">2. Глава местной администрации муниципального образования может быть освобожден от занимаемой должности по соглашению сторон или в судебном порядке в соответствии с федеральным законом на основании заявления:</w:t>
      </w:r>
    </w:p>
    <w:p>
      <w:pPr>
        <w:pStyle w:val="0"/>
        <w:spacing w:before="200" w:lineRule="auto"/>
        <w:ind w:firstLine="540"/>
        <w:jc w:val="both"/>
      </w:pPr>
      <w:r>
        <w:rPr>
          <w:sz w:val="20"/>
        </w:rPr>
        <w:t xml:space="preserve">1) муниципального совета муниципального образования или главы муниципального образования - в связи с нарушениями, допущенными главой местной администрации муниципального образования,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pPr>
        <w:pStyle w:val="0"/>
        <w:spacing w:before="200" w:lineRule="auto"/>
        <w:ind w:firstLine="540"/>
        <w:jc w:val="both"/>
      </w:pPr>
      <w:r>
        <w:rPr>
          <w:sz w:val="20"/>
        </w:rPr>
        <w:t xml:space="preserve">2) высшего должностного лица Санкт-Петербурга - Губернатора Санкт-Петербурга - в связи с нарушениями, допущенными главой местной администрации муниципального образования,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pPr>
        <w:pStyle w:val="0"/>
        <w:spacing w:before="200" w:lineRule="auto"/>
        <w:ind w:firstLine="540"/>
        <w:jc w:val="both"/>
      </w:pPr>
      <w:r>
        <w:rPr>
          <w:sz w:val="20"/>
        </w:rPr>
        <w:t xml:space="preserve">3) главы местной администрации муниципального образования - в связи с нарушениями условий замещения должности главы местной администрации муниципального образования, допущенными органами местного самоуправления и(или) органами государственной власти Санкт-Петербурга.</w:t>
      </w:r>
    </w:p>
    <w:bookmarkStart w:id="301" w:name="P301"/>
    <w:bookmarkEnd w:id="301"/>
    <w:p>
      <w:pPr>
        <w:pStyle w:val="0"/>
        <w:spacing w:before="200" w:lineRule="auto"/>
        <w:ind w:firstLine="540"/>
        <w:jc w:val="both"/>
      </w:pPr>
      <w:r>
        <w:rPr>
          <w:sz w:val="20"/>
        </w:rPr>
        <w:t xml:space="preserve">3. Глава местной администрации муниципального образования может быть освобожден от занимаемой должности в судебном порядке в соответствии с федеральным законом на основании заявления высшего должностного лица Санкт-Петербурга - Губернатора Санкт-Петербурга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pPr>
        <w:pStyle w:val="0"/>
        <w:spacing w:before="200" w:lineRule="auto"/>
        <w:ind w:firstLine="540"/>
        <w:jc w:val="both"/>
      </w:pPr>
      <w:r>
        <w:rPr>
          <w:sz w:val="20"/>
        </w:rPr>
        <w:t xml:space="preserve">4. В случае досрочного прекращения полномочий главы местной администрации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bookmarkStart w:id="303" w:name="P303"/>
    <w:bookmarkEnd w:id="303"/>
    <w:p>
      <w:pPr>
        <w:pStyle w:val="0"/>
        <w:spacing w:before="200" w:lineRule="auto"/>
        <w:ind w:firstLine="540"/>
        <w:jc w:val="both"/>
      </w:pPr>
      <w:r>
        <w:rPr>
          <w:sz w:val="20"/>
        </w:rPr>
        <w:t xml:space="preserve">5. Высшее должностное лицо Санкт-Петербурга - Губернатор Санкт-Петербурга издает правовой акт об отрешении от должности главы местной администрации муниципального образования в случае:</w:t>
      </w:r>
    </w:p>
    <w:p>
      <w:pPr>
        <w:pStyle w:val="0"/>
        <w:spacing w:before="200" w:lineRule="auto"/>
        <w:ind w:firstLine="540"/>
        <w:jc w:val="both"/>
      </w:pPr>
      <w:r>
        <w:rPr>
          <w:sz w:val="20"/>
        </w:rPr>
        <w:t xml:space="preserve">1) издания главой местной администрации муниципального образования нормативного правового акта, противоречащего </w:t>
      </w:r>
      <w:hyperlink w:history="0" r:id="rId3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w:t>
      </w:r>
      <w:hyperlink w:history="0" r:id="rId38" w:tooltip="Устав Санкт-Петербурга (принят ЗС СПб 14.01.1998) (ред. от 18.03.2026) {КонсультантПлюс}">
        <w:r>
          <w:rPr>
            <w:sz w:val="20"/>
            <w:color w:val="0000ff"/>
          </w:rPr>
          <w:t xml:space="preserve">Уставу</w:t>
        </w:r>
      </w:hyperlink>
      <w:r>
        <w:rPr>
          <w:sz w:val="20"/>
        </w:rPr>
        <w:t xml:space="preserve"> Санкт-Петербурга, законам Санкт-Петербурга, уставу муниципального образования, если такие противоречия установлены соответствующим судом в соответствии с федеральным законом, а глава местной администрации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0"/>
        <w:spacing w:before="200" w:lineRule="auto"/>
        <w:ind w:firstLine="540"/>
        <w:jc w:val="both"/>
      </w:pPr>
      <w:r>
        <w:rPr>
          <w:sz w:val="20"/>
        </w:rPr>
        <w:t xml:space="preserve">2) совершения главой местной администрации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в соответствии с федеральным законом, а глава местной администрации муниципального образования не принял в пределах своих полномочий мер по исполнению решения суда.</w:t>
      </w:r>
    </w:p>
    <w:p>
      <w:pPr>
        <w:pStyle w:val="0"/>
        <w:spacing w:before="200" w:lineRule="auto"/>
        <w:ind w:firstLine="540"/>
        <w:jc w:val="both"/>
      </w:pPr>
      <w:r>
        <w:rPr>
          <w:sz w:val="20"/>
        </w:rPr>
        <w:t xml:space="preserve">6. Срок, в течение которого высшее должностное лицо Санкт-Петербурга - Губернатор Санкт-Петербурга издает правовой акт об отрешении от должности главы местной администрации муниципального образования в соответствии с </w:t>
      </w:r>
      <w:hyperlink w:history="0" w:anchor="P303" w:tooltip="5. Высшее должностное лицо Санкт-Петербурга - Губернатор Санкт-Петербурга издает правовой акт об отрешении от должности главы местной администрации муниципального образования в случае:">
        <w:r>
          <w:rPr>
            <w:sz w:val="20"/>
            <w:color w:val="0000ff"/>
          </w:rPr>
          <w:t xml:space="preserve">пунктом 5</w:t>
        </w:r>
      </w:hyperlink>
      <w:r>
        <w:rPr>
          <w:sz w:val="20"/>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pPr>
        <w:pStyle w:val="0"/>
        <w:spacing w:before="200" w:lineRule="auto"/>
        <w:ind w:firstLine="540"/>
        <w:jc w:val="both"/>
      </w:pPr>
      <w:r>
        <w:rPr>
          <w:sz w:val="20"/>
        </w:rPr>
        <w:t xml:space="preserve">7. Высшее должностное лицо Санкт-Петербурга - Губернатор Санкт-Петербурга вправе отрешить от должности главу местной администрации муниципального образования в случае, если в течение одного месяца со дня вынесения высшим должностным лицом Санкт-Петербурга - Губернатором Санкт-Петербурга предупреждения, объявления выговора главе местной администрации муниципального образования в соответствии с </w:t>
      </w:r>
      <w:hyperlink w:history="0" w:anchor="P366" w:tooltip="7. Высшее должностное лицо Санкт-Петербурга - Губернатор Санкт-Петербурга вправе вынести предупреждение, объявить выговор главе муниципального образования, главе местной администрации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или) законами Санкт-Петербурга.">
        <w:r>
          <w:rPr>
            <w:sz w:val="20"/>
            <w:color w:val="0000ff"/>
          </w:rPr>
          <w:t xml:space="preserve">пунктом 7 статьи 24</w:t>
        </w:r>
      </w:hyperlink>
      <w:r>
        <w:rPr>
          <w:sz w:val="20"/>
        </w:rPr>
        <w:t xml:space="preserve"> настоящего Закона Санкт-Петербурга главой местной администрации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0"/>
        <w:spacing w:before="200" w:lineRule="auto"/>
        <w:ind w:firstLine="540"/>
        <w:jc w:val="both"/>
      </w:pPr>
      <w:r>
        <w:rPr>
          <w:sz w:val="20"/>
        </w:rPr>
        <w:t xml:space="preserve">8. Глава местной администрации муниципального образования, в отношении которого высшим должностным лицом Санкт-Петербурга - Губернатором Санкт-Петербурга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20. Должностные лица местного самоуправления. Статус лиц, замещающих муниципальные должности</w:t>
      </w:r>
    </w:p>
    <w:p>
      <w:pPr>
        <w:pStyle w:val="0"/>
        <w:ind w:firstLine="540"/>
        <w:jc w:val="both"/>
      </w:pPr>
      <w:r>
        <w:rPr>
          <w:sz w:val="20"/>
        </w:rPr>
      </w:r>
    </w:p>
    <w:p>
      <w:pPr>
        <w:pStyle w:val="0"/>
        <w:ind w:firstLine="540"/>
        <w:jc w:val="both"/>
      </w:pPr>
      <w:r>
        <w:rPr>
          <w:sz w:val="20"/>
        </w:rPr>
        <w:t xml:space="preserve">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и(или) по организации деятельности органа местного самоуправления.</w:t>
      </w:r>
    </w:p>
    <w:p>
      <w:pPr>
        <w:pStyle w:val="0"/>
        <w:spacing w:before="200" w:lineRule="auto"/>
        <w:ind w:firstLine="540"/>
        <w:jc w:val="both"/>
      </w:pPr>
      <w:r>
        <w:rPr>
          <w:sz w:val="20"/>
        </w:rPr>
        <w:t xml:space="preserve">2. К лицам, замещающим муниципальные должности, относятся:</w:t>
      </w:r>
    </w:p>
    <w:p>
      <w:pPr>
        <w:pStyle w:val="0"/>
        <w:spacing w:before="200" w:lineRule="auto"/>
        <w:ind w:firstLine="540"/>
        <w:jc w:val="both"/>
      </w:pPr>
      <w:r>
        <w:rPr>
          <w:sz w:val="20"/>
        </w:rPr>
        <w:t xml:space="preserve">1) депутат;</w:t>
      </w:r>
    </w:p>
    <w:p>
      <w:pPr>
        <w:pStyle w:val="0"/>
        <w:spacing w:before="200" w:lineRule="auto"/>
        <w:ind w:firstLine="540"/>
        <w:jc w:val="both"/>
      </w:pPr>
      <w:r>
        <w:rPr>
          <w:sz w:val="20"/>
        </w:rPr>
        <w:t xml:space="preserve">2) глава муниципального образования;</w:t>
      </w:r>
    </w:p>
    <w:p>
      <w:pPr>
        <w:pStyle w:val="0"/>
        <w:spacing w:before="200" w:lineRule="auto"/>
        <w:ind w:firstLine="540"/>
        <w:jc w:val="both"/>
      </w:pPr>
      <w:r>
        <w:rPr>
          <w:sz w:val="20"/>
        </w:rPr>
        <w:t xml:space="preserve">3) иные лица в соответствии с законами Санкт-Петербурга и уставом муниципального образования.</w:t>
      </w:r>
    </w:p>
    <w:p>
      <w:pPr>
        <w:pStyle w:val="0"/>
        <w:spacing w:before="200" w:lineRule="auto"/>
        <w:ind w:firstLine="540"/>
        <w:jc w:val="both"/>
      </w:pPr>
      <w:r>
        <w:rPr>
          <w:sz w:val="20"/>
        </w:rPr>
        <w:t xml:space="preserve">3. Срок полномочий лиц, замещающих муниципальные должности, составляет пять лет, с учетом особенностей порядка прекращения полномочий лиц, замещающих муниципальные должности, предусмотренных Федеральным законом.</w:t>
      </w:r>
    </w:p>
    <w:p>
      <w:pPr>
        <w:pStyle w:val="0"/>
        <w:spacing w:before="200" w:lineRule="auto"/>
        <w:ind w:firstLine="540"/>
        <w:jc w:val="both"/>
      </w:pPr>
      <w:r>
        <w:rPr>
          <w:sz w:val="20"/>
        </w:rPr>
        <w:t xml:space="preserve">4. Лица, замещающие муниципальные должности, могут осуществлять свои полномочия на постоянной основе в соответствии с Федеральным законом и уставом муниципального образования.</w:t>
      </w:r>
    </w:p>
    <w:p>
      <w:pPr>
        <w:pStyle w:val="0"/>
        <w:spacing w:before="200" w:lineRule="auto"/>
        <w:ind w:firstLine="540"/>
        <w:jc w:val="both"/>
      </w:pPr>
      <w:r>
        <w:rPr>
          <w:sz w:val="20"/>
        </w:rPr>
        <w:t xml:space="preserve">5. Депутаты муниципального совета муниципального образования осуществляют свои полномочия, как правило, на непостоянной основе.</w:t>
      </w:r>
    </w:p>
    <w:p>
      <w:pPr>
        <w:pStyle w:val="0"/>
        <w:spacing w:before="200" w:lineRule="auto"/>
        <w:ind w:firstLine="540"/>
        <w:jc w:val="both"/>
      </w:pPr>
      <w:r>
        <w:rPr>
          <w:sz w:val="20"/>
        </w:rPr>
        <w:t xml:space="preserve">6. На постоянной основе могут работать не более 10 процентов депутатов от установленной численности муниципального совета муниципального образования.</w:t>
      </w:r>
    </w:p>
    <w:p>
      <w:pPr>
        <w:pStyle w:val="0"/>
        <w:spacing w:before="200" w:lineRule="auto"/>
        <w:ind w:firstLine="540"/>
        <w:jc w:val="both"/>
      </w:pPr>
      <w:r>
        <w:rPr>
          <w:sz w:val="20"/>
        </w:rPr>
        <w:t xml:space="preserve">При определении числа депутатов муниципального совета муниципального образования, которые могут работать на постоянной основе в соответствии с настоящим пунктом,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pPr>
        <w:pStyle w:val="0"/>
        <w:ind w:firstLine="540"/>
        <w:jc w:val="both"/>
      </w:pPr>
      <w:r>
        <w:rPr>
          <w:sz w:val="20"/>
        </w:rPr>
      </w:r>
    </w:p>
    <w:p>
      <w:pPr>
        <w:pStyle w:val="2"/>
        <w:outlineLvl w:val="1"/>
        <w:ind w:firstLine="540"/>
        <w:jc w:val="both"/>
      </w:pPr>
      <w:r>
        <w:rPr>
          <w:sz w:val="20"/>
        </w:rPr>
        <w:t xml:space="preserve">Статья 21. Гарантии осуществления полномочий лица, замещающего муниципальную должность</w:t>
      </w:r>
    </w:p>
    <w:p>
      <w:pPr>
        <w:pStyle w:val="0"/>
        <w:ind w:firstLine="540"/>
        <w:jc w:val="both"/>
      </w:pPr>
      <w:r>
        <w:rPr>
          <w:sz w:val="20"/>
        </w:rPr>
      </w:r>
    </w:p>
    <w:p>
      <w:pPr>
        <w:pStyle w:val="0"/>
        <w:ind w:firstLine="540"/>
        <w:jc w:val="both"/>
      </w:pPr>
      <w:r>
        <w:rPr>
          <w:sz w:val="20"/>
        </w:rPr>
        <w:t xml:space="preserve">1. Депутату муниципального совета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настоящим Законом Санкт-Петербурга и не может составлять в совокупности менее двух и более шести рабочих дней в месяц.</w:t>
      </w:r>
    </w:p>
    <w:p>
      <w:pPr>
        <w:pStyle w:val="0"/>
        <w:spacing w:before="200" w:lineRule="auto"/>
        <w:ind w:firstLine="540"/>
        <w:jc w:val="both"/>
      </w:pPr>
      <w:r>
        <w:rPr>
          <w:sz w:val="20"/>
        </w:rPr>
        <w:t xml:space="preserve">2. Депутату муниципального совета муниципального образования, осуществляющему свои полномочия на непостоянной основе, выплачивается денежная компенсация в связи с осуществлением им своего мандата (далее - денежная компенсация).</w:t>
      </w:r>
    </w:p>
    <w:p>
      <w:pPr>
        <w:pStyle w:val="0"/>
        <w:spacing w:before="200" w:lineRule="auto"/>
        <w:ind w:firstLine="540"/>
        <w:jc w:val="both"/>
      </w:pPr>
      <w:r>
        <w:rPr>
          <w:sz w:val="20"/>
        </w:rPr>
        <w:t xml:space="preserve">Размер и порядок выплаты денежной компенсации устанавливается уставом муниципального образования и(или) нормативным правовым актом муниципального совета муниципального образования и не может превышать 12 расчетных единиц в год (размер расчетной единицы устанавливается законом Санкт-Петербурга).</w:t>
      </w:r>
    </w:p>
    <w:p>
      <w:pPr>
        <w:pStyle w:val="0"/>
        <w:ind w:firstLine="540"/>
        <w:jc w:val="both"/>
      </w:pPr>
      <w:r>
        <w:rPr>
          <w:sz w:val="20"/>
        </w:rPr>
      </w:r>
    </w:p>
    <w:p>
      <w:pPr>
        <w:pStyle w:val="2"/>
        <w:outlineLvl w:val="1"/>
        <w:ind w:firstLine="540"/>
        <w:jc w:val="both"/>
      </w:pPr>
      <w:r>
        <w:rPr>
          <w:sz w:val="20"/>
        </w:rPr>
        <w:t xml:space="preserve">Статья 22. Встречи депутата с избирателями</w:t>
      </w:r>
    </w:p>
    <w:p>
      <w:pPr>
        <w:pStyle w:val="0"/>
        <w:ind w:firstLine="540"/>
        <w:jc w:val="both"/>
      </w:pPr>
      <w:r>
        <w:rPr>
          <w:sz w:val="20"/>
        </w:rPr>
      </w:r>
    </w:p>
    <w:p>
      <w:pPr>
        <w:pStyle w:val="0"/>
        <w:ind w:firstLine="540"/>
        <w:jc w:val="both"/>
      </w:pPr>
      <w:r>
        <w:rPr>
          <w:sz w:val="20"/>
        </w:rPr>
        <w:t xml:space="preserve">1. Встречи депутата муниципального совета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pPr>
        <w:pStyle w:val="0"/>
        <w:spacing w:before="200" w:lineRule="auto"/>
        <w:ind w:firstLine="540"/>
        <w:jc w:val="both"/>
      </w:pPr>
      <w:r>
        <w:rPr>
          <w:sz w:val="20"/>
        </w:rPr>
        <w:t xml:space="preserve">2. Органы местного самоуправления определяют специально отведенные места для проведения встреч депутатов муниципального совета с избирателями, а также определяют перечень помещений, предоставляемых органами местного самоуправления для проведения встреч депутатов муниципального совета с избирателями, и порядок их предоставления.</w:t>
      </w:r>
    </w:p>
    <w:p>
      <w:pPr>
        <w:pStyle w:val="0"/>
        <w:spacing w:before="200" w:lineRule="auto"/>
        <w:ind w:firstLine="540"/>
        <w:jc w:val="both"/>
      </w:pPr>
      <w:r>
        <w:rPr>
          <w:sz w:val="20"/>
        </w:rPr>
        <w:t xml:space="preserve">3. Воспрепятствование организации или проведению встреч депутата муниципального совета с избирателями влечет за собой административную ответственность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23. Ограничения для лиц, замещающих муниципальные должности</w:t>
      </w:r>
    </w:p>
    <w:p>
      <w:pPr>
        <w:pStyle w:val="0"/>
        <w:ind w:firstLine="540"/>
        <w:jc w:val="both"/>
      </w:pPr>
      <w:r>
        <w:rPr>
          <w:sz w:val="20"/>
        </w:rPr>
      </w:r>
    </w:p>
    <w:p>
      <w:pPr>
        <w:pStyle w:val="0"/>
        <w:ind w:firstLine="540"/>
        <w:jc w:val="both"/>
      </w:pPr>
      <w:r>
        <w:rPr>
          <w:sz w:val="20"/>
        </w:rPr>
        <w:t xml:space="preserve">1. Лица, замещающие муниципальные должности, осуществляющие свои полномочия на постоянной основе, не вправе:</w:t>
      </w:r>
    </w:p>
    <w:p>
      <w:pPr>
        <w:pStyle w:val="0"/>
        <w:spacing w:before="200" w:lineRule="auto"/>
        <w:ind w:firstLine="540"/>
        <w:jc w:val="both"/>
      </w:pPr>
      <w:r>
        <w:rPr>
          <w:sz w:val="20"/>
        </w:rPr>
        <w:t xml:space="preserve">1)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2)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Санкт-Петербурга - Губернатора Санкт-Петербурга в порядке, установленном законом Санкт-Петербурга;</w:t>
      </w:r>
    </w:p>
    <w:p>
      <w:pPr>
        <w:pStyle w:val="0"/>
        <w:spacing w:before="200" w:lineRule="auto"/>
        <w:ind w:firstLine="540"/>
        <w:jc w:val="both"/>
      </w:pPr>
      <w:r>
        <w:rPr>
          <w:sz w:val="20"/>
        </w:rPr>
        <w:t xml:space="preserve">в) представление на безвозмездной основе интересов муниципального образования в Совете муниципальных образований Санкт-Петербурга,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д) иные случаи, предусмотренные федеральными законами;</w:t>
      </w:r>
    </w:p>
    <w:p>
      <w:pPr>
        <w:pStyle w:val="0"/>
        <w:spacing w:before="200" w:lineRule="auto"/>
        <w:ind w:firstLine="540"/>
        <w:jc w:val="both"/>
      </w:pPr>
      <w:r>
        <w:rPr>
          <w:sz w:val="20"/>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2.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pPr>
        <w:pStyle w:val="0"/>
        <w:spacing w:before="200" w:lineRule="auto"/>
        <w:ind w:firstLine="540"/>
        <w:jc w:val="both"/>
      </w:pPr>
      <w:r>
        <w:rPr>
          <w:sz w:val="20"/>
        </w:rPr>
        <w:t xml:space="preserve">3.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pPr>
        <w:pStyle w:val="0"/>
        <w:ind w:firstLine="540"/>
        <w:jc w:val="both"/>
      </w:pPr>
      <w:r>
        <w:rPr>
          <w:sz w:val="20"/>
        </w:rPr>
      </w:r>
    </w:p>
    <w:p>
      <w:pPr>
        <w:pStyle w:val="2"/>
        <w:outlineLvl w:val="1"/>
        <w:ind w:firstLine="540"/>
        <w:jc w:val="both"/>
      </w:pPr>
      <w:r>
        <w:rPr>
          <w:sz w:val="20"/>
        </w:rPr>
        <w:t xml:space="preserve">Статья 24. Ответственность лиц, замещающих муниципальные должности</w:t>
      </w:r>
    </w:p>
    <w:p>
      <w:pPr>
        <w:pStyle w:val="0"/>
        <w:ind w:firstLine="540"/>
        <w:jc w:val="both"/>
      </w:pPr>
      <w:r>
        <w:rPr>
          <w:sz w:val="20"/>
        </w:rPr>
      </w:r>
    </w:p>
    <w:p>
      <w:pPr>
        <w:pStyle w:val="0"/>
        <w:ind w:firstLine="540"/>
        <w:jc w:val="both"/>
      </w:pPr>
      <w:r>
        <w:rPr>
          <w:sz w:val="20"/>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w:t>
      </w:r>
    </w:p>
    <w:p>
      <w:pPr>
        <w:pStyle w:val="0"/>
        <w:spacing w:before="200" w:lineRule="auto"/>
        <w:ind w:firstLine="540"/>
        <w:jc w:val="both"/>
      </w:pPr>
      <w:r>
        <w:rPr>
          <w:sz w:val="20"/>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(далее - проверка), проводится по решению высшего должностного лица Санкт-Петербурга - Губернатора Санкт-Петербурга в порядке, установленном законом Санкт-Петербурга.</w:t>
      </w:r>
    </w:p>
    <w:p>
      <w:pPr>
        <w:pStyle w:val="0"/>
        <w:spacing w:before="200" w:lineRule="auto"/>
        <w:ind w:firstLine="540"/>
        <w:jc w:val="both"/>
      </w:pPr>
      <w:r>
        <w:rPr>
          <w:sz w:val="20"/>
        </w:rPr>
        <w:t xml:space="preserve">3. При выявлении в результате проверки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Санкт-Петербурга - Губернатор Санкт-Петербурга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в соответствии с федеральным законом.</w:t>
      </w:r>
    </w:p>
    <w:bookmarkStart w:id="355" w:name="P355"/>
    <w:bookmarkEnd w:id="355"/>
    <w:p>
      <w:pPr>
        <w:pStyle w:val="0"/>
        <w:spacing w:before="200" w:lineRule="auto"/>
        <w:ind w:firstLine="540"/>
        <w:jc w:val="both"/>
      </w:pPr>
      <w:r>
        <w:rPr>
          <w:sz w:val="20"/>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pPr>
        <w:pStyle w:val="0"/>
        <w:spacing w:before="200" w:lineRule="auto"/>
        <w:ind w:firstLine="540"/>
        <w:jc w:val="both"/>
      </w:pPr>
      <w:r>
        <w:rPr>
          <w:sz w:val="20"/>
        </w:rPr>
        <w:t xml:space="preserve">1) предупреждение;</w:t>
      </w:r>
    </w:p>
    <w:p>
      <w:pPr>
        <w:pStyle w:val="0"/>
        <w:spacing w:before="200" w:lineRule="auto"/>
        <w:ind w:firstLine="540"/>
        <w:jc w:val="both"/>
      </w:pPr>
      <w:r>
        <w:rPr>
          <w:sz w:val="20"/>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pPr>
        <w:pStyle w:val="0"/>
        <w:spacing w:before="200" w:lineRule="auto"/>
        <w:ind w:firstLine="540"/>
        <w:jc w:val="both"/>
      </w:pPr>
      <w:r>
        <w:rPr>
          <w:sz w:val="20"/>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pPr>
        <w:pStyle w:val="0"/>
        <w:spacing w:before="200" w:lineRule="auto"/>
        <w:ind w:firstLine="540"/>
        <w:jc w:val="both"/>
      </w:pPr>
      <w:r>
        <w:rPr>
          <w:sz w:val="20"/>
        </w:rPr>
        <w:t xml:space="preserve">4) запрет занимать должности в соответствующем органе местного самоуправления до прекращения срока его полномочий;</w:t>
      </w:r>
    </w:p>
    <w:p>
      <w:pPr>
        <w:pStyle w:val="0"/>
        <w:spacing w:before="200" w:lineRule="auto"/>
        <w:ind w:firstLine="540"/>
        <w:jc w:val="both"/>
      </w:pPr>
      <w:r>
        <w:rPr>
          <w:sz w:val="20"/>
        </w:rPr>
        <w:t xml:space="preserve">5) запрет исполнять полномочия на постоянной основе до прекращения срока его полномочий.</w:t>
      </w:r>
    </w:p>
    <w:p>
      <w:pPr>
        <w:pStyle w:val="0"/>
        <w:spacing w:before="200" w:lineRule="auto"/>
        <w:ind w:firstLine="540"/>
        <w:jc w:val="both"/>
      </w:pPr>
      <w:r>
        <w:rPr>
          <w:sz w:val="20"/>
        </w:rPr>
        <w:t xml:space="preserve">5. Порядок принятия решения о применении к лицу, замещающему муниципальную должность, мер ответственности, предусмотренных </w:t>
      </w:r>
      <w:hyperlink w:history="0" w:anchor="P355" w:tooltip="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r>
          <w:rPr>
            <w:sz w:val="20"/>
            <w:color w:val="0000ff"/>
          </w:rPr>
          <w:t xml:space="preserve">пунктом 4</w:t>
        </w:r>
      </w:hyperlink>
      <w:r>
        <w:rPr>
          <w:sz w:val="20"/>
        </w:rPr>
        <w:t xml:space="preserve"> настоящей статьи (далее в настоящем пункте - меры ответственности), определяется муниципальным правовым актом в соответствии с законом Санкт-Петербурга.</w:t>
      </w:r>
    </w:p>
    <w:p>
      <w:pPr>
        <w:pStyle w:val="0"/>
        <w:spacing w:before="200" w:lineRule="auto"/>
        <w:ind w:firstLine="540"/>
        <w:jc w:val="both"/>
      </w:pPr>
      <w:r>
        <w:rPr>
          <w:sz w:val="20"/>
        </w:rPr>
        <w:t xml:space="preserve">Муниципальный совет муниципального образования уполномочен принимать решение о применении мер ответственности в отношении депутата, главы муниципального образования.</w:t>
      </w:r>
    </w:p>
    <w:p>
      <w:pPr>
        <w:pStyle w:val="0"/>
        <w:spacing w:before="200" w:lineRule="auto"/>
        <w:ind w:firstLine="540"/>
        <w:jc w:val="both"/>
      </w:pPr>
      <w:r>
        <w:rPr>
          <w:sz w:val="20"/>
        </w:rPr>
        <w:t xml:space="preserve">Основанием для рассмотрения вопроса о применении в отношении лица, замещающего муниципальную должность, одной из мер ответственности является поступление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pPr>
        <w:pStyle w:val="0"/>
        <w:spacing w:before="200" w:lineRule="auto"/>
        <w:ind w:firstLine="540"/>
        <w:jc w:val="both"/>
      </w:pPr>
      <w:r>
        <w:rPr>
          <w:sz w:val="20"/>
        </w:rPr>
        <w:t xml:space="preserve">Решение о применении в отношении лица, замещающего муниципальную должность, одной из мер ответственности должно быть мотивированным и принято не позднее 30 дней со дня поступления в орган местного самоуправления, уполномоченный принимать соответствующее решение, заявления высшего должностного лица Санкт-Петербурга - Губернатора Санкт-Петербурга о применении меры ответственности.</w:t>
      </w:r>
    </w:p>
    <w:p>
      <w:pPr>
        <w:pStyle w:val="0"/>
        <w:spacing w:before="200" w:lineRule="auto"/>
        <w:ind w:firstLine="540"/>
        <w:jc w:val="both"/>
      </w:pPr>
      <w:r>
        <w:rPr>
          <w:sz w:val="20"/>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w:t>
      </w:r>
      <w:hyperlink w:history="0" r:id="rId39" w:tooltip="Федеральный закон от 25.12.2008 N 273-ФЗ (ред. от 28.12.2025) &quot;О противодействии коррупции&quot; {КонсультантПлюс}">
        <w:r>
          <w:rPr>
            <w:sz w:val="20"/>
            <w:color w:val="0000ff"/>
          </w:rPr>
          <w:t xml:space="preserve">частями 3</w:t>
        </w:r>
      </w:hyperlink>
      <w:r>
        <w:rPr>
          <w:sz w:val="20"/>
        </w:rPr>
        <w:t xml:space="preserve"> - </w:t>
      </w:r>
      <w:hyperlink w:history="0" r:id="rId40" w:tooltip="Федеральный закон от 25.12.2008 N 273-ФЗ (ред. от 28.12.2025) &quot;О противодействии коррупции&quot; {КонсультантПлюс}">
        <w:r>
          <w:rPr>
            <w:sz w:val="20"/>
            <w:color w:val="0000ff"/>
          </w:rPr>
          <w:t xml:space="preserve">6 статьи 13</w:t>
        </w:r>
      </w:hyperlink>
      <w:r>
        <w:rPr>
          <w:sz w:val="20"/>
        </w:rPr>
        <w:t xml:space="preserve"> Федерального закона "О противодействии коррупции".</w:t>
      </w:r>
    </w:p>
    <w:bookmarkStart w:id="366" w:name="P366"/>
    <w:bookmarkEnd w:id="366"/>
    <w:p>
      <w:pPr>
        <w:pStyle w:val="0"/>
        <w:spacing w:before="200" w:lineRule="auto"/>
        <w:ind w:firstLine="540"/>
        <w:jc w:val="both"/>
      </w:pPr>
      <w:r>
        <w:rPr>
          <w:sz w:val="20"/>
        </w:rPr>
        <w:t xml:space="preserve">7. Высшее должностное лицо Санкт-Петербурга - Губернатор Санкт-Петербурга вправе вынести предупреждение, объявить выговор главе муниципального образования, главе местной администрации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и(или) законами Санкт-Петербурга.</w:t>
      </w:r>
    </w:p>
    <w:p>
      <w:pPr>
        <w:pStyle w:val="0"/>
        <w:ind w:firstLine="540"/>
        <w:jc w:val="both"/>
      </w:pPr>
      <w:r>
        <w:rPr>
          <w:sz w:val="20"/>
        </w:rPr>
      </w:r>
    </w:p>
    <w:p>
      <w:pPr>
        <w:pStyle w:val="2"/>
        <w:outlineLvl w:val="1"/>
        <w:ind w:firstLine="540"/>
        <w:jc w:val="both"/>
      </w:pPr>
      <w:r>
        <w:rPr>
          <w:sz w:val="20"/>
        </w:rPr>
        <w:t xml:space="preserve">Статья 25. Досрочное прекращение полномочий лиц, замещающих муниципальные должности</w:t>
      </w:r>
    </w:p>
    <w:p>
      <w:pPr>
        <w:pStyle w:val="0"/>
        <w:ind w:firstLine="540"/>
        <w:jc w:val="both"/>
      </w:pPr>
      <w:r>
        <w:rPr>
          <w:sz w:val="20"/>
        </w:rPr>
      </w:r>
    </w:p>
    <w:bookmarkStart w:id="370" w:name="P370"/>
    <w:bookmarkEnd w:id="370"/>
    <w:p>
      <w:pPr>
        <w:pStyle w:val="0"/>
        <w:ind w:firstLine="540"/>
        <w:jc w:val="both"/>
      </w:pPr>
      <w:r>
        <w:rPr>
          <w:sz w:val="20"/>
        </w:rPr>
        <w:t xml:space="preserve">1. Полномочия лица, замещающего муниципальную должность, прекращаются досрочно в следующих случаях:</w:t>
      </w:r>
    </w:p>
    <w:p>
      <w:pPr>
        <w:pStyle w:val="0"/>
        <w:spacing w:before="200" w:lineRule="auto"/>
        <w:ind w:firstLine="540"/>
        <w:jc w:val="both"/>
      </w:pPr>
      <w:r>
        <w:rPr>
          <w:sz w:val="20"/>
        </w:rPr>
        <w:t xml:space="preserve">1) смерть;</w:t>
      </w:r>
    </w:p>
    <w:bookmarkStart w:id="372" w:name="P372"/>
    <w:bookmarkEnd w:id="372"/>
    <w:p>
      <w:pPr>
        <w:pStyle w:val="0"/>
        <w:spacing w:before="200" w:lineRule="auto"/>
        <w:ind w:firstLine="540"/>
        <w:jc w:val="both"/>
      </w:pPr>
      <w:r>
        <w:rPr>
          <w:sz w:val="20"/>
        </w:rPr>
        <w:t xml:space="preserve">2) отставка по собственному желанию;</w:t>
      </w:r>
    </w:p>
    <w:p>
      <w:pPr>
        <w:pStyle w:val="0"/>
        <w:spacing w:before="200" w:lineRule="auto"/>
        <w:ind w:firstLine="540"/>
        <w:jc w:val="both"/>
      </w:pPr>
      <w:r>
        <w:rPr>
          <w:sz w:val="20"/>
        </w:rPr>
        <w:t xml:space="preserve">3) признание судом недееспособным или ограниченно дееспособным;</w:t>
      </w:r>
    </w:p>
    <w:p>
      <w:pPr>
        <w:pStyle w:val="0"/>
        <w:spacing w:before="200" w:lineRule="auto"/>
        <w:ind w:firstLine="540"/>
        <w:jc w:val="both"/>
      </w:pPr>
      <w:r>
        <w:rPr>
          <w:sz w:val="20"/>
        </w:rPr>
        <w:t xml:space="preserve">4) признание судом безвестно отсутствующим или объявление умершим;</w:t>
      </w:r>
    </w:p>
    <w:p>
      <w:pPr>
        <w:pStyle w:val="0"/>
        <w:spacing w:before="200" w:lineRule="auto"/>
        <w:ind w:firstLine="540"/>
        <w:jc w:val="both"/>
      </w:pPr>
      <w:r>
        <w:rPr>
          <w:sz w:val="20"/>
        </w:rPr>
        <w:t xml:space="preserve">5) вступление в отношении его в законную силу обвинительного приговора суда;</w:t>
      </w:r>
    </w:p>
    <w:p>
      <w:pPr>
        <w:pStyle w:val="0"/>
        <w:spacing w:before="200" w:lineRule="auto"/>
        <w:ind w:firstLine="540"/>
        <w:jc w:val="both"/>
      </w:pPr>
      <w:r>
        <w:rPr>
          <w:sz w:val="20"/>
        </w:rPr>
        <w:t xml:space="preserve">6) выезд за пределы Российской Федерации на постоянное место жительства;</w:t>
      </w:r>
    </w:p>
    <w:p>
      <w:pPr>
        <w:pStyle w:val="0"/>
        <w:spacing w:before="200" w:lineRule="auto"/>
        <w:ind w:firstLine="540"/>
        <w:jc w:val="both"/>
      </w:pPr>
      <w:r>
        <w:rPr>
          <w:sz w:val="20"/>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0"/>
        <w:spacing w:before="200" w:lineRule="auto"/>
        <w:ind w:firstLine="540"/>
        <w:jc w:val="both"/>
      </w:pPr>
      <w:r>
        <w:rPr>
          <w:sz w:val="20"/>
        </w:rPr>
        <w:t xml:space="preserve">8) досрочное прекращение полномочий соответствующего органа местного самоуправления;</w:t>
      </w:r>
    </w:p>
    <w:p>
      <w:pPr>
        <w:pStyle w:val="0"/>
        <w:spacing w:before="200" w:lineRule="auto"/>
        <w:ind w:firstLine="540"/>
        <w:jc w:val="both"/>
      </w:pPr>
      <w:r>
        <w:rPr>
          <w:sz w:val="20"/>
        </w:rPr>
        <w:t xml:space="preserve">9) призыв на военную службу или направление на заменяющую ее альтернативную гражданскую службу;</w:t>
      </w:r>
    </w:p>
    <w:p>
      <w:pPr>
        <w:pStyle w:val="0"/>
        <w:spacing w:before="200" w:lineRule="auto"/>
        <w:ind w:firstLine="540"/>
        <w:jc w:val="both"/>
      </w:pPr>
      <w:r>
        <w:rPr>
          <w:sz w:val="20"/>
        </w:rPr>
        <w:t xml:space="preserve">10) приобретение статуса иностранного агента;</w:t>
      </w:r>
    </w:p>
    <w:p>
      <w:pPr>
        <w:pStyle w:val="0"/>
        <w:spacing w:before="200" w:lineRule="auto"/>
        <w:ind w:firstLine="540"/>
        <w:jc w:val="both"/>
      </w:pPr>
      <w:r>
        <w:rPr>
          <w:sz w:val="20"/>
        </w:rPr>
        <w:t xml:space="preserve">11) иные случаи, установленные Федеральным законом и другими федеральными законами.</w:t>
      </w:r>
    </w:p>
    <w:p>
      <w:pPr>
        <w:pStyle w:val="0"/>
        <w:spacing w:before="200" w:lineRule="auto"/>
        <w:ind w:firstLine="540"/>
        <w:jc w:val="both"/>
      </w:pPr>
      <w:r>
        <w:rPr>
          <w:sz w:val="20"/>
        </w:rPr>
        <w:t xml:space="preserve">2. Полномочия депутата муниципального совета муниципального образования прекращаются досрочно решением муниципального совета муниципального образования в случае отсутствия депутата без уважительных причин на всех заседаниях муниципального совета муниципального образования в течение шести месяцев подряд.</w:t>
      </w:r>
    </w:p>
    <w:p>
      <w:pPr>
        <w:pStyle w:val="0"/>
        <w:spacing w:before="200" w:lineRule="auto"/>
        <w:ind w:firstLine="540"/>
        <w:jc w:val="both"/>
      </w:pPr>
      <w:r>
        <w:rPr>
          <w:sz w:val="20"/>
        </w:rPr>
        <w:t xml:space="preserve">3. Депутат муниципального совета муниципального образования, в отношении которого муниципальным советом муниципального образования принято решение о досрочном прекращении полномочий депутата муниципального совета муниципального образования, вправе обратиться с заявлением об обжаловании указанного решения в суд в соответствии с федеральным законом в течение 10 дней со дня официального опубликования указанного решения.</w:t>
      </w:r>
    </w:p>
    <w:p>
      <w:pPr>
        <w:pStyle w:val="0"/>
        <w:spacing w:before="200" w:lineRule="auto"/>
        <w:ind w:firstLine="540"/>
        <w:jc w:val="both"/>
      </w:pPr>
      <w:r>
        <w:rPr>
          <w:sz w:val="20"/>
        </w:rPr>
        <w:t xml:space="preserve">4. В случае если депутат муниципального совета муниципального образования, полномочия которого прекращены досрочно на основании решения муниципального совета муниципального образования о досрочном прекращении полномочий депутата муниципального совета муниципального образования, обжалует указанное решение в судебном порядке в соответствии с федеральным законом, муниципальный совет муниципального образования не вправе принимать решение о назначении дополнительных выборов депутатов муниципального совета муниципального образования до вступления решения суда в законную силу.</w:t>
      </w:r>
    </w:p>
    <w:bookmarkStart w:id="385" w:name="P385"/>
    <w:bookmarkEnd w:id="385"/>
    <w:p>
      <w:pPr>
        <w:pStyle w:val="0"/>
        <w:spacing w:before="200" w:lineRule="auto"/>
        <w:ind w:firstLine="540"/>
        <w:jc w:val="both"/>
      </w:pPr>
      <w:r>
        <w:rPr>
          <w:sz w:val="20"/>
        </w:rPr>
        <w:t xml:space="preserve">5.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муниципального совета муниципального образования, - не позднее чем через три месяца со дня появления такого основания.</w:t>
      </w:r>
    </w:p>
    <w:p>
      <w:pPr>
        <w:pStyle w:val="0"/>
        <w:spacing w:before="200" w:lineRule="auto"/>
        <w:ind w:firstLine="540"/>
        <w:jc w:val="both"/>
      </w:pPr>
      <w:r>
        <w:rPr>
          <w:sz w:val="20"/>
        </w:rPr>
        <w:t xml:space="preserve">6. В случае если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по основанию, предусмотренному </w:t>
      </w:r>
      <w:hyperlink w:history="0" w:anchor="P372" w:tooltip="2) отставка по собственному желанию;">
        <w:r>
          <w:rPr>
            <w:sz w:val="20"/>
            <w:color w:val="0000ff"/>
          </w:rPr>
          <w:t xml:space="preserve">подпунктом 2 пункта 1</w:t>
        </w:r>
      </w:hyperlink>
      <w:r>
        <w:rPr>
          <w:sz w:val="20"/>
        </w:rPr>
        <w:t xml:space="preserve"> настоящей статьи, не принято в сроки, предусмотренные </w:t>
      </w:r>
      <w:hyperlink w:history="0" w:anchor="P385" w:tooltip="5. Решение муниципального совета муниципального образования о досрочном прекращении полномочий депутата муниципального совет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муниципального совета муниципального образования, - не позднее чем через три месяца со дня появления такого основания.">
        <w:r>
          <w:rPr>
            <w:sz w:val="20"/>
            <w:color w:val="0000ff"/>
          </w:rPr>
          <w:t xml:space="preserve">пунктом 5</w:t>
        </w:r>
      </w:hyperlink>
      <w:r>
        <w:rPr>
          <w:sz w:val="20"/>
        </w:rPr>
        <w:t xml:space="preserve"> настоящей статьи, депутат муниципального совета муниципального образования вправе обратиться в суд в соответствии с федеральным законом с заявлением об обжаловании бездействия муниципального совета муниципального образования в порядке, предусмотренном процессуальным законодательством.</w:t>
      </w:r>
    </w:p>
    <w:p>
      <w:pPr>
        <w:pStyle w:val="0"/>
        <w:spacing w:before="200" w:lineRule="auto"/>
        <w:ind w:firstLine="540"/>
        <w:jc w:val="both"/>
      </w:pPr>
      <w:r>
        <w:rPr>
          <w:sz w:val="20"/>
        </w:rPr>
        <w:t xml:space="preserve">7. В случае обращения высшего должностного лица Санкт-Петербурга - Губернатора Санкт-Петербурга с заявлением о досрочном прекращении полномочий депутата муниципального совета муниципального образования днем появления основания для досрочного прекращения полномочий является день поступления в муниципальный совет муниципального образования данного заявления.</w:t>
      </w:r>
    </w:p>
    <w:p>
      <w:pPr>
        <w:pStyle w:val="0"/>
        <w:ind w:firstLine="540"/>
        <w:jc w:val="both"/>
      </w:pPr>
      <w:r>
        <w:rPr>
          <w:sz w:val="20"/>
        </w:rPr>
      </w:r>
    </w:p>
    <w:p>
      <w:pPr>
        <w:pStyle w:val="2"/>
        <w:outlineLvl w:val="1"/>
        <w:ind w:firstLine="540"/>
        <w:jc w:val="both"/>
      </w:pPr>
      <w:r>
        <w:rPr>
          <w:sz w:val="20"/>
        </w:rPr>
        <w:t xml:space="preserve">Статья 26. Муниципальная служба в Санкт-Петербурге</w:t>
      </w:r>
    </w:p>
    <w:p>
      <w:pPr>
        <w:pStyle w:val="0"/>
        <w:ind w:firstLine="540"/>
        <w:jc w:val="both"/>
      </w:pPr>
      <w:r>
        <w:rPr>
          <w:sz w:val="20"/>
        </w:rPr>
      </w:r>
    </w:p>
    <w:p>
      <w:pPr>
        <w:pStyle w:val="0"/>
        <w:ind w:firstLine="540"/>
        <w:jc w:val="both"/>
      </w:pPr>
      <w:r>
        <w:rPr>
          <w:sz w:val="20"/>
        </w:rPr>
        <w:t xml:space="preserve">Правовое регулирование муниципальной службы в Санкт-Петербурге (далее - муниципальная служба),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Санкт-Петербурга, уставами муниципальных образований и иными муниципальными правовыми актами.</w:t>
      </w:r>
    </w:p>
    <w:p>
      <w:pPr>
        <w:pStyle w:val="0"/>
        <w:ind w:firstLine="540"/>
        <w:jc w:val="both"/>
      </w:pPr>
      <w:r>
        <w:rPr>
          <w:sz w:val="20"/>
        </w:rPr>
      </w:r>
    </w:p>
    <w:p>
      <w:pPr>
        <w:pStyle w:val="2"/>
        <w:outlineLvl w:val="0"/>
        <w:jc w:val="center"/>
      </w:pPr>
      <w:r>
        <w:rPr>
          <w:sz w:val="20"/>
        </w:rPr>
        <w:t xml:space="preserve">Глава 4. ФУНКЦИОНАЛЬНЫЕ ОСНОВЫ ОРГАНИЗАЦИИ</w:t>
      </w:r>
    </w:p>
    <w:p>
      <w:pPr>
        <w:pStyle w:val="2"/>
        <w:jc w:val="center"/>
      </w:pPr>
      <w:r>
        <w:rPr>
          <w:sz w:val="20"/>
        </w:rPr>
        <w:t xml:space="preserve">МЕСТНОГО САМОУПРАВЛЕНИЯ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Ст. 27 </w:t>
            </w:r>
            <w:hyperlink w:history="0" w:anchor="P967" w:tooltip="2. Пункт 2 статьи 12 и статьи 27, 28 и 55 настоящего Закона Санкт-Петербурга вступают в силу с 1 января 2027 года.">
              <w:r>
                <w:rPr>
                  <w:sz w:val="20"/>
                  <w:color w:val="0000ff"/>
                </w:rPr>
                <w:t xml:space="preserve">вступает</w:t>
              </w:r>
            </w:hyperlink>
            <w:r>
              <w:rPr>
                <w:sz w:val="20"/>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97" w:name="P397"/>
    <w:bookmarkEnd w:id="397"/>
    <w:p>
      <w:pPr>
        <w:pStyle w:val="2"/>
        <w:spacing w:before="260" w:lineRule="auto"/>
        <w:outlineLvl w:val="1"/>
        <w:ind w:firstLine="540"/>
        <w:jc w:val="both"/>
      </w:pPr>
      <w:r>
        <w:rPr>
          <w:sz w:val="20"/>
        </w:rPr>
        <w:t xml:space="preserve">Статья 27. Полномочия органов местного самоуправления по решению вопросов непосредственного обеспечения жизнедеятельности населения</w:t>
      </w:r>
    </w:p>
    <w:p>
      <w:pPr>
        <w:pStyle w:val="0"/>
        <w:ind w:firstLine="540"/>
        <w:jc w:val="both"/>
      </w:pPr>
      <w:r>
        <w:rPr>
          <w:sz w:val="20"/>
        </w:rPr>
      </w:r>
    </w:p>
    <w:bookmarkStart w:id="399" w:name="P399"/>
    <w:bookmarkEnd w:id="399"/>
    <w:p>
      <w:pPr>
        <w:pStyle w:val="0"/>
        <w:ind w:firstLine="540"/>
        <w:jc w:val="both"/>
      </w:pPr>
      <w:r>
        <w:rPr>
          <w:sz w:val="20"/>
        </w:rPr>
        <w:t xml:space="preserve">1. К полномочиям органов местного самоуправления по решению вопросов непосредственного обеспечения жизнедеятельности населения муниципальных образований муниципальных округов относятся:</w:t>
      </w:r>
    </w:p>
    <w:p>
      <w:pPr>
        <w:pStyle w:val="0"/>
        <w:spacing w:before="200" w:lineRule="auto"/>
        <w:ind w:firstLine="540"/>
        <w:jc w:val="both"/>
      </w:pPr>
      <w:r>
        <w:rPr>
          <w:sz w:val="20"/>
        </w:rPr>
        <w:t xml:space="preserve">1) принятие устава муниципального образования и внесение в него изменений и дополнений, издание муниципальных правовых актов;</w:t>
      </w:r>
    </w:p>
    <w:p>
      <w:pPr>
        <w:pStyle w:val="0"/>
        <w:spacing w:before="200" w:lineRule="auto"/>
        <w:ind w:firstLine="540"/>
        <w:jc w:val="both"/>
      </w:pPr>
      <w:r>
        <w:rPr>
          <w:sz w:val="20"/>
        </w:rPr>
        <w:t xml:space="preserve">2) установление официальных символов муниципального образования;</w:t>
      </w:r>
    </w:p>
    <w:p>
      <w:pPr>
        <w:pStyle w:val="0"/>
        <w:spacing w:before="200" w:lineRule="auto"/>
        <w:ind w:firstLine="540"/>
        <w:jc w:val="both"/>
      </w:pPr>
      <w:r>
        <w:rPr>
          <w:sz w:val="20"/>
        </w:rP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w:history="0" r:id="rId41"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4) владение, пользование и распоряжение имуществом, находящимся в муниципальной собственности;</w:t>
      </w:r>
    </w:p>
    <w:p>
      <w:pPr>
        <w:pStyle w:val="0"/>
        <w:spacing w:before="200" w:lineRule="auto"/>
        <w:ind w:firstLine="540"/>
        <w:jc w:val="both"/>
      </w:pPr>
      <w:r>
        <w:rPr>
          <w:sz w:val="20"/>
        </w:rPr>
        <w:t xml:space="preserve">5) организационное и материально-техническое обеспечение подготовки и проведения муниципальных выборов, местного референдума;</w:t>
      </w:r>
    </w:p>
    <w:p>
      <w:pPr>
        <w:pStyle w:val="0"/>
        <w:spacing w:before="200" w:lineRule="auto"/>
        <w:ind w:firstLine="540"/>
        <w:jc w:val="both"/>
      </w:pPr>
      <w:r>
        <w:rPr>
          <w:sz w:val="20"/>
        </w:rPr>
        <w:t xml:space="preserve">6) учреждение печатного средства массовой информации и(или)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pPr>
        <w:pStyle w:val="0"/>
        <w:spacing w:before="200" w:lineRule="auto"/>
        <w:ind w:firstLine="540"/>
        <w:jc w:val="both"/>
      </w:pPr>
      <w:r>
        <w:rPr>
          <w:sz w:val="20"/>
        </w:rPr>
        <w:t xml:space="preserve">7)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pPr>
        <w:pStyle w:val="0"/>
        <w:spacing w:before="200" w:lineRule="auto"/>
        <w:ind w:firstLine="540"/>
        <w:jc w:val="both"/>
      </w:pPr>
      <w:r>
        <w:rPr>
          <w:sz w:val="20"/>
        </w:rPr>
        <w:t xml:space="preserve">8)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0"/>
        <w:spacing w:before="200" w:lineRule="auto"/>
        <w:ind w:firstLine="540"/>
        <w:jc w:val="both"/>
      </w:pPr>
      <w:r>
        <w:rPr>
          <w:sz w:val="20"/>
        </w:rPr>
        <w:t xml:space="preserve">9) осуществление мер по противодействию коррупции в границах муниципального образования;</w:t>
      </w:r>
    </w:p>
    <w:p>
      <w:pPr>
        <w:pStyle w:val="0"/>
        <w:spacing w:before="200" w:lineRule="auto"/>
        <w:ind w:firstLine="540"/>
        <w:jc w:val="both"/>
      </w:pPr>
      <w:r>
        <w:rPr>
          <w:sz w:val="20"/>
        </w:rPr>
        <w:t xml:space="preserve">10) участие в профилактике терроризма и экстремизма, а также в минимизации и(или) ликвидации последствий проявлений терроризма и экстремизма в границах муниципального образования;</w:t>
      </w:r>
    </w:p>
    <w:p>
      <w:pPr>
        <w:pStyle w:val="0"/>
        <w:spacing w:before="200" w:lineRule="auto"/>
        <w:ind w:firstLine="540"/>
        <w:jc w:val="both"/>
      </w:pPr>
      <w:r>
        <w:rPr>
          <w:sz w:val="20"/>
        </w:rPr>
        <w:t xml:space="preserve">11) осуществление международных и внешнеэкономических связей в соответствии с Федеральным законом и настоящим Законом Санкт-Петербурга;</w:t>
      </w:r>
    </w:p>
    <w:bookmarkStart w:id="411" w:name="P411"/>
    <w:bookmarkEnd w:id="411"/>
    <w:p>
      <w:pPr>
        <w:pStyle w:val="0"/>
        <w:spacing w:before="200" w:lineRule="auto"/>
        <w:ind w:firstLine="540"/>
        <w:jc w:val="both"/>
      </w:pPr>
      <w:r>
        <w:rPr>
          <w:sz w:val="20"/>
        </w:rPr>
        <w:t xml:space="preserve">12)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организация и проведение официальных физкультурных мероприятий и спортивных мероприятий муниципального образования;</w:t>
      </w:r>
    </w:p>
    <w:p>
      <w:pPr>
        <w:pStyle w:val="0"/>
        <w:spacing w:before="200" w:lineRule="auto"/>
        <w:ind w:firstLine="540"/>
        <w:jc w:val="both"/>
      </w:pPr>
      <w:r>
        <w:rPr>
          <w:sz w:val="20"/>
        </w:rPr>
        <w:t xml:space="preserve">13) формирование и содержание муниципального архива;</w:t>
      </w:r>
    </w:p>
    <w:p>
      <w:pPr>
        <w:pStyle w:val="0"/>
        <w:spacing w:before="200" w:lineRule="auto"/>
        <w:ind w:firstLine="540"/>
        <w:jc w:val="both"/>
      </w:pPr>
      <w:r>
        <w:rPr>
          <w:sz w:val="20"/>
        </w:rPr>
        <w:t xml:space="preserve">14)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0"/>
        <w:spacing w:before="200" w:lineRule="auto"/>
        <w:ind w:firstLine="540"/>
        <w:jc w:val="both"/>
      </w:pPr>
      <w:r>
        <w:rPr>
          <w:sz w:val="20"/>
        </w:rPr>
        <w:t xml:space="preserve">15)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pPr>
        <w:pStyle w:val="0"/>
        <w:spacing w:before="200" w:lineRule="auto"/>
        <w:ind w:firstLine="540"/>
        <w:jc w:val="both"/>
      </w:pPr>
      <w:r>
        <w:rPr>
          <w:sz w:val="20"/>
        </w:rPr>
        <w:t xml:space="preserve">16) оказание в порядке и формах, установленных законом Санкт-Петербурга, поддержки гражданам и их объединениям, участвующим в охране общественного порядка на территории муниципального образования;</w:t>
      </w:r>
    </w:p>
    <w:p>
      <w:pPr>
        <w:pStyle w:val="0"/>
        <w:spacing w:before="200" w:lineRule="auto"/>
        <w:ind w:firstLine="540"/>
        <w:jc w:val="both"/>
      </w:pPr>
      <w:r>
        <w:rPr>
          <w:sz w:val="20"/>
        </w:rPr>
        <w:t xml:space="preserve">17) содействие развитию малого предпринимательства;</w:t>
      </w:r>
    </w:p>
    <w:p>
      <w:pPr>
        <w:pStyle w:val="0"/>
        <w:spacing w:before="200" w:lineRule="auto"/>
        <w:ind w:firstLine="540"/>
        <w:jc w:val="both"/>
      </w:pPr>
      <w:r>
        <w:rPr>
          <w:sz w:val="20"/>
        </w:rPr>
        <w:t xml:space="preserve">18) участие в мероприятиях по охране окружающей среды в границах муниципального образования;</w:t>
      </w:r>
    </w:p>
    <w:bookmarkStart w:id="418" w:name="P418"/>
    <w:bookmarkEnd w:id="418"/>
    <w:p>
      <w:pPr>
        <w:pStyle w:val="0"/>
        <w:spacing w:before="200" w:lineRule="auto"/>
        <w:ind w:firstLine="540"/>
        <w:jc w:val="both"/>
      </w:pPr>
      <w:r>
        <w:rPr>
          <w:sz w:val="20"/>
        </w:rPr>
        <w:t xml:space="preserve">19) организация благоустройства территории муниципального образования в соответствии с законодательством в сфере благоустройства в части, касающейся содействия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земель и земельных участков, указанных в </w:t>
      </w:r>
      <w:hyperlink w:history="0" w:anchor="P441" w:tooltip="3. Органы местного самоуправления муниципальных образований муниципальных округов Горелово, Коломяги, Константиновское, Лахта-Ольгино, Народный, Обуховский, Полюстрово, Ржевка, Шувалово-Озерки; городов Зеленогорск, Красное Село, Кронштадт, Ломоносов, Павловск, Петергоф, Пушкин, Сестрорецк; поселков Александровская, Белоостров, Комарово, Левашово, Лисий Нос, Молодежное, Парголово, Песочный, Петро-Славянка, Репино, Саперный, Серово, Смолячково, Солнечное, Стрельна, Тярлево, Усть-Ижора, Ушково, Шушары на ос...">
        <w:r>
          <w:rPr>
            <w:sz w:val="20"/>
            <w:color w:val="0000ff"/>
          </w:rPr>
          <w:t xml:space="preserve">пункте 3</w:t>
        </w:r>
      </w:hyperlink>
      <w:r>
        <w:rPr>
          <w:sz w:val="20"/>
        </w:rPr>
        <w:t xml:space="preserve"> настоящей статьи, и подтверждение выполнения требований по восстановлению элементов благоустройства, нарушенных в результате производства аварийных работ;</w:t>
      </w:r>
    </w:p>
    <w:p>
      <w:pPr>
        <w:pStyle w:val="0"/>
        <w:spacing w:before="200" w:lineRule="auto"/>
        <w:ind w:firstLine="540"/>
        <w:jc w:val="both"/>
      </w:pPr>
      <w:r>
        <w:rPr>
          <w:sz w:val="20"/>
        </w:rPr>
        <w:t xml:space="preserve">20) организация благоустройства территории муниципального образования (за исключением земельных участков, которые находятся во владении и(или) пользовании граждан и юридических лиц) в соответствии с законодательством в сфере благоустройства, за исключением случаев, установленных в </w:t>
      </w:r>
      <w:hyperlink w:history="0" w:anchor="P427" w:tooltip="22)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без проведения работ по их сохранению, в соответствии с законодательством в сфере благоустройства, включая:">
        <w:r>
          <w:rPr>
            <w:sz w:val="20"/>
            <w:color w:val="0000ff"/>
          </w:rPr>
          <w:t xml:space="preserve">подпункте 22</w:t>
        </w:r>
      </w:hyperlink>
      <w:r>
        <w:rPr>
          <w:sz w:val="20"/>
        </w:rPr>
        <w:t xml:space="preserve"> настоящего пункта, включая:</w:t>
      </w:r>
    </w:p>
    <w:p>
      <w:pPr>
        <w:pStyle w:val="0"/>
        <w:spacing w:before="200" w:lineRule="auto"/>
        <w:ind w:firstLine="540"/>
        <w:jc w:val="both"/>
      </w:pPr>
      <w:r>
        <w:rPr>
          <w:sz w:val="20"/>
        </w:rPr>
        <w:t xml:space="preserve">обеспечение проектирования благоустройства при размещении элементов благоустройства, указанных в </w:t>
      </w:r>
      <w:hyperlink w:history="0" w:anchor="P422" w:tooltip="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
        <w:r>
          <w:rPr>
            <w:sz w:val="20"/>
            <w:color w:val="0000ff"/>
          </w:rPr>
          <w:t xml:space="preserve">абзацах четвертом</w:t>
        </w:r>
      </w:hyperlink>
      <w:r>
        <w:rPr>
          <w:sz w:val="20"/>
        </w:rPr>
        <w:t xml:space="preserve"> - </w:t>
      </w:r>
      <w:hyperlink w:history="0" w:anchor="P425" w:tooltip="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
        <w:r>
          <w:rPr>
            <w:sz w:val="20"/>
            <w:color w:val="0000ff"/>
          </w:rPr>
          <w:t xml:space="preserve">седьмом</w:t>
        </w:r>
      </w:hyperlink>
      <w:r>
        <w:rPr>
          <w:sz w:val="20"/>
        </w:rPr>
        <w:t xml:space="preserve"> настоящего подпункта;</w:t>
      </w:r>
    </w:p>
    <w:p>
      <w:pPr>
        <w:pStyle w:val="0"/>
        <w:spacing w:before="200" w:lineRule="auto"/>
        <w:ind w:firstLine="540"/>
        <w:jc w:val="both"/>
      </w:pPr>
      <w:r>
        <w:rPr>
          <w:sz w:val="20"/>
        </w:rPr>
        <w:t xml:space="preserve">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bookmarkStart w:id="422" w:name="P422"/>
    <w:bookmarkEnd w:id="422"/>
    <w:p>
      <w:pPr>
        <w:pStyle w:val="0"/>
        <w:spacing w:before="200" w:lineRule="auto"/>
        <w:ind w:firstLine="540"/>
        <w:jc w:val="both"/>
      </w:pPr>
      <w:r>
        <w:rPr>
          <w:sz w:val="20"/>
        </w:rPr>
        <w:t xml:space="preserve">размещение и 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pPr>
        <w:pStyle w:val="0"/>
        <w:spacing w:before="200" w:lineRule="auto"/>
        <w:ind w:firstLine="540"/>
        <w:jc w:val="both"/>
      </w:pPr>
      <w:r>
        <w:rPr>
          <w:sz w:val="20"/>
        </w:rPr>
        <w:t xml:space="preserve">размещение устройств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pPr>
        <w:pStyle w:val="0"/>
        <w:spacing w:before="200" w:lineRule="auto"/>
        <w:ind w:firstLine="540"/>
        <w:jc w:val="both"/>
      </w:pPr>
      <w:r>
        <w:rPr>
          <w:sz w:val="20"/>
        </w:rPr>
        <w:t xml:space="preserve">размещение, содержание, включая ремонт, ограждений декоративных, ограждений газонных, парковочных столбиков,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размещение планировочного устройства, за исключением велосипедных дорожек, размещение покрытий, предназначенных для кратковременного и длительного хранения индивидуального автотранспорта, на внутриквартальных территориях;</w:t>
      </w:r>
    </w:p>
    <w:bookmarkStart w:id="425" w:name="P425"/>
    <w:bookmarkEnd w:id="425"/>
    <w:p>
      <w:pPr>
        <w:pStyle w:val="0"/>
        <w:spacing w:before="200" w:lineRule="auto"/>
        <w:ind w:firstLine="540"/>
        <w:jc w:val="both"/>
      </w:pPr>
      <w:r>
        <w:rPr>
          <w:sz w:val="20"/>
        </w:rPr>
        <w:t xml:space="preserve">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bookmarkStart w:id="426" w:name="P426"/>
    <w:bookmarkEnd w:id="426"/>
    <w:p>
      <w:pPr>
        <w:pStyle w:val="0"/>
        <w:spacing w:before="200" w:lineRule="auto"/>
        <w:ind w:firstLine="540"/>
        <w:jc w:val="both"/>
      </w:pPr>
      <w:r>
        <w:rPr>
          <w:sz w:val="20"/>
        </w:rPr>
        <w:t xml:space="preserve">21) осуществление архитектурно-строительного проектирования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bookmarkStart w:id="427" w:name="P427"/>
    <w:bookmarkEnd w:id="427"/>
    <w:p>
      <w:pPr>
        <w:pStyle w:val="0"/>
        <w:spacing w:before="200" w:lineRule="auto"/>
        <w:ind w:firstLine="540"/>
        <w:jc w:val="both"/>
      </w:pPr>
      <w:r>
        <w:rPr>
          <w:sz w:val="20"/>
        </w:rPr>
        <w:t xml:space="preserve">22) организация благоустройства территории муниципального образования, находящейся в границах территорий объектов культурного наследия народов Российской Федерации (выявленных объектов культурного наследия), за исключением земельных участков, которые находятся во владении и(или) пользовании граждан и юридических лиц, без проведения работ по их сохранению, в соответствии с законодательством в сфере благоустройства, включая:</w:t>
      </w:r>
    </w:p>
    <w:p>
      <w:pPr>
        <w:pStyle w:val="0"/>
        <w:spacing w:before="200" w:lineRule="auto"/>
        <w:ind w:firstLine="540"/>
        <w:jc w:val="both"/>
      </w:pPr>
      <w:r>
        <w:rPr>
          <w:sz w:val="20"/>
        </w:rPr>
        <w:t xml:space="preserve">обеспечение проектирования благоустройства при размещении элементов благоустройства, указанных в </w:t>
      </w:r>
      <w:hyperlink w:history="0" w:anchor="P432" w:tooltip="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
        <w:r>
          <w:rPr>
            <w:sz w:val="20"/>
            <w:color w:val="0000ff"/>
          </w:rPr>
          <w:t xml:space="preserve">абзаце шестом</w:t>
        </w:r>
      </w:hyperlink>
      <w:r>
        <w:rPr>
          <w:sz w:val="20"/>
        </w:rPr>
        <w:t xml:space="preserve"> настоящего подпункта;</w:t>
      </w:r>
    </w:p>
    <w:p>
      <w:pPr>
        <w:pStyle w:val="0"/>
        <w:spacing w:before="200" w:lineRule="auto"/>
        <w:ind w:firstLine="540"/>
        <w:jc w:val="both"/>
      </w:pPr>
      <w:r>
        <w:rPr>
          <w:sz w:val="20"/>
        </w:rPr>
        <w:t xml:space="preserve">содержание внутриквартальных территорий в части обеспечения ремонта покрытий, расположенных на внутриквартальных территориях, и проведения санитарных рубок, рубок ухода, удаления аварийных деревьев или их частей на территориях, не относящихся к территориям зеленых насаждений в соответствии с законом Санкт-Петербурга;</w:t>
      </w:r>
    </w:p>
    <w:p>
      <w:pPr>
        <w:pStyle w:val="0"/>
        <w:spacing w:before="200" w:lineRule="auto"/>
        <w:ind w:firstLine="540"/>
        <w:jc w:val="both"/>
      </w:pPr>
      <w:r>
        <w:rPr>
          <w:sz w:val="20"/>
        </w:rPr>
        <w:t xml:space="preserve">содержание на внутриквартальных территориях спортивных и детских площадок, включая ремонт расположенных на них элементов благоустройства, за исключением уборки покрытий территорий указанных детских и спортивных площадок;</w:t>
      </w:r>
    </w:p>
    <w:p>
      <w:pPr>
        <w:pStyle w:val="0"/>
        <w:spacing w:before="200" w:lineRule="auto"/>
        <w:ind w:firstLine="540"/>
        <w:jc w:val="both"/>
      </w:pPr>
      <w:r>
        <w:rPr>
          <w:sz w:val="20"/>
        </w:rPr>
        <w:t xml:space="preserve">содержание, включая ремонт, ограждений декоративных, ограждений газонных, полусфер, надолбов, приствольных решеток, устройств для вертикального озеленения и цветочного оформления, навесов, беседок, уличной мебели, урн, элементов озеленения, информационных щитов и стендов на внутриквартальных территориях;</w:t>
      </w:r>
    </w:p>
    <w:bookmarkStart w:id="432" w:name="P432"/>
    <w:bookmarkEnd w:id="432"/>
    <w:p>
      <w:pPr>
        <w:pStyle w:val="0"/>
        <w:spacing w:before="200" w:lineRule="auto"/>
        <w:ind w:firstLine="540"/>
        <w:jc w:val="both"/>
      </w:pPr>
      <w:r>
        <w:rPr>
          <w:sz w:val="20"/>
        </w:rPr>
        <w:t xml:space="preserve">размещение на внутриквартальных территориях полусфер, надолбов, устройств для цветочного оформления, уличной мебели, урн без проведения земляных работ и углубления в грунт (вскрытия грунта);</w:t>
      </w:r>
    </w:p>
    <w:p>
      <w:pPr>
        <w:pStyle w:val="0"/>
        <w:spacing w:before="200" w:lineRule="auto"/>
        <w:ind w:firstLine="540"/>
        <w:jc w:val="both"/>
      </w:pPr>
      <w:r>
        <w:rPr>
          <w:sz w:val="20"/>
        </w:rPr>
        <w:t xml:space="preserve">временное размещение, содержание, включая ремонт, элементов оформления Санкт-Петербурга к мероприятиям, в том числе культурно-массовым мероприятиям, городского, всероссийского и международного значения на внутриквартальных территориях;</w:t>
      </w:r>
    </w:p>
    <w:bookmarkStart w:id="434" w:name="P434"/>
    <w:bookmarkEnd w:id="434"/>
    <w:p>
      <w:pPr>
        <w:pStyle w:val="0"/>
        <w:spacing w:before="200" w:lineRule="auto"/>
        <w:ind w:firstLine="540"/>
        <w:jc w:val="both"/>
      </w:pPr>
      <w:r>
        <w:rPr>
          <w:sz w:val="20"/>
        </w:rPr>
        <w:t xml:space="preserve">23) организация благоустройства территории муниципального образования в соответствии с законодательством в сфере благоустройства и законодательством о зеленых насаждениях в части, касающейся осуществления работ в сфере озеленения на территории муниципального образования, включающая:</w:t>
      </w:r>
    </w:p>
    <w:p>
      <w:pPr>
        <w:pStyle w:val="0"/>
        <w:spacing w:before="200" w:lineRule="auto"/>
        <w:ind w:firstLine="540"/>
        <w:jc w:val="both"/>
      </w:pPr>
      <w:r>
        <w:rPr>
          <w:sz w:val="20"/>
        </w:rPr>
        <w:t xml:space="preserve">организацию работ по компенсационному озеленению в отношении территорий зеленых насаждений общего пользования местного значения, осуществляемому в соответствии с законом Санкт-Петербурга;</w:t>
      </w:r>
    </w:p>
    <w:p>
      <w:pPr>
        <w:pStyle w:val="0"/>
        <w:spacing w:before="200" w:lineRule="auto"/>
        <w:ind w:firstLine="540"/>
        <w:jc w:val="both"/>
      </w:pPr>
      <w:r>
        <w:rPr>
          <w:sz w:val="20"/>
        </w:rPr>
        <w:t xml:space="preserve">содержание, в том числе уборку, территорий зеленых насаждений общего пользования местного значения (включая содержание расположенных на них элементов благоустройства), защиту зеленых насаждений на указанных территориях;</w:t>
      </w:r>
    </w:p>
    <w:p>
      <w:pPr>
        <w:pStyle w:val="0"/>
        <w:spacing w:before="200" w:lineRule="auto"/>
        <w:ind w:firstLine="540"/>
        <w:jc w:val="both"/>
      </w:pPr>
      <w:r>
        <w:rPr>
          <w:sz w:val="20"/>
        </w:rPr>
        <w:t xml:space="preserve">проведение паспортизации территорий зеленых насаждений общего пользования местного значения на территории муниципального образования, включая проведение учета зеленых насаждений искусственного происхождения и иных элементов благоустройства, расположенных в границах территорий зеленых насаждений общего пользования местного значения;</w:t>
      </w:r>
    </w:p>
    <w:p>
      <w:pPr>
        <w:pStyle w:val="0"/>
        <w:spacing w:before="200" w:lineRule="auto"/>
        <w:ind w:firstLine="540"/>
        <w:jc w:val="both"/>
      </w:pPr>
      <w:r>
        <w:rPr>
          <w:sz w:val="20"/>
        </w:rPr>
        <w:t xml:space="preserve">создание (размещение), переустройство, восстановление и ремонт объектов зеленых насаждений, расположенных на территориях зеленых насаждений общего пользования местного значения;</w:t>
      </w:r>
    </w:p>
    <w:p>
      <w:pPr>
        <w:pStyle w:val="0"/>
        <w:spacing w:before="200" w:lineRule="auto"/>
        <w:ind w:firstLine="540"/>
        <w:jc w:val="both"/>
      </w:pPr>
      <w:r>
        <w:rPr>
          <w:sz w:val="20"/>
        </w:rPr>
        <w:t xml:space="preserve">24)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bookmarkStart w:id="440" w:name="P440"/>
    <w:bookmarkEnd w:id="440"/>
    <w:p>
      <w:pPr>
        <w:pStyle w:val="0"/>
        <w:spacing w:before="200" w:lineRule="auto"/>
        <w:ind w:firstLine="540"/>
        <w:jc w:val="both"/>
      </w:pPr>
      <w:r>
        <w:rPr>
          <w:sz w:val="20"/>
        </w:rPr>
        <w:t xml:space="preserve">2. Органы местного самоуправления муниципальных образований поселков и городов на основании территориальных и географических особенностей муниципальных образований помимо полномочий по решению вопросов непосредственного обеспечения жизнедеятельности населения, предусмотренных </w:t>
      </w:r>
      <w:hyperlink w:history="0" w:anchor="P399" w:tooltip="1. К полномочиям органов местного самоуправления по решению вопросов непосредственного обеспечения жизнедеятельности населения муниципальных образований муниципальных округов относятся:">
        <w:r>
          <w:rPr>
            <w:sz w:val="20"/>
            <w:color w:val="0000ff"/>
          </w:rPr>
          <w:t xml:space="preserve">пунктом 1</w:t>
        </w:r>
      </w:hyperlink>
      <w:r>
        <w:rPr>
          <w:sz w:val="20"/>
        </w:rPr>
        <w:t xml:space="preserve"> настоящей статьи, также осуществляют полномочие по организации благоустройства территории муниципального образования в соответствии с законодательством в сфере благоустройства в части, касающейся размещения и содержания наружной информации в части указателей, информационных щитов и стендов.</w:t>
      </w:r>
    </w:p>
    <w:bookmarkStart w:id="441" w:name="P441"/>
    <w:bookmarkEnd w:id="441"/>
    <w:p>
      <w:pPr>
        <w:pStyle w:val="0"/>
        <w:spacing w:before="200" w:lineRule="auto"/>
        <w:ind w:firstLine="540"/>
        <w:jc w:val="both"/>
      </w:pPr>
      <w:r>
        <w:rPr>
          <w:sz w:val="20"/>
        </w:rPr>
        <w:t xml:space="preserve">3. Органы местного самоуправления муниципальных образований муниципальных округов Горелово, Коломяги, Константиновское, Лахта-Ольгино, Народный, Обуховский, Полюстрово, Ржевка, Шувалово-Озерки; городов Зеленогорск, Красное Село, Кронштадт, Ломоносов, Павловск, Петергоф, Пушкин, Сестрорецк; поселков Александровская, Белоостров, Комарово, Левашово, Лисий Нос, Молодежное, Парголово, Песочный, Петро-Славянка, Репино, Саперный, Серово, Смолячково, Солнечное, Стрельна, Тярлево, Усть-Ижора, Ушково, Шушары на основании территориальных и географических особенностей муниципальных образований осуществляют мероприятия, указанные в </w:t>
      </w:r>
      <w:hyperlink w:history="0" w:anchor="P418" w:tooltip="19) организация благоустройства территории муниципального образования в соответствии с законодательством в сфере благоустройства в части, касающейся содействия в осуществлении контроля за соблюдением законодательства в сфере благоустройства, включая согласование закрытия ордеров на производство земляных, ремонтных и отдельных работ, связанных с благоустройством внутриквартальных территорий, земель и земельных участков, указанных в пункте 3 настоящей статьи, и подтверждение выполнения требований по восста...">
        <w:r>
          <w:rPr>
            <w:sz w:val="20"/>
            <w:color w:val="0000ff"/>
          </w:rPr>
          <w:t xml:space="preserve">подпунктах 19</w:t>
        </w:r>
      </w:hyperlink>
      <w:r>
        <w:rPr>
          <w:sz w:val="20"/>
        </w:rPr>
        <w:t xml:space="preserve"> - </w:t>
      </w:r>
      <w:hyperlink w:history="0" w:anchor="P426" w:tooltip="21) осуществление архитектурно-строительного проектирова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
        <w:r>
          <w:rPr>
            <w:sz w:val="20"/>
            <w:color w:val="0000ff"/>
          </w:rPr>
          <w:t xml:space="preserve">21 пункта 1</w:t>
        </w:r>
      </w:hyperlink>
      <w:r>
        <w:rPr>
          <w:sz w:val="20"/>
        </w:rPr>
        <w:t xml:space="preserve"> настоящей статьи, в отношении расположенных в границах муниципального образования земельных участков, находящихся в государственной собственности Санкт-Петербурга, а также земель и земельных участков, государственная собственность на которые не разграничена, за исключением территорий городских лесов, особо охраняемых природных территорий регионального значения, территорий зеленых насаждений общего пользования городского значения, местного значения и резерва озеленения, территорий зеленых насаждений, выполняющих специальные функции, поверхностных водных объектов, пляжей, автомобильных дорог регионального и федерального значения, земельных участков, на которых расположены объекты капитального строительства, земельных участков, находящихся во владении физических и юридических лиц.</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Ст. 28 </w:t>
            </w:r>
            <w:hyperlink w:history="0" w:anchor="P967" w:tooltip="2. Пункт 2 статьи 12 и статьи 27, 28 и 55 настоящего Закона Санкт-Петербурга вступают в силу с 1 января 2027 года.">
              <w:r>
                <w:rPr>
                  <w:sz w:val="20"/>
                  <w:color w:val="0000ff"/>
                </w:rPr>
                <w:t xml:space="preserve">вступает</w:t>
              </w:r>
            </w:hyperlink>
            <w:r>
              <w:rPr>
                <w:sz w:val="20"/>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44" w:name="P444"/>
    <w:bookmarkEnd w:id="444"/>
    <w:p>
      <w:pPr>
        <w:pStyle w:val="2"/>
        <w:spacing w:before="260" w:lineRule="auto"/>
        <w:outlineLvl w:val="1"/>
        <w:ind w:firstLine="540"/>
        <w:jc w:val="both"/>
      </w:pPr>
      <w:r>
        <w:rPr>
          <w:sz w:val="20"/>
        </w:rPr>
        <w:t xml:space="preserve">Статья 28. Осуществление органами местного самоуправления отдельных полномочий</w:t>
      </w:r>
    </w:p>
    <w:p>
      <w:pPr>
        <w:pStyle w:val="0"/>
        <w:ind w:firstLine="540"/>
        <w:jc w:val="both"/>
      </w:pPr>
      <w:r>
        <w:rPr>
          <w:sz w:val="20"/>
        </w:rPr>
      </w:r>
    </w:p>
    <w:bookmarkStart w:id="446" w:name="P446"/>
    <w:bookmarkEnd w:id="446"/>
    <w:p>
      <w:pPr>
        <w:pStyle w:val="0"/>
        <w:ind w:firstLine="540"/>
        <w:jc w:val="both"/>
      </w:pPr>
      <w:r>
        <w:rPr>
          <w:sz w:val="20"/>
        </w:rPr>
        <w:t xml:space="preserve">1. Органы местного самоуправления осуществляют в соответствии с Федеральным законом и иными федеральными законами следующие полномочия, не отнесенные к полномочиям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1) согласование границ зон экстренного оповещения населения;</w:t>
      </w:r>
    </w:p>
    <w:p>
      <w:pPr>
        <w:pStyle w:val="0"/>
        <w:spacing w:before="200" w:lineRule="auto"/>
        <w:ind w:firstLine="540"/>
        <w:jc w:val="both"/>
      </w:pPr>
      <w:r>
        <w:rPr>
          <w:sz w:val="20"/>
        </w:rPr>
        <w:t xml:space="preserve">2) осуществление полномочий в сфере стратегического планирования, предусмотренных федеральным законодательством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pPr>
        <w:pStyle w:val="0"/>
        <w:spacing w:before="200" w:lineRule="auto"/>
        <w:ind w:firstLine="540"/>
        <w:jc w:val="both"/>
      </w:pPr>
      <w:r>
        <w:rPr>
          <w:sz w:val="20"/>
        </w:rPr>
        <w:t xml:space="preserve">3) определение границ прилегающих территорий, на которых не допускается розничная продажа алкогольной продукции, в порядке, установленном Правительством Российской Федерации;</w:t>
      </w:r>
    </w:p>
    <w:p>
      <w:pPr>
        <w:pStyle w:val="0"/>
        <w:spacing w:before="200" w:lineRule="auto"/>
        <w:ind w:firstLine="540"/>
        <w:jc w:val="both"/>
      </w:pPr>
      <w:r>
        <w:rPr>
          <w:sz w:val="20"/>
        </w:rPr>
        <w:t xml:space="preserve">4) информирование организаций, осуществляющих розничную продажу алкогольной продукции, а также розничную продажу алкогольной продукции при оказании услуг общественного питания, и индивидуальных предпринимателей, осуществляющих розничную продажу пива, пивных напитков, сидра, пуаре, медовухи, а также розничную продажу пива, пивных напитков, сидра, пуаре, медовухи при оказании услуг общественного питания, о принятом муниципальном правовом акте об определении границ прилегающих территорий, на которых не допускается розничная продажа алкогольной продукции, в порядке, установленном законом Санкт-Петербурга;</w:t>
      </w:r>
    </w:p>
    <w:p>
      <w:pPr>
        <w:pStyle w:val="0"/>
        <w:spacing w:before="200" w:lineRule="auto"/>
        <w:ind w:firstLine="540"/>
        <w:jc w:val="both"/>
      </w:pPr>
      <w:r>
        <w:rPr>
          <w:sz w:val="20"/>
        </w:rPr>
        <w:t xml:space="preserve">5) осуществление защиты прав потребителей;</w:t>
      </w:r>
    </w:p>
    <w:p>
      <w:pPr>
        <w:pStyle w:val="0"/>
        <w:spacing w:before="200" w:lineRule="auto"/>
        <w:ind w:firstLine="540"/>
        <w:jc w:val="both"/>
      </w:pPr>
      <w:r>
        <w:rPr>
          <w:sz w:val="20"/>
        </w:rPr>
        <w:t xml:space="preserve">6) осуществление экологического просвещения, а также организация экологического воспитания и формирования экологической культуры в области обращения с твердыми коммунальными отходами;</w:t>
      </w:r>
    </w:p>
    <w:p>
      <w:pPr>
        <w:pStyle w:val="0"/>
        <w:spacing w:before="200" w:lineRule="auto"/>
        <w:ind w:firstLine="540"/>
        <w:jc w:val="both"/>
      </w:pPr>
      <w:r>
        <w:rPr>
          <w:sz w:val="20"/>
        </w:rPr>
        <w:t xml:space="preserve">7) проведение работ по военно-патриотическому воспитанию граждан;</w:t>
      </w:r>
    </w:p>
    <w:p>
      <w:pPr>
        <w:pStyle w:val="0"/>
        <w:spacing w:before="200" w:lineRule="auto"/>
        <w:ind w:firstLine="540"/>
        <w:jc w:val="both"/>
      </w:pPr>
      <w:r>
        <w:rPr>
          <w:sz w:val="20"/>
        </w:rPr>
        <w:t xml:space="preserve">8)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w:t>
      </w:r>
      <w:hyperlink w:history="0" r:id="rId42" w:tooltip="Федеральный закон от 12.12.2023 N 565-ФЗ (ред. от 28.11.2025) &quot;О занятости населения в Российской Федерации&quot; {КонсультантПлюс}">
        <w:r>
          <w:rPr>
            <w:sz w:val="20"/>
            <w:color w:val="0000ff"/>
          </w:rPr>
          <w:t xml:space="preserve">законом</w:t>
        </w:r>
      </w:hyperlink>
      <w:r>
        <w:rPr>
          <w:sz w:val="20"/>
        </w:rPr>
        <w:t xml:space="preserve"> "О занятости населения в Российской Федерации", иными нормативными правовыми актами Российской Федерации, законами Санкт-Петербурга и правовыми актами Правительства Санкт-Петербурга;</w:t>
      </w:r>
    </w:p>
    <w:p>
      <w:pPr>
        <w:pStyle w:val="0"/>
        <w:spacing w:before="200" w:lineRule="auto"/>
        <w:ind w:firstLine="540"/>
        <w:jc w:val="both"/>
      </w:pPr>
      <w:r>
        <w:rPr>
          <w:sz w:val="20"/>
        </w:rPr>
        <w:t xml:space="preserve">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pPr>
        <w:pStyle w:val="0"/>
        <w:spacing w:before="200" w:lineRule="auto"/>
        <w:ind w:firstLine="540"/>
        <w:jc w:val="both"/>
      </w:pPr>
      <w:r>
        <w:rPr>
          <w:sz w:val="20"/>
        </w:rPr>
        <w:t xml:space="preserve">10) осуществление ведомственного контроля за соблюдением трудового законодательства и иных нормативных правовых актов, содержащих нормы трудового права, в подведомственных организациях в порядке и на условиях, установленных законодательством Санкт-Петербурга;</w:t>
      </w:r>
    </w:p>
    <w:p>
      <w:pPr>
        <w:pStyle w:val="0"/>
        <w:spacing w:before="200" w:lineRule="auto"/>
        <w:ind w:firstLine="540"/>
        <w:jc w:val="both"/>
      </w:pPr>
      <w:r>
        <w:rPr>
          <w:sz w:val="20"/>
        </w:rPr>
        <w:t xml:space="preserve">11) оказание содействия развитию физической культуры инвалидов, лиц с ограниченными возможностями здоровья, адаптивной физической культуры;</w:t>
      </w:r>
    </w:p>
    <w:p>
      <w:pPr>
        <w:pStyle w:val="0"/>
        <w:spacing w:before="200" w:lineRule="auto"/>
        <w:ind w:firstLine="540"/>
        <w:jc w:val="both"/>
      </w:pPr>
      <w:r>
        <w:rPr>
          <w:sz w:val="20"/>
        </w:rPr>
        <w:t xml:space="preserve">12) участие в мероприятиях по профилактике незаконного потребления наркотических средств и психотропных веществ, наркомании;</w:t>
      </w:r>
    </w:p>
    <w:p>
      <w:pPr>
        <w:pStyle w:val="0"/>
        <w:spacing w:before="200" w:lineRule="auto"/>
        <w:ind w:firstLine="540"/>
        <w:jc w:val="both"/>
      </w:pPr>
      <w:r>
        <w:rPr>
          <w:sz w:val="20"/>
        </w:rPr>
        <w:t xml:space="preserve">13) осуществление мероприятий в сфере профилактики правонарушений в соответствии с Федеральным </w:t>
      </w:r>
      <w:hyperlink w:history="0" r:id="rId43" w:tooltip="Федеральный закон от 23.06.2016 N 182-ФЗ (ред. от 25.05.2026) &quot;Об основах системы профилактики правонарушений в Российской Федерации&quot; {КонсультантПлюс}">
        <w:r>
          <w:rPr>
            <w:sz w:val="20"/>
            <w:color w:val="0000ff"/>
          </w:rPr>
          <w:t xml:space="preserve">законом</w:t>
        </w:r>
      </w:hyperlink>
      <w:r>
        <w:rPr>
          <w:sz w:val="20"/>
        </w:rPr>
        <w:t xml:space="preserve"> "Об основах системы профилактики правонарушений в Российской Федерации";</w:t>
      </w:r>
    </w:p>
    <w:p>
      <w:pPr>
        <w:pStyle w:val="0"/>
        <w:spacing w:before="200" w:lineRule="auto"/>
        <w:ind w:firstLine="540"/>
        <w:jc w:val="both"/>
      </w:pPr>
      <w:r>
        <w:rPr>
          <w:sz w:val="20"/>
        </w:rPr>
        <w:t xml:space="preserve">14) создание общественных советов при органах местного самоуправления в соответствии с Федеральным </w:t>
      </w:r>
      <w:hyperlink w:history="0" r:id="rId44"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"Об основах общественного контроля в Российской Федерации";</w:t>
      </w:r>
    </w:p>
    <w:p>
      <w:pPr>
        <w:pStyle w:val="0"/>
        <w:spacing w:before="200" w:lineRule="auto"/>
        <w:ind w:firstLine="540"/>
        <w:jc w:val="both"/>
      </w:pPr>
      <w:r>
        <w:rPr>
          <w:sz w:val="20"/>
        </w:rPr>
        <w:t xml:space="preserve">15) выдача разрешений на вступление в брак лицам, достигшим возраста шестнадцати лет, в порядке, установленном семейным законодательством.</w:t>
      </w:r>
    </w:p>
    <w:p>
      <w:pPr>
        <w:pStyle w:val="0"/>
        <w:spacing w:before="200" w:lineRule="auto"/>
        <w:ind w:firstLine="540"/>
        <w:jc w:val="both"/>
      </w:pPr>
      <w:r>
        <w:rPr>
          <w:sz w:val="20"/>
        </w:rPr>
        <w:t xml:space="preserve">2. Органы местного самоуправления муниципальных образований поселков и городов на основании территориальных и географических особенностей муниципальных образований осуществляют, помимо полномочий, предусмотренных </w:t>
      </w:r>
      <w:hyperlink w:history="0" w:anchor="P446" w:tooltip="1. Органы местного самоуправления осуществляют в соответствии с Федеральным законом и иными федеральными законами следующие полномочия, не отнесенные к полномочиям по решению вопросов непосредственного обеспечения жизнедеятельности населения:">
        <w:r>
          <w:rPr>
            <w:sz w:val="20"/>
            <w:color w:val="0000ff"/>
          </w:rPr>
          <w:t xml:space="preserve">пунктами 1</w:t>
        </w:r>
      </w:hyperlink>
      <w:r>
        <w:rPr>
          <w:sz w:val="20"/>
        </w:rPr>
        <w:t xml:space="preserve"> и </w:t>
      </w:r>
      <w:hyperlink w:history="0" w:anchor="P466" w:tooltip="3. Органы местного самоуправления:">
        <w:r>
          <w:rPr>
            <w:sz w:val="20"/>
            <w:color w:val="0000ff"/>
          </w:rPr>
          <w:t xml:space="preserve">3</w:t>
        </w:r>
      </w:hyperlink>
      <w:r>
        <w:rPr>
          <w:sz w:val="20"/>
        </w:rPr>
        <w:t xml:space="preserve"> настоящей статьи, также следующие полномочия:</w:t>
      </w:r>
    </w:p>
    <w:p>
      <w:pPr>
        <w:pStyle w:val="0"/>
        <w:spacing w:before="200" w:lineRule="auto"/>
        <w:ind w:firstLine="540"/>
        <w:jc w:val="both"/>
      </w:pPr>
      <w:r>
        <w:rPr>
          <w:sz w:val="20"/>
        </w:rPr>
        <w:t xml:space="preserve">1) осуществление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на территории муниципальных образований поселков и городов вне земельных участков, входящих в состав комплексов, включающих земельные участки, здания, сооружения и иные объекты, предназначенные для осуществления погребения, оказания услуг, связанных с погребением, а также содержания мест погребения (далее - кладбища);</w:t>
      </w:r>
    </w:p>
    <w:p>
      <w:pPr>
        <w:pStyle w:val="0"/>
        <w:spacing w:before="200" w:lineRule="auto"/>
        <w:ind w:firstLine="540"/>
        <w:jc w:val="both"/>
      </w:pPr>
      <w:r>
        <w:rPr>
          <w:sz w:val="20"/>
        </w:rPr>
        <w:t xml:space="preserve">2) обеспечение сохранности воинских захоронений, расположенных на территории муниципальных образований поселков и городов вне земельных участков, входящих в состав кладбищ;</w:t>
      </w:r>
    </w:p>
    <w:p>
      <w:pPr>
        <w:pStyle w:val="0"/>
        <w:spacing w:before="200" w:lineRule="auto"/>
        <w:ind w:firstLine="540"/>
        <w:jc w:val="both"/>
      </w:pPr>
      <w:r>
        <w:rPr>
          <w:sz w:val="20"/>
        </w:rPr>
        <w:t xml:space="preserve">3) восстановление пришедших в негодность воинских захоронений, мемориальных сооружений и объектов, увековечивающих память погибших при защите Отечества, расположенных на территории муниципальных образований поселков и городов вне земельных участков, входящих в состав кладбищ.</w:t>
      </w:r>
    </w:p>
    <w:bookmarkStart w:id="466" w:name="P466"/>
    <w:bookmarkEnd w:id="466"/>
    <w:p>
      <w:pPr>
        <w:pStyle w:val="0"/>
        <w:spacing w:before="200" w:lineRule="auto"/>
        <w:ind w:firstLine="540"/>
        <w:jc w:val="both"/>
      </w:pPr>
      <w:r>
        <w:rPr>
          <w:sz w:val="20"/>
        </w:rPr>
        <w:t xml:space="preserve">3. Органы местного самоуправления:</w:t>
      </w:r>
    </w:p>
    <w:p>
      <w:pPr>
        <w:pStyle w:val="0"/>
        <w:spacing w:before="200" w:lineRule="auto"/>
        <w:ind w:firstLine="540"/>
        <w:jc w:val="both"/>
      </w:pPr>
      <w:r>
        <w:rPr>
          <w:sz w:val="20"/>
        </w:rPr>
        <w:t xml:space="preserve">1) осуществляют содействие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содействие в информировании населения об угрозе возникновения или о возникновении чрезвычайной ситуации;</w:t>
      </w:r>
    </w:p>
    <w:p>
      <w:pPr>
        <w:pStyle w:val="0"/>
        <w:spacing w:before="200" w:lineRule="auto"/>
        <w:ind w:firstLine="540"/>
        <w:jc w:val="both"/>
      </w:pPr>
      <w:r>
        <w:rPr>
          <w:sz w:val="20"/>
        </w:rPr>
        <w:t xml:space="preserve">2) проводят подготовку и обучение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pPr>
        <w:pStyle w:val="0"/>
        <w:spacing w:before="200" w:lineRule="auto"/>
        <w:ind w:firstLine="540"/>
        <w:jc w:val="both"/>
      </w:pPr>
      <w:r>
        <w:rPr>
          <w:sz w:val="20"/>
        </w:rPr>
        <w:t xml:space="preserve">3) устанавливают памятные даты муниципального образования и учреждают звание "Почетный житель муниципального образования";</w:t>
      </w:r>
    </w:p>
    <w:p>
      <w:pPr>
        <w:pStyle w:val="0"/>
        <w:spacing w:before="200" w:lineRule="auto"/>
        <w:ind w:firstLine="540"/>
        <w:jc w:val="both"/>
      </w:pPr>
      <w:r>
        <w:rPr>
          <w:sz w:val="20"/>
        </w:rPr>
        <w:t xml:space="preserve">4) организуют и проводят местные праздничные и иные зрелищные мероприятия и участвуют в организации и проведении городских праздничных и иных зрелищных мероприятий;</w:t>
      </w:r>
    </w:p>
    <w:p>
      <w:pPr>
        <w:pStyle w:val="0"/>
        <w:spacing w:before="200" w:lineRule="auto"/>
        <w:ind w:firstLine="540"/>
        <w:jc w:val="both"/>
      </w:pPr>
      <w:r>
        <w:rPr>
          <w:sz w:val="20"/>
        </w:rPr>
        <w:t xml:space="preserve">5) участвуют в проведении публичных слушаний или общественных обсуждений по проекту Правил землепользования и застройки Санкт-Петербурга, по проектам изменений в Правила землепользования и застройки Санкт-Петербурга, по вопросам о предоставлении разрешений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а также в деятельности Комиссии по землепользованию и застройке Санкт-Петербурга в соответствии с законами Санкт-Петербурга;</w:t>
      </w:r>
    </w:p>
    <w:p>
      <w:pPr>
        <w:pStyle w:val="0"/>
        <w:spacing w:before="200" w:lineRule="auto"/>
        <w:ind w:firstLine="540"/>
        <w:jc w:val="both"/>
      </w:pPr>
      <w:r>
        <w:rPr>
          <w:sz w:val="20"/>
        </w:rPr>
        <w:t xml:space="preserve">6) назначают, выплачивают, перерасчитывают ежемесячную доплату к страховой пенсии по старости, страховой пенсии по инвалидности, пенсии за выслугу лет за стаж работы в органах местного самоуправления, муниципальных органах муниципальных образований (далее в настоящем подпункте - доплата за стаж) лицам, замещавшим муниципальные должности на постоянной основе в органах местного самоуправления, муниципальных органах муниципальных образований, а также приостанавливают, возобновляют, прекращают выплаты доплаты за стаж в соответствии с законом Санкт-Петербурга;</w:t>
      </w:r>
    </w:p>
    <w:p>
      <w:pPr>
        <w:pStyle w:val="0"/>
        <w:spacing w:before="200" w:lineRule="auto"/>
        <w:ind w:firstLine="540"/>
        <w:jc w:val="both"/>
      </w:pPr>
      <w:r>
        <w:rPr>
          <w:sz w:val="20"/>
        </w:rPr>
        <w:t xml:space="preserve">7) назначают, выплачивают, перерасчитывают пенсию за выслугу лет, ежемесячную доплату к пенсии за выслугу лет, ежемесячную доплату к пенсии за стаж лицам, замещавшим должности муниципальной службы в органах местного самоуправления, муниципальных органах муниципальных образований, а также приостанавливают, возобновляют, прекращают выплаты пенсии за выслугу лет, ежемесячной доплаты к пенсии за выслугу лет, ежемесячной доплаты к пенсии за стаж в соответствии с законом Санкт-Петербурга;</w:t>
      </w:r>
    </w:p>
    <w:p>
      <w:pPr>
        <w:pStyle w:val="0"/>
        <w:spacing w:before="200" w:lineRule="auto"/>
        <w:ind w:firstLine="540"/>
        <w:jc w:val="both"/>
      </w:pPr>
      <w:r>
        <w:rPr>
          <w:sz w:val="20"/>
        </w:rPr>
        <w:t xml:space="preserve">8) организуют информирование, консультирование и содействие жителям муниципального образования по вопросам создания товариществ собственников жилья, советов многоквартирных домов, формирования земельных участков, на которых расположены многоквартирные дома;</w:t>
      </w:r>
    </w:p>
    <w:p>
      <w:pPr>
        <w:pStyle w:val="0"/>
        <w:spacing w:before="200" w:lineRule="auto"/>
        <w:ind w:firstLine="540"/>
        <w:jc w:val="both"/>
      </w:pPr>
      <w:r>
        <w:rPr>
          <w:sz w:val="20"/>
        </w:rPr>
        <w:t xml:space="preserve">9) участвуют в создании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муниципального образования, социальную и культурную адаптацию мигрантов, профилактику межнациональных (межэтнических) конфликтов;</w:t>
      </w:r>
    </w:p>
    <w:p>
      <w:pPr>
        <w:pStyle w:val="0"/>
        <w:spacing w:before="200" w:lineRule="auto"/>
        <w:ind w:firstLine="540"/>
        <w:jc w:val="both"/>
      </w:pPr>
      <w:r>
        <w:rPr>
          <w:sz w:val="20"/>
        </w:rPr>
        <w:t xml:space="preserve">10) организуют и проводят досуговые мероприятия для жителей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29. Осуществление органами местного самоуправления отдельных государственных полномочий Санкт-Петербурга</w:t>
      </w:r>
    </w:p>
    <w:p>
      <w:pPr>
        <w:pStyle w:val="0"/>
        <w:ind w:firstLine="540"/>
        <w:jc w:val="both"/>
      </w:pPr>
      <w:r>
        <w:rPr>
          <w:sz w:val="20"/>
        </w:rPr>
      </w:r>
    </w:p>
    <w:p>
      <w:pPr>
        <w:pStyle w:val="0"/>
        <w:ind w:firstLine="540"/>
        <w:jc w:val="both"/>
      </w:pPr>
      <w:r>
        <w:rPr>
          <w:sz w:val="20"/>
        </w:rPr>
        <w:t xml:space="preserve">1. Санкт-Петербург вправе передавать органам местного самоуправления осуществление отдельных государственных полномочий Санкт-Петербурга, осуществляемых Санкт-Петербургом на территории соответствующих муниципальных образований, в соответствии с Федеральным законом и Федеральным </w:t>
      </w:r>
      <w:hyperlink w:history="0" r:id="rId45"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0"/>
            <w:color w:val="0000ff"/>
          </w:rPr>
          <w:t xml:space="preserve">законом</w:t>
        </w:r>
      </w:hyperlink>
      <w:r>
        <w:rPr>
          <w:sz w:val="20"/>
        </w:rPr>
        <w:t xml:space="preserve">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pPr>
        <w:pStyle w:val="0"/>
        <w:spacing w:before="200" w:lineRule="auto"/>
        <w:ind w:firstLine="540"/>
        <w:jc w:val="both"/>
      </w:pPr>
      <w:r>
        <w:rPr>
          <w:sz w:val="20"/>
        </w:rPr>
        <w:t xml:space="preserve">2. Органы местного самоуправления несут ответственность за осуществление переданных полномочий Санкт-Петербурга в пределах субвенций, предоставленных местным бюджетам в целях финансового обеспечения осуществления соответствующих полномочий.</w:t>
      </w:r>
    </w:p>
    <w:p>
      <w:pPr>
        <w:pStyle w:val="0"/>
        <w:ind w:firstLine="540"/>
        <w:jc w:val="both"/>
      </w:pPr>
      <w:r>
        <w:rPr>
          <w:sz w:val="20"/>
        </w:rPr>
      </w:r>
    </w:p>
    <w:p>
      <w:pPr>
        <w:pStyle w:val="2"/>
        <w:outlineLvl w:val="1"/>
        <w:ind w:firstLine="540"/>
        <w:jc w:val="both"/>
      </w:pPr>
      <w:r>
        <w:rPr>
          <w:sz w:val="20"/>
        </w:rPr>
        <w:t xml:space="preserve">Статья 30. Порядок наделения органов местного самоуправления отдельными государственными полномочиями Санкт-Петербурга</w:t>
      </w:r>
    </w:p>
    <w:p>
      <w:pPr>
        <w:pStyle w:val="0"/>
        <w:ind w:firstLine="540"/>
        <w:jc w:val="both"/>
      </w:pPr>
      <w:r>
        <w:rPr>
          <w:sz w:val="20"/>
        </w:rPr>
      </w:r>
    </w:p>
    <w:p>
      <w:pPr>
        <w:pStyle w:val="0"/>
        <w:ind w:firstLine="540"/>
        <w:jc w:val="both"/>
      </w:pPr>
      <w:r>
        <w:rPr>
          <w:sz w:val="20"/>
        </w:rPr>
        <w:t xml:space="preserve">1. Наделение органов местного самоуправления отдельными государственными полномочиями Санкт-Петербурга осуществляется законами Санкт-Петербурга.</w:t>
      </w:r>
    </w:p>
    <w:p>
      <w:pPr>
        <w:pStyle w:val="0"/>
        <w:spacing w:before="200" w:lineRule="auto"/>
        <w:ind w:firstLine="540"/>
        <w:jc w:val="both"/>
      </w:pPr>
      <w:r>
        <w:rPr>
          <w:sz w:val="20"/>
        </w:rPr>
        <w:t xml:space="preserve">2. Органы местного самоуправления могут наделяться отдельными государственными полномочиями Санкт-Петербурга на неограниченный срок либо, если данные полномочия имеют определенный срок действия, на срок действия этих полномочий.</w:t>
      </w:r>
    </w:p>
    <w:p>
      <w:pPr>
        <w:pStyle w:val="0"/>
        <w:spacing w:before="200" w:lineRule="auto"/>
        <w:ind w:firstLine="540"/>
        <w:jc w:val="both"/>
      </w:pPr>
      <w:r>
        <w:rPr>
          <w:sz w:val="20"/>
        </w:rPr>
        <w:t xml:space="preserve">3. Финансовое обеспечение осуществления переданных отдельных государственных полномочий Санкт-Петербурга осуществляется за счет субвенций из бюджета Санкт-Петербурга.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Санкт-Петербурга в случаях и порядке, которые предусмотрены уставом муниципального образования.</w:t>
      </w:r>
    </w:p>
    <w:p>
      <w:pPr>
        <w:pStyle w:val="0"/>
        <w:spacing w:before="200" w:lineRule="auto"/>
        <w:ind w:firstLine="540"/>
        <w:jc w:val="both"/>
      </w:pPr>
      <w:r>
        <w:rPr>
          <w:sz w:val="20"/>
        </w:rPr>
        <w:t xml:space="preserve">4. Органы государственной власти Санкт-Петербурга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Санкт-Петербурга, а также за использованием предоставленного на эти цели имущества.</w:t>
      </w:r>
    </w:p>
    <w:p>
      <w:pPr>
        <w:pStyle w:val="0"/>
        <w:spacing w:before="200" w:lineRule="auto"/>
        <w:ind w:firstLine="540"/>
        <w:jc w:val="both"/>
      </w:pPr>
      <w:r>
        <w:rPr>
          <w:sz w:val="20"/>
        </w:rPr>
        <w:t xml:space="preserve">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Санкт-Петербурга соответствующие полномочия могут быть изъяты в порядке, предусмотренном Федеральным законом и настоящим Законом Санкт-Петербурга. Уполномоченные государственные органы Санкт-Петербурга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 в соответствии с федеральным законом.</w:t>
      </w:r>
    </w:p>
    <w:p>
      <w:pPr>
        <w:pStyle w:val="0"/>
        <w:ind w:firstLine="540"/>
        <w:jc w:val="both"/>
      </w:pPr>
      <w:r>
        <w:rPr>
          <w:sz w:val="20"/>
        </w:rPr>
      </w:r>
    </w:p>
    <w:p>
      <w:pPr>
        <w:pStyle w:val="2"/>
        <w:outlineLvl w:val="1"/>
        <w:ind w:firstLine="540"/>
        <w:jc w:val="both"/>
      </w:pPr>
      <w:r>
        <w:rPr>
          <w:sz w:val="20"/>
        </w:rPr>
        <w:t xml:space="preserve">Статья 31. Порядок изъятия у органов местного самоуправления отдельных государственных полномочий Санкт-Петербурга</w:t>
      </w:r>
    </w:p>
    <w:p>
      <w:pPr>
        <w:pStyle w:val="0"/>
        <w:ind w:firstLine="540"/>
        <w:jc w:val="both"/>
      </w:pPr>
      <w:r>
        <w:rPr>
          <w:sz w:val="20"/>
        </w:rPr>
      </w:r>
    </w:p>
    <w:p>
      <w:pPr>
        <w:pStyle w:val="0"/>
        <w:ind w:firstLine="540"/>
        <w:jc w:val="both"/>
      </w:pPr>
      <w:r>
        <w:rPr>
          <w:sz w:val="20"/>
        </w:rPr>
        <w:t xml:space="preserve">1. Изъятие переданных органам местного самоуправления отдельных государственных полномочий Санкт-Петербурга осуществляется законами Санкт-Петербурга.</w:t>
      </w:r>
    </w:p>
    <w:p>
      <w:pPr>
        <w:pStyle w:val="0"/>
        <w:spacing w:before="200" w:lineRule="auto"/>
        <w:ind w:firstLine="540"/>
        <w:jc w:val="both"/>
      </w:pPr>
      <w:r>
        <w:rPr>
          <w:sz w:val="20"/>
        </w:rPr>
        <w:t xml:space="preserve">2. Законы Санкт-Петербурга, предусматривающие изъятие переданных органам местного самоуправления отдельных государственных полномочий Санкт-Петербурга, вступают в силу с начала очередного финансового года.</w:t>
      </w:r>
    </w:p>
    <w:p>
      <w:pPr>
        <w:pStyle w:val="0"/>
        <w:ind w:firstLine="540"/>
        <w:jc w:val="both"/>
      </w:pPr>
      <w:r>
        <w:rPr>
          <w:sz w:val="20"/>
        </w:rPr>
      </w:r>
    </w:p>
    <w:p>
      <w:pPr>
        <w:pStyle w:val="2"/>
        <w:outlineLvl w:val="1"/>
        <w:ind w:firstLine="540"/>
        <w:jc w:val="both"/>
      </w:pPr>
      <w:r>
        <w:rPr>
          <w:sz w:val="20"/>
        </w:rPr>
        <w:t xml:space="preserve">Статья 32. Участие органов местного самоуправления в осуществлении не переданных им государственных полномочий Санкт-Петербурга</w:t>
      </w:r>
    </w:p>
    <w:p>
      <w:pPr>
        <w:pStyle w:val="0"/>
        <w:ind w:firstLine="540"/>
        <w:jc w:val="both"/>
      </w:pPr>
      <w:r>
        <w:rPr>
          <w:sz w:val="20"/>
        </w:rPr>
      </w:r>
    </w:p>
    <w:p>
      <w:pPr>
        <w:pStyle w:val="0"/>
        <w:ind w:firstLine="540"/>
        <w:jc w:val="both"/>
      </w:pPr>
      <w:r>
        <w:rPr>
          <w:sz w:val="20"/>
        </w:rPr>
        <w:t xml:space="preserve">По вопросам осуществления органами местного самоуправления отдельных государственных полномочий Санкт-Петербурга исполнительные органы государственной власти Санкт-Петербурга в случаях, установленных законами Санкт-Петербурга, в пределах своей компетенции вправе издавать обязательные для исполнения нормативные правовые акты и осуществлять контроль за их исполнением.</w:t>
      </w:r>
    </w:p>
    <w:p>
      <w:pPr>
        <w:pStyle w:val="0"/>
        <w:ind w:firstLine="540"/>
        <w:jc w:val="both"/>
      </w:pPr>
      <w:r>
        <w:rPr>
          <w:sz w:val="20"/>
        </w:rPr>
      </w:r>
    </w:p>
    <w:p>
      <w:pPr>
        <w:pStyle w:val="2"/>
        <w:outlineLvl w:val="1"/>
        <w:ind w:firstLine="540"/>
        <w:jc w:val="both"/>
      </w:pPr>
      <w:r>
        <w:rPr>
          <w:sz w:val="20"/>
        </w:rPr>
        <w:t xml:space="preserve">Статья 33. Временное осуществление отдельных полномочий органов местного самоуправления</w:t>
      </w:r>
    </w:p>
    <w:p>
      <w:pPr>
        <w:pStyle w:val="0"/>
        <w:ind w:firstLine="540"/>
        <w:jc w:val="both"/>
      </w:pPr>
      <w:r>
        <w:rPr>
          <w:sz w:val="20"/>
        </w:rPr>
      </w:r>
    </w:p>
    <w:p>
      <w:pPr>
        <w:pStyle w:val="0"/>
        <w:ind w:firstLine="540"/>
        <w:jc w:val="both"/>
      </w:pPr>
      <w:r>
        <w:rPr>
          <w:sz w:val="20"/>
        </w:rPr>
        <w:t xml:space="preserve">Временное осуществление отдельных полномочий органов местного самоуправления исполнительными органами государственной власти Санкт-Петербурга осуществляется в случаях и порядке, предусмотренных Федеральным законом.</w:t>
      </w:r>
    </w:p>
    <w:p>
      <w:pPr>
        <w:pStyle w:val="0"/>
        <w:ind w:firstLine="540"/>
        <w:jc w:val="both"/>
      </w:pPr>
      <w:r>
        <w:rPr>
          <w:sz w:val="20"/>
        </w:rPr>
      </w:r>
    </w:p>
    <w:p>
      <w:pPr>
        <w:pStyle w:val="2"/>
        <w:outlineLvl w:val="0"/>
        <w:jc w:val="center"/>
      </w:pPr>
      <w:r>
        <w:rPr>
          <w:sz w:val="20"/>
        </w:rPr>
        <w:t xml:space="preserve">Глава 5. НЕПОСРЕДСТВЕННОЕ ОСУЩЕСТВЛЕНИЕ НАСЕЛЕНИЕМ МЕСТНОГО</w:t>
      </w:r>
    </w:p>
    <w:p>
      <w:pPr>
        <w:pStyle w:val="2"/>
        <w:jc w:val="center"/>
      </w:pPr>
      <w:r>
        <w:rPr>
          <w:sz w:val="20"/>
        </w:rPr>
        <w:t xml:space="preserve">САМОУПРАВЛЕНИЯ И УЧАСТИЕ НАСЕЛЕНИЯ В ОСУЩЕСТВЛЕНИИ</w:t>
      </w:r>
    </w:p>
    <w:p>
      <w:pPr>
        <w:pStyle w:val="2"/>
        <w:jc w:val="center"/>
      </w:pPr>
      <w:r>
        <w:rPr>
          <w:sz w:val="20"/>
        </w:rPr>
        <w:t xml:space="preserve">МЕСТНОГО САМОУПРАВЛЕНИЯ</w:t>
      </w:r>
    </w:p>
    <w:p>
      <w:pPr>
        <w:pStyle w:val="0"/>
        <w:ind w:firstLine="540"/>
        <w:jc w:val="both"/>
      </w:pPr>
      <w:r>
        <w:rPr>
          <w:sz w:val="20"/>
        </w:rPr>
      </w:r>
    </w:p>
    <w:p>
      <w:pPr>
        <w:pStyle w:val="2"/>
        <w:outlineLvl w:val="1"/>
        <w:ind w:firstLine="540"/>
        <w:jc w:val="both"/>
      </w:pPr>
      <w:r>
        <w:rPr>
          <w:sz w:val="20"/>
        </w:rPr>
        <w:t xml:space="preserve">Статья 34. Формы непосредственного осуществления населением местного самоуправления и участие населения в осуществлении местного самоуправления</w:t>
      </w:r>
    </w:p>
    <w:p>
      <w:pPr>
        <w:pStyle w:val="0"/>
        <w:ind w:firstLine="540"/>
        <w:jc w:val="both"/>
      </w:pPr>
      <w:r>
        <w:rPr>
          <w:sz w:val="20"/>
        </w:rPr>
      </w:r>
    </w:p>
    <w:p>
      <w:pPr>
        <w:pStyle w:val="0"/>
        <w:ind w:firstLine="540"/>
        <w:jc w:val="both"/>
      </w:pPr>
      <w:r>
        <w:rPr>
          <w:sz w:val="20"/>
        </w:rPr>
        <w:t xml:space="preserve">1. Местное самоуправление в Санкт-Петербурге осуществляется гражданами непосредственно через местный референдум, муниципальные выборы, сход граждан.</w:t>
      </w:r>
    </w:p>
    <w:p>
      <w:pPr>
        <w:pStyle w:val="0"/>
        <w:spacing w:before="200" w:lineRule="auto"/>
        <w:ind w:firstLine="540"/>
        <w:jc w:val="both"/>
      </w:pPr>
      <w:r>
        <w:rPr>
          <w:sz w:val="20"/>
        </w:rPr>
        <w:t xml:space="preserve">2. К формам участия населения в осуществлении местного самоуправления относятся:</w:t>
      </w:r>
    </w:p>
    <w:p>
      <w:pPr>
        <w:pStyle w:val="0"/>
        <w:spacing w:before="200" w:lineRule="auto"/>
        <w:ind w:firstLine="540"/>
        <w:jc w:val="both"/>
      </w:pPr>
      <w:r>
        <w:rPr>
          <w:sz w:val="20"/>
        </w:rPr>
        <w:t xml:space="preserve">1) опрос;</w:t>
      </w:r>
    </w:p>
    <w:p>
      <w:pPr>
        <w:pStyle w:val="0"/>
        <w:spacing w:before="200" w:lineRule="auto"/>
        <w:ind w:firstLine="540"/>
        <w:jc w:val="both"/>
      </w:pPr>
      <w:r>
        <w:rPr>
          <w:sz w:val="20"/>
        </w:rPr>
        <w:t xml:space="preserve">2) публичные слушания, общественные обсуждения;</w:t>
      </w:r>
    </w:p>
    <w:p>
      <w:pPr>
        <w:pStyle w:val="0"/>
        <w:spacing w:before="200" w:lineRule="auto"/>
        <w:ind w:firstLine="540"/>
        <w:jc w:val="both"/>
      </w:pPr>
      <w:r>
        <w:rPr>
          <w:sz w:val="20"/>
        </w:rPr>
        <w:t xml:space="preserve">3) собрание граждан;</w:t>
      </w:r>
    </w:p>
    <w:p>
      <w:pPr>
        <w:pStyle w:val="0"/>
        <w:spacing w:before="200" w:lineRule="auto"/>
        <w:ind w:firstLine="540"/>
        <w:jc w:val="both"/>
      </w:pPr>
      <w:r>
        <w:rPr>
          <w:sz w:val="20"/>
        </w:rPr>
        <w:t xml:space="preserve">4) инициативные проекты;</w:t>
      </w:r>
    </w:p>
    <w:p>
      <w:pPr>
        <w:pStyle w:val="0"/>
        <w:spacing w:before="200" w:lineRule="auto"/>
        <w:ind w:firstLine="540"/>
        <w:jc w:val="both"/>
      </w:pPr>
      <w:r>
        <w:rPr>
          <w:sz w:val="20"/>
        </w:rPr>
        <w:t xml:space="preserve">5) территориальное общественное самоуправление.</w:t>
      </w:r>
    </w:p>
    <w:p>
      <w:pPr>
        <w:pStyle w:val="0"/>
        <w:ind w:firstLine="540"/>
        <w:jc w:val="both"/>
      </w:pPr>
      <w:r>
        <w:rPr>
          <w:sz w:val="20"/>
        </w:rPr>
      </w:r>
    </w:p>
    <w:p>
      <w:pPr>
        <w:pStyle w:val="2"/>
        <w:outlineLvl w:val="1"/>
        <w:ind w:firstLine="540"/>
        <w:jc w:val="both"/>
      </w:pPr>
      <w:r>
        <w:rPr>
          <w:sz w:val="20"/>
        </w:rPr>
        <w:t xml:space="preserve">Статья 35. Местный референдум</w:t>
      </w:r>
    </w:p>
    <w:p>
      <w:pPr>
        <w:pStyle w:val="0"/>
        <w:ind w:firstLine="540"/>
        <w:jc w:val="both"/>
      </w:pPr>
      <w:r>
        <w:rPr>
          <w:sz w:val="20"/>
        </w:rPr>
      </w:r>
    </w:p>
    <w:p>
      <w:pPr>
        <w:pStyle w:val="0"/>
        <w:ind w:firstLine="540"/>
        <w:jc w:val="both"/>
      </w:pPr>
      <w:r>
        <w:rPr>
          <w:sz w:val="20"/>
        </w:rPr>
        <w:t xml:space="preserve">Местный референдум проводится в целях решения непосредственно населением вопросов непосредственного обеспечения жизнедеятельности населения по решению муниципального совета муниципального образования, принимаемому им по инициативе, выдвинутой гражданами Российской Федерации, имеющими право на участие в местном референдуме; по инициативе, выдвинутой избирательными объединениями, иными общественными объединениями, уставы которых предусматривают участие в выборах и(или) референдумах и которые зарегистрированы в порядке и сроки, которые установлены федеральным законом; по инициативе муниципального совета муниципального образования и главы местной администрации муниципального образования, выдвинутой ими совместно. Порядок назначения и проведения местного референдума, принятия решения на местном референдуме определяется в соответствии с федеральными законами и законом Санкт-Петербурга о местном референдуме в Санкт-Петербурге.</w:t>
      </w:r>
    </w:p>
    <w:p>
      <w:pPr>
        <w:pStyle w:val="0"/>
        <w:ind w:firstLine="540"/>
        <w:jc w:val="both"/>
      </w:pPr>
      <w:r>
        <w:rPr>
          <w:sz w:val="20"/>
        </w:rPr>
      </w:r>
    </w:p>
    <w:p>
      <w:pPr>
        <w:pStyle w:val="2"/>
        <w:outlineLvl w:val="1"/>
        <w:ind w:firstLine="540"/>
        <w:jc w:val="both"/>
      </w:pPr>
      <w:r>
        <w:rPr>
          <w:sz w:val="20"/>
        </w:rPr>
        <w:t xml:space="preserve">Статья 36. Муниципальные выборы</w:t>
      </w:r>
    </w:p>
    <w:p>
      <w:pPr>
        <w:pStyle w:val="0"/>
        <w:ind w:firstLine="540"/>
        <w:jc w:val="both"/>
      </w:pPr>
      <w:r>
        <w:rPr>
          <w:sz w:val="20"/>
        </w:rPr>
      </w:r>
    </w:p>
    <w:p>
      <w:pPr>
        <w:pStyle w:val="0"/>
        <w:ind w:firstLine="540"/>
        <w:jc w:val="both"/>
      </w:pPr>
      <w:r>
        <w:rPr>
          <w:sz w:val="20"/>
        </w:rPr>
        <w:t xml:space="preserve">1. Муниципальные выборы проводятся в целях избрания депутатов муниципальных советов муниципальных образований на основе всеобщего равного и прямого избирательного права при тайном голосовании.</w:t>
      </w:r>
    </w:p>
    <w:p>
      <w:pPr>
        <w:pStyle w:val="0"/>
        <w:spacing w:before="200" w:lineRule="auto"/>
        <w:ind w:firstLine="540"/>
        <w:jc w:val="both"/>
      </w:pPr>
      <w:r>
        <w:rPr>
          <w:sz w:val="20"/>
        </w:rPr>
        <w:t xml:space="preserve">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принятым в соответствии с ним законом Санкт-Петербурга.</w:t>
      </w:r>
    </w:p>
    <w:p>
      <w:pPr>
        <w:pStyle w:val="0"/>
        <w:ind w:firstLine="540"/>
        <w:jc w:val="both"/>
      </w:pPr>
      <w:r>
        <w:rPr>
          <w:sz w:val="20"/>
        </w:rPr>
      </w:r>
    </w:p>
    <w:p>
      <w:pPr>
        <w:pStyle w:val="2"/>
        <w:outlineLvl w:val="1"/>
        <w:ind w:firstLine="540"/>
        <w:jc w:val="both"/>
      </w:pPr>
      <w:r>
        <w:rPr>
          <w:sz w:val="20"/>
        </w:rPr>
        <w:t xml:space="preserve">Статья 37. Сход граждан</w:t>
      </w:r>
    </w:p>
    <w:p>
      <w:pPr>
        <w:pStyle w:val="0"/>
        <w:ind w:firstLine="540"/>
        <w:jc w:val="both"/>
      </w:pPr>
      <w:r>
        <w:rPr>
          <w:sz w:val="20"/>
        </w:rPr>
      </w:r>
    </w:p>
    <w:p>
      <w:pPr>
        <w:pStyle w:val="0"/>
        <w:ind w:firstLine="540"/>
        <w:jc w:val="both"/>
      </w:pPr>
      <w:r>
        <w:rPr>
          <w:sz w:val="20"/>
        </w:rPr>
        <w:t xml:space="preserve">1. Сход граждан может проводиться на территории муниципального образования или на части территории муниципального образования по вопросу выявления мнения граждан о поддержке инициативного проекта.</w:t>
      </w:r>
    </w:p>
    <w:p>
      <w:pPr>
        <w:pStyle w:val="0"/>
        <w:spacing w:before="200" w:lineRule="auto"/>
        <w:ind w:firstLine="540"/>
        <w:jc w:val="both"/>
      </w:pPr>
      <w:r>
        <w:rPr>
          <w:sz w:val="20"/>
        </w:rPr>
        <w:t xml:space="preserve">2. Сход граждан может созываться главой муниципального образования либо муниципальным советом муниципального образования, в том числе по инициативе группы жителей соответствующей части территории муниципального образования численностью не менее 10 человек.</w:t>
      </w:r>
    </w:p>
    <w:p>
      <w:pPr>
        <w:pStyle w:val="0"/>
        <w:spacing w:before="200" w:lineRule="auto"/>
        <w:ind w:firstLine="540"/>
        <w:jc w:val="both"/>
      </w:pPr>
      <w:r>
        <w:rPr>
          <w:sz w:val="20"/>
        </w:rPr>
        <w:t xml:space="preserve">3. Проведение схода граждан обеспечивается главой муниципального образования.</w:t>
      </w:r>
    </w:p>
    <w:p>
      <w:pPr>
        <w:pStyle w:val="0"/>
        <w:spacing w:before="200" w:lineRule="auto"/>
        <w:ind w:firstLine="540"/>
        <w:jc w:val="both"/>
      </w:pPr>
      <w:r>
        <w:rPr>
          <w:sz w:val="20"/>
        </w:rPr>
        <w:t xml:space="preserve">4.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pPr>
        <w:pStyle w:val="0"/>
        <w:spacing w:before="200" w:lineRule="auto"/>
        <w:ind w:firstLine="540"/>
        <w:jc w:val="both"/>
      </w:pPr>
      <w:r>
        <w:rPr>
          <w:sz w:val="20"/>
        </w:rPr>
        <w:t xml:space="preserve">5.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pPr>
        <w:pStyle w:val="0"/>
        <w:spacing w:before="200" w:lineRule="auto"/>
        <w:ind w:firstLine="540"/>
        <w:jc w:val="both"/>
      </w:pPr>
      <w:r>
        <w:rPr>
          <w:sz w:val="20"/>
        </w:rPr>
        <w:t xml:space="preserve">6. Решения, принятые на сходе граждан, подлежат официальному опубликованию.</w:t>
      </w:r>
    </w:p>
    <w:p>
      <w:pPr>
        <w:pStyle w:val="0"/>
        <w:ind w:firstLine="540"/>
        <w:jc w:val="both"/>
      </w:pPr>
      <w:r>
        <w:rPr>
          <w:sz w:val="20"/>
        </w:rPr>
      </w:r>
    </w:p>
    <w:p>
      <w:pPr>
        <w:pStyle w:val="2"/>
        <w:outlineLvl w:val="1"/>
        <w:ind w:firstLine="540"/>
        <w:jc w:val="both"/>
      </w:pPr>
      <w:r>
        <w:rPr>
          <w:sz w:val="20"/>
        </w:rPr>
        <w:t xml:space="preserve">Статья 38. Опрос</w:t>
      </w:r>
    </w:p>
    <w:p>
      <w:pPr>
        <w:pStyle w:val="0"/>
        <w:ind w:firstLine="540"/>
        <w:jc w:val="both"/>
      </w:pPr>
      <w:r>
        <w:rPr>
          <w:sz w:val="20"/>
        </w:rPr>
      </w:r>
    </w:p>
    <w:p>
      <w:pPr>
        <w:pStyle w:val="0"/>
        <w:ind w:firstLine="540"/>
        <w:jc w:val="both"/>
      </w:pPr>
      <w:r>
        <w:rPr>
          <w:sz w:val="20"/>
        </w:rPr>
        <w:t xml:space="preserve">1. Опрос граждан может проводиться на всей территории муниципального образования или на части территории муниципального образования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Санкт-Петербурга в части осуществления полномочий по решению вопросов установления общих принципов организации местного самоуправления.</w:t>
      </w:r>
    </w:p>
    <w:p>
      <w:pPr>
        <w:pStyle w:val="0"/>
        <w:spacing w:before="200" w:lineRule="auto"/>
        <w:ind w:firstLine="540"/>
        <w:jc w:val="both"/>
      </w:pPr>
      <w:r>
        <w:rPr>
          <w:sz w:val="20"/>
        </w:rPr>
        <w:t xml:space="preserve">2. В опросе граждан имеют право участвовать жители муниципального образования, обладающие избирательным правом.</w:t>
      </w:r>
    </w:p>
    <w:p>
      <w:pPr>
        <w:pStyle w:val="0"/>
        <w:spacing w:before="200" w:lineRule="auto"/>
        <w:ind w:firstLine="540"/>
        <w:jc w:val="both"/>
      </w:pPr>
      <w:r>
        <w:rPr>
          <w:sz w:val="20"/>
        </w:rPr>
        <w:t xml:space="preserve">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bookmarkStart w:id="541" w:name="P541"/>
    <w:bookmarkEnd w:id="541"/>
    <w:p>
      <w:pPr>
        <w:pStyle w:val="0"/>
        <w:spacing w:before="200" w:lineRule="auto"/>
        <w:ind w:firstLine="540"/>
        <w:jc w:val="both"/>
      </w:pPr>
      <w:r>
        <w:rPr>
          <w:sz w:val="20"/>
        </w:rPr>
        <w:t xml:space="preserve">4. Опрос граждан проводится по инициативе:</w:t>
      </w:r>
    </w:p>
    <w:p>
      <w:pPr>
        <w:pStyle w:val="0"/>
        <w:spacing w:before="200" w:lineRule="auto"/>
        <w:ind w:firstLine="540"/>
        <w:jc w:val="both"/>
      </w:pPr>
      <w:r>
        <w:rPr>
          <w:sz w:val="20"/>
        </w:rPr>
        <w:t xml:space="preserve">1) муниципального совета муниципального образования, главы муниципального образования или главы местной администрации муниципального образования;</w:t>
      </w:r>
    </w:p>
    <w:p>
      <w:pPr>
        <w:pStyle w:val="0"/>
        <w:spacing w:before="200" w:lineRule="auto"/>
        <w:ind w:firstLine="540"/>
        <w:jc w:val="both"/>
      </w:pPr>
      <w:r>
        <w:rPr>
          <w:sz w:val="20"/>
        </w:rPr>
        <w:t xml:space="preserve">2) органов государственной власти Санкт-Петербурга;</w:t>
      </w:r>
    </w:p>
    <w:p>
      <w:pPr>
        <w:pStyle w:val="0"/>
        <w:spacing w:before="200" w:lineRule="auto"/>
        <w:ind w:firstLine="540"/>
        <w:jc w:val="both"/>
      </w:pPr>
      <w:r>
        <w:rPr>
          <w:sz w:val="20"/>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pPr>
        <w:pStyle w:val="0"/>
        <w:spacing w:before="200" w:lineRule="auto"/>
        <w:ind w:firstLine="540"/>
        <w:jc w:val="both"/>
      </w:pPr>
      <w:r>
        <w:rPr>
          <w:sz w:val="20"/>
        </w:rPr>
        <w:t xml:space="preserve">5. Порядок назначения и проведения опроса граждан определяется нормативными правовыми актами муниципального совета муниципального образования в соответствии с настоящим Законом Санкт-Петербурга.</w:t>
      </w:r>
    </w:p>
    <w:p>
      <w:pPr>
        <w:pStyle w:val="0"/>
        <w:spacing w:before="200" w:lineRule="auto"/>
        <w:ind w:firstLine="540"/>
        <w:jc w:val="both"/>
      </w:pPr>
      <w:r>
        <w:rPr>
          <w:sz w:val="20"/>
        </w:rPr>
        <w:t xml:space="preserve">6. Решение о назначении опроса граждан должно быть принято муниципальным советом муниципального образования в течение трех месяцев с момента поступления инициативы проведения опроса граждан, предусмотренной </w:t>
      </w:r>
      <w:hyperlink w:history="0" w:anchor="P541" w:tooltip="4. Опрос граждан проводится по инициативе:">
        <w:r>
          <w:rPr>
            <w:sz w:val="20"/>
            <w:color w:val="0000ff"/>
          </w:rPr>
          <w:t xml:space="preserve">пунктом 4</w:t>
        </w:r>
      </w:hyperlink>
      <w:r>
        <w:rPr>
          <w:sz w:val="20"/>
        </w:rPr>
        <w:t xml:space="preserve"> настоящей статьи.</w:t>
      </w:r>
    </w:p>
    <w:p>
      <w:pPr>
        <w:pStyle w:val="0"/>
        <w:spacing w:before="200" w:lineRule="auto"/>
        <w:ind w:firstLine="540"/>
        <w:jc w:val="both"/>
      </w:pPr>
      <w:r>
        <w:rPr>
          <w:sz w:val="20"/>
        </w:rPr>
        <w:t xml:space="preserve">Требования к содержанию решения устанавливаются Федеральным законом.</w:t>
      </w:r>
    </w:p>
    <w:p>
      <w:pPr>
        <w:pStyle w:val="0"/>
        <w:spacing w:before="200" w:lineRule="auto"/>
        <w:ind w:firstLine="540"/>
        <w:jc w:val="both"/>
      </w:pPr>
      <w:r>
        <w:rPr>
          <w:sz w:val="20"/>
        </w:rPr>
        <w:t xml:space="preserve">7.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pPr>
        <w:pStyle w:val="0"/>
        <w:spacing w:before="200" w:lineRule="auto"/>
        <w:ind w:firstLine="540"/>
        <w:jc w:val="both"/>
      </w:pPr>
      <w:r>
        <w:rPr>
          <w:sz w:val="20"/>
        </w:rPr>
        <w:t xml:space="preserve">8.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9. Финансирование мероприятий, связанных с подготовкой и проведением опроса граждан, осуществляется:</w:t>
      </w:r>
    </w:p>
    <w:p>
      <w:pPr>
        <w:pStyle w:val="0"/>
        <w:spacing w:before="200" w:lineRule="auto"/>
        <w:ind w:firstLine="540"/>
        <w:jc w:val="both"/>
      </w:pPr>
      <w:r>
        <w:rPr>
          <w:sz w:val="20"/>
        </w:rPr>
        <w:t xml:space="preserve">1) за счет средств местного бюджета - при проведении опроса по инициативе органов местного самоуправления или жителей муниципального образования;</w:t>
      </w:r>
    </w:p>
    <w:p>
      <w:pPr>
        <w:pStyle w:val="0"/>
        <w:spacing w:before="200" w:lineRule="auto"/>
        <w:ind w:firstLine="540"/>
        <w:jc w:val="both"/>
      </w:pPr>
      <w:r>
        <w:rPr>
          <w:sz w:val="20"/>
        </w:rPr>
        <w:t xml:space="preserve">2) за счет средств бюджета Санкт-Петербурга - при проведении опроса по инициативе органов государственной власти Санкт-Петербурга.</w:t>
      </w:r>
    </w:p>
    <w:p>
      <w:pPr>
        <w:pStyle w:val="0"/>
        <w:spacing w:before="200" w:lineRule="auto"/>
        <w:ind w:firstLine="540"/>
        <w:jc w:val="both"/>
      </w:pPr>
      <w:r>
        <w:rPr>
          <w:sz w:val="20"/>
        </w:rPr>
        <w:t xml:space="preserve">10. Результаты опроса носят рекомендательный характер.</w:t>
      </w:r>
    </w:p>
    <w:p>
      <w:pPr>
        <w:pStyle w:val="0"/>
        <w:spacing w:before="200" w:lineRule="auto"/>
        <w:ind w:firstLine="540"/>
        <w:jc w:val="both"/>
      </w:pPr>
      <w:r>
        <w:rPr>
          <w:sz w:val="20"/>
        </w:rPr>
        <w:t xml:space="preserve">11. Результаты опроса подлежат обнародованию.</w:t>
      </w:r>
    </w:p>
    <w:p>
      <w:pPr>
        <w:pStyle w:val="0"/>
        <w:ind w:firstLine="540"/>
        <w:jc w:val="both"/>
      </w:pPr>
      <w:r>
        <w:rPr>
          <w:sz w:val="20"/>
        </w:rPr>
      </w:r>
    </w:p>
    <w:p>
      <w:pPr>
        <w:pStyle w:val="2"/>
        <w:outlineLvl w:val="1"/>
        <w:ind w:firstLine="540"/>
        <w:jc w:val="both"/>
      </w:pPr>
      <w:r>
        <w:rPr>
          <w:sz w:val="20"/>
        </w:rPr>
        <w:t xml:space="preserve">Статья 39. Публичные слушания, общественные обсуждения</w:t>
      </w:r>
    </w:p>
    <w:p>
      <w:pPr>
        <w:pStyle w:val="0"/>
        <w:ind w:firstLine="540"/>
        <w:jc w:val="both"/>
      </w:pPr>
      <w:r>
        <w:rPr>
          <w:sz w:val="20"/>
        </w:rPr>
      </w:r>
    </w:p>
    <w:p>
      <w:pPr>
        <w:pStyle w:val="0"/>
        <w:ind w:firstLine="540"/>
        <w:jc w:val="both"/>
      </w:pPr>
      <w:r>
        <w:rPr>
          <w:sz w:val="20"/>
        </w:rPr>
        <w:t xml:space="preserve">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pPr>
        <w:pStyle w:val="0"/>
        <w:spacing w:before="200" w:lineRule="auto"/>
        <w:ind w:firstLine="540"/>
        <w:jc w:val="both"/>
      </w:pPr>
      <w:r>
        <w:rPr>
          <w:sz w:val="20"/>
        </w:rPr>
        <w:t xml:space="preserve">2. На публичные слушания должны выноситься:</w:t>
      </w:r>
    </w:p>
    <w:p>
      <w:pPr>
        <w:pStyle w:val="0"/>
        <w:spacing w:before="200" w:lineRule="auto"/>
        <w:ind w:firstLine="540"/>
        <w:jc w:val="both"/>
      </w:pPr>
      <w:r>
        <w:rPr>
          <w:sz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w:history="0" r:id="rId4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w:t>
      </w:r>
      <w:hyperlink w:history="0" r:id="rId47" w:tooltip="Устав Санкт-Петербурга (принят ЗС СПб 14.01.1998) (ред. от 18.03.2026) {КонсультантПлюс}">
        <w:r>
          <w:rPr>
            <w:sz w:val="20"/>
            <w:color w:val="0000ff"/>
          </w:rPr>
          <w:t xml:space="preserve">Устава</w:t>
        </w:r>
      </w:hyperlink>
      <w:r>
        <w:rPr>
          <w:sz w:val="20"/>
        </w:rPr>
        <w:t xml:space="preserve"> Санкт-Петербурга или законов Санкт-Петербурга в целях приведения данного устава в соответствие с этими нормативными правовыми актами;</w:t>
      </w:r>
    </w:p>
    <w:p>
      <w:pPr>
        <w:pStyle w:val="0"/>
        <w:spacing w:before="200" w:lineRule="auto"/>
        <w:ind w:firstLine="540"/>
        <w:jc w:val="both"/>
      </w:pPr>
      <w:r>
        <w:rPr>
          <w:sz w:val="20"/>
        </w:rPr>
        <w:t xml:space="preserve">2) проект местного бюджета и отчет о его исполнении;</w:t>
      </w:r>
    </w:p>
    <w:p>
      <w:pPr>
        <w:pStyle w:val="0"/>
        <w:spacing w:before="200" w:lineRule="auto"/>
        <w:ind w:firstLine="540"/>
        <w:jc w:val="both"/>
      </w:pPr>
      <w:r>
        <w:rPr>
          <w:sz w:val="20"/>
        </w:rPr>
        <w:t xml:space="preserve">3) вопросы о преобразовании муниципального образования.</w:t>
      </w:r>
    </w:p>
    <w:p>
      <w:pPr>
        <w:pStyle w:val="0"/>
        <w:spacing w:before="200" w:lineRule="auto"/>
        <w:ind w:firstLine="540"/>
        <w:jc w:val="both"/>
      </w:pPr>
      <w:r>
        <w:rPr>
          <w:sz w:val="20"/>
        </w:rPr>
        <w:t xml:space="preserve">3. В публичных слушаниях имеют право участвовать жители муниципального образования, достигшие восемнадцатилетнего возраста.</w:t>
      </w:r>
    </w:p>
    <w:bookmarkStart w:id="564" w:name="P564"/>
    <w:bookmarkEnd w:id="564"/>
    <w:p>
      <w:pPr>
        <w:pStyle w:val="0"/>
        <w:spacing w:before="200" w:lineRule="auto"/>
        <w:ind w:firstLine="540"/>
        <w:jc w:val="both"/>
      </w:pPr>
      <w:r>
        <w:rPr>
          <w:sz w:val="20"/>
        </w:rPr>
        <w:t xml:space="preserve">4. Публичные слушания проводятся по инициативе:</w:t>
      </w:r>
    </w:p>
    <w:p>
      <w:pPr>
        <w:pStyle w:val="0"/>
        <w:spacing w:before="200" w:lineRule="auto"/>
        <w:ind w:firstLine="540"/>
        <w:jc w:val="both"/>
      </w:pPr>
      <w:r>
        <w:rPr>
          <w:sz w:val="20"/>
        </w:rPr>
        <w:t xml:space="preserve">1) муниципального совета муниципального образования;</w:t>
      </w:r>
    </w:p>
    <w:p>
      <w:pPr>
        <w:pStyle w:val="0"/>
        <w:spacing w:before="200" w:lineRule="auto"/>
        <w:ind w:firstLine="540"/>
        <w:jc w:val="both"/>
      </w:pPr>
      <w:r>
        <w:rPr>
          <w:sz w:val="20"/>
        </w:rPr>
        <w:t xml:space="preserve">2) главы муниципального образования;</w:t>
      </w:r>
    </w:p>
    <w:p>
      <w:pPr>
        <w:pStyle w:val="0"/>
        <w:spacing w:before="200" w:lineRule="auto"/>
        <w:ind w:firstLine="540"/>
        <w:jc w:val="both"/>
      </w:pPr>
      <w:r>
        <w:rPr>
          <w:sz w:val="20"/>
        </w:rPr>
        <w:t xml:space="preserve">3) главы местной администрации муниципального образования;</w:t>
      </w:r>
    </w:p>
    <w:p>
      <w:pPr>
        <w:pStyle w:val="0"/>
        <w:spacing w:before="200" w:lineRule="auto"/>
        <w:ind w:firstLine="540"/>
        <w:jc w:val="both"/>
      </w:pPr>
      <w:r>
        <w:rPr>
          <w:sz w:val="20"/>
        </w:rPr>
        <w:t xml:space="preserve">4) жителей муниципального образования.</w:t>
      </w:r>
    </w:p>
    <w:p>
      <w:pPr>
        <w:pStyle w:val="0"/>
        <w:spacing w:before="200" w:lineRule="auto"/>
        <w:ind w:firstLine="540"/>
        <w:jc w:val="both"/>
      </w:pPr>
      <w:r>
        <w:rPr>
          <w:sz w:val="20"/>
        </w:rPr>
        <w:t xml:space="preserve">5. Порядок назначения и проведения публичных слушаний определяется нормативными правовыми актами муниципального совета муниципального образования в соответствии с настоящим Законом Санкт-Петербурга.</w:t>
      </w:r>
    </w:p>
    <w:bookmarkStart w:id="570" w:name="P570"/>
    <w:bookmarkEnd w:id="570"/>
    <w:p>
      <w:pPr>
        <w:pStyle w:val="0"/>
        <w:spacing w:before="200" w:lineRule="auto"/>
        <w:ind w:firstLine="540"/>
        <w:jc w:val="both"/>
      </w:pPr>
      <w:r>
        <w:rPr>
          <w:sz w:val="20"/>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pPr>
        <w:pStyle w:val="0"/>
        <w:spacing w:before="200" w:lineRule="auto"/>
        <w:ind w:firstLine="540"/>
        <w:jc w:val="both"/>
      </w:pPr>
      <w:r>
        <w:rPr>
          <w:sz w:val="20"/>
        </w:rPr>
        <w:t xml:space="preserve">7. Нормативными правовыми актами муниципального совета муниципального образования может быть установлено, что для размещения материалов и информации, указанных в </w:t>
      </w:r>
      <w:hyperlink w:history="0" w:anchor="P570" w:tooltip="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quot;Интернет&quot;, не менее чем за 10 дней до их проведения, возможность представления жителями муниципального образования своих замечаний и предложе...">
        <w:r>
          <w:rPr>
            <w:sz w:val="20"/>
            <w:color w:val="0000ff"/>
          </w:rPr>
          <w:t xml:space="preserve">пункте 6</w:t>
        </w:r>
      </w:hyperlink>
      <w:r>
        <w:rPr>
          <w:sz w:val="20"/>
        </w:rPr>
        <w:t xml:space="preserve">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pPr>
        <w:pStyle w:val="0"/>
        <w:spacing w:before="200" w:lineRule="auto"/>
        <w:ind w:firstLine="540"/>
        <w:jc w:val="both"/>
      </w:pPr>
      <w:r>
        <w:rPr>
          <w:sz w:val="20"/>
        </w:rPr>
        <w:t xml:space="preserve">8. Публичные слушания, проводимые по инициативе жителей муниципального образования или муниципального совета муниципального образования, назначаются муниципальным советом муниципального образования, а публичные слушания, проводимые по инициативе главы муниципального образования или главы местной администрации муниципального образования, - главой муниципального образования.</w:t>
      </w:r>
    </w:p>
    <w:p>
      <w:pPr>
        <w:pStyle w:val="0"/>
        <w:spacing w:before="200" w:lineRule="auto"/>
        <w:ind w:firstLine="540"/>
        <w:jc w:val="both"/>
      </w:pPr>
      <w:r>
        <w:rPr>
          <w:sz w:val="20"/>
        </w:rPr>
        <w:t xml:space="preserve">9. Решение о назначении публичных слушаний должно быть принято муниципальным советом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history="0" w:anchor="P564" w:tooltip="4. Публичные слушания проводятся по инициативе:">
        <w:r>
          <w:rPr>
            <w:sz w:val="20"/>
            <w:color w:val="0000ff"/>
          </w:rPr>
          <w:t xml:space="preserve">пунктом 4</w:t>
        </w:r>
      </w:hyperlink>
      <w:r>
        <w:rPr>
          <w:sz w:val="20"/>
        </w:rPr>
        <w:t xml:space="preserve"> настоящей статьи.</w:t>
      </w:r>
    </w:p>
    <w:p>
      <w:pPr>
        <w:pStyle w:val="0"/>
        <w:spacing w:before="200" w:lineRule="auto"/>
        <w:ind w:firstLine="540"/>
        <w:jc w:val="both"/>
      </w:pPr>
      <w:r>
        <w:rPr>
          <w:sz w:val="20"/>
        </w:rPr>
        <w:t xml:space="preserve">10. Результаты публичных слушаний, общественных обсуждений подлежат обязательному рассмотрению муниципальным советом муниципального образования при рассмотрении проектов муниципальных правовых актов.</w:t>
      </w:r>
    </w:p>
    <w:p>
      <w:pPr>
        <w:pStyle w:val="0"/>
        <w:spacing w:before="200" w:lineRule="auto"/>
        <w:ind w:firstLine="540"/>
        <w:jc w:val="both"/>
      </w:pPr>
      <w:r>
        <w:rPr>
          <w:sz w:val="20"/>
        </w:rPr>
        <w:t xml:space="preserve">11. Результаты публичных слушаний, общественных обсуждений, включая мотивированное обоснование принятых решений, подлежат обнародованию.</w:t>
      </w:r>
    </w:p>
    <w:p>
      <w:pPr>
        <w:pStyle w:val="0"/>
        <w:spacing w:before="200" w:lineRule="auto"/>
        <w:ind w:firstLine="540"/>
        <w:jc w:val="both"/>
      </w:pPr>
      <w:r>
        <w:rPr>
          <w:sz w:val="20"/>
        </w:rPr>
        <w:t xml:space="preserve">12. Результаты публичных слушаний, общественных обсуждений носят рекомендательный характер.</w:t>
      </w:r>
    </w:p>
    <w:p>
      <w:pPr>
        <w:pStyle w:val="0"/>
        <w:ind w:firstLine="540"/>
        <w:jc w:val="both"/>
      </w:pPr>
      <w:r>
        <w:rPr>
          <w:sz w:val="20"/>
        </w:rPr>
      </w:r>
    </w:p>
    <w:p>
      <w:pPr>
        <w:pStyle w:val="2"/>
        <w:outlineLvl w:val="1"/>
        <w:ind w:firstLine="540"/>
        <w:jc w:val="both"/>
      </w:pPr>
      <w:r>
        <w:rPr>
          <w:sz w:val="20"/>
        </w:rPr>
        <w:t xml:space="preserve">Статья 40. Собрание граждан</w:t>
      </w:r>
    </w:p>
    <w:p>
      <w:pPr>
        <w:pStyle w:val="0"/>
        <w:ind w:firstLine="540"/>
        <w:jc w:val="both"/>
      </w:pPr>
      <w:r>
        <w:rPr>
          <w:sz w:val="20"/>
        </w:rPr>
      </w:r>
    </w:p>
    <w:p>
      <w:pPr>
        <w:pStyle w:val="0"/>
        <w:ind w:firstLine="540"/>
        <w:jc w:val="both"/>
      </w:pPr>
      <w:r>
        <w:rPr>
          <w:sz w:val="20"/>
        </w:rPr>
        <w:t xml:space="preserve">1. Собрания граждан могут проводиться:</w:t>
      </w:r>
    </w:p>
    <w:p>
      <w:pPr>
        <w:pStyle w:val="0"/>
        <w:spacing w:before="200" w:lineRule="auto"/>
        <w:ind w:firstLine="540"/>
        <w:jc w:val="both"/>
      </w:pPr>
      <w:r>
        <w:rPr>
          <w:sz w:val="20"/>
        </w:rPr>
        <w:t xml:space="preserve">1) для обсуждения вопросов непосредственного обеспечения жизнедеятельности населения;</w:t>
      </w:r>
    </w:p>
    <w:p>
      <w:pPr>
        <w:pStyle w:val="0"/>
        <w:spacing w:before="200" w:lineRule="auto"/>
        <w:ind w:firstLine="540"/>
        <w:jc w:val="both"/>
      </w:pPr>
      <w:r>
        <w:rPr>
          <w:sz w:val="20"/>
        </w:rPr>
        <w:t xml:space="preserve">2) для информирования населения о деятельности органов местного самоуправления и должностных лиц местного самоуправления;</w:t>
      </w:r>
    </w:p>
    <w:p>
      <w:pPr>
        <w:pStyle w:val="0"/>
        <w:spacing w:before="200" w:lineRule="auto"/>
        <w:ind w:firstLine="540"/>
        <w:jc w:val="both"/>
      </w:pPr>
      <w:r>
        <w:rPr>
          <w:sz w:val="20"/>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w:t>
      </w:r>
    </w:p>
    <w:p>
      <w:pPr>
        <w:pStyle w:val="0"/>
        <w:spacing w:before="200" w:lineRule="auto"/>
        <w:ind w:firstLine="540"/>
        <w:jc w:val="both"/>
      </w:pPr>
      <w:r>
        <w:rPr>
          <w:sz w:val="20"/>
        </w:rPr>
        <w:t xml:space="preserve">4) в целях осуществления территориального общественного самоуправления на части территории муниципального образования.</w:t>
      </w:r>
    </w:p>
    <w:p>
      <w:pPr>
        <w:pStyle w:val="0"/>
        <w:spacing w:before="200" w:lineRule="auto"/>
        <w:ind w:firstLine="540"/>
        <w:jc w:val="both"/>
      </w:pPr>
      <w:r>
        <w:rPr>
          <w:sz w:val="20"/>
        </w:rPr>
        <w:t xml:space="preserve">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pPr>
        <w:pStyle w:val="0"/>
        <w:spacing w:before="200" w:lineRule="auto"/>
        <w:ind w:firstLine="540"/>
        <w:jc w:val="both"/>
      </w:pPr>
      <w:r>
        <w:rPr>
          <w:sz w:val="20"/>
        </w:rPr>
        <w:t xml:space="preserve">3. Собрание граждан, проводимое по инициативе муниципального совета муниципального образования или главы муниципального образования, назначается муниципальным советом муниципального образования или главой муниципального образования.</w:t>
      </w:r>
    </w:p>
    <w:p>
      <w:pPr>
        <w:pStyle w:val="0"/>
        <w:spacing w:before="200" w:lineRule="auto"/>
        <w:ind w:firstLine="540"/>
        <w:jc w:val="both"/>
      </w:pPr>
      <w:r>
        <w:rPr>
          <w:sz w:val="20"/>
        </w:rPr>
        <w:t xml:space="preserve">4. Собрание граждан, проводимое по инициативе населения, назначается муниципальным советом муниципального образования в порядке, установленном нормативным правовым актом муниципального совета муниципального образования.</w:t>
      </w:r>
    </w:p>
    <w:p>
      <w:pPr>
        <w:pStyle w:val="0"/>
        <w:spacing w:before="200" w:lineRule="auto"/>
        <w:ind w:firstLine="540"/>
        <w:jc w:val="both"/>
      </w:pPr>
      <w:r>
        <w:rPr>
          <w:sz w:val="20"/>
        </w:rPr>
        <w:t xml:space="preserve">5. Порядок назначения и проведения собрания граждан, а также полномочия собрания граждан определяются Федеральным законом, нормативными правовыми актами муниципального совета муниципального образования, уставом территориального общественного самоуправления.</w:t>
      </w:r>
    </w:p>
    <w:p>
      <w:pPr>
        <w:pStyle w:val="0"/>
        <w:spacing w:before="200" w:lineRule="auto"/>
        <w:ind w:firstLine="540"/>
        <w:jc w:val="both"/>
      </w:pPr>
      <w:r>
        <w:rPr>
          <w:sz w:val="20"/>
        </w:rPr>
        <w:t xml:space="preserve">6.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pPr>
        <w:pStyle w:val="0"/>
        <w:spacing w:before="200" w:lineRule="auto"/>
        <w:ind w:firstLine="540"/>
        <w:jc w:val="both"/>
      </w:pPr>
      <w:r>
        <w:rPr>
          <w:sz w:val="20"/>
        </w:rPr>
        <w:t xml:space="preserve">7. Итоги собрания граждан подлежат официальному обнародованию.</w:t>
      </w:r>
    </w:p>
    <w:p>
      <w:pPr>
        <w:pStyle w:val="0"/>
        <w:ind w:firstLine="540"/>
        <w:jc w:val="both"/>
      </w:pPr>
      <w:r>
        <w:rPr>
          <w:sz w:val="20"/>
        </w:rPr>
      </w:r>
    </w:p>
    <w:p>
      <w:pPr>
        <w:pStyle w:val="2"/>
        <w:outlineLvl w:val="1"/>
        <w:ind w:firstLine="540"/>
        <w:jc w:val="both"/>
      </w:pPr>
      <w:r>
        <w:rPr>
          <w:sz w:val="20"/>
        </w:rPr>
        <w:t xml:space="preserve">Статья 41. Инициативные проекты</w:t>
      </w:r>
    </w:p>
    <w:p>
      <w:pPr>
        <w:pStyle w:val="0"/>
        <w:ind w:firstLine="540"/>
        <w:jc w:val="both"/>
      </w:pPr>
      <w:r>
        <w:rPr>
          <w:sz w:val="20"/>
        </w:rPr>
      </w:r>
    </w:p>
    <w:p>
      <w:pPr>
        <w:pStyle w:val="0"/>
        <w:ind w:firstLine="540"/>
        <w:jc w:val="both"/>
      </w:pPr>
      <w:r>
        <w:rPr>
          <w:sz w:val="20"/>
        </w:rPr>
        <w:t xml:space="preserve">1. В целях реализации мероприятий, имеющих приоритетное значение для жителей муниципального образования,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муниципального образования может быть внесен инициативный проект.</w:t>
      </w:r>
    </w:p>
    <w:p>
      <w:pPr>
        <w:pStyle w:val="0"/>
        <w:spacing w:before="200" w:lineRule="auto"/>
        <w:ind w:firstLine="540"/>
        <w:jc w:val="both"/>
      </w:pPr>
      <w:r>
        <w:rPr>
          <w:sz w:val="20"/>
        </w:rPr>
        <w:t xml:space="preserve">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(далее - инициаторы проекта).</w:t>
      </w:r>
    </w:p>
    <w:p>
      <w:pPr>
        <w:pStyle w:val="0"/>
        <w:spacing w:before="200" w:lineRule="auto"/>
        <w:ind w:firstLine="540"/>
        <w:jc w:val="both"/>
      </w:pPr>
      <w:r>
        <w:rPr>
          <w:sz w:val="20"/>
        </w:rPr>
        <w:t xml:space="preserve">Требования к содержанию инициативного проекта устанавливаются Федеральным законом.</w:t>
      </w:r>
    </w:p>
    <w:bookmarkStart w:id="597" w:name="P597"/>
    <w:bookmarkEnd w:id="597"/>
    <w:p>
      <w:pPr>
        <w:pStyle w:val="0"/>
        <w:spacing w:before="200" w:lineRule="auto"/>
        <w:ind w:firstLine="540"/>
        <w:jc w:val="both"/>
      </w:pPr>
      <w:r>
        <w:rPr>
          <w:sz w:val="20"/>
        </w:rPr>
        <w:t xml:space="preserve">3. Инициативный проект до его внесения в местную администрацию муниципального образования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pPr>
        <w:pStyle w:val="0"/>
        <w:spacing w:before="200" w:lineRule="auto"/>
        <w:ind w:firstLine="540"/>
        <w:jc w:val="both"/>
      </w:pPr>
      <w:r>
        <w:rPr>
          <w:sz w:val="20"/>
        </w:rPr>
        <w:t xml:space="preserve">4. Помимо обязательной поддержки инициативного проекта, предусмотренной </w:t>
      </w:r>
      <w:hyperlink w:history="0" w:anchor="P597" w:tooltip="3. Инициативный проект до его внесения в местную администрацию муниципального образова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целесообразности реализации инициативного проекта, а также принятия сходом или собранием граждан ...">
        <w:r>
          <w:rPr>
            <w:sz w:val="20"/>
            <w:color w:val="0000ff"/>
          </w:rPr>
          <w:t xml:space="preserve">пунктом 3</w:t>
        </w:r>
      </w:hyperlink>
      <w:r>
        <w:rPr>
          <w:sz w:val="20"/>
        </w:rPr>
        <w:t xml:space="preserve"> настоящей статьи, нормативным правовым актом муниципального совета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и(или) с применением иных способов выявления мнения населения.</w:t>
      </w:r>
    </w:p>
    <w:p>
      <w:pPr>
        <w:pStyle w:val="0"/>
        <w:spacing w:before="200" w:lineRule="auto"/>
        <w:ind w:firstLine="540"/>
        <w:jc w:val="both"/>
      </w:pPr>
      <w:r>
        <w:rPr>
          <w:sz w:val="20"/>
        </w:rPr>
        <w:t xml:space="preserve">5. Инициаторы проекта при внесении инициативного проекта в местную администрацию муниципального образования прикладывают к нему протокол схода или собрания граждан, результаты дополнительного выявления мнения граждан путем опроса граждан и(или) с применением иных способов выявления мнения населения, подтверждающие поддержку инициативного проекта жителями муниципального образования.</w:t>
      </w:r>
    </w:p>
    <w:p>
      <w:pPr>
        <w:pStyle w:val="0"/>
        <w:spacing w:before="200" w:lineRule="auto"/>
        <w:ind w:firstLine="540"/>
        <w:jc w:val="both"/>
      </w:pPr>
      <w:r>
        <w:rPr>
          <w:sz w:val="20"/>
        </w:rPr>
        <w:t xml:space="preserve">6. Информация о внесении инициативного проекта в местную администрацию муниципального образования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муниципального образования и должна содержать сведения, указанные в Федеральном законе. Одновременно граждане информируются о возможности представления в местную администрацию муниципального образования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w:t>
      </w:r>
    </w:p>
    <w:p>
      <w:pPr>
        <w:pStyle w:val="0"/>
        <w:spacing w:before="200" w:lineRule="auto"/>
        <w:ind w:firstLine="540"/>
        <w:jc w:val="both"/>
      </w:pPr>
      <w:r>
        <w:rPr>
          <w:sz w:val="20"/>
        </w:rPr>
        <w:t xml:space="preserve">7. Инициативный проект подлежит обязательному рассмотрению местной администрацией муниципального образования в течение 30 дней со дня его внесения. Местная администрация муниципального образования по результатам рассмотрения инициативного проекта принимает одно из следующих решений:</w:t>
      </w:r>
    </w:p>
    <w:p>
      <w:pPr>
        <w:pStyle w:val="0"/>
        <w:spacing w:before="200" w:lineRule="auto"/>
        <w:ind w:firstLine="540"/>
        <w:jc w:val="both"/>
      </w:pPr>
      <w:r>
        <w:rPr>
          <w:sz w:val="20"/>
        </w:rPr>
        <w:t xml:space="preserve">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и(или) в соответствии с порядком составления и рассмотрения проекта местного бюджета (внесения изменений в решение о местном бюджете);</w:t>
      </w:r>
    </w:p>
    <w:p>
      <w:pPr>
        <w:pStyle w:val="0"/>
        <w:spacing w:before="200" w:lineRule="auto"/>
        <w:ind w:firstLine="540"/>
        <w:jc w:val="both"/>
      </w:pPr>
      <w:r>
        <w:rPr>
          <w:sz w:val="20"/>
        </w:rPr>
        <w:t xml:space="preserve">2) отказать в поддержке инициативного проекта и вернуть его инициаторам проекта с указанием причин отказа в поддержке инициативного проекта.</w:t>
      </w:r>
    </w:p>
    <w:p>
      <w:pPr>
        <w:pStyle w:val="0"/>
        <w:spacing w:before="200" w:lineRule="auto"/>
        <w:ind w:firstLine="540"/>
        <w:jc w:val="both"/>
      </w:pPr>
      <w:r>
        <w:rPr>
          <w:sz w:val="20"/>
        </w:rPr>
        <w:t xml:space="preserve">8. Местная администрация муниципального образования принимает решение об отказе в поддержке инициативного проекта в одном из следующих случаев:</w:t>
      </w:r>
    </w:p>
    <w:p>
      <w:pPr>
        <w:pStyle w:val="0"/>
        <w:spacing w:before="200" w:lineRule="auto"/>
        <w:ind w:firstLine="540"/>
        <w:jc w:val="both"/>
      </w:pPr>
      <w:r>
        <w:rPr>
          <w:sz w:val="20"/>
        </w:rPr>
        <w:t xml:space="preserve">1) несоблюдение установленного порядка внесения инициативного проекта и его рассмотрения;</w:t>
      </w:r>
    </w:p>
    <w:p>
      <w:pPr>
        <w:pStyle w:val="0"/>
        <w:spacing w:before="200" w:lineRule="auto"/>
        <w:ind w:firstLine="540"/>
        <w:jc w:val="both"/>
      </w:pPr>
      <w:r>
        <w:rPr>
          <w:sz w:val="20"/>
        </w:rPr>
        <w:t xml:space="preserve">2) несоответствие инициативного проекта требованиям федеральных законов и иных нормативных правовых актов Российской Федерации, законов Санкт-Петербурга и иных нормативных правовых актов Санкт-Петербурга, уставу муниципального образования;</w:t>
      </w:r>
    </w:p>
    <w:p>
      <w:pPr>
        <w:pStyle w:val="0"/>
        <w:spacing w:before="200" w:lineRule="auto"/>
        <w:ind w:firstLine="540"/>
        <w:jc w:val="both"/>
      </w:pPr>
      <w:r>
        <w:rPr>
          <w:sz w:val="20"/>
        </w:rPr>
        <w:t xml:space="preserve">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pPr>
        <w:pStyle w:val="0"/>
        <w:spacing w:before="200" w:lineRule="auto"/>
        <w:ind w:firstLine="540"/>
        <w:jc w:val="both"/>
      </w:pPr>
      <w:r>
        <w:rPr>
          <w:sz w:val="20"/>
        </w:rPr>
        <w:t xml:space="preserve">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pPr>
        <w:pStyle w:val="0"/>
        <w:spacing w:before="200" w:lineRule="auto"/>
        <w:ind w:firstLine="540"/>
        <w:jc w:val="both"/>
      </w:pPr>
      <w:r>
        <w:rPr>
          <w:sz w:val="20"/>
        </w:rPr>
        <w:t xml:space="preserve">5) наличие возможности решения описанной в инициативном проекте проблемы более эффективным способом;</w:t>
      </w:r>
    </w:p>
    <w:p>
      <w:pPr>
        <w:pStyle w:val="0"/>
        <w:spacing w:before="200" w:lineRule="auto"/>
        <w:ind w:firstLine="540"/>
        <w:jc w:val="both"/>
      </w:pPr>
      <w:r>
        <w:rPr>
          <w:sz w:val="20"/>
        </w:rPr>
        <w:t xml:space="preserve">6) признание инициативного проекта не прошедшим конкурсный отбор.</w:t>
      </w:r>
    </w:p>
    <w:p>
      <w:pPr>
        <w:pStyle w:val="0"/>
        <w:spacing w:before="200" w:lineRule="auto"/>
        <w:ind w:firstLine="540"/>
        <w:jc w:val="both"/>
      </w:pPr>
      <w:r>
        <w:rPr>
          <w:sz w:val="20"/>
        </w:rPr>
        <w:t xml:space="preserve">9. В случае, если в местную администрацию муниципального образования внесено несколько инициативных проектов, в том числе с описанием аналогичных по содержанию приоритетных проблем, местная администрация муниципального образования организует проведение конкурсного отбора и информирует об этом инициаторов проекта.</w:t>
      </w:r>
    </w:p>
    <w:p>
      <w:pPr>
        <w:pStyle w:val="0"/>
        <w:spacing w:before="200" w:lineRule="auto"/>
        <w:ind w:firstLine="540"/>
        <w:jc w:val="both"/>
      </w:pPr>
      <w:r>
        <w:rPr>
          <w:sz w:val="20"/>
        </w:rPr>
        <w:t xml:space="preserve">10.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муниципального совета муниципального образования. Состав коллегиального органа (комиссии) формируется местной администрацией муниципального образования. При этом половина от общего числа членов коллегиального органа (комиссии) должна быть назначена на основе предложений муниципального совета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pPr>
        <w:pStyle w:val="0"/>
        <w:spacing w:before="200" w:lineRule="auto"/>
        <w:ind w:firstLine="540"/>
        <w:jc w:val="both"/>
      </w:pPr>
      <w:r>
        <w:rPr>
          <w:sz w:val="20"/>
        </w:rPr>
        <w:t xml:space="preserve">11. Информация о рассмотрении инициативного проекта местной администрацией муниципального образования, о ходе реализации инициативного проекта, в том числе об использовании денежных средств, об имущественном и(или)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12. Отчет местной администрации муниципального образования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w:t>
      </w:r>
    </w:p>
    <w:p>
      <w:pPr>
        <w:pStyle w:val="0"/>
        <w:ind w:firstLine="540"/>
        <w:jc w:val="both"/>
      </w:pPr>
      <w:r>
        <w:rPr>
          <w:sz w:val="20"/>
        </w:rPr>
      </w:r>
    </w:p>
    <w:p>
      <w:pPr>
        <w:pStyle w:val="2"/>
        <w:outlineLvl w:val="1"/>
        <w:ind w:firstLine="540"/>
        <w:jc w:val="both"/>
      </w:pPr>
      <w:r>
        <w:rPr>
          <w:sz w:val="20"/>
        </w:rPr>
        <w:t xml:space="preserve">Статья 42. Территориальное общественное самоуправление</w:t>
      </w:r>
    </w:p>
    <w:p>
      <w:pPr>
        <w:pStyle w:val="0"/>
        <w:ind w:firstLine="540"/>
        <w:jc w:val="both"/>
      </w:pPr>
      <w:r>
        <w:rPr>
          <w:sz w:val="20"/>
        </w:rPr>
      </w:r>
    </w:p>
    <w:p>
      <w:pPr>
        <w:pStyle w:val="0"/>
        <w:ind w:firstLine="540"/>
        <w:jc w:val="both"/>
      </w:pPr>
      <w:r>
        <w:rPr>
          <w:sz w:val="20"/>
        </w:rPr>
        <w:t xml:space="preserve">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 в порядке, установленном Федеральным законом и муниципальными правовыми актами.</w:t>
      </w:r>
    </w:p>
    <w:p>
      <w:pPr>
        <w:pStyle w:val="0"/>
        <w:ind w:firstLine="540"/>
        <w:jc w:val="both"/>
      </w:pPr>
      <w:r>
        <w:rPr>
          <w:sz w:val="20"/>
        </w:rPr>
      </w:r>
    </w:p>
    <w:p>
      <w:pPr>
        <w:pStyle w:val="2"/>
        <w:outlineLvl w:val="1"/>
        <w:ind w:firstLine="540"/>
        <w:jc w:val="both"/>
      </w:pPr>
      <w:r>
        <w:rPr>
          <w:sz w:val="20"/>
        </w:rPr>
        <w:t xml:space="preserve">Статья 43. Обращения граждан в органы местного самоуправления</w:t>
      </w:r>
    </w:p>
    <w:p>
      <w:pPr>
        <w:pStyle w:val="0"/>
        <w:ind w:firstLine="540"/>
        <w:jc w:val="both"/>
      </w:pPr>
      <w:r>
        <w:rPr>
          <w:sz w:val="20"/>
        </w:rPr>
      </w:r>
    </w:p>
    <w:p>
      <w:pPr>
        <w:pStyle w:val="0"/>
        <w:ind w:firstLine="540"/>
        <w:jc w:val="both"/>
      </w:pPr>
      <w:r>
        <w:rPr>
          <w:sz w:val="20"/>
        </w:rPr>
        <w:t xml:space="preserve">1. Граждане имеют право на индивидуальные и коллективные обращения в органы местного самоуправления.</w:t>
      </w:r>
    </w:p>
    <w:p>
      <w:pPr>
        <w:pStyle w:val="0"/>
        <w:spacing w:before="200" w:lineRule="auto"/>
        <w:ind w:firstLine="540"/>
        <w:jc w:val="both"/>
      </w:pPr>
      <w:r>
        <w:rPr>
          <w:sz w:val="20"/>
        </w:rPr>
        <w:t xml:space="preserve">2. Обращения граждан подлежат рассмотрению в порядке и сроки, установленные Федеральным </w:t>
      </w:r>
      <w:hyperlink w:history="0" r:id="rId48" w:tooltip="Федеральный закон от 02.05.2006 N 59-ФЗ (ред. от 28.12.2024) &quot;О порядке рассмотрения обращений граждан Российской Федерации&quot; {КонсультантПлюс}">
        <w:r>
          <w:rPr>
            <w:sz w:val="20"/>
            <w:color w:val="0000ff"/>
          </w:rPr>
          <w:t xml:space="preserve">законом</w:t>
        </w:r>
      </w:hyperlink>
      <w:r>
        <w:rPr>
          <w:sz w:val="20"/>
        </w:rPr>
        <w:t xml:space="preserve"> "О порядке рассмотрения обращений граждан Российской Федерации".</w:t>
      </w:r>
    </w:p>
    <w:p>
      <w:pPr>
        <w:pStyle w:val="0"/>
        <w:spacing w:before="200" w:lineRule="auto"/>
        <w:ind w:firstLine="540"/>
        <w:jc w:val="both"/>
      </w:pPr>
      <w:r>
        <w:rPr>
          <w:sz w:val="20"/>
        </w:rPr>
        <w:t xml:space="preserve">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44. Другие формы непосредственного осуществления населением местного самоуправления и участия населения в осуществлении местного самоуправления</w:t>
      </w:r>
    </w:p>
    <w:p>
      <w:pPr>
        <w:pStyle w:val="0"/>
        <w:ind w:firstLine="540"/>
        <w:jc w:val="both"/>
      </w:pPr>
      <w:r>
        <w:rPr>
          <w:sz w:val="20"/>
        </w:rPr>
      </w:r>
    </w:p>
    <w:p>
      <w:pPr>
        <w:pStyle w:val="0"/>
        <w:ind w:firstLine="540"/>
        <w:jc w:val="both"/>
      </w:pPr>
      <w:r>
        <w:rPr>
          <w:sz w:val="20"/>
        </w:rPr>
        <w:t xml:space="preserve">1. Наряду с предусмотренными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w:history="0" r:id="rId4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Федеральному закону, другим федеральным законам и законам Санкт-Петербурга.</w:t>
      </w:r>
    </w:p>
    <w:p>
      <w:pPr>
        <w:pStyle w:val="0"/>
        <w:spacing w:before="200" w:lineRule="auto"/>
        <w:ind w:firstLine="540"/>
        <w:jc w:val="both"/>
      </w:pPr>
      <w:r>
        <w:rPr>
          <w:sz w:val="20"/>
        </w:rPr>
        <w:t xml:space="preserve">2. Органы государственной власти Санкт-Петербурга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pPr>
        <w:pStyle w:val="0"/>
        <w:ind w:firstLine="540"/>
        <w:jc w:val="both"/>
      </w:pPr>
      <w:r>
        <w:rPr>
          <w:sz w:val="20"/>
        </w:rPr>
      </w:r>
    </w:p>
    <w:p>
      <w:pPr>
        <w:pStyle w:val="2"/>
        <w:outlineLvl w:val="0"/>
        <w:jc w:val="center"/>
      </w:pPr>
      <w:r>
        <w:rPr>
          <w:sz w:val="20"/>
        </w:rPr>
        <w:t xml:space="preserve">Глава 6. МУНИЦИПАЛЬНЫЕ ПРАВОВЫЕ АКТЫ</w:t>
      </w:r>
    </w:p>
    <w:p>
      <w:pPr>
        <w:pStyle w:val="0"/>
        <w:ind w:firstLine="540"/>
        <w:jc w:val="both"/>
      </w:pPr>
      <w:r>
        <w:rPr>
          <w:sz w:val="20"/>
        </w:rPr>
      </w:r>
    </w:p>
    <w:p>
      <w:pPr>
        <w:pStyle w:val="2"/>
        <w:outlineLvl w:val="1"/>
        <w:ind w:firstLine="540"/>
        <w:jc w:val="both"/>
      </w:pPr>
      <w:r>
        <w:rPr>
          <w:sz w:val="20"/>
        </w:rPr>
        <w:t xml:space="preserve">Статья 45. Система муниципальных правовых актов, порядок их подготовки и вступления в силу</w:t>
      </w:r>
    </w:p>
    <w:p>
      <w:pPr>
        <w:pStyle w:val="0"/>
        <w:ind w:firstLine="540"/>
        <w:jc w:val="both"/>
      </w:pPr>
      <w:r>
        <w:rPr>
          <w:sz w:val="20"/>
        </w:rPr>
      </w:r>
    </w:p>
    <w:p>
      <w:pPr>
        <w:pStyle w:val="0"/>
        <w:ind w:firstLine="540"/>
        <w:jc w:val="both"/>
      </w:pPr>
      <w:r>
        <w:rPr>
          <w:sz w:val="20"/>
        </w:rPr>
        <w:t xml:space="preserve">1. В систему муниципальных правовых актов входят:</w:t>
      </w:r>
    </w:p>
    <w:p>
      <w:pPr>
        <w:pStyle w:val="0"/>
        <w:spacing w:before="200" w:lineRule="auto"/>
        <w:ind w:firstLine="540"/>
        <w:jc w:val="both"/>
      </w:pPr>
      <w:r>
        <w:rPr>
          <w:sz w:val="20"/>
        </w:rPr>
        <w:t xml:space="preserve">1) правовые акты, принятые на местном референдуме, сходе граждан;</w:t>
      </w:r>
    </w:p>
    <w:p>
      <w:pPr>
        <w:pStyle w:val="0"/>
        <w:spacing w:before="200" w:lineRule="auto"/>
        <w:ind w:firstLine="540"/>
        <w:jc w:val="both"/>
      </w:pPr>
      <w:r>
        <w:rPr>
          <w:sz w:val="20"/>
        </w:rPr>
        <w:t xml:space="preserve">2) правовые акты муниципального совета муниципального образования;</w:t>
      </w:r>
    </w:p>
    <w:p>
      <w:pPr>
        <w:pStyle w:val="0"/>
        <w:spacing w:before="200" w:lineRule="auto"/>
        <w:ind w:firstLine="540"/>
        <w:jc w:val="both"/>
      </w:pPr>
      <w:r>
        <w:rPr>
          <w:sz w:val="20"/>
        </w:rPr>
        <w:t xml:space="preserve">3) правовые акты главы муниципального образования;</w:t>
      </w:r>
    </w:p>
    <w:p>
      <w:pPr>
        <w:pStyle w:val="0"/>
        <w:spacing w:before="200" w:lineRule="auto"/>
        <w:ind w:firstLine="540"/>
        <w:jc w:val="both"/>
      </w:pPr>
      <w:r>
        <w:rPr>
          <w:sz w:val="20"/>
        </w:rPr>
        <w:t xml:space="preserve">4) правовые акты местной администрации муниципального образования;</w:t>
      </w:r>
    </w:p>
    <w:p>
      <w:pPr>
        <w:pStyle w:val="0"/>
        <w:spacing w:before="200" w:lineRule="auto"/>
        <w:ind w:firstLine="540"/>
        <w:jc w:val="both"/>
      </w:pPr>
      <w:r>
        <w:rPr>
          <w:sz w:val="20"/>
        </w:rPr>
        <w:t xml:space="preserve">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pPr>
        <w:pStyle w:val="0"/>
        <w:spacing w:before="200" w:lineRule="auto"/>
        <w:ind w:firstLine="540"/>
        <w:jc w:val="both"/>
      </w:pPr>
      <w:r>
        <w:rPr>
          <w:sz w:val="20"/>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pPr>
        <w:pStyle w:val="0"/>
        <w:spacing w:before="200" w:lineRule="auto"/>
        <w:ind w:firstLine="540"/>
        <w:jc w:val="both"/>
      </w:pPr>
      <w:r>
        <w:rPr>
          <w:sz w:val="20"/>
        </w:rPr>
        <w:t xml:space="preserve">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pPr>
        <w:pStyle w:val="0"/>
        <w:spacing w:before="200" w:lineRule="auto"/>
        <w:ind w:firstLine="540"/>
        <w:jc w:val="both"/>
      </w:pPr>
      <w:r>
        <w:rPr>
          <w:sz w:val="20"/>
        </w:rPr>
        <w:t xml:space="preserve">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pPr>
        <w:pStyle w:val="0"/>
        <w:spacing w:before="200" w:lineRule="auto"/>
        <w:ind w:firstLine="540"/>
        <w:jc w:val="both"/>
      </w:pPr>
      <w:r>
        <w:rPr>
          <w:sz w:val="20"/>
        </w:rPr>
        <w:t xml:space="preserve">5. Проекты муниципальных правовых актов муниципальных образований, включенных в соответствующий перечень законом Санкт-Петербурга согласно положениям </w:t>
      </w:r>
      <w:hyperlink w:history="0" w:anchor="P646" w:tooltip="7. Законом Санкт-Петербурга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w:r>
          <w:rPr>
            <w:sz w:val="20"/>
            <w:color w:val="0000ff"/>
          </w:rPr>
          <w:t xml:space="preserve">пункта 7</w:t>
        </w:r>
      </w:hyperlink>
      <w:r>
        <w:rPr>
          <w:sz w:val="20"/>
        </w:rPr>
        <w:t xml:space="preserve">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Санкт-Петербурга, за исключением случаев, установленных Федеральным законом.</w:t>
      </w:r>
    </w:p>
    <w:p>
      <w:pPr>
        <w:pStyle w:val="0"/>
        <w:spacing w:before="200" w:lineRule="auto"/>
        <w:ind w:firstLine="540"/>
        <w:jc w:val="both"/>
      </w:pPr>
      <w:r>
        <w:rPr>
          <w:sz w:val="20"/>
        </w:rPr>
        <w:t xml:space="preserve">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bookmarkStart w:id="646" w:name="P646"/>
    <w:bookmarkEnd w:id="646"/>
    <w:p>
      <w:pPr>
        <w:pStyle w:val="0"/>
        <w:spacing w:before="200" w:lineRule="auto"/>
        <w:ind w:firstLine="540"/>
        <w:jc w:val="both"/>
      </w:pPr>
      <w:r>
        <w:rPr>
          <w:sz w:val="20"/>
        </w:rPr>
        <w:t xml:space="preserve">7. Законом Санкт-Петербурга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w:t>
      </w:r>
    </w:p>
    <w:p>
      <w:pPr>
        <w:pStyle w:val="0"/>
        <w:spacing w:before="200" w:lineRule="auto"/>
        <w:ind w:firstLine="540"/>
        <w:jc w:val="both"/>
      </w:pPr>
      <w:r>
        <w:rPr>
          <w:sz w:val="20"/>
        </w:rPr>
        <w:t xml:space="preserve">8. Муниципальные правовые акты вступают в силу в порядке, установленном уставом муниципального образования.</w:t>
      </w:r>
    </w:p>
    <w:p>
      <w:pPr>
        <w:pStyle w:val="0"/>
        <w:spacing w:before="200" w:lineRule="auto"/>
        <w:ind w:firstLine="540"/>
        <w:jc w:val="both"/>
      </w:pPr>
      <w:r>
        <w:rPr>
          <w:sz w:val="20"/>
        </w:rPr>
        <w:t xml:space="preserve">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46. Обнародование муниципальных правовых актов</w:t>
      </w:r>
    </w:p>
    <w:p>
      <w:pPr>
        <w:pStyle w:val="0"/>
        <w:ind w:firstLine="540"/>
        <w:jc w:val="both"/>
      </w:pPr>
      <w:r>
        <w:rPr>
          <w:sz w:val="20"/>
        </w:rPr>
      </w:r>
    </w:p>
    <w:p>
      <w:pPr>
        <w:pStyle w:val="0"/>
        <w:ind w:firstLine="540"/>
        <w:jc w:val="both"/>
      </w:pPr>
      <w:r>
        <w:rPr>
          <w:sz w:val="20"/>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в соответствии с требованиями настоящей статьи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pStyle w:val="0"/>
        <w:spacing w:before="200" w:lineRule="auto"/>
        <w:ind w:firstLine="540"/>
        <w:jc w:val="both"/>
      </w:pPr>
      <w:r>
        <w:rPr>
          <w:sz w:val="20"/>
        </w:rPr>
        <w:t xml:space="preserve">2. Под обнародованием муниципального правового акта понимаются:</w:t>
      </w:r>
    </w:p>
    <w:p>
      <w:pPr>
        <w:pStyle w:val="0"/>
        <w:spacing w:before="200" w:lineRule="auto"/>
        <w:ind w:firstLine="540"/>
        <w:jc w:val="both"/>
      </w:pPr>
      <w:r>
        <w:rPr>
          <w:sz w:val="20"/>
        </w:rPr>
        <w:t xml:space="preserve">1) официальное опубликование муниципального правового акта;</w:t>
      </w:r>
    </w:p>
    <w:p>
      <w:pPr>
        <w:pStyle w:val="0"/>
        <w:spacing w:before="200" w:lineRule="auto"/>
        <w:ind w:firstLine="540"/>
        <w:jc w:val="both"/>
      </w:pPr>
      <w:r>
        <w:rPr>
          <w:sz w:val="20"/>
        </w:rPr>
        <w:t xml:space="preserve">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библиотек, других доступных для посещения местах);</w:t>
      </w:r>
    </w:p>
    <w:p>
      <w:pPr>
        <w:pStyle w:val="0"/>
        <w:spacing w:before="200" w:lineRule="auto"/>
        <w:ind w:firstLine="540"/>
        <w:jc w:val="both"/>
      </w:pPr>
      <w:r>
        <w:rPr>
          <w:sz w:val="20"/>
        </w:rPr>
        <w:t xml:space="preserve">3) размещение муниципального правового акта на официальном сайте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pPr>
        <w:pStyle w:val="0"/>
        <w:spacing w:before="200" w:lineRule="auto"/>
        <w:ind w:firstLine="540"/>
        <w:jc w:val="both"/>
      </w:pPr>
      <w:r>
        <w:rPr>
          <w:sz w:val="20"/>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pPr>
        <w:pStyle w:val="0"/>
        <w:spacing w:before="200" w:lineRule="auto"/>
        <w:ind w:firstLine="540"/>
        <w:jc w:val="both"/>
      </w:pPr>
      <w:r>
        <w:rPr>
          <w:sz w:val="20"/>
        </w:rPr>
        <w:t xml:space="preserve">4. Обнародование иных документов и информации в случаях, если такое обнародование предусмотрено Федеральным законом, осуществляется в порядке, предусмотренном для обнародования муниципальных правовых актов.</w:t>
      </w:r>
    </w:p>
    <w:p>
      <w:pPr>
        <w:pStyle w:val="0"/>
        <w:spacing w:before="200" w:lineRule="auto"/>
        <w:ind w:firstLine="540"/>
        <w:jc w:val="both"/>
      </w:pPr>
      <w:r>
        <w:rPr>
          <w:sz w:val="20"/>
        </w:rPr>
        <w:t xml:space="preserve">5. Виды, порядок принятия (издания), обнародования, в том числе официального опубликования, и вступления в силу муниципальных правовых актов устанавливаются уставом муниципального образования в соответствии с Федеральным законом.</w:t>
      </w:r>
    </w:p>
    <w:p>
      <w:pPr>
        <w:pStyle w:val="0"/>
        <w:spacing w:before="200" w:lineRule="auto"/>
        <w:ind w:firstLine="540"/>
        <w:jc w:val="both"/>
      </w:pPr>
      <w:r>
        <w:rPr>
          <w:sz w:val="20"/>
        </w:rPr>
        <w:t xml:space="preserve">6.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опубликованию.</w:t>
      </w:r>
    </w:p>
    <w:p>
      <w:pPr>
        <w:pStyle w:val="0"/>
        <w:ind w:firstLine="540"/>
        <w:jc w:val="both"/>
      </w:pPr>
      <w:r>
        <w:rPr>
          <w:sz w:val="20"/>
        </w:rPr>
      </w:r>
    </w:p>
    <w:p>
      <w:pPr>
        <w:pStyle w:val="2"/>
        <w:outlineLvl w:val="1"/>
        <w:ind w:firstLine="540"/>
        <w:jc w:val="both"/>
      </w:pPr>
      <w:r>
        <w:rPr>
          <w:sz w:val="20"/>
        </w:rPr>
        <w:t xml:space="preserve">Статья 47. Отмена муниципальных правовых актов и приостановление их действия</w:t>
      </w:r>
    </w:p>
    <w:p>
      <w:pPr>
        <w:pStyle w:val="0"/>
        <w:ind w:firstLine="540"/>
        <w:jc w:val="both"/>
      </w:pPr>
      <w:r>
        <w:rPr>
          <w:sz w:val="20"/>
        </w:rPr>
      </w:r>
    </w:p>
    <w:p>
      <w:pPr>
        <w:pStyle w:val="0"/>
        <w:ind w:firstLine="540"/>
        <w:jc w:val="both"/>
      </w:pPr>
      <w:r>
        <w:rPr>
          <w:sz w:val="20"/>
        </w:rPr>
        <w:t xml:space="preserve">Отмена муниципальных правовых актов и приостановление их действия осуществляются в случаях, предусмотренных Федеральным законом.</w:t>
      </w:r>
    </w:p>
    <w:p>
      <w:pPr>
        <w:pStyle w:val="0"/>
        <w:ind w:firstLine="540"/>
        <w:jc w:val="both"/>
      </w:pPr>
      <w:r>
        <w:rPr>
          <w:sz w:val="20"/>
        </w:rPr>
      </w:r>
    </w:p>
    <w:p>
      <w:pPr>
        <w:pStyle w:val="2"/>
        <w:outlineLvl w:val="1"/>
        <w:ind w:firstLine="540"/>
        <w:jc w:val="both"/>
      </w:pPr>
      <w:r>
        <w:rPr>
          <w:sz w:val="20"/>
        </w:rPr>
        <w:t xml:space="preserve">Статья 48. Регистр муниципальных нормативных правовых актов Санкт-Петербурга</w:t>
      </w:r>
    </w:p>
    <w:p>
      <w:pPr>
        <w:pStyle w:val="0"/>
        <w:ind w:firstLine="540"/>
        <w:jc w:val="both"/>
      </w:pPr>
      <w:r>
        <w:rPr>
          <w:sz w:val="20"/>
        </w:rPr>
      </w:r>
    </w:p>
    <w:p>
      <w:pPr>
        <w:pStyle w:val="0"/>
        <w:ind w:firstLine="540"/>
        <w:jc w:val="both"/>
      </w:pPr>
      <w:r>
        <w:rPr>
          <w:sz w:val="20"/>
        </w:rPr>
        <w:t xml:space="preserve">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Санкт-Петербурга, организация и ведение которого осуществляются органами государственной власти Санкт-Петербурга в порядке, установленном законом Санкт-Петербурга.</w:t>
      </w:r>
    </w:p>
    <w:p>
      <w:pPr>
        <w:pStyle w:val="0"/>
        <w:ind w:firstLine="540"/>
        <w:jc w:val="both"/>
      </w:pPr>
      <w:r>
        <w:rPr>
          <w:sz w:val="20"/>
        </w:rPr>
      </w:r>
    </w:p>
    <w:p>
      <w:pPr>
        <w:pStyle w:val="2"/>
        <w:outlineLvl w:val="1"/>
        <w:ind w:firstLine="540"/>
        <w:jc w:val="both"/>
      </w:pPr>
      <w:r>
        <w:rPr>
          <w:sz w:val="20"/>
        </w:rPr>
        <w:t xml:space="preserve">Статья 49. Устав муниципального образования</w:t>
      </w:r>
    </w:p>
    <w:p>
      <w:pPr>
        <w:pStyle w:val="0"/>
        <w:ind w:firstLine="540"/>
        <w:jc w:val="both"/>
      </w:pPr>
      <w:r>
        <w:rPr>
          <w:sz w:val="20"/>
        </w:rPr>
      </w:r>
    </w:p>
    <w:p>
      <w:pPr>
        <w:pStyle w:val="0"/>
        <w:ind w:firstLine="540"/>
        <w:jc w:val="both"/>
      </w:pPr>
      <w:r>
        <w:rPr>
          <w:sz w:val="20"/>
        </w:rPr>
        <w:t xml:space="preserve">1. Уставом муниципального образования должны определяться:</w:t>
      </w:r>
    </w:p>
    <w:p>
      <w:pPr>
        <w:pStyle w:val="0"/>
        <w:spacing w:before="200" w:lineRule="auto"/>
        <w:ind w:firstLine="540"/>
        <w:jc w:val="both"/>
      </w:pPr>
      <w:r>
        <w:rPr>
          <w:sz w:val="20"/>
        </w:rPr>
        <w:t xml:space="preserve">1) наименование муниципального образования;</w:t>
      </w:r>
    </w:p>
    <w:p>
      <w:pPr>
        <w:pStyle w:val="0"/>
        <w:spacing w:before="200" w:lineRule="auto"/>
        <w:ind w:firstLine="540"/>
        <w:jc w:val="both"/>
      </w:pPr>
      <w:r>
        <w:rPr>
          <w:sz w:val="20"/>
        </w:rPr>
        <w:t xml:space="preserve">2) перечень полномочий органов местного самоуправления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3) формы, порядок и гарантии участия населения в решении вопросов непосредственного обеспечения жизнедеятельности населения;</w:t>
      </w:r>
    </w:p>
    <w:p>
      <w:pPr>
        <w:pStyle w:val="0"/>
        <w:spacing w:before="200" w:lineRule="auto"/>
        <w:ind w:firstLine="540"/>
        <w:jc w:val="both"/>
      </w:pPr>
      <w:r>
        <w:rPr>
          <w:sz w:val="20"/>
        </w:rPr>
        <w:t xml:space="preserve">4) структура и порядок формирования органов местного самоуправления;</w:t>
      </w:r>
    </w:p>
    <w:p>
      <w:pPr>
        <w:pStyle w:val="0"/>
        <w:spacing w:before="200" w:lineRule="auto"/>
        <w:ind w:firstLine="540"/>
        <w:jc w:val="both"/>
      </w:pPr>
      <w:r>
        <w:rPr>
          <w:sz w:val="20"/>
        </w:rPr>
        <w:t xml:space="preserve">5) наименования и полномочия органов местного самоуправления, должностных лиц местного самоуправления;</w:t>
      </w:r>
    </w:p>
    <w:p>
      <w:pPr>
        <w:pStyle w:val="0"/>
        <w:spacing w:before="200" w:lineRule="auto"/>
        <w:ind w:firstLine="540"/>
        <w:jc w:val="both"/>
      </w:pPr>
      <w:r>
        <w:rPr>
          <w:sz w:val="20"/>
        </w:rPr>
        <w:t xml:space="preserve">6) виды, порядок принятия (издания), обнародования, в том числе официального опубликования, и вступления в силу муниципальных правовых актов;</w:t>
      </w:r>
    </w:p>
    <w:p>
      <w:pPr>
        <w:pStyle w:val="0"/>
        <w:spacing w:before="200" w:lineRule="auto"/>
        <w:ind w:firstLine="540"/>
        <w:jc w:val="both"/>
      </w:pPr>
      <w:r>
        <w:rPr>
          <w:sz w:val="20"/>
        </w:rPr>
        <w:t xml:space="preserve">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pPr>
        <w:pStyle w:val="0"/>
        <w:spacing w:before="200" w:lineRule="auto"/>
        <w:ind w:firstLine="540"/>
        <w:jc w:val="both"/>
      </w:pPr>
      <w:r>
        <w:rPr>
          <w:sz w:val="20"/>
        </w:rP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w:t>
      </w:r>
      <w:hyperlink w:history="0" r:id="rId50"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9) порядок внесения изменений и дополнений в устав муниципального образования.</w:t>
      </w:r>
    </w:p>
    <w:p>
      <w:pPr>
        <w:pStyle w:val="0"/>
        <w:spacing w:before="200" w:lineRule="auto"/>
        <w:ind w:firstLine="540"/>
        <w:jc w:val="both"/>
      </w:pPr>
      <w:r>
        <w:rPr>
          <w:sz w:val="20"/>
        </w:rPr>
        <w:t xml:space="preserve">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Санкт-Петербурга.</w:t>
      </w:r>
    </w:p>
    <w:p>
      <w:pPr>
        <w:pStyle w:val="0"/>
        <w:spacing w:before="200" w:lineRule="auto"/>
        <w:ind w:firstLine="540"/>
        <w:jc w:val="both"/>
      </w:pPr>
      <w:r>
        <w:rPr>
          <w:sz w:val="20"/>
        </w:rPr>
        <w:t xml:space="preserve">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муниципальным советом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pPr>
        <w:pStyle w:val="0"/>
        <w:spacing w:before="200" w:lineRule="auto"/>
        <w:ind w:firstLine="540"/>
        <w:jc w:val="both"/>
      </w:pPr>
      <w:r>
        <w:rPr>
          <w:sz w:val="20"/>
        </w:rPr>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w:t>
      </w:r>
      <w:hyperlink w:history="0" r:id="rId5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w:t>
      </w:r>
      <w:hyperlink w:history="0" r:id="rId52" w:tooltip="Устав Санкт-Петербурга (принят ЗС СПб 14.01.1998) (ред. от 18.03.2026) {КонсультантПлюс}">
        <w:r>
          <w:rPr>
            <w:sz w:val="20"/>
            <w:color w:val="0000ff"/>
          </w:rPr>
          <w:t xml:space="preserve">Устава</w:t>
        </w:r>
      </w:hyperlink>
      <w:r>
        <w:rPr>
          <w:sz w:val="20"/>
        </w:rPr>
        <w:t xml:space="preserve"> Санкт-Петербурга или законов Санкт-Петербурга в целях приведения данного устава в соответствие с этими нормативными правовыми актами.</w:t>
      </w:r>
    </w:p>
    <w:p>
      <w:pPr>
        <w:pStyle w:val="0"/>
        <w:spacing w:before="200" w:lineRule="auto"/>
        <w:ind w:firstLine="540"/>
        <w:jc w:val="both"/>
      </w:pPr>
      <w:r>
        <w:rPr>
          <w:sz w:val="20"/>
        </w:rPr>
        <w:t xml:space="preserve">5. Устав муниципального образования, муниципальный правовой акт о внесении изменений и дополнений в устав муниципального образования принимаются муниципальным советом муниципального образования большинством в две трети голосов от установленной численности депутатов муниципального совета муниципального образования.</w:t>
      </w:r>
    </w:p>
    <w:p>
      <w:pPr>
        <w:pStyle w:val="0"/>
        <w:spacing w:before="200" w:lineRule="auto"/>
        <w:ind w:firstLine="540"/>
        <w:jc w:val="both"/>
      </w:pPr>
      <w:r>
        <w:rPr>
          <w:sz w:val="20"/>
        </w:rP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pPr>
        <w:pStyle w:val="0"/>
        <w:spacing w:before="200" w:lineRule="auto"/>
        <w:ind w:firstLine="540"/>
        <w:jc w:val="both"/>
      </w:pPr>
      <w:r>
        <w:rPr>
          <w:sz w:val="20"/>
        </w:rPr>
        <w:t xml:space="preserve">7.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pPr>
        <w:pStyle w:val="0"/>
        <w:spacing w:before="200" w:lineRule="auto"/>
        <w:ind w:firstLine="540"/>
        <w:jc w:val="both"/>
      </w:pPr>
      <w:r>
        <w:rPr>
          <w:sz w:val="20"/>
        </w:rPr>
        <w:t xml:space="preserve">8.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Федеральным </w:t>
      </w:r>
      <w:hyperlink w:history="0" r:id="rId53" w:tooltip="Федеральный закон от 21.07.2005 N 97-ФЗ (ред. от 20.03.2025) &quot;О государственной регистрации уставов муниципальных образований&quot; {КонсультантПлюс}">
        <w:r>
          <w:rPr>
            <w:sz w:val="20"/>
            <w:color w:val="0000ff"/>
          </w:rPr>
          <w:t xml:space="preserve">законом</w:t>
        </w:r>
      </w:hyperlink>
      <w:r>
        <w:rPr>
          <w:sz w:val="20"/>
        </w:rPr>
        <w:t xml:space="preserve">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Санкт-Петербурга.</w:t>
      </w:r>
    </w:p>
    <w:p>
      <w:pPr>
        <w:pStyle w:val="0"/>
        <w:spacing w:before="200" w:lineRule="auto"/>
        <w:ind w:firstLine="540"/>
        <w:jc w:val="both"/>
      </w:pPr>
      <w:r>
        <w:rPr>
          <w:sz w:val="20"/>
        </w:rPr>
        <w:t xml:space="preserve">9.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муниципального совета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Федеральным законом.</w:t>
      </w:r>
    </w:p>
    <w:p>
      <w:pPr>
        <w:pStyle w:val="0"/>
        <w:ind w:firstLine="540"/>
        <w:jc w:val="both"/>
      </w:pPr>
      <w:r>
        <w:rPr>
          <w:sz w:val="20"/>
        </w:rPr>
      </w:r>
    </w:p>
    <w:p>
      <w:pPr>
        <w:pStyle w:val="2"/>
        <w:outlineLvl w:val="1"/>
        <w:ind w:firstLine="540"/>
        <w:jc w:val="both"/>
      </w:pPr>
      <w:r>
        <w:rPr>
          <w:sz w:val="20"/>
        </w:rPr>
        <w:t xml:space="preserve">Статья 50. Решения, принятые путем прямого волеизъявления граждан</w:t>
      </w:r>
    </w:p>
    <w:p>
      <w:pPr>
        <w:pStyle w:val="0"/>
        <w:ind w:firstLine="540"/>
        <w:jc w:val="both"/>
      </w:pPr>
      <w:r>
        <w:rPr>
          <w:sz w:val="20"/>
        </w:rPr>
      </w:r>
    </w:p>
    <w:p>
      <w:pPr>
        <w:pStyle w:val="0"/>
        <w:ind w:firstLine="540"/>
        <w:jc w:val="both"/>
      </w:pPr>
      <w:r>
        <w:rPr>
          <w:sz w:val="20"/>
        </w:rPr>
        <w:t xml:space="preserve">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pPr>
        <w:pStyle w:val="0"/>
        <w:spacing w:before="200" w:lineRule="auto"/>
        <w:ind w:firstLine="540"/>
        <w:jc w:val="both"/>
      </w:pPr>
      <w:r>
        <w:rPr>
          <w:sz w:val="20"/>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и(или) принятия соответствующего муниципального правового акта. Указанный срок не может превышать три месяца.</w:t>
      </w:r>
    </w:p>
    <w:p>
      <w:pPr>
        <w:pStyle w:val="0"/>
        <w:spacing w:before="200" w:lineRule="auto"/>
        <w:ind w:firstLine="540"/>
        <w:jc w:val="both"/>
      </w:pPr>
      <w:r>
        <w:rPr>
          <w:sz w:val="20"/>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муниципального образования или досрочного прекращения полномочий муниципального совета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51. Нормативные и иные правовые акты муниципального совета муниципального образования</w:t>
      </w:r>
    </w:p>
    <w:p>
      <w:pPr>
        <w:pStyle w:val="0"/>
        <w:ind w:firstLine="540"/>
        <w:jc w:val="both"/>
      </w:pPr>
      <w:r>
        <w:rPr>
          <w:sz w:val="20"/>
        </w:rPr>
      </w:r>
    </w:p>
    <w:p>
      <w:pPr>
        <w:pStyle w:val="0"/>
        <w:ind w:firstLine="540"/>
        <w:jc w:val="both"/>
      </w:pPr>
      <w:r>
        <w:rPr>
          <w:sz w:val="20"/>
        </w:rPr>
        <w:t xml:space="preserve">1. К нормативным правовым актам муниципального совета муниципального образования относятся:</w:t>
      </w:r>
    </w:p>
    <w:p>
      <w:pPr>
        <w:pStyle w:val="0"/>
        <w:spacing w:before="200" w:lineRule="auto"/>
        <w:ind w:firstLine="540"/>
        <w:jc w:val="both"/>
      </w:pPr>
      <w:r>
        <w:rPr>
          <w:sz w:val="20"/>
        </w:rPr>
        <w:t xml:space="preserve">1) решение об утверждении устава муниципального образования;</w:t>
      </w:r>
    </w:p>
    <w:p>
      <w:pPr>
        <w:pStyle w:val="0"/>
        <w:spacing w:before="200" w:lineRule="auto"/>
        <w:ind w:firstLine="540"/>
        <w:jc w:val="both"/>
      </w:pPr>
      <w:r>
        <w:rPr>
          <w:sz w:val="20"/>
        </w:rPr>
        <w:t xml:space="preserve">2) решение об утверждении бюджета муниципального образования;</w:t>
      </w:r>
    </w:p>
    <w:p>
      <w:pPr>
        <w:pStyle w:val="0"/>
        <w:spacing w:before="200" w:lineRule="auto"/>
        <w:ind w:firstLine="540"/>
        <w:jc w:val="both"/>
      </w:pPr>
      <w:r>
        <w:rPr>
          <w:sz w:val="20"/>
        </w:rPr>
        <w:t xml:space="preserve">3) решение об утверждении соглашений, заключаемых между органами местного самоуправления;</w:t>
      </w:r>
    </w:p>
    <w:p>
      <w:pPr>
        <w:pStyle w:val="0"/>
        <w:spacing w:before="200" w:lineRule="auto"/>
        <w:ind w:firstLine="540"/>
        <w:jc w:val="both"/>
      </w:pPr>
      <w:r>
        <w:rPr>
          <w:sz w:val="20"/>
        </w:rPr>
        <w:t xml:space="preserve">4) иные решения, принятые муниципальным советом муниципального образования по вопросам, отнесенным к его компетенции федеральными законами, законами Санкт-Петербурга, уставом муниципального образования.</w:t>
      </w:r>
    </w:p>
    <w:p>
      <w:pPr>
        <w:pStyle w:val="0"/>
        <w:spacing w:before="200" w:lineRule="auto"/>
        <w:ind w:firstLine="540"/>
        <w:jc w:val="both"/>
      </w:pPr>
      <w:r>
        <w:rPr>
          <w:sz w:val="20"/>
        </w:rPr>
        <w:t xml:space="preserve">2. Муниципальный совет муниципального образования по вопросам, отнесенным к его компетенции федеральными законами, законами Санкт-Петербурга, уставом муниципального образования, принимает:</w:t>
      </w:r>
    </w:p>
    <w:p>
      <w:pPr>
        <w:pStyle w:val="0"/>
        <w:spacing w:before="200" w:lineRule="auto"/>
        <w:ind w:firstLine="540"/>
        <w:jc w:val="both"/>
      </w:pPr>
      <w:r>
        <w:rPr>
          <w:sz w:val="20"/>
        </w:rPr>
        <w:t xml:space="preserve">1) решения, устанавливающие правила, обязательные для исполнения на территории муниципального образования;</w:t>
      </w:r>
    </w:p>
    <w:p>
      <w:pPr>
        <w:pStyle w:val="0"/>
        <w:spacing w:before="200" w:lineRule="auto"/>
        <w:ind w:firstLine="540"/>
        <w:jc w:val="both"/>
      </w:pPr>
      <w:r>
        <w:rPr>
          <w:sz w:val="20"/>
        </w:rPr>
        <w:t xml:space="preserve">2) решение об удалении главы муниципального образования в отставку;</w:t>
      </w:r>
    </w:p>
    <w:p>
      <w:pPr>
        <w:pStyle w:val="0"/>
        <w:spacing w:before="200" w:lineRule="auto"/>
        <w:ind w:firstLine="540"/>
        <w:jc w:val="both"/>
      </w:pPr>
      <w:r>
        <w:rPr>
          <w:sz w:val="20"/>
        </w:rPr>
        <w:t xml:space="preserve">3) решения по вопросам организации деятельности муниципального совета муниципального образования;</w:t>
      </w:r>
    </w:p>
    <w:p>
      <w:pPr>
        <w:pStyle w:val="0"/>
        <w:spacing w:before="200" w:lineRule="auto"/>
        <w:ind w:firstLine="540"/>
        <w:jc w:val="both"/>
      </w:pPr>
      <w:r>
        <w:rPr>
          <w:sz w:val="20"/>
        </w:rPr>
        <w:t xml:space="preserve">4) решения по иным вопросам, отнесенным к его компетенции федеральными законами, законами Санкт-Петербурга, уставом муниципального образования.</w:t>
      </w:r>
    </w:p>
    <w:p>
      <w:pPr>
        <w:pStyle w:val="0"/>
        <w:spacing w:before="200" w:lineRule="auto"/>
        <w:ind w:firstLine="540"/>
        <w:jc w:val="both"/>
      </w:pPr>
      <w:r>
        <w:rPr>
          <w:sz w:val="20"/>
        </w:rPr>
        <w:t xml:space="preserve">3. Проекты нормативных правовых актов муниципального совета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муниципальным советом муниципального образования по представлению главы местной администрации муниципального образования либо при наличии заключения указанного лица. Данное заключение представляется в муниципальный совет муниципального образования в срок, который устанавливается уставом муниципального образования и не может быть менее 20 дней.</w:t>
      </w:r>
    </w:p>
    <w:p>
      <w:pPr>
        <w:pStyle w:val="0"/>
        <w:spacing w:before="200" w:lineRule="auto"/>
        <w:ind w:firstLine="540"/>
        <w:jc w:val="both"/>
      </w:pPr>
      <w:r>
        <w:rPr>
          <w:sz w:val="20"/>
        </w:rPr>
        <w:t xml:space="preserve">4. Проекты нормативных правовых актов могут вноситься в муниципальный совет муниципального образования депутатами муниципального совета муниципального образования, главой муниципального образования, органами территориального общественного самоуправления, иными органами местного самоуправления, главой местной администрации муниципального образования, а также иными субъектами правотворческой инициативы, установленными уставом муниципального образования, за исключением случаев, предусмотренных Федеральным законом.</w:t>
      </w:r>
    </w:p>
    <w:p>
      <w:pPr>
        <w:pStyle w:val="0"/>
        <w:spacing w:before="200" w:lineRule="auto"/>
        <w:ind w:firstLine="540"/>
        <w:jc w:val="both"/>
      </w:pPr>
      <w:r>
        <w:rPr>
          <w:sz w:val="20"/>
        </w:rPr>
        <w:t xml:space="preserve">5. Порядок принятия муниципальным советом муниципального образования решений определяется уставом муниципального образования. Решение муниципального совета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муниципального совета муниципального образования, не может считаться принятым, если за него проголосовало менее половины от установленной численности депутатов муниципального совета муниципального образования.</w:t>
      </w:r>
    </w:p>
    <w:p>
      <w:pPr>
        <w:pStyle w:val="0"/>
        <w:spacing w:before="200" w:lineRule="auto"/>
        <w:ind w:firstLine="540"/>
        <w:jc w:val="both"/>
      </w:pPr>
      <w:r>
        <w:rPr>
          <w:sz w:val="20"/>
        </w:rPr>
        <w:t xml:space="preserve">6. Глава муниципального образования подписывает и обнародует нормативный правовой акт, принятый муниципальным советом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52. Правовые акты главы муниципального образования</w:t>
      </w:r>
    </w:p>
    <w:p>
      <w:pPr>
        <w:pStyle w:val="0"/>
        <w:ind w:firstLine="540"/>
        <w:jc w:val="both"/>
      </w:pPr>
      <w:r>
        <w:rPr>
          <w:sz w:val="20"/>
        </w:rPr>
      </w:r>
    </w:p>
    <w:p>
      <w:pPr>
        <w:pStyle w:val="0"/>
        <w:ind w:firstLine="540"/>
        <w:jc w:val="both"/>
      </w:pPr>
      <w:r>
        <w:rPr>
          <w:sz w:val="20"/>
        </w:rPr>
        <w:t xml:space="preserve">Глава муниципального образования в пределах своих полномочий, установленных уставом муниципального образования и решениями муниципального совета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Федеральным законом, другими федеральными законами.</w:t>
      </w:r>
    </w:p>
    <w:p>
      <w:pPr>
        <w:pStyle w:val="0"/>
        <w:ind w:firstLine="540"/>
        <w:jc w:val="both"/>
      </w:pPr>
      <w:r>
        <w:rPr>
          <w:sz w:val="20"/>
        </w:rPr>
      </w:r>
    </w:p>
    <w:p>
      <w:pPr>
        <w:pStyle w:val="2"/>
        <w:outlineLvl w:val="1"/>
        <w:ind w:firstLine="540"/>
        <w:jc w:val="both"/>
      </w:pPr>
      <w:r>
        <w:rPr>
          <w:sz w:val="20"/>
        </w:rPr>
        <w:t xml:space="preserve">Статья 53. Правовые акты должностных лиц местного самоуправления</w:t>
      </w:r>
    </w:p>
    <w:p>
      <w:pPr>
        <w:pStyle w:val="0"/>
        <w:ind w:firstLine="540"/>
        <w:jc w:val="both"/>
      </w:pPr>
      <w:r>
        <w:rPr>
          <w:sz w:val="20"/>
        </w:rPr>
      </w:r>
    </w:p>
    <w:p>
      <w:pPr>
        <w:pStyle w:val="0"/>
        <w:ind w:firstLine="540"/>
        <w:jc w:val="both"/>
      </w:pPr>
      <w:r>
        <w:rPr>
          <w:sz w:val="20"/>
        </w:rPr>
        <w:t xml:space="preserve">1. Глава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 подписывает решения муниципального совета муниципального образования.</w:t>
      </w:r>
    </w:p>
    <w:p>
      <w:pPr>
        <w:pStyle w:val="0"/>
        <w:spacing w:before="200" w:lineRule="auto"/>
        <w:ind w:firstLine="540"/>
        <w:jc w:val="both"/>
      </w:pPr>
      <w:r>
        <w:rPr>
          <w:sz w:val="20"/>
        </w:rPr>
        <w:t xml:space="preserve">2. Глава местной администрации муниципального образования в пределах своих полномочий, установленных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издает постановления местной администрации муниципального образования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муниципального образования по вопросам организации работы местной администрации муниципального образования.</w:t>
      </w:r>
    </w:p>
    <w:p>
      <w:pPr>
        <w:pStyle w:val="0"/>
        <w:spacing w:before="200" w:lineRule="auto"/>
        <w:ind w:firstLine="540"/>
        <w:jc w:val="both"/>
      </w:pPr>
      <w:r>
        <w:rPr>
          <w:sz w:val="20"/>
        </w:rPr>
        <w:t xml:space="preserve">3. Иные должностные лица местного самоуправления издают распоряжения и приказы по вопросам, отнесенным к их полномочиям.</w:t>
      </w:r>
    </w:p>
    <w:p>
      <w:pPr>
        <w:pStyle w:val="0"/>
        <w:ind w:firstLine="540"/>
        <w:jc w:val="both"/>
      </w:pPr>
      <w:r>
        <w:rPr>
          <w:sz w:val="20"/>
        </w:rPr>
      </w:r>
    </w:p>
    <w:p>
      <w:pPr>
        <w:pStyle w:val="2"/>
        <w:outlineLvl w:val="0"/>
        <w:jc w:val="center"/>
      </w:pPr>
      <w:r>
        <w:rPr>
          <w:sz w:val="20"/>
        </w:rPr>
        <w:t xml:space="preserve">Глава 7. ЭКОНОМИЧЕСКАЯ ОСНОВА МЕСТНОГО САМОУПРАВЛЕНИЯ</w:t>
      </w:r>
    </w:p>
    <w:p>
      <w:pPr>
        <w:pStyle w:val="0"/>
        <w:ind w:firstLine="540"/>
        <w:jc w:val="both"/>
      </w:pPr>
      <w:r>
        <w:rPr>
          <w:sz w:val="20"/>
        </w:rPr>
      </w:r>
    </w:p>
    <w:p>
      <w:pPr>
        <w:pStyle w:val="2"/>
        <w:outlineLvl w:val="1"/>
        <w:ind w:firstLine="540"/>
        <w:jc w:val="both"/>
      </w:pPr>
      <w:r>
        <w:rPr>
          <w:sz w:val="20"/>
        </w:rPr>
        <w:t xml:space="preserve">Статья 54. Экономическая основа местного самоуправления</w:t>
      </w:r>
    </w:p>
    <w:p>
      <w:pPr>
        <w:pStyle w:val="0"/>
        <w:ind w:firstLine="540"/>
        <w:jc w:val="both"/>
      </w:pPr>
      <w:r>
        <w:rPr>
          <w:sz w:val="20"/>
        </w:rPr>
      </w:r>
    </w:p>
    <w:p>
      <w:pPr>
        <w:pStyle w:val="0"/>
        <w:ind w:firstLine="540"/>
        <w:jc w:val="both"/>
      </w:pPr>
      <w:r>
        <w:rPr>
          <w:sz w:val="20"/>
        </w:rPr>
        <w:t xml:space="preserve">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Ст. 55 </w:t>
            </w:r>
            <w:hyperlink w:history="0" w:anchor="P967" w:tooltip="2. Пункт 2 статьи 12 и статьи 27, 28 и 55 настоящего Закона Санкт-Петербурга вступают в силу с 1 января 2027 года.">
              <w:r>
                <w:rPr>
                  <w:sz w:val="20"/>
                  <w:color w:val="0000ff"/>
                </w:rPr>
                <w:t xml:space="preserve">вступает</w:t>
              </w:r>
            </w:hyperlink>
            <w:r>
              <w:rPr>
                <w:sz w:val="20"/>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32" w:name="P732"/>
    <w:bookmarkEnd w:id="732"/>
    <w:p>
      <w:pPr>
        <w:pStyle w:val="2"/>
        <w:spacing w:before="260" w:lineRule="auto"/>
        <w:outlineLvl w:val="1"/>
        <w:ind w:firstLine="540"/>
        <w:jc w:val="both"/>
      </w:pPr>
      <w:r>
        <w:rPr>
          <w:sz w:val="20"/>
        </w:rPr>
        <w:t xml:space="preserve">Статья 55. Муниципальное имущество</w:t>
      </w:r>
    </w:p>
    <w:p>
      <w:pPr>
        <w:pStyle w:val="0"/>
        <w:ind w:firstLine="540"/>
        <w:jc w:val="both"/>
      </w:pPr>
      <w:r>
        <w:rPr>
          <w:sz w:val="20"/>
        </w:rPr>
      </w:r>
    </w:p>
    <w:p>
      <w:pPr>
        <w:pStyle w:val="0"/>
        <w:ind w:firstLine="540"/>
        <w:jc w:val="both"/>
      </w:pPr>
      <w:r>
        <w:rPr>
          <w:sz w:val="20"/>
        </w:rPr>
        <w:t xml:space="preserve">1. В собственности муниципальных образований может находиться:</w:t>
      </w:r>
    </w:p>
    <w:p>
      <w:pPr>
        <w:pStyle w:val="0"/>
        <w:spacing w:before="200" w:lineRule="auto"/>
        <w:ind w:firstLine="540"/>
        <w:jc w:val="both"/>
      </w:pPr>
      <w:r>
        <w:rPr>
          <w:sz w:val="20"/>
        </w:rPr>
        <w:t xml:space="preserve">1) имущество, предназначенное для решения установленных настоящим Законом Санкт-Петербурга вопросов непосредственного обеспечения жизнедеятельности населения;</w:t>
      </w:r>
    </w:p>
    <w:p>
      <w:pPr>
        <w:pStyle w:val="0"/>
        <w:spacing w:before="200" w:lineRule="auto"/>
        <w:ind w:firstLine="540"/>
        <w:jc w:val="both"/>
      </w:pPr>
      <w:r>
        <w:rPr>
          <w:sz w:val="20"/>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Санкт-Петербурга;</w:t>
      </w:r>
    </w:p>
    <w:p>
      <w:pPr>
        <w:pStyle w:val="0"/>
        <w:spacing w:before="200" w:lineRule="auto"/>
        <w:ind w:firstLine="540"/>
        <w:jc w:val="both"/>
      </w:pPr>
      <w:r>
        <w:rPr>
          <w:sz w:val="20"/>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pPr>
        <w:pStyle w:val="0"/>
        <w:spacing w:before="200" w:lineRule="auto"/>
        <w:ind w:firstLine="540"/>
        <w:jc w:val="both"/>
      </w:pPr>
      <w:r>
        <w:rPr>
          <w:sz w:val="20"/>
        </w:rPr>
        <w:t xml:space="preserve">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 настоящим Законом Санкт-Петербурга.</w:t>
      </w:r>
    </w:p>
    <w:bookmarkStart w:id="740" w:name="P740"/>
    <w:bookmarkEnd w:id="740"/>
    <w:p>
      <w:pPr>
        <w:pStyle w:val="0"/>
        <w:spacing w:before="200" w:lineRule="auto"/>
        <w:ind w:firstLine="540"/>
        <w:jc w:val="both"/>
      </w:pPr>
      <w:r>
        <w:rPr>
          <w:sz w:val="20"/>
        </w:rPr>
        <w:t xml:space="preserve">2. В собственности муниципальных образований муниципальных округов может находиться:</w:t>
      </w:r>
    </w:p>
    <w:p>
      <w:pPr>
        <w:pStyle w:val="0"/>
        <w:spacing w:before="200" w:lineRule="auto"/>
        <w:ind w:firstLine="540"/>
        <w:jc w:val="both"/>
      </w:pPr>
      <w:r>
        <w:rPr>
          <w:sz w:val="20"/>
        </w:rPr>
        <w:t xml:space="preserve">1) имущество, предназначенное для участия в мероприятиях по охране окружающей среды в границах муниципального образования;</w:t>
      </w:r>
    </w:p>
    <w:p>
      <w:pPr>
        <w:pStyle w:val="0"/>
        <w:spacing w:before="200" w:lineRule="auto"/>
        <w:ind w:firstLine="540"/>
        <w:jc w:val="both"/>
      </w:pPr>
      <w:r>
        <w:rPr>
          <w:sz w:val="20"/>
        </w:rPr>
        <w:t xml:space="preserve">2) имущество, предназначенное для оказания содействия в установленном порядке исполнительным органам государственной власти Санкт-Петербурга в сборе и обмене информацией в области защиты населения и территорий от чрезвычайных ситуаций, а также содействия в информировании населения об угрозе возникновения или о возникновении чрезвычайной ситуации;</w:t>
      </w:r>
    </w:p>
    <w:p>
      <w:pPr>
        <w:pStyle w:val="0"/>
        <w:spacing w:before="200" w:lineRule="auto"/>
        <w:ind w:firstLine="540"/>
        <w:jc w:val="both"/>
      </w:pPr>
      <w:r>
        <w:rPr>
          <w:sz w:val="20"/>
        </w:rPr>
        <w:t xml:space="preserve">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pPr>
        <w:pStyle w:val="0"/>
        <w:spacing w:before="200" w:lineRule="auto"/>
        <w:ind w:firstLine="540"/>
        <w:jc w:val="both"/>
      </w:pPr>
      <w:r>
        <w:rPr>
          <w:sz w:val="20"/>
        </w:rPr>
        <w:t xml:space="preserve">4) имущество, предназначенное для обеспечения условий для развития на территории муниципального образования физической культуры и спорта, в том числе содействия развитию и обеспечению доступности массового спорта, организации и проведения официальных физкультурных мероприятий и спортивных мероприятий муниципального образования;</w:t>
      </w:r>
    </w:p>
    <w:p>
      <w:pPr>
        <w:pStyle w:val="0"/>
        <w:spacing w:before="200" w:lineRule="auto"/>
        <w:ind w:firstLine="540"/>
        <w:jc w:val="both"/>
      </w:pPr>
      <w:r>
        <w:rPr>
          <w:sz w:val="20"/>
        </w:rPr>
        <w:t xml:space="preserve">5) имущество, предназначенное для размещения, содержания, включая ремонт, покрытий, расположенных на внутриквартальных территориях, организации благоустройства территории муниципального образования на внутриквартальных территориях и на территориях зеленых насаждений общего пользования местного значения, расположенных в том числе в границах территорий объектов культурного наследия народов Российской Федерации (выявленных объектов культурного наследия);</w:t>
      </w:r>
    </w:p>
    <w:p>
      <w:pPr>
        <w:pStyle w:val="0"/>
        <w:spacing w:before="200" w:lineRule="auto"/>
        <w:ind w:firstLine="540"/>
        <w:jc w:val="both"/>
      </w:pPr>
      <w:r>
        <w:rPr>
          <w:sz w:val="20"/>
        </w:rPr>
        <w:t xml:space="preserve">6) имущество, предназначенное для осуществления работ в сфере озеленения, содержания территорий зеленых насаждений;</w:t>
      </w:r>
    </w:p>
    <w:p>
      <w:pPr>
        <w:pStyle w:val="0"/>
        <w:spacing w:before="200" w:lineRule="auto"/>
        <w:ind w:firstLine="540"/>
        <w:jc w:val="both"/>
      </w:pPr>
      <w:r>
        <w:rPr>
          <w:sz w:val="20"/>
        </w:rPr>
        <w:t xml:space="preserve">7) имущество, предназначенное для размещения устройств наружного освещения и строительства объектов наружного освещения детских и спортивных площадок на внутриквартальных территориях (за исключением детских и спортивных площадок, архитектурно-строительное проектирование и строительство объектов наружного освещения которых осуществляются в соответствии с адресной инвестиционной программой, утверждаемой законом Санкт-Петербурга о бюджете Санкт-Петербурга на очередной финансовый год и на плановый период);</w:t>
      </w:r>
    </w:p>
    <w:p>
      <w:pPr>
        <w:pStyle w:val="0"/>
        <w:spacing w:before="200" w:lineRule="auto"/>
        <w:ind w:firstLine="540"/>
        <w:jc w:val="both"/>
      </w:pPr>
      <w:r>
        <w:rPr>
          <w:sz w:val="20"/>
        </w:rPr>
        <w:t xml:space="preserve">8) имущество, необходимое для обнародования муниципальных правовых актов, доведения до сведения жителей муниципального образования иной официальной информации;</w:t>
      </w:r>
    </w:p>
    <w:p>
      <w:pPr>
        <w:pStyle w:val="0"/>
        <w:spacing w:before="200" w:lineRule="auto"/>
        <w:ind w:firstLine="540"/>
        <w:jc w:val="both"/>
      </w:pPr>
      <w:r>
        <w:rPr>
          <w:sz w:val="20"/>
        </w:rPr>
        <w:t xml:space="preserve">9) иное имущество, предназначенное для решения вопросов непосредственного обеспечения жизнедеятельности населения, установленных в </w:t>
      </w:r>
      <w:hyperlink w:history="0" w:anchor="P399" w:tooltip="1. К полномочиям органов местного самоуправления по решению вопросов непосредственного обеспечения жизнедеятельности населения муниципальных образований муниципальных округов относятся:">
        <w:r>
          <w:rPr>
            <w:sz w:val="20"/>
            <w:color w:val="0000ff"/>
          </w:rPr>
          <w:t xml:space="preserve">пункте 1 статьи 27</w:t>
        </w:r>
      </w:hyperlink>
      <w:r>
        <w:rPr>
          <w:sz w:val="20"/>
        </w:rPr>
        <w:t xml:space="preserve"> настоящего Закона Санкт-Петербурга, имущество, необходимое для осуществления полномочий, установленных в </w:t>
      </w:r>
      <w:hyperlink w:history="0" w:anchor="P446" w:tooltip="1. Органы местного самоуправления осуществляют в соответствии с Федеральным законом и иными федеральными законами следующие полномочия, не отнесенные к полномочиям по решению вопросов непосредственного обеспечения жизнедеятельности населения:">
        <w:r>
          <w:rPr>
            <w:sz w:val="20"/>
            <w:color w:val="0000ff"/>
          </w:rPr>
          <w:t xml:space="preserve">пункте 1 статьи 28</w:t>
        </w:r>
      </w:hyperlink>
      <w:r>
        <w:rPr>
          <w:sz w:val="20"/>
        </w:rPr>
        <w:t xml:space="preserve"> настоящего Закона Санкт-Петербурга.</w:t>
      </w:r>
    </w:p>
    <w:p>
      <w:pPr>
        <w:pStyle w:val="0"/>
        <w:spacing w:before="200" w:lineRule="auto"/>
        <w:ind w:firstLine="540"/>
        <w:jc w:val="both"/>
      </w:pPr>
      <w:r>
        <w:rPr>
          <w:sz w:val="20"/>
        </w:rPr>
        <w:t xml:space="preserve">3. В собственности муниципальных образований поселков может находиться:</w:t>
      </w:r>
    </w:p>
    <w:p>
      <w:pPr>
        <w:pStyle w:val="0"/>
        <w:spacing w:before="200" w:lineRule="auto"/>
        <w:ind w:firstLine="540"/>
        <w:jc w:val="both"/>
      </w:pPr>
      <w:r>
        <w:rPr>
          <w:sz w:val="20"/>
        </w:rPr>
        <w:t xml:space="preserve">1) имущество, установленное </w:t>
      </w:r>
      <w:hyperlink w:history="0" w:anchor="P740" w:tooltip="2. В собственности муниципальных образований муниципальных округов может находиться:">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2) имущество, предназначенное для осуществления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w:t>
      </w:r>
    </w:p>
    <w:p>
      <w:pPr>
        <w:pStyle w:val="0"/>
        <w:spacing w:before="200" w:lineRule="auto"/>
        <w:ind w:firstLine="540"/>
        <w:jc w:val="both"/>
      </w:pPr>
      <w:r>
        <w:rPr>
          <w:sz w:val="20"/>
        </w:rPr>
        <w:t xml:space="preserve">3) имущество, предназначенное для обеспечения сохранности воинских захоронений, расположенных вне земельных участков, входящих в состав кладбищ;</w:t>
      </w:r>
    </w:p>
    <w:p>
      <w:pPr>
        <w:pStyle w:val="0"/>
        <w:spacing w:before="200" w:lineRule="auto"/>
        <w:ind w:firstLine="540"/>
        <w:jc w:val="both"/>
      </w:pPr>
      <w:r>
        <w:rPr>
          <w:sz w:val="20"/>
        </w:rPr>
        <w:t xml:space="preserve">4) имущество, предназначенное для восстановления пришедших в негодность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w:t>
      </w:r>
    </w:p>
    <w:p>
      <w:pPr>
        <w:pStyle w:val="0"/>
        <w:spacing w:before="200" w:lineRule="auto"/>
        <w:ind w:firstLine="540"/>
        <w:jc w:val="both"/>
      </w:pPr>
      <w:r>
        <w:rPr>
          <w:sz w:val="20"/>
        </w:rPr>
        <w:t xml:space="preserve">5) имущество, предназначенное для организации благоустройства территории муниципального образования в соответствии с законодательством в сфере благоустройства в части, касающейся размещения и содержания наружной информации в части указателей, информационных щитов и стендов.</w:t>
      </w:r>
    </w:p>
    <w:p>
      <w:pPr>
        <w:pStyle w:val="0"/>
        <w:spacing w:before="200" w:lineRule="auto"/>
        <w:ind w:firstLine="540"/>
        <w:jc w:val="both"/>
      </w:pPr>
      <w:r>
        <w:rPr>
          <w:sz w:val="20"/>
        </w:rPr>
        <w:t xml:space="preserve">4. В собственности муниципальных образований городов может находиться:</w:t>
      </w:r>
    </w:p>
    <w:p>
      <w:pPr>
        <w:pStyle w:val="0"/>
        <w:spacing w:before="200" w:lineRule="auto"/>
        <w:ind w:firstLine="540"/>
        <w:jc w:val="both"/>
      </w:pPr>
      <w:r>
        <w:rPr>
          <w:sz w:val="20"/>
        </w:rPr>
        <w:t xml:space="preserve">1) имущество, установленное </w:t>
      </w:r>
      <w:hyperlink w:history="0" w:anchor="P740" w:tooltip="2. В собственности муниципальных образований муниципальных округов может находиться:">
        <w:r>
          <w:rPr>
            <w:sz w:val="20"/>
            <w:color w:val="0000ff"/>
          </w:rPr>
          <w:t xml:space="preserve">пунктом 2</w:t>
        </w:r>
      </w:hyperlink>
      <w:r>
        <w:rPr>
          <w:sz w:val="20"/>
        </w:rPr>
        <w:t xml:space="preserve"> настоящей статьи;</w:t>
      </w:r>
    </w:p>
    <w:p>
      <w:pPr>
        <w:pStyle w:val="0"/>
        <w:spacing w:before="200" w:lineRule="auto"/>
        <w:ind w:firstLine="540"/>
        <w:jc w:val="both"/>
      </w:pPr>
      <w:r>
        <w:rPr>
          <w:sz w:val="20"/>
        </w:rPr>
        <w:t xml:space="preserve">2) имущество, предназначенное для осуществления мероприятий по содержанию в порядке и благоустройству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w:t>
      </w:r>
    </w:p>
    <w:p>
      <w:pPr>
        <w:pStyle w:val="0"/>
        <w:spacing w:before="200" w:lineRule="auto"/>
        <w:ind w:firstLine="540"/>
        <w:jc w:val="both"/>
      </w:pPr>
      <w:r>
        <w:rPr>
          <w:sz w:val="20"/>
        </w:rPr>
        <w:t xml:space="preserve">3) имущество, предназначенное для обеспечения сохранности воинских захоронений, расположенных вне земельных участков, входящих в состав кладбищ;</w:t>
      </w:r>
    </w:p>
    <w:p>
      <w:pPr>
        <w:pStyle w:val="0"/>
        <w:spacing w:before="200" w:lineRule="auto"/>
        <w:ind w:firstLine="540"/>
        <w:jc w:val="both"/>
      </w:pPr>
      <w:r>
        <w:rPr>
          <w:sz w:val="20"/>
        </w:rPr>
        <w:t xml:space="preserve">4) имущество, предназначенное для восстановления пришедших в негодность воинских захоронений, мемориальных сооружений и объектов, увековечивающих память погибших при защите Отечества, расположенных вне земельных участков, входящих в состав кладбищ;</w:t>
      </w:r>
    </w:p>
    <w:p>
      <w:pPr>
        <w:pStyle w:val="0"/>
        <w:spacing w:before="200" w:lineRule="auto"/>
        <w:ind w:firstLine="540"/>
        <w:jc w:val="both"/>
      </w:pPr>
      <w:r>
        <w:rPr>
          <w:sz w:val="20"/>
        </w:rPr>
        <w:t xml:space="preserve">5) имущество, предназначенное для организации благоустройства территории муниципального образования в соответствии с законодательством в сфере благоустройства в части, касающейся размещения и содержания наружной информации в части указателей, информационных щитов и стендов.</w:t>
      </w:r>
    </w:p>
    <w:p>
      <w:pPr>
        <w:pStyle w:val="0"/>
        <w:spacing w:before="200" w:lineRule="auto"/>
        <w:ind w:firstLine="540"/>
        <w:jc w:val="both"/>
      </w:pPr>
      <w:r>
        <w:rPr>
          <w:sz w:val="20"/>
        </w:rPr>
        <w:t xml:space="preserve">5. В собственности муниципальных образований муниципальных округов Горелово, Коломяги, Константиновское, Лахта-Ольгино, Народный, Обуховский, Полюстрово, Ржевка, Шувалово-Озерки; городов Зеленогорск, Красное Село, Кронштадт, Ломоносов, Павловск, Петергоф, Пушкин, Сестрорецк; поселков Александровская, Белоостров, Комарово, Левашово, Лисий Нос, Молодежное, Парголово, Песочный, Петро-Славянка, Репино, Саперный, Серово, Смолячково, Солнечное, Стрельна, Тярлево, Усть-Ижора, Ушково, Шушары может находиться имущество, предназначенное для решения вопросов непосредственного обеспечения жизнедеятельности населения, установленных </w:t>
      </w:r>
      <w:hyperlink w:history="0" w:anchor="P441" w:tooltip="3. Органы местного самоуправления муниципальных образований муниципальных округов Горелово, Коломяги, Константиновское, Лахта-Ольгино, Народный, Обуховский, Полюстрово, Ржевка, Шувалово-Озерки; городов Зеленогорск, Красное Село, Кронштадт, Ломоносов, Павловск, Петергоф, Пушкин, Сестрорецк; поселков Александровская, Белоостров, Комарово, Левашово, Лисий Нос, Молодежное, Парголово, Песочный, Петро-Славянка, Репино, Саперный, Серово, Смолячково, Солнечное, Стрельна, Тярлево, Усть-Ижора, Ушково, Шушары на ос...">
        <w:r>
          <w:rPr>
            <w:sz w:val="20"/>
            <w:color w:val="0000ff"/>
          </w:rPr>
          <w:t xml:space="preserve">пунктом 3 статьи 27</w:t>
        </w:r>
      </w:hyperlink>
      <w:r>
        <w:rPr>
          <w:sz w:val="20"/>
        </w:rPr>
        <w:t xml:space="preserve"> настоящего Закона Санкт-Петербурга.</w:t>
      </w:r>
    </w:p>
    <w:p>
      <w:pPr>
        <w:pStyle w:val="0"/>
        <w:ind w:firstLine="540"/>
        <w:jc w:val="both"/>
      </w:pPr>
      <w:r>
        <w:rPr>
          <w:sz w:val="20"/>
        </w:rPr>
      </w:r>
    </w:p>
    <w:p>
      <w:pPr>
        <w:pStyle w:val="2"/>
        <w:outlineLvl w:val="1"/>
        <w:ind w:firstLine="540"/>
        <w:jc w:val="both"/>
      </w:pPr>
      <w:r>
        <w:rPr>
          <w:sz w:val="20"/>
        </w:rPr>
        <w:t xml:space="preserve">Статья 56. Местные бюджеты</w:t>
      </w:r>
    </w:p>
    <w:p>
      <w:pPr>
        <w:pStyle w:val="0"/>
        <w:ind w:firstLine="540"/>
        <w:jc w:val="both"/>
      </w:pPr>
      <w:r>
        <w:rPr>
          <w:sz w:val="20"/>
        </w:rPr>
      </w:r>
    </w:p>
    <w:p>
      <w:pPr>
        <w:pStyle w:val="0"/>
        <w:ind w:firstLine="540"/>
        <w:jc w:val="both"/>
      </w:pPr>
      <w:r>
        <w:rPr>
          <w:sz w:val="20"/>
        </w:rPr>
        <w:t xml:space="preserve">1. Каждое муниципальное образование имеет собственный бюджет (местный бюджет).</w:t>
      </w:r>
    </w:p>
    <w:p>
      <w:pPr>
        <w:pStyle w:val="0"/>
        <w:spacing w:before="200" w:lineRule="auto"/>
        <w:ind w:firstLine="540"/>
        <w:jc w:val="both"/>
      </w:pPr>
      <w:r>
        <w:rPr>
          <w:sz w:val="20"/>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w:history="0" r:id="rId54"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Проекты местных бюджетов составляются и утверждаются сроком на три года (очередной финансовый год и плановый период).</w:t>
      </w:r>
    </w:p>
    <w:p>
      <w:pPr>
        <w:pStyle w:val="0"/>
        <w:spacing w:before="200" w:lineRule="auto"/>
        <w:ind w:firstLine="540"/>
        <w:jc w:val="both"/>
      </w:pPr>
      <w:r>
        <w:rPr>
          <w:sz w:val="20"/>
        </w:rPr>
        <w:t xml:space="preserve">3.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w:t>
      </w:r>
      <w:hyperlink w:history="0" r:id="rId55"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4. Размер оплаты труда лиц, замещающих муниципальные должности, осуществляющих свои полномочия на постоянной основе, муниципальных служащих органов местного самоуправления определяется в соответствии с предельными нормативами, установленными законом Санкт-Петербурга.</w:t>
      </w:r>
    </w:p>
    <w:p>
      <w:pPr>
        <w:pStyle w:val="0"/>
        <w:spacing w:before="200" w:lineRule="auto"/>
        <w:ind w:firstLine="540"/>
        <w:jc w:val="both"/>
      </w:pPr>
      <w:r>
        <w:rPr>
          <w:sz w:val="20"/>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pPr>
        <w:pStyle w:val="0"/>
        <w:spacing w:before="200" w:lineRule="auto"/>
        <w:ind w:firstLine="540"/>
        <w:jc w:val="both"/>
      </w:pPr>
      <w:r>
        <w:rPr>
          <w:sz w:val="20"/>
        </w:rPr>
        <w:t xml:space="preserve">6. Выравнивание бюджетной обеспеченности муниципальных образований осуществляется в соответствии с требованиями Бюджетного </w:t>
      </w:r>
      <w:hyperlink w:history="0" r:id="rId56" w:tooltip="&quot;Бюджетный кодекс Российской Федерации&quot; от 31.07.1998 N 145-ФЗ (ред. от 25.05.2026) {КонсультантПлюс}">
        <w:r>
          <w:rPr>
            <w:sz w:val="20"/>
            <w:color w:val="0000ff"/>
          </w:rPr>
          <w:t xml:space="preserve">кодекса</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57. Расходы местных бюджетов</w:t>
      </w:r>
    </w:p>
    <w:p>
      <w:pPr>
        <w:pStyle w:val="0"/>
        <w:ind w:firstLine="540"/>
        <w:jc w:val="both"/>
      </w:pPr>
      <w:r>
        <w:rPr>
          <w:sz w:val="20"/>
        </w:rPr>
      </w:r>
    </w:p>
    <w:p>
      <w:pPr>
        <w:pStyle w:val="0"/>
        <w:ind w:firstLine="540"/>
        <w:jc w:val="both"/>
      </w:pPr>
      <w:r>
        <w:rPr>
          <w:sz w:val="20"/>
        </w:rP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w:history="0" r:id="rId57" w:tooltip="&quot;Бюджетный кодекс Российской Федерации&quot; от 31.07.1998 N 145-ФЗ (ред. от 25.05.2026) {КонсультантПлюс}">
        <w:r>
          <w:rPr>
            <w:sz w:val="20"/>
            <w:color w:val="0000ff"/>
          </w:rPr>
          <w:t xml:space="preserve">кодекса</w:t>
        </w:r>
      </w:hyperlink>
      <w:r>
        <w:rPr>
          <w:sz w:val="20"/>
        </w:rPr>
        <w:t xml:space="preserve"> Российской Федерации.</w:t>
      </w:r>
    </w:p>
    <w:p>
      <w:pPr>
        <w:pStyle w:val="0"/>
        <w:spacing w:before="200" w:lineRule="auto"/>
        <w:ind w:firstLine="540"/>
        <w:jc w:val="both"/>
      </w:pPr>
      <w:r>
        <w:rPr>
          <w:sz w:val="20"/>
        </w:rP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w:history="0" r:id="rId58" w:tooltip="&quot;Бюджетный кодекс Российской Федерации&quot; от 31.07.1998 N 145-ФЗ (ред. от 25.05.2026) {КонсультантПлюс}">
        <w:r>
          <w:rPr>
            <w:sz w:val="20"/>
            <w:color w:val="0000ff"/>
          </w:rPr>
          <w:t xml:space="preserve">кодекса</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58. Закупки для обеспечения муниципальных нужд</w:t>
      </w:r>
    </w:p>
    <w:p>
      <w:pPr>
        <w:pStyle w:val="0"/>
        <w:ind w:firstLine="540"/>
        <w:jc w:val="both"/>
      </w:pPr>
      <w:r>
        <w:rPr>
          <w:sz w:val="20"/>
        </w:rPr>
      </w:r>
    </w:p>
    <w:p>
      <w:pPr>
        <w:pStyle w:val="0"/>
        <w:ind w:firstLine="540"/>
        <w:jc w:val="both"/>
      </w:pPr>
      <w:r>
        <w:rPr>
          <w:sz w:val="20"/>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w:t>
      </w:r>
    </w:p>
    <w:p>
      <w:pPr>
        <w:pStyle w:val="0"/>
        <w:ind w:firstLine="540"/>
        <w:jc w:val="both"/>
      </w:pPr>
      <w:r>
        <w:rPr>
          <w:sz w:val="20"/>
        </w:rPr>
      </w:r>
    </w:p>
    <w:p>
      <w:pPr>
        <w:pStyle w:val="2"/>
        <w:outlineLvl w:val="1"/>
        <w:ind w:firstLine="540"/>
        <w:jc w:val="both"/>
      </w:pPr>
      <w:r>
        <w:rPr>
          <w:sz w:val="20"/>
        </w:rPr>
        <w:t xml:space="preserve">Статья 59. Доходы местных бюджетов</w:t>
      </w:r>
    </w:p>
    <w:p>
      <w:pPr>
        <w:pStyle w:val="0"/>
        <w:ind w:firstLine="540"/>
        <w:jc w:val="both"/>
      </w:pPr>
      <w:r>
        <w:rPr>
          <w:sz w:val="20"/>
        </w:rPr>
      </w:r>
    </w:p>
    <w:p>
      <w:pPr>
        <w:pStyle w:val="0"/>
        <w:ind w:firstLine="540"/>
        <w:jc w:val="both"/>
      </w:pPr>
      <w:r>
        <w:rPr>
          <w:sz w:val="20"/>
        </w:rPr>
        <w:t xml:space="preserve">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pPr>
        <w:pStyle w:val="0"/>
        <w:ind w:firstLine="540"/>
        <w:jc w:val="both"/>
      </w:pPr>
      <w:r>
        <w:rPr>
          <w:sz w:val="20"/>
        </w:rPr>
      </w:r>
    </w:p>
    <w:p>
      <w:pPr>
        <w:pStyle w:val="2"/>
        <w:outlineLvl w:val="1"/>
        <w:ind w:firstLine="540"/>
        <w:jc w:val="both"/>
      </w:pPr>
      <w:r>
        <w:rPr>
          <w:sz w:val="20"/>
        </w:rPr>
        <w:t xml:space="preserve">Статья 60. Муниципальные заимствования</w:t>
      </w:r>
    </w:p>
    <w:p>
      <w:pPr>
        <w:pStyle w:val="0"/>
        <w:ind w:firstLine="540"/>
        <w:jc w:val="both"/>
      </w:pPr>
      <w:r>
        <w:rPr>
          <w:sz w:val="20"/>
        </w:rPr>
      </w:r>
    </w:p>
    <w:p>
      <w:pPr>
        <w:pStyle w:val="0"/>
        <w:ind w:firstLine="540"/>
        <w:jc w:val="both"/>
      </w:pPr>
      <w:r>
        <w:rPr>
          <w:sz w:val="20"/>
        </w:rP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w:history="0" r:id="rId59" w:tooltip="&quot;Бюджетный кодекс Российской Федерации&quot; от 31.07.1998 N 145-ФЗ (ред. от 25.05.2026) {КонсультантПлюс}">
        <w:r>
          <w:rPr>
            <w:sz w:val="20"/>
            <w:color w:val="0000ff"/>
          </w:rPr>
          <w:t xml:space="preserve">кодексом</w:t>
        </w:r>
      </w:hyperlink>
      <w:r>
        <w:rPr>
          <w:sz w:val="20"/>
        </w:rPr>
        <w:t xml:space="preserve"> Российской Федерации и уставом муниципального образования.</w:t>
      </w:r>
    </w:p>
    <w:p>
      <w:pPr>
        <w:pStyle w:val="0"/>
        <w:ind w:firstLine="540"/>
        <w:jc w:val="both"/>
      </w:pPr>
      <w:r>
        <w:rPr>
          <w:sz w:val="20"/>
        </w:rPr>
      </w:r>
    </w:p>
    <w:p>
      <w:pPr>
        <w:pStyle w:val="2"/>
        <w:outlineLvl w:val="0"/>
        <w:jc w:val="center"/>
      </w:pPr>
      <w:r>
        <w:rPr>
          <w:sz w:val="20"/>
        </w:rPr>
        <w:t xml:space="preserve">Глава 8. МЕЖМУНИЦИПАЛЬНОЕ СОТРУДНИЧЕСТВО</w:t>
      </w:r>
    </w:p>
    <w:p>
      <w:pPr>
        <w:pStyle w:val="0"/>
        <w:ind w:firstLine="540"/>
        <w:jc w:val="both"/>
      </w:pPr>
      <w:r>
        <w:rPr>
          <w:sz w:val="20"/>
        </w:rPr>
      </w:r>
    </w:p>
    <w:p>
      <w:pPr>
        <w:pStyle w:val="2"/>
        <w:outlineLvl w:val="1"/>
        <w:ind w:firstLine="540"/>
        <w:jc w:val="both"/>
      </w:pPr>
      <w:r>
        <w:rPr>
          <w:sz w:val="20"/>
        </w:rPr>
        <w:t xml:space="preserve">Статья 61. Формы межмуниципального сотрудничества</w:t>
      </w:r>
    </w:p>
    <w:p>
      <w:pPr>
        <w:pStyle w:val="0"/>
        <w:ind w:firstLine="540"/>
        <w:jc w:val="both"/>
      </w:pPr>
      <w:r>
        <w:rPr>
          <w:sz w:val="20"/>
        </w:rPr>
      </w:r>
    </w:p>
    <w:p>
      <w:pPr>
        <w:pStyle w:val="0"/>
        <w:ind w:firstLine="540"/>
        <w:jc w:val="both"/>
      </w:pPr>
      <w:r>
        <w:rPr>
          <w:sz w:val="20"/>
        </w:rPr>
        <w:t xml:space="preserve">1. Межмуниципальное сотрудничество осуществляется в следующих формах:</w:t>
      </w:r>
    </w:p>
    <w:p>
      <w:pPr>
        <w:pStyle w:val="0"/>
        <w:spacing w:before="200" w:lineRule="auto"/>
        <w:ind w:firstLine="540"/>
        <w:jc w:val="both"/>
      </w:pPr>
      <w:r>
        <w:rPr>
          <w:sz w:val="20"/>
        </w:rPr>
        <w:t xml:space="preserve">1) членство муниципальных образований в объединениях муниципальных образований;</w:t>
      </w:r>
    </w:p>
    <w:p>
      <w:pPr>
        <w:pStyle w:val="0"/>
        <w:spacing w:before="200" w:lineRule="auto"/>
        <w:ind w:firstLine="540"/>
        <w:jc w:val="both"/>
      </w:pPr>
      <w:r>
        <w:rPr>
          <w:sz w:val="20"/>
        </w:rPr>
        <w:t xml:space="preserve">2) учреждение межмуниципальных хозяйственных обществ, межмуниципального печатного средства массовой информации и сетевого издания;</w:t>
      </w:r>
    </w:p>
    <w:p>
      <w:pPr>
        <w:pStyle w:val="0"/>
        <w:spacing w:before="200" w:lineRule="auto"/>
        <w:ind w:firstLine="540"/>
        <w:jc w:val="both"/>
      </w:pPr>
      <w:r>
        <w:rPr>
          <w:sz w:val="20"/>
        </w:rPr>
        <w:t xml:space="preserve">3) учреждение муниципальными образованиями некоммерческих организаций;</w:t>
      </w:r>
    </w:p>
    <w:p>
      <w:pPr>
        <w:pStyle w:val="0"/>
        <w:spacing w:before="200" w:lineRule="auto"/>
        <w:ind w:firstLine="540"/>
        <w:jc w:val="both"/>
      </w:pPr>
      <w:r>
        <w:rPr>
          <w:sz w:val="20"/>
        </w:rPr>
        <w:t xml:space="preserve">4) заключение договоров и соглашений;</w:t>
      </w:r>
    </w:p>
    <w:p>
      <w:pPr>
        <w:pStyle w:val="0"/>
        <w:spacing w:before="200" w:lineRule="auto"/>
        <w:ind w:firstLine="540"/>
        <w:jc w:val="both"/>
      </w:pPr>
      <w:r>
        <w:rPr>
          <w:sz w:val="20"/>
        </w:rPr>
        <w:t xml:space="preserve">5) организация взаимодействия Совета муниципальных образований Санкт-Петербурга и советов муниципальных образований иных субъектов Российской Федерации.</w:t>
      </w:r>
    </w:p>
    <w:p>
      <w:pPr>
        <w:pStyle w:val="0"/>
        <w:spacing w:before="200" w:lineRule="auto"/>
        <w:ind w:firstLine="540"/>
        <w:jc w:val="both"/>
      </w:pPr>
      <w:r>
        <w:rPr>
          <w:sz w:val="20"/>
        </w:rPr>
        <w:t xml:space="preserve">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62. Совет муниципальных образований Санкт-Петербурга</w:t>
      </w:r>
    </w:p>
    <w:p>
      <w:pPr>
        <w:pStyle w:val="0"/>
        <w:ind w:firstLine="540"/>
        <w:jc w:val="both"/>
      </w:pPr>
      <w:r>
        <w:rPr>
          <w:sz w:val="20"/>
        </w:rPr>
      </w:r>
    </w:p>
    <w:p>
      <w:pPr>
        <w:pStyle w:val="0"/>
        <w:ind w:firstLine="540"/>
        <w:jc w:val="both"/>
      </w:pPr>
      <w:r>
        <w:rPr>
          <w:sz w:val="20"/>
        </w:rPr>
        <w:t xml:space="preserve">1. Муниципальные образования образуют Совет муниципальных образований Санкт-Петербурга,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Санкт-Петербурга.</w:t>
      </w:r>
    </w:p>
    <w:p>
      <w:pPr>
        <w:pStyle w:val="0"/>
        <w:spacing w:before="200" w:lineRule="auto"/>
        <w:ind w:firstLine="540"/>
        <w:jc w:val="both"/>
      </w:pPr>
      <w:r>
        <w:rPr>
          <w:sz w:val="20"/>
        </w:rPr>
        <w:t xml:space="preserve">2. Организация и деятельность Совета муниципальных образований Санкт-Петербурга осуществляются в соответствии с требованиями законодательства Российской Федерации о некоммерческих организациях, применяемыми к ассоциациям.</w:t>
      </w:r>
    </w:p>
    <w:p>
      <w:pPr>
        <w:pStyle w:val="0"/>
        <w:spacing w:before="200" w:lineRule="auto"/>
        <w:ind w:firstLine="540"/>
        <w:jc w:val="both"/>
      </w:pPr>
      <w:r>
        <w:rPr>
          <w:sz w:val="20"/>
        </w:rPr>
        <w:t xml:space="preserve">3. Органы государственной власти Санкт-Петербурга осуществляют взаимодействие с Советом муниципальных образований Санкт-Петербурга в порядке, установленном законами Санкт-Петербурга.</w:t>
      </w:r>
    </w:p>
    <w:p>
      <w:pPr>
        <w:pStyle w:val="0"/>
        <w:spacing w:before="200" w:lineRule="auto"/>
        <w:ind w:firstLine="540"/>
        <w:jc w:val="both"/>
      </w:pPr>
      <w:r>
        <w:rPr>
          <w:sz w:val="20"/>
        </w:rPr>
        <w:t xml:space="preserve">4. Лица, представляющие органы управления Совета муниципальных образований Санкт-Петербурга,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Санкт-Петербурга, при исполнительных органах государственной власти Санкт-Петербурга.</w:t>
      </w:r>
    </w:p>
    <w:p>
      <w:pPr>
        <w:pStyle w:val="0"/>
        <w:spacing w:before="200" w:lineRule="auto"/>
        <w:ind w:firstLine="540"/>
        <w:jc w:val="both"/>
      </w:pPr>
      <w:r>
        <w:rPr>
          <w:sz w:val="20"/>
        </w:rPr>
        <w:t xml:space="preserve">5. Совет муниципальных образований Санкт-Петербурга готовит и представляет в Правительство Санкт-Петербурга и Ассоциацию "Всероссийская ассоциация развития местного самоуправления" ежегодный доклад о состоянии и развитии местного самоуправления в Санкт-Петербурге.</w:t>
      </w:r>
    </w:p>
    <w:p>
      <w:pPr>
        <w:pStyle w:val="0"/>
        <w:ind w:firstLine="540"/>
        <w:jc w:val="both"/>
      </w:pPr>
      <w:r>
        <w:rPr>
          <w:sz w:val="20"/>
        </w:rPr>
      </w:r>
    </w:p>
    <w:p>
      <w:pPr>
        <w:pStyle w:val="2"/>
        <w:outlineLvl w:val="0"/>
        <w:jc w:val="center"/>
      </w:pPr>
      <w:r>
        <w:rPr>
          <w:sz w:val="20"/>
        </w:rPr>
        <w:t xml:space="preserve">Глава 9. МЕЖДУНАРОДНЫЕ И ВНЕШНЕЭКОНОМИЧЕСКИЕ СВЯЗИ ОРГАНОВ</w:t>
      </w:r>
    </w:p>
    <w:p>
      <w:pPr>
        <w:pStyle w:val="2"/>
        <w:jc w:val="center"/>
      </w:pPr>
      <w:r>
        <w:rPr>
          <w:sz w:val="20"/>
        </w:rPr>
        <w:t xml:space="preserve">МЕСТНОГО САМОУПРАВЛЕНИЯ</w:t>
      </w:r>
    </w:p>
    <w:p>
      <w:pPr>
        <w:pStyle w:val="0"/>
        <w:ind w:firstLine="540"/>
        <w:jc w:val="both"/>
      </w:pPr>
      <w:r>
        <w:rPr>
          <w:sz w:val="20"/>
        </w:rPr>
      </w:r>
    </w:p>
    <w:p>
      <w:pPr>
        <w:pStyle w:val="2"/>
        <w:outlineLvl w:val="1"/>
        <w:ind w:firstLine="540"/>
        <w:jc w:val="both"/>
      </w:pPr>
      <w:r>
        <w:rPr>
          <w:sz w:val="20"/>
        </w:rPr>
        <w:t xml:space="preserve">Статья 63. Полномочия органов местного самоуправления в сфере международных и внешнеэкономических связей</w:t>
      </w:r>
    </w:p>
    <w:p>
      <w:pPr>
        <w:pStyle w:val="0"/>
        <w:ind w:firstLine="540"/>
        <w:jc w:val="both"/>
      </w:pPr>
      <w:r>
        <w:rPr>
          <w:sz w:val="20"/>
        </w:rPr>
      </w:r>
    </w:p>
    <w:p>
      <w:pPr>
        <w:pStyle w:val="0"/>
        <w:ind w:firstLine="540"/>
        <w:jc w:val="both"/>
      </w:pPr>
      <w:r>
        <w:rPr>
          <w:sz w:val="20"/>
        </w:rPr>
        <w:t xml:space="preserve">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Правительством Санкт-Петербурга в порядке, установленном законом Санкт-Петербурга.</w:t>
      </w:r>
    </w:p>
    <w:p>
      <w:pPr>
        <w:pStyle w:val="0"/>
        <w:ind w:firstLine="540"/>
        <w:jc w:val="both"/>
      </w:pPr>
      <w:r>
        <w:rPr>
          <w:sz w:val="20"/>
        </w:rPr>
      </w:r>
    </w:p>
    <w:p>
      <w:pPr>
        <w:pStyle w:val="2"/>
        <w:outlineLvl w:val="0"/>
        <w:jc w:val="center"/>
      </w:pPr>
      <w:r>
        <w:rPr>
          <w:sz w:val="20"/>
        </w:rPr>
        <w:t xml:space="preserve">Глава 10. ЗАКЛЮЧИТЕЛЬНЫЕ И ПЕРЕХОДНЫЕ ПОЛОЖЕНИЯ</w:t>
      </w:r>
    </w:p>
    <w:p>
      <w:pPr>
        <w:pStyle w:val="0"/>
        <w:ind w:firstLine="540"/>
        <w:jc w:val="both"/>
      </w:pPr>
      <w:r>
        <w:rPr>
          <w:sz w:val="20"/>
        </w:rPr>
      </w:r>
    </w:p>
    <w:p>
      <w:pPr>
        <w:pStyle w:val="2"/>
        <w:outlineLvl w:val="1"/>
        <w:ind w:firstLine="540"/>
        <w:jc w:val="both"/>
      </w:pPr>
      <w:r>
        <w:rPr>
          <w:sz w:val="20"/>
        </w:rPr>
        <w:t xml:space="preserve">Статья 64. Заключительные положения</w:t>
      </w:r>
    </w:p>
    <w:p>
      <w:pPr>
        <w:pStyle w:val="0"/>
        <w:ind w:firstLine="540"/>
        <w:jc w:val="both"/>
      </w:pPr>
      <w:r>
        <w:rPr>
          <w:sz w:val="20"/>
        </w:rPr>
      </w:r>
    </w:p>
    <w:p>
      <w:pPr>
        <w:pStyle w:val="0"/>
        <w:ind w:firstLine="540"/>
        <w:jc w:val="both"/>
      </w:pPr>
      <w:r>
        <w:rPr>
          <w:sz w:val="20"/>
        </w:rPr>
        <w:t xml:space="preserve">1. Требования к численному составу муниципального совета муниципального образования, установленные </w:t>
      </w:r>
      <w:hyperlink w:history="0" w:anchor="P138" w:tooltip="2. Численность депутатов муниципального совета муниципального образования определяется уставом муниципального образования и составляет следующее количество депутатов в зависимости от численности населения муниципального образования по состоянию на 1 января года, предшествующего году проведения основных выборов депутатов муниципальных советов муниципальных образований:">
        <w:r>
          <w:rPr>
            <w:sz w:val="20"/>
            <w:color w:val="0000ff"/>
          </w:rPr>
          <w:t xml:space="preserve">пунктом 2 статьи 12</w:t>
        </w:r>
      </w:hyperlink>
      <w:r>
        <w:rPr>
          <w:sz w:val="20"/>
        </w:rPr>
        <w:t xml:space="preserve"> настоящего Закона Санкт-Петербурга, применяются начиная с выборов депутатов муниципального совета муниципального образования нового созыва, формируемого по окончании срока полномочий муниципального совета муниципального образования, осуществившего приведение устава муниципального образования в соответствие с </w:t>
      </w:r>
      <w:hyperlink w:history="0" w:anchor="P138" w:tooltip="2. Численность депутатов муниципального совета муниципального образования определяется уставом муниципального образования и составляет следующее количество депутатов в зависимости от численности населения муниципального образования по состоянию на 1 января года, предшествующего году проведения основных выборов депутатов муниципальных советов муниципальных образований:">
        <w:r>
          <w:rPr>
            <w:sz w:val="20"/>
            <w:color w:val="0000ff"/>
          </w:rPr>
          <w:t xml:space="preserve">пунктом 2 статьи 12</w:t>
        </w:r>
      </w:hyperlink>
      <w:r>
        <w:rPr>
          <w:sz w:val="20"/>
        </w:rPr>
        <w:t xml:space="preserve"> настоящего Закона Санкт-Петербурга.</w:t>
      </w:r>
    </w:p>
    <w:p>
      <w:pPr>
        <w:pStyle w:val="0"/>
        <w:spacing w:before="200" w:lineRule="auto"/>
        <w:ind w:firstLine="540"/>
        <w:jc w:val="both"/>
      </w:pPr>
      <w:r>
        <w:rPr>
          <w:sz w:val="20"/>
        </w:rPr>
        <w:t xml:space="preserve">2. В целях сохранения единства городского хозяйства и установленного перечня полномочий органов местного самоуправления лица, замещающие муниципальные должности и осуществляющие на день вступления в силу настоящего Закона Санкт-Петербурга свои полномочия на постоянной основе, продолжают осуществлять указанные полномочия на постоянной основе до дня проведения первого заседания вновь избранного в правомочном составе после вступления в силу настоящего Закона Санкт-Петербурга муниципального совета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65. Признание утратившими силу Законов Санкт-Петербурга и отдельных положений некоторых Законов Санкт-Петербурга</w:t>
      </w:r>
    </w:p>
    <w:p>
      <w:pPr>
        <w:pStyle w:val="0"/>
        <w:ind w:firstLine="540"/>
        <w:jc w:val="both"/>
      </w:pPr>
      <w:r>
        <w:rPr>
          <w:sz w:val="20"/>
        </w:rPr>
      </w:r>
    </w:p>
    <w:p>
      <w:pPr>
        <w:pStyle w:val="0"/>
        <w:ind w:firstLine="540"/>
        <w:jc w:val="both"/>
      </w:pPr>
      <w:r>
        <w:rPr>
          <w:sz w:val="20"/>
        </w:rPr>
        <w:t xml:space="preserve">1. Признать утратившими силу со дня вступления в силу настоящего Закона Санкт-Петербурга:</w:t>
      </w:r>
    </w:p>
    <w:p>
      <w:pPr>
        <w:pStyle w:val="0"/>
        <w:spacing w:before="200" w:lineRule="auto"/>
        <w:ind w:firstLine="540"/>
        <w:jc w:val="both"/>
      </w:pPr>
      <w:hyperlink w:history="0" r:id="rId60"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главы 1</w:t>
        </w:r>
      </w:hyperlink>
      <w:r>
        <w:rPr>
          <w:sz w:val="20"/>
        </w:rPr>
        <w:t xml:space="preserve">, </w:t>
      </w:r>
      <w:hyperlink w:history="0" r:id="rId61"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2</w:t>
        </w:r>
      </w:hyperlink>
      <w:r>
        <w:rPr>
          <w:sz w:val="20"/>
        </w:rPr>
        <w:t xml:space="preserve">, </w:t>
      </w:r>
      <w:hyperlink w:history="0" r:id="rId62"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4</w:t>
        </w:r>
      </w:hyperlink>
      <w:r>
        <w:rPr>
          <w:sz w:val="20"/>
        </w:rPr>
        <w:t xml:space="preserve"> и </w:t>
      </w:r>
      <w:hyperlink w:history="0" r:id="rId63"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5</w:t>
        </w:r>
      </w:hyperlink>
      <w:r>
        <w:rPr>
          <w:sz w:val="20"/>
        </w:rPr>
        <w:t xml:space="preserve">, </w:t>
      </w:r>
      <w:hyperlink w:history="0" r:id="rId64"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статью 25</w:t>
        </w:r>
      </w:hyperlink>
      <w:r>
        <w:rPr>
          <w:sz w:val="20"/>
        </w:rPr>
        <w:t xml:space="preserve">, </w:t>
      </w:r>
      <w:hyperlink w:history="0" r:id="rId65"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абзацы первый</w:t>
        </w:r>
      </w:hyperlink>
      <w:r>
        <w:rPr>
          <w:sz w:val="20"/>
        </w:rPr>
        <w:t xml:space="preserve">, </w:t>
      </w:r>
      <w:hyperlink w:history="0" r:id="rId66"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третий</w:t>
        </w:r>
      </w:hyperlink>
      <w:r>
        <w:rPr>
          <w:sz w:val="20"/>
        </w:rPr>
        <w:t xml:space="preserve"> и </w:t>
      </w:r>
      <w:hyperlink w:history="0" r:id="rId67"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четвертый пункта 1</w:t>
        </w:r>
      </w:hyperlink>
      <w:r>
        <w:rPr>
          <w:sz w:val="20"/>
        </w:rPr>
        <w:t xml:space="preserve">, </w:t>
      </w:r>
      <w:hyperlink w:history="0" r:id="rId68"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пункты 2</w:t>
        </w:r>
      </w:hyperlink>
      <w:r>
        <w:rPr>
          <w:sz w:val="20"/>
        </w:rPr>
        <w:t xml:space="preserve"> - </w:t>
      </w:r>
      <w:hyperlink w:history="0" r:id="rId69"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11 статьи 26</w:t>
        </w:r>
      </w:hyperlink>
      <w:r>
        <w:rPr>
          <w:sz w:val="20"/>
        </w:rPr>
        <w:t xml:space="preserve">, </w:t>
      </w:r>
      <w:hyperlink w:history="0" r:id="rId70"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статьи 27</w:t>
        </w:r>
      </w:hyperlink>
      <w:r>
        <w:rPr>
          <w:sz w:val="20"/>
        </w:rPr>
        <w:t xml:space="preserve"> - </w:t>
      </w:r>
      <w:hyperlink w:history="0" r:id="rId71"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32 главы 6</w:t>
        </w:r>
      </w:hyperlink>
      <w:r>
        <w:rPr>
          <w:sz w:val="20"/>
        </w:rPr>
        <w:t xml:space="preserve">, </w:t>
      </w:r>
      <w:hyperlink w:history="0" r:id="rId72"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главу 7</w:t>
        </w:r>
      </w:hyperlink>
      <w:r>
        <w:rPr>
          <w:sz w:val="20"/>
        </w:rPr>
        <w:t xml:space="preserve">, </w:t>
      </w:r>
      <w:hyperlink w:history="0" r:id="rId73"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статьи 36</w:t>
        </w:r>
      </w:hyperlink>
      <w:r>
        <w:rPr>
          <w:sz w:val="20"/>
        </w:rPr>
        <w:t xml:space="preserve">, </w:t>
      </w:r>
      <w:hyperlink w:history="0" r:id="rId74"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38</w:t>
        </w:r>
      </w:hyperlink>
      <w:r>
        <w:rPr>
          <w:sz w:val="20"/>
        </w:rPr>
        <w:t xml:space="preserve"> - </w:t>
      </w:r>
      <w:hyperlink w:history="0" r:id="rId75"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41 главы 8</w:t>
        </w:r>
      </w:hyperlink>
      <w:r>
        <w:rPr>
          <w:sz w:val="20"/>
        </w:rPr>
        <w:t xml:space="preserve">, </w:t>
      </w:r>
      <w:hyperlink w:history="0" r:id="rId76"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главы 9</w:t>
        </w:r>
      </w:hyperlink>
      <w:r>
        <w:rPr>
          <w:sz w:val="20"/>
        </w:rPr>
        <w:t xml:space="preserve">, </w:t>
      </w:r>
      <w:hyperlink w:history="0" r:id="rId77"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10</w:t>
        </w:r>
      </w:hyperlink>
      <w:r>
        <w:rPr>
          <w:sz w:val="20"/>
        </w:rPr>
        <w:t xml:space="preserve"> и </w:t>
      </w:r>
      <w:hyperlink w:history="0" r:id="rId78"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статьи 55</w:t>
        </w:r>
      </w:hyperlink>
      <w:r>
        <w:rPr>
          <w:sz w:val="20"/>
        </w:rPr>
        <w:t xml:space="preserve"> и </w:t>
      </w:r>
      <w:hyperlink w:history="0" r:id="rId79" w:tooltip="Закон Санкт-Петербурга от 23.09.2009 N 420-79 (ред. от 23.10.2025) &quot;Об организации местного самоуправления в Санкт-Петербурге&quot; (принят ЗС СПб 23.09.2009) ------------ Недействующая редакция {КонсультантПлюс}">
        <w:r>
          <w:rPr>
            <w:sz w:val="20"/>
            <w:color w:val="0000ff"/>
          </w:rPr>
          <w:t xml:space="preserve">56 главы 11</w:t>
        </w:r>
      </w:hyperlink>
      <w:r>
        <w:rPr>
          <w:sz w:val="20"/>
        </w:rPr>
        <w:t xml:space="preserve"> Закона Санкт-Петербурга от 23 сентября 2009 года N 420-79 "Об организации местного самоуправления в Санкт-Петербурге";</w:t>
      </w:r>
    </w:p>
    <w:p>
      <w:pPr>
        <w:pStyle w:val="0"/>
        <w:spacing w:before="200" w:lineRule="auto"/>
        <w:ind w:firstLine="540"/>
        <w:jc w:val="both"/>
      </w:pPr>
      <w:hyperlink w:history="0" r:id="rId80" w:tooltip="Закон Санкт-Петербурга от 08.02.2010 N 20-17 &quot;О внесении изменения в Закон Санкт-Петербурга &quot;Об организации местного самоуправления в Санкт-Петербурге&quot; (принят ЗС СПб 20.01.2010) ------------ Утратил силу или отменен {КонсультантПлюс}">
        <w:r>
          <w:rPr>
            <w:sz w:val="20"/>
            <w:color w:val="0000ff"/>
          </w:rPr>
          <w:t xml:space="preserve">Закон</w:t>
        </w:r>
      </w:hyperlink>
      <w:r>
        <w:rPr>
          <w:sz w:val="20"/>
        </w:rPr>
        <w:t xml:space="preserve"> Санкт-Петербурга от 20 января 2010 года N 20-17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81" w:tooltip="Закон Санкт-Петербурга от 19.04.2010 N 155-54 (ред. от 28.06.2010) &quot;О внесении изменений в Закон Санкт-Петербурга &quot;Об организации местного самоуправления в Санкт-Петербурге&quot; (принят ЗС СПб 17.03.2010) ------------ Недействующая редакция {КонсультантПлюс}">
        <w:r>
          <w:rPr>
            <w:sz w:val="20"/>
            <w:color w:val="0000ff"/>
          </w:rPr>
          <w:t xml:space="preserve">Закон</w:t>
        </w:r>
      </w:hyperlink>
      <w:r>
        <w:rPr>
          <w:sz w:val="20"/>
        </w:rPr>
        <w:t xml:space="preserve"> Санкт-Петербурга от 17 марта 2010 года N 155-54 "О внесении изменений в Закон Санкт-Петербурга "Об организации местного самоуправления в Санкт-Петербурге", за исключением </w:t>
      </w:r>
      <w:hyperlink w:history="0" r:id="rId82" w:tooltip="Закон Санкт-Петербурга от 19.04.2010 N 155-54 (ред. от 28.06.2010) &quot;О внесении изменений в Закон Санкт-Петербурга &quot;Об организации местного самоуправления в Санкт-Петербурге&quot; (принят ЗС СПб 17.03.2010) ------------ Недействующая редакция {КонсультантПлюс}">
        <w:r>
          <w:rPr>
            <w:sz w:val="20"/>
            <w:color w:val="0000ff"/>
          </w:rPr>
          <w:t xml:space="preserve">пункта 2 статьи 1</w:t>
        </w:r>
      </w:hyperlink>
      <w:r>
        <w:rPr>
          <w:sz w:val="20"/>
        </w:rPr>
        <w:t xml:space="preserve">;</w:t>
      </w:r>
    </w:p>
    <w:p>
      <w:pPr>
        <w:pStyle w:val="0"/>
        <w:spacing w:before="200" w:lineRule="auto"/>
        <w:ind w:firstLine="540"/>
        <w:jc w:val="both"/>
      </w:pPr>
      <w:hyperlink w:history="0" r:id="rId83" w:tooltip="Закон Санкт-Петербурга от 31.05.2010 N 242-66 &quot;О внесении изменения в Закон Санкт-Петербурга &quot;Об организации местного самоуправления в Санкт-Петербурге&quot; (принят ЗС СПб 28.04.2010) ------------ Утратил силу или отменен {КонсультантПлюс}">
        <w:r>
          <w:rPr>
            <w:sz w:val="20"/>
            <w:color w:val="0000ff"/>
          </w:rPr>
          <w:t xml:space="preserve">Закон</w:t>
        </w:r>
      </w:hyperlink>
      <w:r>
        <w:rPr>
          <w:sz w:val="20"/>
        </w:rPr>
        <w:t xml:space="preserve"> Санкт-Петербурга от 28 апреля 2010 года N 242-66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84" w:tooltip="Закон Санкт-Петербурга от 09.06.2010 N 265-77 &quot;О внесении изменения в Закон Санкт-Петербурга &quot;Об организации местного самоуправления в Санкт-Петербурге&quot; (принят ЗС СПб 12.05.2010) ------------ Утратил силу или отменен {КонсультантПлюс}">
        <w:r>
          <w:rPr>
            <w:sz w:val="20"/>
            <w:color w:val="0000ff"/>
          </w:rPr>
          <w:t xml:space="preserve">Закон</w:t>
        </w:r>
      </w:hyperlink>
      <w:r>
        <w:rPr>
          <w:sz w:val="20"/>
        </w:rPr>
        <w:t xml:space="preserve"> Санкт-Петербурга от 12 мая 2010 года N 265-77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85" w:tooltip="Закон Санкт-Петербурга от 10.11.2010 N 555-131 &quot;О внесении изменений в Закон Санкт-Петербурга &quot;Об организации местного самоуправления в Санкт-Петербурге&quot; (принят ЗС СПб 13.10.2010) ------------ Недействующая редакция {КонсультантПлюс}">
        <w:r>
          <w:rPr>
            <w:sz w:val="20"/>
            <w:color w:val="0000ff"/>
          </w:rPr>
          <w:t xml:space="preserve">пункт 2 статьи 1</w:t>
        </w:r>
      </w:hyperlink>
      <w:r>
        <w:rPr>
          <w:sz w:val="20"/>
        </w:rPr>
        <w:t xml:space="preserve"> Закона Санкт-Петербурга от 13 октября 2010 года N 555-131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86" w:tooltip="Закон Санкт-Петербурга от 19.01.2011 N 745-7 &quot;О внесении изменений в Закон Санкт-Петербурга &quot;Об организации местного самоуправления в Санкт-Петербурге&quot; (принят ЗС СПб 15.12.2010) ------------ Утратил силу или отменен {КонсультантПлюс}">
        <w:r>
          <w:rPr>
            <w:sz w:val="20"/>
            <w:color w:val="0000ff"/>
          </w:rPr>
          <w:t xml:space="preserve">Закон</w:t>
        </w:r>
      </w:hyperlink>
      <w:r>
        <w:rPr>
          <w:sz w:val="20"/>
        </w:rPr>
        <w:t xml:space="preserve"> Санкт-Петербурга от 15 декабря 2010 года N 745-7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87" w:tooltip="Закон Санкт-Петербурга от 14.03.2011 N 65-29 &quot;О внесении изменений в Закон Санкт-Петербурга &quot;Об организации местного самоуправления в Санкт-Петербурге&quot; (принят ЗС СПб 09.02.2011) ------------ Утратил силу или отменен {КонсультантПлюс}">
        <w:r>
          <w:rPr>
            <w:sz w:val="20"/>
            <w:color w:val="0000ff"/>
          </w:rPr>
          <w:t xml:space="preserve">Закон</w:t>
        </w:r>
      </w:hyperlink>
      <w:r>
        <w:rPr>
          <w:sz w:val="20"/>
        </w:rPr>
        <w:t xml:space="preserve"> Санкт-Петербурга от 9 февраля 2011 года N 65-29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88" w:tooltip="Закон Санкт-Петербурга от 10.05.2011 N 208-51 &quot;О внесении изменений в Закон Санкт-Петербурга &quot;Об организации местного самоуправления в Санкт-Петербурге&quot; (принят ЗС СПб 13.04.2011) ------------ Утратил силу или отменен {КонсультантПлюс}">
        <w:r>
          <w:rPr>
            <w:sz w:val="20"/>
            <w:color w:val="0000ff"/>
          </w:rPr>
          <w:t xml:space="preserve">Закон</w:t>
        </w:r>
      </w:hyperlink>
      <w:r>
        <w:rPr>
          <w:sz w:val="20"/>
        </w:rPr>
        <w:t xml:space="preserve"> Санкт-Петербурга от 13 апреля 2011 года N 208-51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89" w:tooltip="Закон Санкт-Петербурга от 13.07.2011 N 461-93 &quot;О внесении изменений в отдельные законы Санкт-Петербурга в сфере организации местного самоуправления&quot; (принят ЗС СПб 29.06.2011) ------------ Недействующая редакция {КонсультантПлюс}">
        <w:r>
          <w:rPr>
            <w:sz w:val="20"/>
            <w:color w:val="0000ff"/>
          </w:rPr>
          <w:t xml:space="preserve">статью 3</w:t>
        </w:r>
      </w:hyperlink>
      <w:r>
        <w:rPr>
          <w:sz w:val="20"/>
        </w:rPr>
        <w:t xml:space="preserve"> Закона Санкт-Петербурга от 29 июня 2011 года N 461-93 "О внесении изменений в отдельные законы Санкт-Петербурга в сфере организации местного самоуправления";</w:t>
      </w:r>
    </w:p>
    <w:p>
      <w:pPr>
        <w:pStyle w:val="0"/>
        <w:spacing w:before="200" w:lineRule="auto"/>
        <w:ind w:firstLine="540"/>
        <w:jc w:val="both"/>
      </w:pPr>
      <w:hyperlink w:history="0" r:id="rId90" w:tooltip="Закон Санкт-Петербурга от 06.12.2011 N 712-137 &quot;О внесении изменений в Закон Санкт-Петербурга &quot;Об организации местного самоуправления в Санкт-Петербурге&quot; (принят ЗС СПб 09.11.2011) ------------ Утратил силу или отменен {КонсультантПлюс}">
        <w:r>
          <w:rPr>
            <w:sz w:val="20"/>
            <w:color w:val="0000ff"/>
          </w:rPr>
          <w:t xml:space="preserve">Закон</w:t>
        </w:r>
      </w:hyperlink>
      <w:r>
        <w:rPr>
          <w:sz w:val="20"/>
        </w:rPr>
        <w:t xml:space="preserve"> Санкт-Петербурга от 9 ноября 2011 года N 712-137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91" w:tooltip="Закон Санкт-Петербурга от 28.04.2012 N 177-33 &quot;О внесении изменений в законы Санкт-Петербурга &quot;Об организации местного самоуправления в Санкт-Петербурге&quot; и &quot;О Контрольно-счетной палате Санкт-Петербурга&quot; (принят ЗС СПб 04.04.2012) ------------ Недействующая редакция {КонсультантПлюс}">
        <w:r>
          <w:rPr>
            <w:sz w:val="20"/>
            <w:color w:val="0000ff"/>
          </w:rPr>
          <w:t xml:space="preserve">статью 1</w:t>
        </w:r>
      </w:hyperlink>
      <w:r>
        <w:rPr>
          <w:sz w:val="20"/>
        </w:rPr>
        <w:t xml:space="preserve"> Закона Санкт-Петербурга от 4 апреля 2012 года N 177-33 "О внесении изменений в законы Санкт-Петербурга "Об организации местного самоуправления в Санкт-Петербурге" и "О Контрольно-счетной палате Санкт-Петербурга";</w:t>
      </w:r>
    </w:p>
    <w:p>
      <w:pPr>
        <w:pStyle w:val="0"/>
        <w:spacing w:before="200" w:lineRule="auto"/>
        <w:ind w:firstLine="540"/>
        <w:jc w:val="both"/>
      </w:pPr>
      <w:hyperlink w:history="0" r:id="rId92" w:tooltip="Закон Санкт-Петербурга от 12.05.2012 N 201-35 &quot;О внесении изменений в Закон Санкт-Петербурга &quot;Об организации местного самоуправления в Санкт-Петербурге&quot; (принят ЗС СПб 18.04.2012) ------------ Утратил силу или отменен {КонсультантПлюс}">
        <w:r>
          <w:rPr>
            <w:sz w:val="20"/>
            <w:color w:val="0000ff"/>
          </w:rPr>
          <w:t xml:space="preserve">Закон</w:t>
        </w:r>
      </w:hyperlink>
      <w:r>
        <w:rPr>
          <w:sz w:val="20"/>
        </w:rPr>
        <w:t xml:space="preserve"> Санкт-Петербурга от 18 апреля 2012 года N 201-35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93" w:tooltip="Закон Санкт-Петербурга от 28.06.2013 N 369-64 &quot;О внесении изменений в Закон Санкт-Петербурга &quot;Об организации местного самоуправления в Санкт-Петербурге&quot; (принят ЗС СПб 05.06.2013) ------------ Утратил силу или отменен {КонсультантПлюс}">
        <w:r>
          <w:rPr>
            <w:sz w:val="20"/>
            <w:color w:val="0000ff"/>
          </w:rPr>
          <w:t xml:space="preserve">Закон</w:t>
        </w:r>
      </w:hyperlink>
      <w:r>
        <w:rPr>
          <w:sz w:val="20"/>
        </w:rPr>
        <w:t xml:space="preserve"> Санкт-Петербурга от 5 июня 2013 года N 369-64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94" w:tooltip="Закон Санкт-Петербурга от 19.02.2014 N 33-10 &quot;О внесении изменения в статью 15 Закона Санкт-Петербурга &quot;Об организации местного самоуправления в Санкт-Петербурге&quot; (принят ЗС СПб 29.01.2014) ------------ Утратил силу или отменен {КонсультантПлюс}">
        <w:r>
          <w:rPr>
            <w:sz w:val="20"/>
            <w:color w:val="0000ff"/>
          </w:rPr>
          <w:t xml:space="preserve">Закон</w:t>
        </w:r>
      </w:hyperlink>
      <w:r>
        <w:rPr>
          <w:sz w:val="20"/>
        </w:rPr>
        <w:t xml:space="preserve"> Санкт-Петербурга от 29 января 2014 года N 33-10 "О внесении изменения в статью 15 Закона Санкт-Петербурга "Об организации местного самоуправления в Санкт-Петербурге";</w:t>
      </w:r>
    </w:p>
    <w:p>
      <w:pPr>
        <w:pStyle w:val="0"/>
        <w:spacing w:before="200" w:lineRule="auto"/>
        <w:ind w:firstLine="540"/>
        <w:jc w:val="both"/>
      </w:pPr>
      <w:hyperlink w:history="0" r:id="rId95" w:tooltip="Закон Санкт-Петербурга от 11.03.2014 N 105-23 &quot;О внесении изменений в Закон Санкт-Петербурга &quot;Об организации местного самоуправления в Санкт-Петербурге&quot; (принят ЗС СПб 26.02.2014) ------------ Недействующая редакция {КонсультантПлюс}">
        <w:r>
          <w:rPr>
            <w:sz w:val="20"/>
            <w:color w:val="0000ff"/>
          </w:rPr>
          <w:t xml:space="preserve">пункт 2 статьи 1</w:t>
        </w:r>
      </w:hyperlink>
      <w:r>
        <w:rPr>
          <w:sz w:val="20"/>
        </w:rPr>
        <w:t xml:space="preserve"> Закона Санкт-Петербурга от 26 февраля 2014 года N 105-23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96" w:tooltip="Закон Санкт-Петербурга от 20.03.2014 N 129-29 &quot;О внесении изменения в Закон Санкт-Петербурга &quot;Об организации местного самоуправления в Санкт-Петербурге&quot; (принят ЗС СПб 05.03.2014) ------------ Утратил силу или отменен {КонсультантПлюс}">
        <w:r>
          <w:rPr>
            <w:sz w:val="20"/>
            <w:color w:val="0000ff"/>
          </w:rPr>
          <w:t xml:space="preserve">Закон</w:t>
        </w:r>
      </w:hyperlink>
      <w:r>
        <w:rPr>
          <w:sz w:val="20"/>
        </w:rPr>
        <w:t xml:space="preserve"> Санкт-Петербурга от 5 марта 2014 года N 129-29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97" w:tooltip="Закон Санкт-Петербурга от 26.03.2014 N 151-30 &quot;О внесении изменений в Закон Санкт-Петербурга &quot;Об организации местного самоуправления в Санкт-Петербурге&quot; (принят ЗС СПб 19.03.2014) ------------ Утратил силу или отменен {КонсультантПлюс}">
        <w:r>
          <w:rPr>
            <w:sz w:val="20"/>
            <w:color w:val="0000ff"/>
          </w:rPr>
          <w:t xml:space="preserve">Закон</w:t>
        </w:r>
      </w:hyperlink>
      <w:r>
        <w:rPr>
          <w:sz w:val="20"/>
        </w:rPr>
        <w:t xml:space="preserve"> Санкт-Петербурга от 19 марта 2014 года N 151-30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98" w:tooltip="Закон Санкт-Петербурга от 29.10.2014 N 519-100 &quot;О внесении изменений в Закон Санкт-Петербурга &quot;Об организации местного самоуправления в Санкт-Петербурге&quot; (принят ЗС СПб 08.10.2014) ------------ Утратил силу или отменен {КонсультантПлюс}">
        <w:r>
          <w:rPr>
            <w:sz w:val="20"/>
            <w:color w:val="0000ff"/>
          </w:rPr>
          <w:t xml:space="preserve">Закон</w:t>
        </w:r>
      </w:hyperlink>
      <w:r>
        <w:rPr>
          <w:sz w:val="20"/>
        </w:rPr>
        <w:t xml:space="preserve"> Санкт-Петербурга от 8 октября 2014 года N 519-100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99" w:tooltip="Закон Санкт-Петербурга от 13.11.2014 N 537-102 &quot;О внесении изменения в Закон Санкт-Петербурга &quot;Об организации местного самоуправления в Санкт-Петербурге&quot; (принят ЗС СПб 22.10.2014) ------------ Утратил силу или отменен {КонсультантПлюс}">
        <w:r>
          <w:rPr>
            <w:sz w:val="20"/>
            <w:color w:val="0000ff"/>
          </w:rPr>
          <w:t xml:space="preserve">Закон</w:t>
        </w:r>
      </w:hyperlink>
      <w:r>
        <w:rPr>
          <w:sz w:val="20"/>
        </w:rPr>
        <w:t xml:space="preserve"> Санкт-Петербурга от 22 октября 2014 года N 537-102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00" w:tooltip="Закон Санкт-Петербурга от 26.12.2014 N 681-128 &quot;О внесении изменений в Закон Санкт-Петербурга &quot;Об организации местного самоуправления в Санкт-Петербурге&quot; (принят ЗС СПб 10.12.2014) ------------ Утратил силу или отменен {КонсультантПлюс}">
        <w:r>
          <w:rPr>
            <w:sz w:val="20"/>
            <w:color w:val="0000ff"/>
          </w:rPr>
          <w:t xml:space="preserve">Закон</w:t>
        </w:r>
      </w:hyperlink>
      <w:r>
        <w:rPr>
          <w:sz w:val="20"/>
        </w:rPr>
        <w:t xml:space="preserve"> Санкт-Петербурга от 10 декабря 2014 года N 681-128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01" w:tooltip="Закон Санкт-Петербурга от 20.03.2015 N 114-26 &quot;О внесении изменений в Закон Санкт-Петербурга &quot;Об организации местного самоуправления в Санкт-Петербурге&quot; (принят ЗС СПб 04.03.2015) ------------ Утратил силу или отменен {КонсультантПлюс}">
        <w:r>
          <w:rPr>
            <w:sz w:val="20"/>
            <w:color w:val="0000ff"/>
          </w:rPr>
          <w:t xml:space="preserve">Закон</w:t>
        </w:r>
      </w:hyperlink>
      <w:r>
        <w:rPr>
          <w:sz w:val="20"/>
        </w:rPr>
        <w:t xml:space="preserve"> Санкт-Петербурга от 4 марта 2015 года N 114-26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02" w:tooltip="Закон Санкт-Петербурга от 15.10.2015 N 571-104 &quot;О внесении изменения в Закон Санкт-Петербурга &quot;Об организации местного самоуправления в Санкт-Петербурге&quot; (принят ЗС СПб 07.10.2015) ------------ Утратил силу или отменен {КонсультантПлюс}">
        <w:r>
          <w:rPr>
            <w:sz w:val="20"/>
            <w:color w:val="0000ff"/>
          </w:rPr>
          <w:t xml:space="preserve">Закон</w:t>
        </w:r>
      </w:hyperlink>
      <w:r>
        <w:rPr>
          <w:sz w:val="20"/>
        </w:rPr>
        <w:t xml:space="preserve"> Санкт-Петербурга от 7 октября 2015 года N 571-104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03" w:tooltip="Закон Санкт-Петербурга от 11.11.2015 N 635-123 &quot;О внесении изменения в статью 22 Закона Санкт-Петербурга &quot;Об организации местного самоуправления в Санкт-Петербурге&quot; (принят ЗС СПб 21.10.2015) ------------ Утратил силу или отменен {КонсультантПлюс}">
        <w:r>
          <w:rPr>
            <w:sz w:val="20"/>
            <w:color w:val="0000ff"/>
          </w:rPr>
          <w:t xml:space="preserve">Закон</w:t>
        </w:r>
      </w:hyperlink>
      <w:r>
        <w:rPr>
          <w:sz w:val="20"/>
        </w:rPr>
        <w:t xml:space="preserve"> Санкт-Петербурга от 21 октября 2015 года N 635-123 "О внесении изменения в статью 22 Закона Санкт-Петербурга "Об организации местного самоуправления в Санкт-Петербурге";</w:t>
      </w:r>
    </w:p>
    <w:p>
      <w:pPr>
        <w:pStyle w:val="0"/>
        <w:spacing w:before="200" w:lineRule="auto"/>
        <w:ind w:firstLine="540"/>
        <w:jc w:val="both"/>
      </w:pPr>
      <w:hyperlink w:history="0" r:id="rId104" w:tooltip="Закон Санкт-Петербурга от 13.04.2016 N 144-22 &quot;О внесении изменений в Закон Санкт-Петербурга &quot;Об организации местного самоуправления в Санкт-Петербурге&quot; (принят ЗС СПб 30.03.2016) ------------ Недействующая редакция {КонсультантПлюс}">
        <w:r>
          <w:rPr>
            <w:sz w:val="20"/>
            <w:color w:val="0000ff"/>
          </w:rPr>
          <w:t xml:space="preserve">пункт 1 статьи 1</w:t>
        </w:r>
      </w:hyperlink>
      <w:r>
        <w:rPr>
          <w:sz w:val="20"/>
        </w:rPr>
        <w:t xml:space="preserve"> Закона Санкт-Петербурга от 30 марта 2016 года N 144-22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05" w:tooltip="Закон Санкт-Петербурга от 10.05.2016 N 222-34 &quot;О внесении изменений в Закон Санкт-Петербурга &quot;Об организации местного самоуправления в Санкт-Петербурге&quot; (принят ЗС СПб 27.04.2016) ------------ Утратил силу или отменен {КонсультантПлюс}">
        <w:r>
          <w:rPr>
            <w:sz w:val="20"/>
            <w:color w:val="0000ff"/>
          </w:rPr>
          <w:t xml:space="preserve">Закон</w:t>
        </w:r>
      </w:hyperlink>
      <w:r>
        <w:rPr>
          <w:sz w:val="20"/>
        </w:rPr>
        <w:t xml:space="preserve"> Санкт-Петербурга от 27 апреля 2016 года N 222-34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06" w:tooltip="Закон Санкт-Петербурга от 21.06.2016 N 353-63 &quot;О внесении изменений в Закон Санкт-Петербурга &quot;Об организации местного самоуправления в Санкт-Петербурге&quot; (принят ЗС СПб 08.06.2016) ------------ Недействующая редакция {КонсультантПлюс}">
        <w:r>
          <w:rPr>
            <w:sz w:val="20"/>
            <w:color w:val="0000ff"/>
          </w:rPr>
          <w:t xml:space="preserve">абзац второй статьи 1</w:t>
        </w:r>
      </w:hyperlink>
      <w:r>
        <w:rPr>
          <w:sz w:val="20"/>
        </w:rPr>
        <w:t xml:space="preserve"> Закона Санкт-Петербурга от 8 июня 2016 года N 353-63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07" w:tooltip="Закон Санкт-Петербурга от 09.11.2016 N 536-95 &quot;О внесении изменения в Закон Санкт-Петербурга &quot;Об организации местного самоуправления в Санкт-Петербурге&quot; (принят ЗС СПб 26.10.2016) ------------ Утратил силу или отменен {КонсультантПлюс}">
        <w:r>
          <w:rPr>
            <w:sz w:val="20"/>
            <w:color w:val="0000ff"/>
          </w:rPr>
          <w:t xml:space="preserve">Закон</w:t>
        </w:r>
      </w:hyperlink>
      <w:r>
        <w:rPr>
          <w:sz w:val="20"/>
        </w:rPr>
        <w:t xml:space="preserve"> Санкт-Петербурга от 26 октября 2016 года N 536-95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08" w:tooltip="Закон Санкт-Петербурга от 22.02.2017 N 101-14 &quot;О внесении изменений в некоторые законы Санкт-Петербурга&quot; (принят ЗС СПб 22.02.2017) ------------ Недействующая редакция {КонсультантПлюс}">
        <w:r>
          <w:rPr>
            <w:sz w:val="20"/>
            <w:color w:val="0000ff"/>
          </w:rPr>
          <w:t xml:space="preserve">статью 2</w:t>
        </w:r>
      </w:hyperlink>
      <w:r>
        <w:rPr>
          <w:sz w:val="20"/>
        </w:rPr>
        <w:t xml:space="preserve"> Закона Санкт-Петербурга от 22 февраля 2017 года N 101-14 "О внесении изменений в некоторые законы Санкт-Петербурга";</w:t>
      </w:r>
    </w:p>
    <w:p>
      <w:pPr>
        <w:pStyle w:val="0"/>
        <w:spacing w:before="200" w:lineRule="auto"/>
        <w:ind w:firstLine="540"/>
        <w:jc w:val="both"/>
      </w:pPr>
      <w:hyperlink w:history="0" r:id="rId109" w:tooltip="Закон Санкт-Петербурга от 29.12.2017 N 878-161 &quot;О внесении изменений в Закон Санкт-Петербурга &quot;Об организации местного самоуправления в Санкт-Петербурге&quot; (принят ЗС СПб 20.12.2017) ------------ Утратил силу или отменен {КонсультантПлюс}">
        <w:r>
          <w:rPr>
            <w:sz w:val="20"/>
            <w:color w:val="0000ff"/>
          </w:rPr>
          <w:t xml:space="preserve">Закон</w:t>
        </w:r>
      </w:hyperlink>
      <w:r>
        <w:rPr>
          <w:sz w:val="20"/>
        </w:rPr>
        <w:t xml:space="preserve"> Санкт-Петербурга от 20 декабря 2017 года N 878-161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10" w:tooltip="Закон Санкт-Петербурга от 30.01.2018 N 5-2 &quot;О внесении изменений в Закон Санкт-Петербурга &quot;Об организации местного самоуправления в Санкт-Петербурге&quot; (принят ЗС СПб 17.01.2018) ------------ Недействующая редакция {КонсультантПлюс}">
        <w:r>
          <w:rPr>
            <w:sz w:val="20"/>
            <w:color w:val="0000ff"/>
          </w:rPr>
          <w:t xml:space="preserve">Закон</w:t>
        </w:r>
      </w:hyperlink>
      <w:r>
        <w:rPr>
          <w:sz w:val="20"/>
        </w:rPr>
        <w:t xml:space="preserve"> Санкт-Петербурга от 17 января 2018 года N 5-2 "О внесении изменений в Закон Санкт-Петербурга "Об организации местного самоуправления в Санкт-Петербурге", за исключением </w:t>
      </w:r>
      <w:hyperlink w:history="0" r:id="rId111" w:tooltip="Закон Санкт-Петербурга от 30.01.2018 N 5-2 &quot;О внесении изменений в Закон Санкт-Петербурга &quot;Об организации местного самоуправления в Санкт-Петербурге&quot; (принят ЗС СПб 17.01.2018) ------------ Недействующая редакция {КонсультантПлюс}">
        <w:r>
          <w:rPr>
            <w:sz w:val="20"/>
            <w:color w:val="0000ff"/>
          </w:rPr>
          <w:t xml:space="preserve">пункта 1 статьи 1</w:t>
        </w:r>
      </w:hyperlink>
      <w:r>
        <w:rPr>
          <w:sz w:val="20"/>
        </w:rPr>
        <w:t xml:space="preserve">;</w:t>
      </w:r>
    </w:p>
    <w:p>
      <w:pPr>
        <w:pStyle w:val="0"/>
        <w:spacing w:before="200" w:lineRule="auto"/>
        <w:ind w:firstLine="540"/>
        <w:jc w:val="both"/>
      </w:pPr>
      <w:hyperlink w:history="0" r:id="rId112" w:tooltip="Закон Санкт-Петербурга от 28.03.2018 N 153-32 &quot;О внесении изменений в Закон Санкт-Петербурга &quot;Об организации местного самоуправления в Санкт-Петербурге&quot; (принят ЗС СПб 14.03.2018) ------------ Утратил силу или отменен {КонсультантПлюс}">
        <w:r>
          <w:rPr>
            <w:sz w:val="20"/>
            <w:color w:val="0000ff"/>
          </w:rPr>
          <w:t xml:space="preserve">Закон</w:t>
        </w:r>
      </w:hyperlink>
      <w:r>
        <w:rPr>
          <w:sz w:val="20"/>
        </w:rPr>
        <w:t xml:space="preserve"> Санкт-Петербурга от 14 марта 2018 года N 153-32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13" w:tooltip="Закон Санкт-Петербурга от 25.03.2019 N 126-27 &quot;О внесении изменений в Закон Санкт-Петербурга &quot;Об организации местного самоуправления в Санкт-Петербурге&quot; (принят ЗС СПб 13.03.2019) ------------ Утратил силу или отменен {КонсультантПлюс}">
        <w:r>
          <w:rPr>
            <w:sz w:val="20"/>
            <w:color w:val="0000ff"/>
          </w:rPr>
          <w:t xml:space="preserve">Закон</w:t>
        </w:r>
      </w:hyperlink>
      <w:r>
        <w:rPr>
          <w:sz w:val="20"/>
        </w:rPr>
        <w:t xml:space="preserve"> Санкт-Петербурга от 13 марта 2019 года N 126-27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14" w:tooltip="Закон Санкт-Петербурга от 11.04.2019 N 161-36 (ред. от 17.10.2022) &quot;О внесении изменений в Закон Санкт-Петербурга &quot;О Правительстве Санкт-Петербурга&quot;, Закон Санкт-Петербурга &quot;Об организации местного самоуправления в Санкт-Петербурге&quot; и Закон Санкт-Петербурга &quot;О стратегическом планировании в Санкт-Петербурге&quot; (принят ЗС СПб 27.03.2019) ------------ Недействующая редакция {КонсультантПлюс}">
        <w:r>
          <w:rPr>
            <w:sz w:val="20"/>
            <w:color w:val="0000ff"/>
          </w:rPr>
          <w:t xml:space="preserve">пункты 2</w:t>
        </w:r>
      </w:hyperlink>
      <w:r>
        <w:rPr>
          <w:sz w:val="20"/>
        </w:rPr>
        <w:t xml:space="preserve"> и </w:t>
      </w:r>
      <w:hyperlink w:history="0" r:id="rId115" w:tooltip="Закон Санкт-Петербурга от 11.04.2019 N 161-36 (ред. от 17.10.2022) &quot;О внесении изменений в Закон Санкт-Петербурга &quot;О Правительстве Санкт-Петербурга&quot;, Закон Санкт-Петербурга &quot;Об организации местного самоуправления в Санкт-Петербурге&quot; и Закон Санкт-Петербурга &quot;О стратегическом планировании в Санкт-Петербурге&quot; (принят ЗС СПб 27.03.2019) ------------ Недействующая редакция {КонсультантПлюс}">
        <w:r>
          <w:rPr>
            <w:sz w:val="20"/>
            <w:color w:val="0000ff"/>
          </w:rPr>
          <w:t xml:space="preserve">3 статьи 2</w:t>
        </w:r>
      </w:hyperlink>
      <w:r>
        <w:rPr>
          <w:sz w:val="20"/>
        </w:rPr>
        <w:t xml:space="preserve"> Закона Санкт-Петербурга от 27 марта 2019 года N 161-36 "О внесении изменений в Закон Санкт-Петербурга "О Правительстве Санкт-Петербурга", Закон Санкт-Петербурга "Об организации местного самоуправления в Санкт-Петербурге" и Закон Санкт-Петербурга "О стратегическом планировании в Санкт-Петербурге";</w:t>
      </w:r>
    </w:p>
    <w:p>
      <w:pPr>
        <w:pStyle w:val="0"/>
        <w:spacing w:before="200" w:lineRule="auto"/>
        <w:ind w:firstLine="540"/>
        <w:jc w:val="both"/>
      </w:pPr>
      <w:hyperlink w:history="0" r:id="rId116" w:tooltip="Закон Санкт-Петербурга от 27.12.2019 N 678-152 &quot;О внесении изменений в Закон Санкт-Петербурга &quot;Об организации местного самоуправления в Санкт-Петербурге&quot; и Закон Санкт-Петербурга &quot;О проверке достоверности и полноты сведений о доходах, расходах, об имуществе и обязательствах имущественного характера, представляемых Губернатору Санкт-Петербурга гражданами, претендующими на замещение муниципальной должности в Санкт-Петербурге, должности главы местной администрации по контракту, и лицами, замещающими муниципаль ------------ Недействующая редакция {КонсультантПлюс}">
        <w:r>
          <w:rPr>
            <w:sz w:val="20"/>
            <w:color w:val="0000ff"/>
          </w:rPr>
          <w:t xml:space="preserve">статью 1</w:t>
        </w:r>
      </w:hyperlink>
      <w:r>
        <w:rPr>
          <w:sz w:val="20"/>
        </w:rPr>
        <w:t xml:space="preserve"> Закона Санкт-Петербурга от 18 декабря 2019 года N 678-152 "О внесении изменений в Закон Санкт-Петербурга "Об организации местного самоуправления в Санкт-Петербурге" и Закон Санкт-Петербурга "О проверке достоверности и полноты сведений о доходах, расходах, об имуществе и обязательствах имущественного характера, представляемых Губернатору Санкт-Петербурга гражданами, претендующими на замещение муниципальной должности в Санкт-Петербурге, должности главы местной администрации по контракту, и лицами, замещающими муниципальные должности в Санкт-Петербурге, должность главы местной администрации по контракту";</w:t>
      </w:r>
    </w:p>
    <w:p>
      <w:pPr>
        <w:pStyle w:val="0"/>
        <w:spacing w:before="200" w:lineRule="auto"/>
        <w:ind w:firstLine="540"/>
        <w:jc w:val="both"/>
      </w:pPr>
      <w:hyperlink w:history="0" r:id="rId117" w:tooltip="Закон Санкт-Петербурга от 17.07.2020 N 351-78 &quot;О внесении изменений в статью 31 Закона Санкт-Петербурга &quot;Об организации местного самоуправления в Санкт-Петербурге&quot; (принят ЗС СПб 08.07.2020) ------------ Утратил силу или отменен {КонсультантПлюс}">
        <w:r>
          <w:rPr>
            <w:sz w:val="20"/>
            <w:color w:val="0000ff"/>
          </w:rPr>
          <w:t xml:space="preserve">Закон</w:t>
        </w:r>
      </w:hyperlink>
      <w:r>
        <w:rPr>
          <w:sz w:val="20"/>
        </w:rPr>
        <w:t xml:space="preserve"> Санкт-Петербурга от 8 июля 2020 года N 351-78 "О внесении изменений в статью 31 Закона Санкт-Петербурга "Об организации местного самоуправления в Санкт-Петербурге";</w:t>
      </w:r>
    </w:p>
    <w:p>
      <w:pPr>
        <w:pStyle w:val="0"/>
        <w:spacing w:before="200" w:lineRule="auto"/>
        <w:ind w:firstLine="540"/>
        <w:jc w:val="both"/>
      </w:pPr>
      <w:hyperlink w:history="0" r:id="rId118" w:tooltip="Закон Санкт-Петербурга от 23.07.2020 N 381-86 &quot;О внесении изменений в Закон Санкт-Петербурга &quot;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quot; и Закон Санкт-Петербурга &quot;Об организации местного самоуправления в Санкт-Петербурге&quot; (принят ЗС СПб 15.07.2020) ------------ Недействующая редакция {КонсультантПлюс}">
        <w:r>
          <w:rPr>
            <w:sz w:val="20"/>
            <w:color w:val="0000ff"/>
          </w:rPr>
          <w:t xml:space="preserve">статью 2</w:t>
        </w:r>
      </w:hyperlink>
      <w:r>
        <w:rPr>
          <w:sz w:val="20"/>
        </w:rPr>
        <w:t xml:space="preserve"> Закона Санкт-Петербурга от 15 июля 2020 года N 381-86 "О внесении изменений в Закон Санкт-Петербурга "О гарантиях осуществления полномочий депутата муниципального совета внутригородского муниципального образования Санкт-Петербурга, члена выборного органа местного самоуправления в Санкт-Петербурге, выборного должностного лица местного самоуправления в Санкт-Петербурге"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19" w:tooltip="Закон Санкт-Петербурга от 30.04.2021 N 183-42 &quot;О внесении изменений в Закон Санкт-Петербурга &quot;О территориальном устройстве Санкт-Петербурга&quot; и Закон Санкт-Петербурга &quot;Об организации местного самоуправления в Санкт-Петербурге&quot; (принят ЗС СПб 22.04.2021) ------------ Недействующая редакция {КонсультантПлюс}">
        <w:r>
          <w:rPr>
            <w:sz w:val="20"/>
            <w:color w:val="0000ff"/>
          </w:rPr>
          <w:t xml:space="preserve">статью 2</w:t>
        </w:r>
      </w:hyperlink>
      <w:r>
        <w:rPr>
          <w:sz w:val="20"/>
        </w:rPr>
        <w:t xml:space="preserve"> Закона Санкт-Петербурга от 22 апреля 2021 года N 183-42 "О внесении изменений в Закон Санкт-Петербурга "О территориальном устройстве Санкт-Петербурга"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20" w:tooltip="Закон Санкт-Петербурга от 07.09.2021 N 432-103 &quot;О внесении изменения в статью 34 Закона Санкт-Петербурга &quot;Об организации местного самоуправления в Санкт-Петербурге&quot; (принят ЗС СПб 27.08.2021) ------------ Утратил силу или отменен {КонсультантПлюс}">
        <w:r>
          <w:rPr>
            <w:sz w:val="20"/>
            <w:color w:val="0000ff"/>
          </w:rPr>
          <w:t xml:space="preserve">Закон</w:t>
        </w:r>
      </w:hyperlink>
      <w:r>
        <w:rPr>
          <w:sz w:val="20"/>
        </w:rPr>
        <w:t xml:space="preserve"> Санкт-Петербурга от 27 августа 2021 года N 432-103 "О внесении изменения в статью 34 Закона Санкт-Петербурга "Об организации местного самоуправления в Санкт-Петербурге";</w:t>
      </w:r>
    </w:p>
    <w:p>
      <w:pPr>
        <w:pStyle w:val="0"/>
        <w:spacing w:before="200" w:lineRule="auto"/>
        <w:ind w:firstLine="540"/>
        <w:jc w:val="both"/>
      </w:pPr>
      <w:hyperlink w:history="0" r:id="rId121" w:tooltip="Закон Санкт-Петербурга от 30.06.2022 N 399-53 &quot;О внесении изменения в статью 1 Закона Санкт-Петербурга &quot;Об организации местного самоуправления в Санкт-Петербурге&quot; (принят ЗС СПб 29.06.2022) ------------ Утратил силу или отменен {КонсультантПлюс}">
        <w:r>
          <w:rPr>
            <w:sz w:val="20"/>
            <w:color w:val="0000ff"/>
          </w:rPr>
          <w:t xml:space="preserve">Закон</w:t>
        </w:r>
      </w:hyperlink>
      <w:r>
        <w:rPr>
          <w:sz w:val="20"/>
        </w:rPr>
        <w:t xml:space="preserve"> Санкт-Петербурга от 29 июня 2022 года N 399-53 "О внесении изменения в статью 1 Закона Санкт-Петербурга "Об организации местного самоуправления в Санкт-Петербурге";</w:t>
      </w:r>
    </w:p>
    <w:p>
      <w:pPr>
        <w:pStyle w:val="0"/>
        <w:spacing w:before="200" w:lineRule="auto"/>
        <w:ind w:firstLine="540"/>
        <w:jc w:val="both"/>
      </w:pPr>
      <w:hyperlink w:history="0" r:id="rId122" w:tooltip="Закон Санкт-Петербурга от 04.10.2022 N 509-85 &quot;О внесении изменений в Закон Санкт-Петербурга &quot;Об организации местного самоуправления в Санкт-Петербурге&quot; (принят ЗС СПб 28.09.2022) ------------ Утратил силу или отменен {КонсультантПлюс}">
        <w:r>
          <w:rPr>
            <w:sz w:val="20"/>
            <w:color w:val="0000ff"/>
          </w:rPr>
          <w:t xml:space="preserve">Закон</w:t>
        </w:r>
      </w:hyperlink>
      <w:r>
        <w:rPr>
          <w:sz w:val="20"/>
        </w:rPr>
        <w:t xml:space="preserve"> Санкт-Петербурга от 28 сентября 2022 года N 509-85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23" w:tooltip="Закон Санкт-Петербурга от 26.10.2022 N 587-95 &quot;О внесении изменений в отдельные законы Санкт-Петербурга&quot; (принят ЗС СПб 26.10.2022) ------------ Недействующая редакция {КонсультантПлюс}">
        <w:r>
          <w:rPr>
            <w:sz w:val="20"/>
            <w:color w:val="0000ff"/>
          </w:rPr>
          <w:t xml:space="preserve">статью 8</w:t>
        </w:r>
      </w:hyperlink>
      <w:r>
        <w:rPr>
          <w:sz w:val="20"/>
        </w:rPr>
        <w:t xml:space="preserve"> Закона Санкт-Петербурга от 26 октября 2022 года N 587-95 "О внесении изменений в отдельные законы Санкт-Петербурга";</w:t>
      </w:r>
    </w:p>
    <w:p>
      <w:pPr>
        <w:pStyle w:val="0"/>
        <w:spacing w:before="200" w:lineRule="auto"/>
        <w:ind w:firstLine="540"/>
        <w:jc w:val="both"/>
      </w:pPr>
      <w:hyperlink w:history="0" r:id="rId124" w:tooltip="Закон Санкт-Петербурга от 21.12.2022 N 704-136 &quot;О внесении изменения в Закон Санкт-Петербурга &quot;Об организации местного самоуправления в Санкт-Петербурге&quot; (принят ЗС СПб 07.12.2022) ------------ Утратил силу или отменен {КонсультантПлюс}">
        <w:r>
          <w:rPr>
            <w:sz w:val="20"/>
            <w:color w:val="0000ff"/>
          </w:rPr>
          <w:t xml:space="preserve">Закон</w:t>
        </w:r>
      </w:hyperlink>
      <w:r>
        <w:rPr>
          <w:sz w:val="20"/>
        </w:rPr>
        <w:t xml:space="preserve"> Санкт-Петербурга от 7 декабря 2022 года N 704-136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25" w:tooltip="Закон Санкт-Петербурга от 21.12.2022 N 768-123 &quot;О внесении изменений в некоторые законы Санкт-Петербурга в части упразднения избирательных комиссий внутригородских муниципальных образований города федерального значения Санкт-Петербурга&quot; (принят ЗС СПб 21.12.2022) ------------ Недействующая редакция {КонсультантПлюс}">
        <w:r>
          <w:rPr>
            <w:sz w:val="20"/>
            <w:color w:val="0000ff"/>
          </w:rPr>
          <w:t xml:space="preserve">статью 3</w:t>
        </w:r>
      </w:hyperlink>
      <w:r>
        <w:rPr>
          <w:sz w:val="20"/>
        </w:rPr>
        <w:t xml:space="preserve"> Закона Санкт-Петербурга от 21 декабря 2022 года N 768-123 "О внесении изменений в некоторые законы Санкт-Петербурга в части упразднения избирательных комиссий внутригородских муниципальных образований города федерального значения Санкт-Петербурга";</w:t>
      </w:r>
    </w:p>
    <w:p>
      <w:pPr>
        <w:pStyle w:val="0"/>
        <w:spacing w:before="200" w:lineRule="auto"/>
        <w:ind w:firstLine="540"/>
        <w:jc w:val="both"/>
      </w:pPr>
      <w:hyperlink w:history="0" r:id="rId126" w:tooltip="Закон Санкт-Петербурга от 29.03.2023 N 155-33 &quot;О внесении изменений в Закон Санкт-Петербурга &quot;Об организации местного самоуправления в Санкт-Петербурге&quot; и Закон Санкт-Петербурга &quot;О представлении гражданами, претендующими на замещение должности главы местной администрации по контракту, и лицами, замещающими муниципальные должности в Санкт-Петербурге, должность главы местной администрации по контракту, сведений о доходах, расходах, об имуществе и обязательствах имущественного характера Губернатору Санкт-Петер ------------ Недействующая редакция {КонсультантПлюс}">
        <w:r>
          <w:rPr>
            <w:sz w:val="20"/>
            <w:color w:val="0000ff"/>
          </w:rPr>
          <w:t xml:space="preserve">статью 1</w:t>
        </w:r>
      </w:hyperlink>
      <w:r>
        <w:rPr>
          <w:sz w:val="20"/>
        </w:rPr>
        <w:t xml:space="preserve"> Закона Санкт-Петербурга от 22 марта 2023 года N 155-33 "О внесении изменений в Закон Санкт-Петербурга "Об организации местного самоуправления в Санкт-Петербурге" и Закон Санкт-Петербурга "О представлении гражданами, претендующими на замещение должности главы местной администрации по контракту, и лицами, замещающими муниципальные должности в Санкт-Петербурге, должность главы местной администрации по контракту, сведений о доходах, расходах, об имуществе и обязательствах имущественного характера Губернатору Санкт-Петербурга";</w:t>
      </w:r>
    </w:p>
    <w:p>
      <w:pPr>
        <w:pStyle w:val="0"/>
        <w:spacing w:before="200" w:lineRule="auto"/>
        <w:ind w:firstLine="540"/>
        <w:jc w:val="both"/>
      </w:pPr>
      <w:hyperlink w:history="0" r:id="rId127" w:tooltip="Закон Санкт-Петербурга от 29.09.2023 N 464-93 &quot;О внесении изменения в Закон Санкт-Петербурга &quot;Об организации местного самоуправления в Санкт-Петербурге&quot; (принят ЗС СПб 20.09.2023) ------------ Утратил силу или отменен {КонсультантПлюс}">
        <w:r>
          <w:rPr>
            <w:sz w:val="20"/>
            <w:color w:val="0000ff"/>
          </w:rPr>
          <w:t xml:space="preserve">Закон</w:t>
        </w:r>
      </w:hyperlink>
      <w:r>
        <w:rPr>
          <w:sz w:val="20"/>
        </w:rPr>
        <w:t xml:space="preserve"> Санкт-Петербурга от 20 сентября 2023 года N 464-93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28" w:tooltip="Закон Санкт-Петербурга от 27.12.2023 N 794-171 &quot;О внесении изменений в отдельные законы Санкт-Петербурга в сфере противодействия коррупции&quot; (принят ЗС СПб 21.12.2023) ------------ Недействующая редакция {КонсультантПлюс}">
        <w:r>
          <w:rPr>
            <w:sz w:val="20"/>
            <w:color w:val="0000ff"/>
          </w:rPr>
          <w:t xml:space="preserve">статью 1</w:t>
        </w:r>
      </w:hyperlink>
      <w:r>
        <w:rPr>
          <w:sz w:val="20"/>
        </w:rPr>
        <w:t xml:space="preserve"> Закона Санкт-Петербурга от 21 декабря 2023 года N 794-171 "О внесении изменений в отдельные законы Санкт-Петербурга в сфере противодействия коррупции";</w:t>
      </w:r>
    </w:p>
    <w:p>
      <w:pPr>
        <w:pStyle w:val="0"/>
        <w:spacing w:before="200" w:lineRule="auto"/>
        <w:ind w:firstLine="540"/>
        <w:jc w:val="both"/>
      </w:pPr>
      <w:hyperlink w:history="0" r:id="rId129" w:tooltip="Закон Санкт-Петербурга от 04.03.2024 N 120-28 &quot;О внесении изменения в Закон Санкт-Петербурга &quot;Об организации местного самоуправления в Санкт-Петербурге&quot; (принят ЗС СПб 28.02.2024) ------------ Утратил силу или отменен {КонсультантПлюс}">
        <w:r>
          <w:rPr>
            <w:sz w:val="20"/>
            <w:color w:val="0000ff"/>
          </w:rPr>
          <w:t xml:space="preserve">Закон</w:t>
        </w:r>
      </w:hyperlink>
      <w:r>
        <w:rPr>
          <w:sz w:val="20"/>
        </w:rPr>
        <w:t xml:space="preserve"> Санкт-Петербурга от 28 февраля 2024 года N 120-28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30" w:tooltip="Закон Санкт-Петербурга от 22.04.2024 N 221-55 &quot;О внесении изменений в Закон Санкт-Петербурга &quot;О бюджетном процессе в Санкт-Петербурге&quot;, Закон Санкт-Петербурга &quot;Об организации местного самоуправления в Санкт-Петербурге&quot; и Закон Санкт-Петербурга &quot;О Контрольно-счетной палате Санкт-Петербурга&quot; (принят ЗС СПб 10.04.2024) ------------ Недействующая редакция {КонсультантПлюс}">
        <w:r>
          <w:rPr>
            <w:sz w:val="20"/>
            <w:color w:val="0000ff"/>
          </w:rPr>
          <w:t xml:space="preserve">статью 2</w:t>
        </w:r>
      </w:hyperlink>
      <w:r>
        <w:rPr>
          <w:sz w:val="20"/>
        </w:rPr>
        <w:t xml:space="preserve"> Закона Санкт-Петербурга от 10 апреля 2024 года N 221-55 "О внесении изменений в Закон Санкт-Петербурга "О бюджетном процессе в Санкт-Петербурге", Закон Санкт-Петербурга "Об организации местного самоуправления в Санкт-Петербурге" и Закон Санкт-Петербурга "О Контрольно-счетной палате Санкт-Петербурга";</w:t>
      </w:r>
    </w:p>
    <w:p>
      <w:pPr>
        <w:pStyle w:val="0"/>
        <w:spacing w:before="200" w:lineRule="auto"/>
        <w:ind w:firstLine="540"/>
        <w:jc w:val="both"/>
      </w:pPr>
      <w:hyperlink w:history="0" r:id="rId131" w:tooltip="Закон Санкт-Петербурга от 23.05.2024 N 307-68 &quot;О внесении изменения в Закон Санкт-Петербурга &quot;Об организации местного самоуправления в Санкт-Петербурге&quot; (принят ЗС СПб 22.05.2024) ------------ Утратил силу или отменен {КонсультантПлюс}">
        <w:r>
          <w:rPr>
            <w:sz w:val="20"/>
            <w:color w:val="0000ff"/>
          </w:rPr>
          <w:t xml:space="preserve">Закон</w:t>
        </w:r>
      </w:hyperlink>
      <w:r>
        <w:rPr>
          <w:sz w:val="20"/>
        </w:rPr>
        <w:t xml:space="preserve"> Санкт-Петербурга от 22 мая 2024 года N 307-68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32" w:tooltip="Закон Санкт-Петербурга от 21.10.2024 N 524-117 &quot;О внесении изменений в Закон Санкт-Петербурга &quot;О праздниках и памятных датах в Санкт-Петербурге&quot; и Закон Санкт-Петербурга &quot;Об организации местного самоуправления в Санкт-Петербурге&quot; (принят ЗС СПб 02.10.2024) ------------ Недействующая редакция {КонсультантПлюс}">
        <w:r>
          <w:rPr>
            <w:sz w:val="20"/>
            <w:color w:val="0000ff"/>
          </w:rPr>
          <w:t xml:space="preserve">статью 2</w:t>
        </w:r>
      </w:hyperlink>
      <w:r>
        <w:rPr>
          <w:sz w:val="20"/>
        </w:rPr>
        <w:t xml:space="preserve"> Закона Санкт-Петербурга от 2 октября 2024 года N 524-117 "О внесении изменений в Закон Санкт-Петербурга "О праздниках и памятных датах в Санкт-Петербурге"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33" w:tooltip="Закон Санкт-Петербурга от 01.11.2024 N 618-139 &quot;О внесении изменений в Закон Санкт-Петербурга &quot;Об организации местного самоуправления в Санкт-Петербурге&quot; и Закон Санкт-Петербурга &quot;О поддержке социально ориентированных некоммерческих организаций в Санкт-Петербурге&quot; (принят ЗС СПб 23.10.2024) ------------ Недействующая редакция {КонсультантПлюс}">
        <w:r>
          <w:rPr>
            <w:sz w:val="20"/>
            <w:color w:val="0000ff"/>
          </w:rPr>
          <w:t xml:space="preserve">статью 1</w:t>
        </w:r>
      </w:hyperlink>
      <w:r>
        <w:rPr>
          <w:sz w:val="20"/>
        </w:rPr>
        <w:t xml:space="preserve"> Закона Санкт-Петербурга от 23 октября 2024 года N 618-139 "О внесении изменений в Закон Санкт-Петербурга "Об организации местного самоуправления в Санкт-Петербурге" и Закон Санкт-Петербурга "О поддержке социально ориентированных некоммерческих организаций в Санкт-Петербурге";</w:t>
      </w:r>
    </w:p>
    <w:p>
      <w:pPr>
        <w:pStyle w:val="0"/>
        <w:spacing w:before="200" w:lineRule="auto"/>
        <w:ind w:firstLine="540"/>
        <w:jc w:val="both"/>
      </w:pPr>
      <w:hyperlink w:history="0" r:id="rId134" w:tooltip="Закон Санкт-Петербурга от 24.12.2024 N 833-188 &quot;О внесении изменений в Закон Санкт-Петербурга &quot;Об организации местного самоуправления в Санкт-Петербурге&quot; (принят ЗС СПб 18.12.2024) ------------ Недействующая редакция {КонсультантПлюс}">
        <w:r>
          <w:rPr>
            <w:sz w:val="20"/>
            <w:color w:val="0000ff"/>
          </w:rPr>
          <w:t xml:space="preserve">Закон</w:t>
        </w:r>
      </w:hyperlink>
      <w:r>
        <w:rPr>
          <w:sz w:val="20"/>
        </w:rPr>
        <w:t xml:space="preserve"> Санкт-Петербурга от 18 декабря 2024 года N 833-188 "О внесении изменений в Закон Санкт-Петербурга "Об организации местного самоуправления в Санкт-Петербурге", за исключением </w:t>
      </w:r>
      <w:hyperlink w:history="0" r:id="rId135" w:tooltip="Закон Санкт-Петербурга от 24.12.2024 N 833-188 &quot;О внесении изменений в Закон Санкт-Петербурга &quot;Об организации местного самоуправления в Санкт-Петербурге&quot; (принят ЗС СПб 18.12.2024) ------------ Недействующая редакция {КонсультантПлюс}">
        <w:r>
          <w:rPr>
            <w:sz w:val="20"/>
            <w:color w:val="0000ff"/>
          </w:rPr>
          <w:t xml:space="preserve">пункта 2 статьи 1</w:t>
        </w:r>
      </w:hyperlink>
      <w:r>
        <w:rPr>
          <w:sz w:val="20"/>
        </w:rPr>
        <w:t xml:space="preserve">;</w:t>
      </w:r>
    </w:p>
    <w:p>
      <w:pPr>
        <w:pStyle w:val="0"/>
        <w:spacing w:before="200" w:lineRule="auto"/>
        <w:ind w:firstLine="540"/>
        <w:jc w:val="both"/>
      </w:pPr>
      <w:hyperlink w:history="0" r:id="rId136" w:tooltip="Закон Санкт-Петербурга от 08.04.2025 N 170-36 &quot;О внесении изменения в статью 28 Закона Санкт-Петербурга &quot;Об организации местного самоуправления в Санкт-Петербурге&quot; (принят ЗС СПб 26.03.2025) ------------ Утратил силу или отменен {КонсультантПлюс}">
        <w:r>
          <w:rPr>
            <w:sz w:val="20"/>
            <w:color w:val="0000ff"/>
          </w:rPr>
          <w:t xml:space="preserve">Закон</w:t>
        </w:r>
      </w:hyperlink>
      <w:r>
        <w:rPr>
          <w:sz w:val="20"/>
        </w:rPr>
        <w:t xml:space="preserve"> Санкт-Петербурга от 26 марта 2025 года N 170-36 "О внесении изменения в статью 28 Закона Санкт-Петербурга "Об организации местного самоуправления в Санкт-Петербурге".</w:t>
      </w:r>
    </w:p>
    <w:p>
      <w:pPr>
        <w:pStyle w:val="0"/>
        <w:spacing w:before="200" w:lineRule="auto"/>
        <w:ind w:firstLine="540"/>
        <w:jc w:val="both"/>
      </w:pPr>
      <w:r>
        <w:rPr>
          <w:sz w:val="20"/>
        </w:rPr>
        <w:t xml:space="preserve">2. Признать утратившими силу с 1 января 2027 года:</w:t>
      </w:r>
    </w:p>
    <w:p>
      <w:pPr>
        <w:pStyle w:val="0"/>
        <w:spacing w:before="200" w:lineRule="auto"/>
        <w:ind w:firstLine="540"/>
        <w:jc w:val="both"/>
      </w:pPr>
      <w:hyperlink w:history="0" r:id="rId137" w:tooltip="Закон Санкт-Петербурга от 23.09.2009 N 420-79 (ред. от 05.12.2025) &quot;Об организации местного самоуправления в Санкт-Петербурге&quot; (принят ЗС СПб 23.09.2009) (с изм. и доп., вступающими в силу с 01.01.2026) {КонсультантПлюс}">
        <w:r>
          <w:rPr>
            <w:sz w:val="20"/>
            <w:color w:val="0000ff"/>
          </w:rPr>
          <w:t xml:space="preserve">преамбулу</w:t>
        </w:r>
      </w:hyperlink>
      <w:r>
        <w:rPr>
          <w:sz w:val="20"/>
        </w:rPr>
        <w:t xml:space="preserve">, </w:t>
      </w:r>
      <w:hyperlink w:history="0" r:id="rId138" w:tooltip="Закон Санкт-Петербурга от 23.09.2009 N 420-79 (ред. от 05.12.2025) &quot;Об организации местного самоуправления в Санкт-Петербурге&quot; (принят ЗС СПб 23.09.2009) (с изм. и доп., вступающими в силу с 01.01.2026) {КонсультантПлюс}">
        <w:r>
          <w:rPr>
            <w:sz w:val="20"/>
            <w:color w:val="0000ff"/>
          </w:rPr>
          <w:t xml:space="preserve">главу 3</w:t>
        </w:r>
      </w:hyperlink>
      <w:r>
        <w:rPr>
          <w:sz w:val="20"/>
        </w:rPr>
        <w:t xml:space="preserve">, </w:t>
      </w:r>
      <w:hyperlink w:history="0" r:id="rId139" w:tooltip="Закон Санкт-Петербурга от 23.09.2009 N 420-79 (ред. от 05.12.2025) &quot;Об организации местного самоуправления в Санкт-Петербурге&quot; (принят ЗС СПб 23.09.2009) (с изм. и доп., вступающими в силу с 01.01.2026) {КонсультантПлюс}">
        <w:r>
          <w:rPr>
            <w:sz w:val="20"/>
            <w:color w:val="0000ff"/>
          </w:rPr>
          <w:t xml:space="preserve">абзац второй пункта 1 статьи 26 главы 6</w:t>
        </w:r>
      </w:hyperlink>
      <w:r>
        <w:rPr>
          <w:sz w:val="20"/>
        </w:rPr>
        <w:t xml:space="preserve"> и </w:t>
      </w:r>
      <w:hyperlink w:history="0" r:id="rId140" w:tooltip="Закон Санкт-Петербурга от 23.09.2009 N 420-79 (ред. от 05.12.2025) &quot;Об организации местного самоуправления в Санкт-Петербурге&quot; (принят ЗС СПб 23.09.2009) (с изм. и доп., вступающими в силу с 01.01.2026) {КонсультантПлюс}">
        <w:r>
          <w:rPr>
            <w:sz w:val="20"/>
            <w:color w:val="0000ff"/>
          </w:rPr>
          <w:t xml:space="preserve">статью 37 главы 8</w:t>
        </w:r>
      </w:hyperlink>
      <w:r>
        <w:rPr>
          <w:sz w:val="20"/>
        </w:rPr>
        <w:t xml:space="preserve"> Закона Санкт-Петербурга от 23 сентября 2009 года N 420-79 "Об организации местного самоуправления в Санкт-Петербурге";</w:t>
      </w:r>
    </w:p>
    <w:p>
      <w:pPr>
        <w:pStyle w:val="0"/>
        <w:spacing w:before="200" w:lineRule="auto"/>
        <w:ind w:firstLine="540"/>
        <w:jc w:val="both"/>
      </w:pPr>
      <w:hyperlink w:history="0" r:id="rId141" w:tooltip="Закон Санкт-Петербурга от 19.03.2010 N 124-39 (с изм. от 05.12.2025) &quot;О внесении изменений в Закон Санкт-Петербурга &quot;О территориальном устройстве Санкт-Петербурга&quot;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03.03.2010) {КонсультантПлюс}">
        <w:r>
          <w:rPr>
            <w:sz w:val="20"/>
            <w:color w:val="0000ff"/>
          </w:rPr>
          <w:t xml:space="preserve">статью 6</w:t>
        </w:r>
      </w:hyperlink>
      <w:r>
        <w:rPr>
          <w:sz w:val="20"/>
        </w:rPr>
        <w:t xml:space="preserve"> Закона Санкт-Петербурга от 3 марта 2010 года N 124-39 "О внесении изменений в Закон Санкт-Петербурга "О территориальном устройстве Санкт-Петербурга"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42" w:tooltip="Закон Санкт-Петербурга от 19.04.2010 N 155-54 (ред. от 05.12.2025) &quot;О внесении изменений в Закон Санкт-Петербурга &quot;Об организации местного самоуправления в Санкт-Петербурге&quot; (принят ЗС СПб 17.03.2010) {КонсультантПлюс}">
        <w:r>
          <w:rPr>
            <w:sz w:val="20"/>
            <w:color w:val="0000ff"/>
          </w:rPr>
          <w:t xml:space="preserve">пункт 2 статьи 1</w:t>
        </w:r>
      </w:hyperlink>
      <w:r>
        <w:rPr>
          <w:sz w:val="20"/>
        </w:rPr>
        <w:t xml:space="preserve"> Закона Санкт-Петербурга от 17 марта 2010 года N 155-54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43" w:tooltip="Закон Санкт-Петербурга от 16.04.2010 N 172-52 (с изм. от 05.12.2025) &quot;О внесении изменений в Закон Санкт-Петербурга &quot;О территориальном устройстве Санкт-Петербурга&quot;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31.03.2010) {КонсультантПлюс}">
        <w:r>
          <w:rPr>
            <w:sz w:val="20"/>
            <w:color w:val="0000ff"/>
          </w:rPr>
          <w:t xml:space="preserve">статью 6</w:t>
        </w:r>
      </w:hyperlink>
      <w:r>
        <w:rPr>
          <w:sz w:val="20"/>
        </w:rPr>
        <w:t xml:space="preserve"> Закона Санкт-Петербурга от 31 марта 2010 года N 172-52 "О внесении изменений в Закон Санкт-Петербурга "О территориальном устройстве Санкт-Петербурга"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44" w:tooltip="Закон Санкт-Петербурга от 16.07.2010 N 389-98 &quot;О внесении изменений в Закон Санкт-Петербурга &quot;Об организации местного самоуправления в Санкт-Петербурге&quot; (принят ЗС СПб 23.06.2010) {КонсультантПлюс}">
        <w:r>
          <w:rPr>
            <w:sz w:val="20"/>
            <w:color w:val="0000ff"/>
          </w:rPr>
          <w:t xml:space="preserve">Закон</w:t>
        </w:r>
      </w:hyperlink>
      <w:r>
        <w:rPr>
          <w:sz w:val="20"/>
        </w:rPr>
        <w:t xml:space="preserve"> Санкт-Петербурга от 23 июня 2010 года N 389-98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45" w:tooltip="Закон Санкт-Петербурга от 20.10.2010 N 512-120 (с изм. от 05.12.2025) &quot;О внесении изменений в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29.09.2010) {КонсультантПлюс}">
        <w:r>
          <w:rPr>
            <w:sz w:val="20"/>
            <w:color w:val="0000ff"/>
          </w:rPr>
          <w:t xml:space="preserve">статью 6</w:t>
        </w:r>
      </w:hyperlink>
      <w:r>
        <w:rPr>
          <w:sz w:val="20"/>
        </w:rPr>
        <w:t xml:space="preserve"> Закона Санкт-Петербурга от 29 сентября 2010 года N 512-120 "О внесении изменений в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46" w:tooltip="Закон Санкт-Петербурга от 20.10.2010 N 532-125 (с изм. от 05.12.2025) &quot;О внесении изменений в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06.10.2010) {КонсультантПлюс}">
        <w:r>
          <w:rPr>
            <w:sz w:val="20"/>
            <w:color w:val="0000ff"/>
          </w:rPr>
          <w:t xml:space="preserve">статью 6</w:t>
        </w:r>
      </w:hyperlink>
      <w:r>
        <w:rPr>
          <w:sz w:val="20"/>
        </w:rPr>
        <w:t xml:space="preserve"> Закона Санкт-Петербурга от 6 октября 2010 года N 532-125 "О внесении изменений в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47" w:tooltip="Закон Санкт-Петербурга от 10.11.2010 N 555-131 (ред. от 05.12.2025) &quot;О внесении изменений в Закон Санкт-Петербурга &quot;Об организации местного самоуправления в Санкт-Петербурге&quot; (принят ЗС СПб 13.10.2010) {КонсультантПлюс}">
        <w:r>
          <w:rPr>
            <w:sz w:val="20"/>
            <w:color w:val="0000ff"/>
          </w:rPr>
          <w:t xml:space="preserve">Закон</w:t>
        </w:r>
      </w:hyperlink>
      <w:r>
        <w:rPr>
          <w:sz w:val="20"/>
        </w:rPr>
        <w:t xml:space="preserve"> Санкт-Петербурга от 13 октября 2010 года N 555-131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48" w:tooltip="Закон Санкт-Петербурга от 16.11.2010 N 582-139 (ред. от 08.02.2019, с изм. от 05.12.2025) &quot;О государственном регулировании торговой деятельности в Санкт-Петербурге и о внесении изменений в статью 10 Закона Санкт-Петербурга &quot;Об организации местного самоуправления в Санкт-Петербурге&quot; (принят ЗС СПб 27.10.2010) {КонсультантПлюс}">
        <w:r>
          <w:rPr>
            <w:sz w:val="20"/>
            <w:color w:val="0000ff"/>
          </w:rPr>
          <w:t xml:space="preserve">статью 8</w:t>
        </w:r>
      </w:hyperlink>
      <w:r>
        <w:rPr>
          <w:sz w:val="20"/>
        </w:rPr>
        <w:t xml:space="preserve"> Закона Санкт-Петербурга от 27 октября 2010 года N 582-139 "О государственном регулировании торговой деятельности в Санкт-Петербурге и о внесении изменений в статью 10 Закона Санкт-Петербурга "Об организации местного самоуправления в Санкт-Петербурге";</w:t>
      </w:r>
    </w:p>
    <w:p>
      <w:pPr>
        <w:pStyle w:val="0"/>
        <w:spacing w:before="200" w:lineRule="auto"/>
        <w:ind w:firstLine="540"/>
        <w:jc w:val="both"/>
      </w:pPr>
      <w:hyperlink w:history="0" r:id="rId149" w:tooltip="Закон Санкт-Петербурга от 28.02.2011 N 51-22 (с изм. от 05.12.2025) &quot;О внесении изменений в Закон Санкт-Петербурга &quot;О территориальном устройстве Санкт-Петербурга&quot;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02.02.2011) {КонсультантПлюс}">
        <w:r>
          <w:rPr>
            <w:sz w:val="20"/>
            <w:color w:val="0000ff"/>
          </w:rPr>
          <w:t xml:space="preserve">статью 3</w:t>
        </w:r>
      </w:hyperlink>
      <w:r>
        <w:rPr>
          <w:sz w:val="20"/>
        </w:rPr>
        <w:t xml:space="preserve"> Закона Санкт-Петербурга от 2 февраля 2011 года N 51-22 "О внесении изменений в Закон Санкт-Петербурга "О территориальном устройстве Санкт-Петербурга"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50" w:tooltip="Закон Санкт-Петербурга от 28.02.2011 N 55-24 (ред. от 17.07.2013) &quot;О внесении изменений в Закон Санкт-Петербурга &quot;О плате за содержание ребенка в образовательных учреждениях, реализующих основную общеобразовательную программу дошкольного образования&quot; и Закон Санкт-Петербурга &quot;Об организации местного самоуправления в Санкт-Петербурге&quot; (принят ЗС СПб 02.02.2011) {КонсультантПлюс}">
        <w:r>
          <w:rPr>
            <w:sz w:val="20"/>
            <w:color w:val="0000ff"/>
          </w:rPr>
          <w:t xml:space="preserve">Закон</w:t>
        </w:r>
      </w:hyperlink>
      <w:r>
        <w:rPr>
          <w:sz w:val="20"/>
        </w:rPr>
        <w:t xml:space="preserve"> Санкт-Петербурга от 2 февраля 2011 года N 55-24 "О внесении изменений в Закон Санкт-Петербурга "О плате за содержание ребенка в образовательных учреждениях, реализующих основную общеобразовательную программу дошкольного образования"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51" w:tooltip="Закон Санкт-Петербурга от 04.07.2011 N 347-75 &quot;О внесении изменения в Закон Санкт-Петербурга &quot;Об организации местного самоуправления в Санкт-Петербурге&quot; (принят ЗС СПб 01.06.2011) {КонсультантПлюс}">
        <w:r>
          <w:rPr>
            <w:sz w:val="20"/>
            <w:color w:val="0000ff"/>
          </w:rPr>
          <w:t xml:space="preserve">Закон</w:t>
        </w:r>
      </w:hyperlink>
      <w:r>
        <w:rPr>
          <w:sz w:val="20"/>
        </w:rPr>
        <w:t xml:space="preserve"> Санкт-Петербурга от 1 июня 2011 года N 347-75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52" w:tooltip="Закон Санкт-Петербурга от 21.09.2011 N 491-97 &quot;О внесении изменения в Закон Санкт-Петербурга &quot;Об организации местного самоуправления в Санкт-Петербурге&quot; (принят ЗС СПб 24.08.2011) {КонсультантПлюс}">
        <w:r>
          <w:rPr>
            <w:sz w:val="20"/>
            <w:color w:val="0000ff"/>
          </w:rPr>
          <w:t xml:space="preserve">Закон</w:t>
        </w:r>
      </w:hyperlink>
      <w:r>
        <w:rPr>
          <w:sz w:val="20"/>
        </w:rPr>
        <w:t xml:space="preserve"> Санкт-Петербурга от 24 августа 2011 года N 491-97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53" w:tooltip="Закон Санкт-Петербурга от 21.09.2011 N 541-106 (ред. от 02.12.2025, с изм. от 05.12.2025) &quot;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quot; (принят ЗС СПб 07.09.2011) {КонсультантПлюс}">
        <w:r>
          <w:rPr>
            <w:sz w:val="20"/>
            <w:color w:val="0000ff"/>
          </w:rPr>
          <w:t xml:space="preserve">статью 13</w:t>
        </w:r>
      </w:hyperlink>
      <w:r>
        <w:rPr>
          <w:sz w:val="20"/>
        </w:rPr>
        <w:t xml:space="preserve"> Закона Санкт-Петербурга от 7 сентября 2011 года N 541-106 "О профилактике незаконного потребления наркотических средств и психотропных веществ, новых потенциально опасных психоактивных веществ, наркомании в Санкт-Петербурге";</w:t>
      </w:r>
    </w:p>
    <w:p>
      <w:pPr>
        <w:pStyle w:val="0"/>
        <w:spacing w:before="200" w:lineRule="auto"/>
        <w:ind w:firstLine="540"/>
        <w:jc w:val="both"/>
      </w:pPr>
      <w:hyperlink w:history="0" r:id="rId154" w:tooltip="Закон Санкт-Петербурга от 21.02.2012 N 41-7 &quot;О внесении изменения в Закон Санкт-Петербурга &quot;Об организации местного самоуправления в Санкт-Петербурге&quot; (принят ЗС СПб 08.02.2012) {КонсультантПлюс}">
        <w:r>
          <w:rPr>
            <w:sz w:val="20"/>
            <w:color w:val="0000ff"/>
          </w:rPr>
          <w:t xml:space="preserve">Закон</w:t>
        </w:r>
      </w:hyperlink>
      <w:r>
        <w:rPr>
          <w:sz w:val="20"/>
        </w:rPr>
        <w:t xml:space="preserve"> Санкт-Петербурга от 8 февраля 2012 года N 41-7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55" w:tooltip="Закон Санкт-Петербурга от 07.03.2012 N 67-15 &quot;О внесении изменений в Закон Санкт-Петербурга &quot;Об организации местного самоуправления в Санкт-Петербурге&quot; (принят ЗС СПб 15.02.2012) {КонсультантПлюс}">
        <w:r>
          <w:rPr>
            <w:sz w:val="20"/>
            <w:color w:val="0000ff"/>
          </w:rPr>
          <w:t xml:space="preserve">Закон</w:t>
        </w:r>
      </w:hyperlink>
      <w:r>
        <w:rPr>
          <w:sz w:val="20"/>
        </w:rPr>
        <w:t xml:space="preserve"> Санкт-Петербурга от 15 февраля 2012 года N 67-15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56" w:tooltip="Закон Санкт-Петербурга от 02.03.2012 N 69-12 &quot;О внесении изменения в Закон Санкт-Петербурга &quot;Об организации местного самоуправления в Санкт-Петербурге&quot; (принят ЗС СПб 15.02.2012) {КонсультантПлюс}">
        <w:r>
          <w:rPr>
            <w:sz w:val="20"/>
            <w:color w:val="0000ff"/>
          </w:rPr>
          <w:t xml:space="preserve">Закон</w:t>
        </w:r>
      </w:hyperlink>
      <w:r>
        <w:rPr>
          <w:sz w:val="20"/>
        </w:rPr>
        <w:t xml:space="preserve"> Санкт-Петербурга от 15 февраля 2012 года N 69-12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57" w:tooltip="Закон Санкт-Петербурга от 07.03.2012 N 90-16 &quot;О внесении изменения в Закон Санкт-Петербурга &quot;Об организации местного самоуправления в Санкт-Петербурге&quot; (принят ЗС СПб 22.02.2012) {КонсультантПлюс}">
        <w:r>
          <w:rPr>
            <w:sz w:val="20"/>
            <w:color w:val="0000ff"/>
          </w:rPr>
          <w:t xml:space="preserve">Закон</w:t>
        </w:r>
      </w:hyperlink>
      <w:r>
        <w:rPr>
          <w:sz w:val="20"/>
        </w:rPr>
        <w:t xml:space="preserve"> Санкт-Петербурга от 22 февраля 2012 года N 90-16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58" w:tooltip="Закон Санкт-Петербурга от 31.10.2012 N 535-89 (с изм. от 05.12.2025) &quot;О внесении изменений в Закон Санкт-Петербурга &quot;О территориальном устройстве Санкт-Петербурга&quot;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17.10.2012) {КонсультантПлюс}">
        <w:r>
          <w:rPr>
            <w:sz w:val="20"/>
            <w:color w:val="0000ff"/>
          </w:rPr>
          <w:t xml:space="preserve">статью 6</w:t>
        </w:r>
      </w:hyperlink>
      <w:r>
        <w:rPr>
          <w:sz w:val="20"/>
        </w:rPr>
        <w:t xml:space="preserve"> Закона Санкт-Петербурга от 17 октября 2012 года N 535-89 "О внесении изменений в Закон Санкт-Петербурга "О территориальном устройстве Санкт-Петербурга"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59" w:tooltip="Закон Санкт-Петербурга от 12.11.2012 N 563-96 &quot;О внесении изменения в Закон Санкт-Петербурга &quot;Об организации местного самоуправления в Санкт-Петербурге&quot; (принят ЗС СПб 24.10.2012) {КонсультантПлюс}">
        <w:r>
          <w:rPr>
            <w:sz w:val="20"/>
            <w:color w:val="0000ff"/>
          </w:rPr>
          <w:t xml:space="preserve">Закон</w:t>
        </w:r>
      </w:hyperlink>
      <w:r>
        <w:rPr>
          <w:sz w:val="20"/>
        </w:rPr>
        <w:t xml:space="preserve"> Санкт-Петербурга от 24 октября 2012 года N 563-96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60" w:tooltip="Закон Санкт-Петербурга от 14.02.2013 N 15-13 &quot;О внесении изменения в Закон Санкт-Петербурга &quot;Об организации местного самоуправления в Санкт-Петербурге&quot; (принят ЗС СПб 23.01.2013) {КонсультантПлюс}">
        <w:r>
          <w:rPr>
            <w:sz w:val="20"/>
            <w:color w:val="0000ff"/>
          </w:rPr>
          <w:t xml:space="preserve">Закон</w:t>
        </w:r>
      </w:hyperlink>
      <w:r>
        <w:rPr>
          <w:sz w:val="20"/>
        </w:rPr>
        <w:t xml:space="preserve"> Санкт-Петербурга от 23 января 2013 года N 15-13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61" w:tooltip="Закон Санкт-Петербурга от 29.05.2013 N 315-57 (с изм. от 05.12.2025) &quot;О внесении изменений в Закон Санкт-Петербурга &quot;О погребении и похоронном деле в Санкт-Петербурге&quot; и Закон Санкт-Петербурга &quot;Об организации местного самоуправления в Санкт-Петербурге&quot; (принят ЗС СПб 22.05.2013) {КонсультантПлюс}">
        <w:r>
          <w:rPr>
            <w:sz w:val="20"/>
            <w:color w:val="0000ff"/>
          </w:rPr>
          <w:t xml:space="preserve">статью 2</w:t>
        </w:r>
      </w:hyperlink>
      <w:r>
        <w:rPr>
          <w:sz w:val="20"/>
        </w:rPr>
        <w:t xml:space="preserve"> Закона Санкт-Петербурга от 22 мая 2013 года N 315-57 "О внесении изменений в Закон Санкт-Петербурга "О погребении и похоронном деле в Санкт-Петербурге"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62" w:tooltip="Закон Санкт-Петербурга от 17.07.2013 N 446-80 (ред. от 19.02.2014, с изм. от 05.12.2025) &quot;О внесении изменений в Закон Санкт-Петербурга &quot;Об основах организации охраны здоровья граждан в Санкт-Петербурге&quot; и Закон Санкт-Петербурга &quot;Об организации местного самоуправления в Санкт-Петербурге&quot; (принят ЗС СПб 26.06.2013) {КонсультантПлюс}">
        <w:r>
          <w:rPr>
            <w:sz w:val="20"/>
            <w:color w:val="0000ff"/>
          </w:rPr>
          <w:t xml:space="preserve">статью 2</w:t>
        </w:r>
      </w:hyperlink>
      <w:r>
        <w:rPr>
          <w:sz w:val="20"/>
        </w:rPr>
        <w:t xml:space="preserve"> Закона Санкт-Петербурга от 26 июня 2013 года N 446-80 "О внесении изменений в Закон Санкт-Петербурга "Об основах организации охраны здоровья граждан в Санкт-Петербурге"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63" w:tooltip="Закон Санкт-Петербурга от 10.10.2013 N 496-86 (с изм. от 05.12.2025) &quot;О внесении изменений в некоторые законы Санкт-Петербурга в области организации органами местного самоуправления в Санкт-Петербурге защиты населения и территорий от чрезвычайных ситуаций природного и техногенного характера&quot; (принят ЗС СПб 18.09.2013) {КонсультантПлюс}">
        <w:r>
          <w:rPr>
            <w:sz w:val="20"/>
            <w:color w:val="0000ff"/>
          </w:rPr>
          <w:t xml:space="preserve">статью 1</w:t>
        </w:r>
      </w:hyperlink>
      <w:r>
        <w:rPr>
          <w:sz w:val="20"/>
        </w:rPr>
        <w:t xml:space="preserve"> Закона Санкт-Петербурга от 18 сентября 2013 года N 496-86 "О внесении изменений в некоторые законы Санкт-Петербурга в области организации органами местного самоуправления в Санкт-Петербурге защиты населения и территорий от чрезвычайных ситуаций природного и техногенного характера";</w:t>
      </w:r>
    </w:p>
    <w:p>
      <w:pPr>
        <w:pStyle w:val="0"/>
        <w:spacing w:before="200" w:lineRule="auto"/>
        <w:ind w:firstLine="540"/>
        <w:jc w:val="both"/>
      </w:pPr>
      <w:hyperlink w:history="0" r:id="rId164" w:tooltip="Закон Санкт-Петербурга от 25.10.2013 N 527-92 (с изм. от 05.12.2025) &quot;О внесении изменений в Закон Санкт-Петербурга &quot;О территориальном устройстве Санкт-Петербурга&quot;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09.10.2013) {КонсультантПлюс}">
        <w:r>
          <w:rPr>
            <w:sz w:val="20"/>
            <w:color w:val="0000ff"/>
          </w:rPr>
          <w:t xml:space="preserve">статью 6</w:t>
        </w:r>
      </w:hyperlink>
      <w:r>
        <w:rPr>
          <w:sz w:val="20"/>
        </w:rPr>
        <w:t xml:space="preserve"> Закона Санкт-Петербурга от 9 октября 2013 года N 527-92 "О внесении изменений в Закон Санкт-Петербурга "О территориальном устройстве Санкт-Петербурга"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65" w:tooltip="Закон Санкт-Петербурга от 29.11.2013 N 603-107 (ред. от 12.10.2018, с изм. от 05.12.2025) &quot;О внесении изменений в отдельные законы Санкт-Петербурга по вопросам профилактики незаконного потребления наркотических средств и психотропных веществ&quot; (принят ЗС СПб 13.11.2013) {КонсультантПлюс}">
        <w:r>
          <w:rPr>
            <w:sz w:val="20"/>
            <w:color w:val="0000ff"/>
          </w:rPr>
          <w:t xml:space="preserve">статью 2</w:t>
        </w:r>
      </w:hyperlink>
      <w:r>
        <w:rPr>
          <w:sz w:val="20"/>
        </w:rPr>
        <w:t xml:space="preserve"> Закона Санкт-Петербурга от 13 ноября 2013 года N 603-107 "О внесении изменений в отдельные законы Санкт-Петербурга по вопросам профилактики незаконного потребления наркотических средств и психотропных веществ";</w:t>
      </w:r>
    </w:p>
    <w:p>
      <w:pPr>
        <w:pStyle w:val="0"/>
        <w:spacing w:before="200" w:lineRule="auto"/>
        <w:ind w:firstLine="540"/>
        <w:jc w:val="both"/>
      </w:pPr>
      <w:hyperlink w:history="0" r:id="rId166" w:tooltip="Закон Санкт-Петербурга от 27.12.2013 N 737-134 &quot;О внесении изменения в статью 10 Закона Санкт-Петербурга &quot;Об организации местного самоуправления в Санкт-Петербурге&quot; (принят ЗС СПб 11.12.2013) {КонсультантПлюс}">
        <w:r>
          <w:rPr>
            <w:sz w:val="20"/>
            <w:color w:val="0000ff"/>
          </w:rPr>
          <w:t xml:space="preserve">Закон</w:t>
        </w:r>
      </w:hyperlink>
      <w:r>
        <w:rPr>
          <w:sz w:val="20"/>
        </w:rPr>
        <w:t xml:space="preserve"> Санкт-Петербурга от 11 декабря 2013 года N 737-134 "О внесении изменения в статью 10 Закона Санкт-Петербурга "Об организации местного самоуправления в Санкт-Петербурге";</w:t>
      </w:r>
    </w:p>
    <w:p>
      <w:pPr>
        <w:pStyle w:val="0"/>
        <w:spacing w:before="200" w:lineRule="auto"/>
        <w:ind w:firstLine="540"/>
        <w:jc w:val="both"/>
      </w:pPr>
      <w:hyperlink w:history="0" r:id="rId167" w:tooltip="Закон Санкт-Петербурга от 10.02.2014 N 50-5 (ред. от 26.05.2026) &quot;Об обороте алкогольной и спиртосодержащей продукции в Санкт-Петербурге&quot; (принят ЗС СПб 05.02.2014) {КонсультантПлюс}">
        <w:r>
          <w:rPr>
            <w:sz w:val="20"/>
            <w:color w:val="0000ff"/>
          </w:rPr>
          <w:t xml:space="preserve">пункт 3 статьи 6</w:t>
        </w:r>
      </w:hyperlink>
      <w:r>
        <w:rPr>
          <w:sz w:val="20"/>
        </w:rPr>
        <w:t xml:space="preserve"> Закона Санкт-Петербурга от 5 февраля 2014 года N 50-5 "Об обороте алкогольной и спиртосодержащей продукции в Санкт-Петербурге";</w:t>
      </w:r>
    </w:p>
    <w:p>
      <w:pPr>
        <w:pStyle w:val="0"/>
        <w:spacing w:before="200" w:lineRule="auto"/>
        <w:ind w:firstLine="540"/>
        <w:jc w:val="both"/>
      </w:pPr>
      <w:hyperlink w:history="0" r:id="rId168" w:tooltip="Закон Санкт-Петербурга от 13.02.2014 N 53-7 &quot;О внесении изменения в Закон Санкт-Петербурга &quot;Об организации местного самоуправления в Санкт-Петербурге&quot; (принят ЗС СПб 05.02.2014) {КонсультантПлюс}">
        <w:r>
          <w:rPr>
            <w:sz w:val="20"/>
            <w:color w:val="0000ff"/>
          </w:rPr>
          <w:t xml:space="preserve">Закон</w:t>
        </w:r>
      </w:hyperlink>
      <w:r>
        <w:rPr>
          <w:sz w:val="20"/>
        </w:rPr>
        <w:t xml:space="preserve"> Санкт-Петербурга от 5 февраля 2014 года N 53-7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69" w:tooltip="Закон Санкт-Петербурга от 11.03.2014 N 75-18 &quot;О внесении изменений в Закон Санкт-Петербурга &quot;Об организации местного самоуправления в Санкт-Петербурге&quot; (принят ЗС СПб 12.02.2014) {КонсультантПлюс}">
        <w:r>
          <w:rPr>
            <w:sz w:val="20"/>
            <w:color w:val="0000ff"/>
          </w:rPr>
          <w:t xml:space="preserve">Закон</w:t>
        </w:r>
      </w:hyperlink>
      <w:r>
        <w:rPr>
          <w:sz w:val="20"/>
        </w:rPr>
        <w:t xml:space="preserve"> Санкт-Петербурга от 12 февраля 2014 года N 75-18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70" w:tooltip="Закон Санкт-Петербурга от 11.03.2014 N 105-23 (ред. от 05.12.2025) &quot;О внесении изменений в Закон Санкт-Петербурга &quot;Об организации местного самоуправления в Санкт-Петербурге&quot; (принят ЗС СПб 26.02.2014) {КонсультантПлюс}">
        <w:r>
          <w:rPr>
            <w:sz w:val="20"/>
            <w:color w:val="0000ff"/>
          </w:rPr>
          <w:t xml:space="preserve">Закон</w:t>
        </w:r>
      </w:hyperlink>
      <w:r>
        <w:rPr>
          <w:sz w:val="20"/>
        </w:rPr>
        <w:t xml:space="preserve"> Санкт-Петербурга от 26 февраля 2014 года N 105-23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71" w:tooltip="Закон Санкт-Петербурга от 04.04.2014 N 153-33 (с изм. от 05.12.2025) &quot;О внесении изменений в Закон Санкт-Петербурга &quot;О защите населения и территорий от чрезвычайных ситуаций природного и техногенного характера в Санкт-Петербурге&quot; и Закон Санкт-Петербурга &quot;Об организации местного самоуправления в Санкт-Петербурге&quot; (принят ЗС СПб 19.03.2014) {КонсультантПлюс}">
        <w:r>
          <w:rPr>
            <w:sz w:val="20"/>
            <w:color w:val="0000ff"/>
          </w:rPr>
          <w:t xml:space="preserve">статью 2</w:t>
        </w:r>
      </w:hyperlink>
      <w:r>
        <w:rPr>
          <w:sz w:val="20"/>
        </w:rPr>
        <w:t xml:space="preserve"> Закона Санкт-Петербурга от 19 марта 2014 года N 153-33 "О внесении изменений в Закон Санкт-Петербурга "О защите населения и территорий от чрезвычайных ситуаций природного и техногенного характера в Санкт-Петербурге"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72" w:tooltip="Закон Санкт-Петербурга от 23.04.2014 N 199-38 &quot;О внесении изменения в Закон Санкт-Петербурга &quot;Об организации местного самоуправления в Санкт-Петербурге&quot; (принят ЗС СПб 02.04.2014) {КонсультантПлюс}">
        <w:r>
          <w:rPr>
            <w:sz w:val="20"/>
            <w:color w:val="0000ff"/>
          </w:rPr>
          <w:t xml:space="preserve">Закон</w:t>
        </w:r>
      </w:hyperlink>
      <w:r>
        <w:rPr>
          <w:sz w:val="20"/>
        </w:rPr>
        <w:t xml:space="preserve"> Санкт-Петербурга от 2 апреля 2014 года N 199-38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73" w:tooltip="Закон Санкт-Петербурга от 02.07.2014 N 360-66 (ред. от 12.10.2018, с изм. от 05.12.2025) &quot;О разграничении полномочий Законодательного Собрания Санкт-Петербурга и Правительства Санкт-Петербурга в сфере регулирования участия граждан в охране общественного порядка&quot; (принят ЗС СПб 11.06.2014) (с изм. и доп., вступающими в силу с 01.01.2019) {КонсультантПлюс}">
        <w:r>
          <w:rPr>
            <w:sz w:val="20"/>
            <w:color w:val="0000ff"/>
          </w:rPr>
          <w:t xml:space="preserve">статью 4</w:t>
        </w:r>
      </w:hyperlink>
      <w:r>
        <w:rPr>
          <w:sz w:val="20"/>
        </w:rPr>
        <w:t xml:space="preserve"> Закона Санкт-Петербурга от 11 июня 2014 года N 360-66 "О разграничении полномочий Законодательного Собрания Санкт-Петербурга и Правительства Санкт-Петербурга в сфере регулирования участия граждан в охране общественного порядка";</w:t>
      </w:r>
    </w:p>
    <w:p>
      <w:pPr>
        <w:pStyle w:val="0"/>
        <w:spacing w:before="200" w:lineRule="auto"/>
        <w:ind w:firstLine="540"/>
        <w:jc w:val="both"/>
      </w:pPr>
      <w:hyperlink w:history="0" r:id="rId174" w:tooltip="Закон Санкт-Петербурга от 18.12.2014 N 651-124 &quot;О внесении изменений в Закон Санкт-Петербурга &quot;Об организации местного самоуправления в Санкт-Петербурге&quot; (принят ЗС СПб 26.11.2014) {КонсультантПлюс}">
        <w:r>
          <w:rPr>
            <w:sz w:val="20"/>
            <w:color w:val="0000ff"/>
          </w:rPr>
          <w:t xml:space="preserve">Закон</w:t>
        </w:r>
      </w:hyperlink>
      <w:r>
        <w:rPr>
          <w:sz w:val="20"/>
        </w:rPr>
        <w:t xml:space="preserve"> Санкт-Петербурга от 26 ноября 2014 года N 651-124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75" w:tooltip="Закон Санкт-Петербурга от 10.06.2015 N 331-63 (ред. от 12.10.2018, с изм. от 05.12.2025) &quot;О внесении изменений в отдельные законы Санкт-Петербурга по вопросам профилактики незаконного потребления наркотических средств и психотропных веществ&quot; (принят ЗС СПб 03.06.2015) {КонсультантПлюс}">
        <w:r>
          <w:rPr>
            <w:sz w:val="20"/>
            <w:color w:val="0000ff"/>
          </w:rPr>
          <w:t xml:space="preserve">статью 2</w:t>
        </w:r>
      </w:hyperlink>
      <w:r>
        <w:rPr>
          <w:sz w:val="20"/>
        </w:rPr>
        <w:t xml:space="preserve"> Закона Санкт-Петербурга от 3 июня 2015 года N 331-63 "О внесении изменений в отдельные законы Санкт-Петербурга по вопросам профилактики незаконного потребления наркотических средств и психотропных веществ";</w:t>
      </w:r>
    </w:p>
    <w:p>
      <w:pPr>
        <w:pStyle w:val="0"/>
        <w:spacing w:before="200" w:lineRule="auto"/>
        <w:ind w:firstLine="540"/>
        <w:jc w:val="both"/>
      </w:pPr>
      <w:hyperlink w:history="0" r:id="rId176" w:tooltip="Закон Санкт-Петербурга от 15.10.2015 N 579-107 &quot;О внесении изменений в Закон Санкт-Петербурга &quot;Об организации местного самоуправления в Санкт-Петербурге&quot; (принят ЗС СПб 07.10.2015) {КонсультантПлюс}">
        <w:r>
          <w:rPr>
            <w:sz w:val="20"/>
            <w:color w:val="0000ff"/>
          </w:rPr>
          <w:t xml:space="preserve">Закон</w:t>
        </w:r>
      </w:hyperlink>
      <w:r>
        <w:rPr>
          <w:sz w:val="20"/>
        </w:rPr>
        <w:t xml:space="preserve"> Санкт-Петербурга от 7 октября 2015 года N 579-107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77" w:tooltip="Закон Санкт-Петербурга от 26.11.2015 N 718-143 (ред. от 12.10.2018, с изм. от 05.12.2025) &quot;О внесении изменений в отдельные законы Санкт-Петербурга&quot; (принят ЗС СПб 18.11.2015) {КонсультантПлюс}">
        <w:r>
          <w:rPr>
            <w:sz w:val="20"/>
            <w:color w:val="0000ff"/>
          </w:rPr>
          <w:t xml:space="preserve">статью 10</w:t>
        </w:r>
      </w:hyperlink>
      <w:r>
        <w:rPr>
          <w:sz w:val="20"/>
        </w:rPr>
        <w:t xml:space="preserve"> Закона Санкт-Петербурга от 18 ноября 2015 года N 718-143 "О внесении изменений в отдельные законы Санкт-Петербурга";</w:t>
      </w:r>
    </w:p>
    <w:p>
      <w:pPr>
        <w:pStyle w:val="0"/>
        <w:spacing w:before="200" w:lineRule="auto"/>
        <w:ind w:firstLine="540"/>
        <w:jc w:val="both"/>
      </w:pPr>
      <w:hyperlink w:history="0" r:id="rId178" w:tooltip="Закон Санкт-Петербурга от 25.12.2015 N 869-169 &quot;О внесении изменений в Закон Санкт-Петербурга &quot;Об организации местного самоуправления в Санкт-Петербурге&quot; (принят ЗС СПб 23.12.2015) {КонсультантПлюс}">
        <w:r>
          <w:rPr>
            <w:sz w:val="20"/>
            <w:color w:val="0000ff"/>
          </w:rPr>
          <w:t xml:space="preserve">Закон</w:t>
        </w:r>
      </w:hyperlink>
      <w:r>
        <w:rPr>
          <w:sz w:val="20"/>
        </w:rPr>
        <w:t xml:space="preserve"> Санкт-Петербурга от 23 декабря 2015 года N 869-169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79" w:tooltip="Закон Санкт-Петербурга от 25.12.2015 N 871-170 &quot;О внесении изменения в Закон Санкт-Петербурга &quot;Об организации местного самоуправления в Санкт-Петербурге&quot; (принят ЗС СПб 23.12.2015) {КонсультантПлюс}">
        <w:r>
          <w:rPr>
            <w:sz w:val="20"/>
            <w:color w:val="0000ff"/>
          </w:rPr>
          <w:t xml:space="preserve">Закон</w:t>
        </w:r>
      </w:hyperlink>
      <w:r>
        <w:rPr>
          <w:sz w:val="20"/>
        </w:rPr>
        <w:t xml:space="preserve"> Санкт-Петербурга от 23 декабря 2015 года N 871-170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0" w:tooltip="Закон Санкт-Петербурга от 13.04.2016 N 144-22 (ред. от 05.12.2025) &quot;О внесении изменений в Закон Санкт-Петербурга &quot;Об организации местного самоуправления в Санкт-Петербурге&quot; (принят ЗС СПб 30.03.2016) {КонсультантПлюс}">
        <w:r>
          <w:rPr>
            <w:sz w:val="20"/>
            <w:color w:val="0000ff"/>
          </w:rPr>
          <w:t xml:space="preserve">Закон</w:t>
        </w:r>
      </w:hyperlink>
      <w:r>
        <w:rPr>
          <w:sz w:val="20"/>
        </w:rPr>
        <w:t xml:space="preserve"> Санкт-Петербурга от 30 марта 2016 года N 144-22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1" w:tooltip="Закон Санкт-Петербурга от 21.06.2016 N 353-63 (ред. от 05.12.2025) &quot;О внесении изменений в Закон Санкт-Петербурга &quot;Об организации местного самоуправления в Санкт-Петербурге&quot; (принят ЗС СПб 08.06.2016) {КонсультантПлюс}">
        <w:r>
          <w:rPr>
            <w:sz w:val="20"/>
            <w:color w:val="0000ff"/>
          </w:rPr>
          <w:t xml:space="preserve">Закон</w:t>
        </w:r>
      </w:hyperlink>
      <w:r>
        <w:rPr>
          <w:sz w:val="20"/>
        </w:rPr>
        <w:t xml:space="preserve"> Санкт-Петербурга от 8 июня 2016 года N 353-63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2" w:tooltip="Закон Санкт-Петербурга от 21.06.2016 N 386-65 &quot;О внесении изменения в Закон Санкт-Петербурга &quot;Об организации местного самоуправления в Санкт-Петербурге&quot; (принят ЗС СПб 15.06.2016) {КонсультантПлюс}">
        <w:r>
          <w:rPr>
            <w:sz w:val="20"/>
            <w:color w:val="0000ff"/>
          </w:rPr>
          <w:t xml:space="preserve">Закон</w:t>
        </w:r>
      </w:hyperlink>
      <w:r>
        <w:rPr>
          <w:sz w:val="20"/>
        </w:rPr>
        <w:t xml:space="preserve"> Санкт-Петербурга от 15 июня 2016 года N 386-65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3" w:tooltip="Закон Санкт-Петербурга от 21.06.2016 N 390-67 &quot;О внесении изменения в Закон Санкт-Петербурга &quot;Об организации местного самоуправления в Санкт-Петербурге&quot; (принят ЗС СПб 15.06.2016) {КонсультантПлюс}">
        <w:r>
          <w:rPr>
            <w:sz w:val="20"/>
            <w:color w:val="0000ff"/>
          </w:rPr>
          <w:t xml:space="preserve">Закон</w:t>
        </w:r>
      </w:hyperlink>
      <w:r>
        <w:rPr>
          <w:sz w:val="20"/>
        </w:rPr>
        <w:t xml:space="preserve"> Санкт-Петербурга от 15 июня 2016 года N 390-67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4" w:tooltip="Закон Санкт-Петербурга от 30.06.2016 N 457-82 (с изм. от 05.12.2025) &quot;О внесении изменений в некоторые законы Санкт-Петербурга в сфере зеленых насаждений&quot; (принят ЗС СПб 29.06.2016) {КонсультантПлюс}">
        <w:r>
          <w:rPr>
            <w:sz w:val="20"/>
            <w:color w:val="0000ff"/>
          </w:rPr>
          <w:t xml:space="preserve">статью 2</w:t>
        </w:r>
      </w:hyperlink>
      <w:r>
        <w:rPr>
          <w:sz w:val="20"/>
        </w:rPr>
        <w:t xml:space="preserve"> Закона Санкт-Петербурга от 29 июня 2016 года N 457-82 "О внесении изменений в некоторые законы Санкт-Петербурга в сфере зеленых насаждений";</w:t>
      </w:r>
    </w:p>
    <w:p>
      <w:pPr>
        <w:pStyle w:val="0"/>
        <w:spacing w:before="200" w:lineRule="auto"/>
        <w:ind w:firstLine="540"/>
        <w:jc w:val="both"/>
      </w:pPr>
      <w:hyperlink w:history="0" r:id="rId185" w:tooltip="Закон Санкт-Петербурга от 18.07.2016 N 463-90 &quot;О внесении изменения в Закон Санкт-Петербурга &quot;Об организации местного самоуправления в Санкт-Петербурге&quot; (принят ЗС СПб 29.06.2016) {КонсультантПлюс}">
        <w:r>
          <w:rPr>
            <w:sz w:val="20"/>
            <w:color w:val="0000ff"/>
          </w:rPr>
          <w:t xml:space="preserve">Закон</w:t>
        </w:r>
      </w:hyperlink>
      <w:r>
        <w:rPr>
          <w:sz w:val="20"/>
        </w:rPr>
        <w:t xml:space="preserve"> Санкт-Петербурга от 29 июня 2016 года N 463-90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6" w:tooltip="Закон Санкт-Петербурга от 16.11.2016 N 579-101 &quot;О внесении изменений в Закон Санкт-Петербурга &quot;Об организации местного самоуправления в Санкт-Петербурге&quot; (принят ЗС СПб 09.11.2016) {КонсультантПлюс}">
        <w:r>
          <w:rPr>
            <w:sz w:val="20"/>
            <w:color w:val="0000ff"/>
          </w:rPr>
          <w:t xml:space="preserve">Закон</w:t>
        </w:r>
      </w:hyperlink>
      <w:r>
        <w:rPr>
          <w:sz w:val="20"/>
        </w:rPr>
        <w:t xml:space="preserve"> Санкт-Петербурга от 9 ноября 2016 года N 579-101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7" w:tooltip="Закон Санкт-Петербурга от 08.12.2016 N 654-112 &quot;О внесении изменения в Закон Санкт-Петербурга &quot;Об организации местного самоуправления в Санкт-Петербурге&quot; (принят ЗС СПб 30.11.2016) {КонсультантПлюс}">
        <w:r>
          <w:rPr>
            <w:sz w:val="20"/>
            <w:color w:val="0000ff"/>
          </w:rPr>
          <w:t xml:space="preserve">Закон</w:t>
        </w:r>
      </w:hyperlink>
      <w:r>
        <w:rPr>
          <w:sz w:val="20"/>
        </w:rPr>
        <w:t xml:space="preserve"> Санкт-Петербурга от 30 ноября 2016 года N 654-112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8" w:tooltip="Закон Санкт-Петербурга от 28.12.2016 N 735-128 &quot;О внесении изменения в Закон Санкт-Петербурга &quot;Об организации местного самоуправления в Санкт-Петербурге&quot; (принят ЗС СПб 21.12.2016) {КонсультантПлюс}">
        <w:r>
          <w:rPr>
            <w:sz w:val="20"/>
            <w:color w:val="0000ff"/>
          </w:rPr>
          <w:t xml:space="preserve">Закон</w:t>
        </w:r>
      </w:hyperlink>
      <w:r>
        <w:rPr>
          <w:sz w:val="20"/>
        </w:rPr>
        <w:t xml:space="preserve"> Санкт-Петербурга от 21 декабря 2016 года N 735-128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89" w:tooltip="Закон Санкт-Петербурга от 21.12.2016 N 743-118 (ред. от 01.04.2026) &quot;О пенсионном обеспечении лиц, замещавших должности муниципальной службы в органах местного самоуправления в Санкт-Петербурге и муниципальных органах внутригородских муниципальных образований города федерального значения Санкт-Петербурга&quot; (принят ЗС СПб 21.12.2016) {КонсультантПлюс}">
        <w:r>
          <w:rPr>
            <w:sz w:val="20"/>
            <w:color w:val="0000ff"/>
          </w:rPr>
          <w:t xml:space="preserve">пункт 2 статьи 12</w:t>
        </w:r>
      </w:hyperlink>
      <w:r>
        <w:rPr>
          <w:sz w:val="20"/>
        </w:rPr>
        <w:t xml:space="preserve"> Закона Санкт-Петербурга от 21 декабря 2016 года N 743-118 "О пенсионном обеспечении лиц, замещавших должности муниципальной службы в органах местного самоуправления в Санкт-Петербурге и муниципальных органах внутригородских муниципальных образований города федерального значения Санкт-Петербурга";</w:t>
      </w:r>
    </w:p>
    <w:p>
      <w:pPr>
        <w:pStyle w:val="0"/>
        <w:spacing w:before="200" w:lineRule="auto"/>
        <w:ind w:firstLine="540"/>
        <w:jc w:val="both"/>
      </w:pPr>
      <w:hyperlink w:history="0" r:id="rId190" w:tooltip="Закон Санкт-Петербурга от 28.12.2016 N 751-131 &quot;О внесении изменения в Закон Санкт-Петербурга &quot;Об организации местного самоуправления в Санкт-Петербурге&quot; (принят ЗС СПб 21.12.2016) {КонсультантПлюс}">
        <w:r>
          <w:rPr>
            <w:sz w:val="20"/>
            <w:color w:val="0000ff"/>
          </w:rPr>
          <w:t xml:space="preserve">Закон</w:t>
        </w:r>
      </w:hyperlink>
      <w:r>
        <w:rPr>
          <w:sz w:val="20"/>
        </w:rPr>
        <w:t xml:space="preserve"> Санкт-Петербурга от 21 декабря 2016 года N 751-131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91" w:tooltip="Закон Санкт-Петербурга от 10.02.2017 N 32-6 &quot;О внесении изменения в Закон Санкт-Петербурга &quot;Об организации местного самоуправления в Санкт-Петербурге&quot; (принят ЗС СПб 25.01.2017) {КонсультантПлюс}">
        <w:r>
          <w:rPr>
            <w:sz w:val="20"/>
            <w:color w:val="0000ff"/>
          </w:rPr>
          <w:t xml:space="preserve">Закон</w:t>
        </w:r>
      </w:hyperlink>
      <w:r>
        <w:rPr>
          <w:sz w:val="20"/>
        </w:rPr>
        <w:t xml:space="preserve"> Санкт-Петербурга от 25 января 2017 года N 32-6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92" w:tooltip="Закон Санкт-Петербурга от 14.03.2017 N 123-22 (с изм. от 05.12.2025) &quot;О внесении изменений в Закон Санкт-Петербурга &quot;О территориальном устройстве Санкт-Петербурга&quot;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01.03.2017) {КонсультантПлюс}">
        <w:r>
          <w:rPr>
            <w:sz w:val="20"/>
            <w:color w:val="0000ff"/>
          </w:rPr>
          <w:t xml:space="preserve">статью 6</w:t>
        </w:r>
      </w:hyperlink>
      <w:r>
        <w:rPr>
          <w:sz w:val="20"/>
        </w:rPr>
        <w:t xml:space="preserve"> Закона Санкт-Петербурга от 1 марта 2017 года N 123-22 "О внесении изменений в Закон Санкт-Петербурга "О территориальном устройстве Санкт-Петербурга"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93" w:tooltip="Закон Санкт-Петербурга от 14.06.2017 N 340-56 &quot;О внесении изменений в Закон Санкт-Петербурга &quot;Об организации местного самоуправления в Санкт-Петербурге&quot; (принят ЗС СПб 31.05.2017) {КонсультантПлюс}">
        <w:r>
          <w:rPr>
            <w:sz w:val="20"/>
            <w:color w:val="0000ff"/>
          </w:rPr>
          <w:t xml:space="preserve">Закон</w:t>
        </w:r>
      </w:hyperlink>
      <w:r>
        <w:rPr>
          <w:sz w:val="20"/>
        </w:rPr>
        <w:t xml:space="preserve"> Санкт-Петербурга от 31 мая 2017 года N 340-56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94" w:tooltip="Закон Санкт-Петербурга от 03.07.2017 N 425-66 (с изм. от 05.12.2025) &quot;О внесении изменений в Закон Санкт-Петербурга &quot;Об организации местного самоуправления в Санкт-Петербурге&quot; и Закон Санкт-Петербурга &quot;Об обороте алкогольной и спиртосодержащей продукции в Санкт-Петербурге&quot; (принят ЗС СПб 21.06.2017) {КонсультантПлюс}">
        <w:r>
          <w:rPr>
            <w:sz w:val="20"/>
            <w:color w:val="0000ff"/>
          </w:rPr>
          <w:t xml:space="preserve">статью 1</w:t>
        </w:r>
      </w:hyperlink>
      <w:r>
        <w:rPr>
          <w:sz w:val="20"/>
        </w:rPr>
        <w:t xml:space="preserve"> Закона Санкт-Петербурга от 21 июня 2017 года N 425-66 "О внесении изменений в Закон Санкт-Петербурга "Об организации местного самоуправления в Санкт-Петербурге" и Закон Санкт-Петербурга "Об обороте алкогольной и спиртосодержащей продукции в Санкт-Петербурге";</w:t>
      </w:r>
    </w:p>
    <w:p>
      <w:pPr>
        <w:pStyle w:val="0"/>
        <w:spacing w:before="200" w:lineRule="auto"/>
        <w:ind w:firstLine="540"/>
        <w:jc w:val="both"/>
      </w:pPr>
      <w:hyperlink w:history="0" r:id="rId195" w:tooltip="Закон Санкт-Петербурга от 30.01.2018 N 5-2 (ред. от 05.12.2025) &quot;О внесении изменений в Закон Санкт-Петербурга &quot;Об организации местного самоуправления в Санкт-Петербурге&quot; (принят ЗС СПб 17.01.2018) {КонсультантПлюс}">
        <w:r>
          <w:rPr>
            <w:sz w:val="20"/>
            <w:color w:val="0000ff"/>
          </w:rPr>
          <w:t xml:space="preserve">пункт 1 статьи 1</w:t>
        </w:r>
      </w:hyperlink>
      <w:r>
        <w:rPr>
          <w:sz w:val="20"/>
        </w:rPr>
        <w:t xml:space="preserve"> Закона Санкт-Петербурга от 17 января 2018 года N 5-2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96" w:tooltip="Закон Санкт-Петербурга от 19.03.2018 N 124-26 (ред. от 07.10.2025, с изм. от 05.12.2025) &quot;О профилактике правонарушений в Санкт-Петербурге&quot; (принят ЗС СПб 28.02.2018) {КонсультантПлюс}">
        <w:r>
          <w:rPr>
            <w:sz w:val="20"/>
            <w:color w:val="0000ff"/>
          </w:rPr>
          <w:t xml:space="preserve">пункт 1 статьи 8</w:t>
        </w:r>
      </w:hyperlink>
      <w:r>
        <w:rPr>
          <w:sz w:val="20"/>
        </w:rPr>
        <w:t xml:space="preserve"> Закона Санкт-Петербурга от 28 февраля 2018 года N 124-26 "О профилактике правонарушений в Санкт-Петербурге";</w:t>
      </w:r>
    </w:p>
    <w:p>
      <w:pPr>
        <w:pStyle w:val="0"/>
        <w:spacing w:before="200" w:lineRule="auto"/>
        <w:ind w:firstLine="540"/>
        <w:jc w:val="both"/>
      </w:pPr>
      <w:hyperlink w:history="0" r:id="rId197" w:tooltip="Закон Санкт-Петербурга от 06.11.2018 N 592-126 (с изм. от 05.12.2025) &quot;О внесении изменений в Закон Санкт-Петербурга &quot;Экологический кодекс Санкт-Петербурга&quot; и Закон Санкт-Петербурга &quot;Об организации местного самоуправления в Санкт-Петербурге&quot; (принят ЗС СПб 24.10.2018) {КонсультантПлюс}">
        <w:r>
          <w:rPr>
            <w:sz w:val="20"/>
            <w:color w:val="0000ff"/>
          </w:rPr>
          <w:t xml:space="preserve">статью 1</w:t>
        </w:r>
      </w:hyperlink>
      <w:r>
        <w:rPr>
          <w:sz w:val="20"/>
        </w:rPr>
        <w:t xml:space="preserve"> Закона Санкт-Петербурга от 24 октября 2018 года N 592-126 "О внесении изменений в Закон Санкт-Петербурга "Экологический кодекс Санкт-Петербурга"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198" w:tooltip="Закон Санкт-Петербурга от 28.03.2019 N 149-31 (с изм. от 05.12.2025) &quot;О внесении изменений в Закон Санкт-Петербурга &quot;О территориальном устройстве Санкт-Петербурга&quot;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20.03.2019) {КонсультантПлюс}">
        <w:r>
          <w:rPr>
            <w:sz w:val="20"/>
            <w:color w:val="0000ff"/>
          </w:rPr>
          <w:t xml:space="preserve">статью 8</w:t>
        </w:r>
      </w:hyperlink>
      <w:r>
        <w:rPr>
          <w:sz w:val="20"/>
        </w:rPr>
        <w:t xml:space="preserve"> Закона Санкт-Петербурга от 20 марта 2019 года N 149-31 "О внесении изменений в Закон Санкт-Петербурга "О территориальном устройстве Санкт-Петербурга"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199" w:tooltip="Закон Санкт-Петербурга от 11.04.2019 N 161-36 (ред. от 05.12.2025) &quot;О внесении изменений в Закон Санкт-Петербурга &quot;О Правительстве Санкт-Петербурга&quot;, Закон Санкт-Петербурга &quot;Об организации местного самоуправления в Санкт-Петербурге&quot; и Закон Санкт-Петербурга &quot;О стратегическом планировании в Санкт-Петербурге&quot; (принят ЗС СПб 27.03.2019) {КонсультантПлюс}">
        <w:r>
          <w:rPr>
            <w:sz w:val="20"/>
            <w:color w:val="0000ff"/>
          </w:rPr>
          <w:t xml:space="preserve">статью 2</w:t>
        </w:r>
      </w:hyperlink>
      <w:r>
        <w:rPr>
          <w:sz w:val="20"/>
        </w:rPr>
        <w:t xml:space="preserve"> Закона Санкт-Петербурга от 27 марта 2019 года N 161-36 "О внесении изменений в Закон Санкт-Петербурга "О Правительстве Санкт-Петербурга", Закон Санкт-Петербурга "Об организации местного самоуправления в Санкт-Петербурге" и Закон Санкт-Петербурга "О стратегическом планировании в Санкт-Петербурге";</w:t>
      </w:r>
    </w:p>
    <w:p>
      <w:pPr>
        <w:pStyle w:val="0"/>
        <w:spacing w:before="200" w:lineRule="auto"/>
        <w:ind w:firstLine="540"/>
        <w:jc w:val="both"/>
      </w:pPr>
      <w:hyperlink w:history="0" r:id="rId200" w:tooltip="Закон Санкт-Петербурга от 04.07.2019 N 378-85 (ред. от 18.12.2019) &quot;О внесении изменений в Закон Санкт-Петербурга &quot;Об организации местного самоуправления в Санкт-Петербурге&quot; (принят ЗС СПб 26.06.2019) {КонсультантПлюс}">
        <w:r>
          <w:rPr>
            <w:sz w:val="20"/>
            <w:color w:val="0000ff"/>
          </w:rPr>
          <w:t xml:space="preserve">Закон</w:t>
        </w:r>
      </w:hyperlink>
      <w:r>
        <w:rPr>
          <w:sz w:val="20"/>
        </w:rPr>
        <w:t xml:space="preserve"> Санкт-Петербурга от 26 июня 2019 года N 378-85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01" w:tooltip="Закон Санкт-Петербурга от 27.11.2019 N 569-129 (с изм. от 05.12.2025) &quot;О внесении изменений в Закон Санкт-Петербурга &quot;Об организации местного самоуправления в Санкт-Петербурге&quot;, Закон Санкт-Петербурга &quot;О ежемесячной доплате к страховой пенсии по старости, страховой пенсии по инвалидности, пенсии за выслугу лет лицам,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Петербурга&quot;, Закон Санкт-Петерб {КонсультантПлюс}">
        <w:r>
          <w:rPr>
            <w:sz w:val="20"/>
            <w:color w:val="0000ff"/>
          </w:rPr>
          <w:t xml:space="preserve">статью 1</w:t>
        </w:r>
      </w:hyperlink>
      <w:r>
        <w:rPr>
          <w:sz w:val="20"/>
        </w:rPr>
        <w:t xml:space="preserve"> Закона Санкт-Петербурга от 13 ноября 2019 года N 569-129 "О внесении изменений в Закон Санкт-Петербурга "Об организации местного самоуправления в Санкт-Петербурге", Закон Санкт-Петербурга "О ежемесячной доплате к страховой пенсии по старости, страховой пенсии по инвалидности, пенсии за выслугу лет лицам, замещавшим муниципальные должности на постоянной основе в органах местного самоуправления и муниципальных органах внутригородских муниципальных образований Санкт-Петербурга", Закон Санкт-Петербурга "О пенсионном обеспечении лиц, замещавших должности муниципальной службы в органах местного самоуправления в Санкт-Петербурге и муниципальных органах внутригородских муниципальных образований Санкт-Петербурга" и Закон Санкт-Петербурга "О периодах замещения должностей, образованных в органах местного самоуправления внутригородских муниципальных образований Санкт-Петербурга до 8 августа 2000 года, которые включаются в стаж для установления права на пенсию за выслугу лет, ежемесячную доплату к пенсии за стаж";</w:t>
      </w:r>
    </w:p>
    <w:p>
      <w:pPr>
        <w:pStyle w:val="0"/>
        <w:spacing w:before="200" w:lineRule="auto"/>
        <w:ind w:firstLine="540"/>
        <w:jc w:val="both"/>
      </w:pPr>
      <w:hyperlink w:history="0" r:id="rId202" w:tooltip="Закон Санкт-Петербурга от 12.12.2019 N 612-139 (ред. от 10.11.2025, с изм. от 05.12.2025) &quot;О разграничении полномочий Законодательного Собрания Санкт-Петербурга и Правительства Санкт-Петербурга в области обращения с животными&quot; (принят ЗС СПб 27.11.2019) {КонсультантПлюс}">
        <w:r>
          <w:rPr>
            <w:sz w:val="20"/>
            <w:color w:val="0000ff"/>
          </w:rPr>
          <w:t xml:space="preserve">статью 4</w:t>
        </w:r>
      </w:hyperlink>
      <w:r>
        <w:rPr>
          <w:sz w:val="20"/>
        </w:rPr>
        <w:t xml:space="preserve"> Закона Санкт-Петербурга от 27 ноября 2019 года N 612-139 "О разграничении полномочий Законодательного Собрания Санкт-Петербурга и Правительства Санкт-Петербурга в области обращения с животными";</w:t>
      </w:r>
    </w:p>
    <w:p>
      <w:pPr>
        <w:pStyle w:val="0"/>
        <w:spacing w:before="200" w:lineRule="auto"/>
        <w:ind w:firstLine="540"/>
        <w:jc w:val="both"/>
      </w:pPr>
      <w:hyperlink w:history="0" r:id="rId203" w:tooltip="Закон Санкт-Петербурга от 18.12.2019 N 665-147 &quot;О внесении изменений в Закон Санкт-Петербурга &quot;О внесении изменений в Закон Санкт-Петербурга &quot;Об организации местного самоуправления в Санкт-Петербурге&quot; (принят ЗС СПб 11.12.2019) {КонсультантПлюс}">
        <w:r>
          <w:rPr>
            <w:sz w:val="20"/>
            <w:color w:val="0000ff"/>
          </w:rPr>
          <w:t xml:space="preserve">Закон</w:t>
        </w:r>
      </w:hyperlink>
      <w:r>
        <w:rPr>
          <w:sz w:val="20"/>
        </w:rPr>
        <w:t xml:space="preserve"> Санкт-Петербурга от 11 декабря 2019 года N 665-147 "О внесении изменений в Закон Санкт-Петербурга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04" w:tooltip="Закон Санкт-Петербурга от 19.02.2020 N 32-4 (ред. от 19.10.2023, с изм. от 05.12.2025) &quot;О мерах по реализации Закона Российской Федерации &quot;Об увековечении памяти погибших при защите Отечества&quot; и внесении изменений в Закон Санкт-Петербурга &quot;О погребении и похоронном деле в Санкт-Петербурге&quot; и Закон Санкт-Петербурга &quot;Об организации местного самоуправления в Санкт-Петербурге&quot; (принят ЗС СПб 05.02.2020) {КонсультантПлюс}">
        <w:r>
          <w:rPr>
            <w:sz w:val="20"/>
            <w:color w:val="0000ff"/>
          </w:rPr>
          <w:t xml:space="preserve">статью 3</w:t>
        </w:r>
      </w:hyperlink>
      <w:r>
        <w:rPr>
          <w:sz w:val="20"/>
        </w:rPr>
        <w:t xml:space="preserve"> Закона Санкт-Петербурга от 5 февраля 2020 года N 32-4 "О мерах по реализации Закона Российской Федерации "Об увековечении памяти погибших при защите Отечества" и внесении изменений в Закон Санкт-Петербурга "О погребении и похоронном деле в Санкт-Петербурге"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05" w:tooltip="Закон Санкт-Петербурга от 19.02.2020 N 36-5 &quot;О внесении изменения в Закон Санкт-Петербурга &quot;Об организации местного самоуправления в Санкт-Петербурге&quot; (принят ЗС СПб 05.02.2020) {КонсультантПлюс}">
        <w:r>
          <w:rPr>
            <w:sz w:val="20"/>
            <w:color w:val="0000ff"/>
          </w:rPr>
          <w:t xml:space="preserve">Закон</w:t>
        </w:r>
      </w:hyperlink>
      <w:r>
        <w:rPr>
          <w:sz w:val="20"/>
        </w:rPr>
        <w:t xml:space="preserve"> Санкт-Петербурга от 5 февраля 2020 года N 36-5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06" w:tooltip="Закон Санкт-Петербурга от 18.06.2020 N 286-66 &quot;О внесении изменений в Закон Санкт-Петербурга &quot;Об организации местного самоуправления в Санкт-Петербурге&quot; (принят ЗС СПб 03.06.2020) {КонсультантПлюс}">
        <w:r>
          <w:rPr>
            <w:sz w:val="20"/>
            <w:color w:val="0000ff"/>
          </w:rPr>
          <w:t xml:space="preserve">Закон</w:t>
        </w:r>
      </w:hyperlink>
      <w:r>
        <w:rPr>
          <w:sz w:val="20"/>
        </w:rPr>
        <w:t xml:space="preserve"> Санкт-Петербурга от 3 июня 2020 года N 286-66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07" w:tooltip="Закон Санкт-Петербурга от 21.12.2020 N 593-138 (с изм. от 05.12.2025) &quot;О внесении изменений в Закон Санкт-Петербурга &quot;О финансировании расходов на обеспечение благоустройства на территории Санкт-Петербурга в части, касающейся устройств наружного освещения и подсветки, а также фонтанов и фонтанных комплексов&quot; и Закон Санкт-Петербурга &quot;Об организации местного самоуправления в Санкт-Петербурге&quot; (принят ЗС СПб 09.12.2020) {КонсультантПлюс}">
        <w:r>
          <w:rPr>
            <w:sz w:val="20"/>
            <w:color w:val="0000ff"/>
          </w:rPr>
          <w:t xml:space="preserve">статью 2</w:t>
        </w:r>
      </w:hyperlink>
      <w:r>
        <w:rPr>
          <w:sz w:val="20"/>
        </w:rPr>
        <w:t xml:space="preserve"> Закона Санкт-Петербурга от 9 декабря 2020 года N 593-138 "О внесении изменений в Закон Санкт-Петербурга "О финансировании расходов на обеспечение благоустройства на территории Санкт-Петербурга в части, касающейся устройств наружного освещения и подсветки, а также фонтанов и фонтанных комплексов"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08" w:tooltip="Закон Санкт-Петербурга от 21.12.2020 N 597-140 (с изм. от 05.12.2025) &quot;О внесении изменений в Закон Санкт-Петербурга &quot;О территориальном устройстве Санкт-Петербурга&quot;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quot; (принят ЗС СПб 09.12.2020) {КонсультантПлюс}">
        <w:r>
          <w:rPr>
            <w:sz w:val="20"/>
            <w:color w:val="0000ff"/>
          </w:rPr>
          <w:t xml:space="preserve">статью 7</w:t>
        </w:r>
      </w:hyperlink>
      <w:r>
        <w:rPr>
          <w:sz w:val="20"/>
        </w:rPr>
        <w:t xml:space="preserve"> Закона Санкт-Петербурга от 9 декабря 2020 года N 597-140 "О внесении изменений в Закон Санкт-Петербурга "О территориальном устройстве Санкт-Петербурга" и отдельные законы Санкт-Петербурга, регулирующие отношения в области территориального устройства Санкт-Петербурга и организации местного самоуправления в Санкт-Петербурге";</w:t>
      </w:r>
    </w:p>
    <w:p>
      <w:pPr>
        <w:pStyle w:val="0"/>
        <w:spacing w:before="200" w:lineRule="auto"/>
        <w:ind w:firstLine="540"/>
        <w:jc w:val="both"/>
      </w:pPr>
      <w:hyperlink w:history="0" r:id="rId209" w:tooltip="Закон Санкт-Петербурга от 07.07.2021 N 325-75 (с изм. от 05.12.2025) &quot;О внесении изменений в Закон Санкт-Петербурга &quot;Об организации местного самоуправления в Санкт-Петербурге&quot; (принят ЗС СПб 23.06.2021) {КонсультантПлюс}">
        <w:r>
          <w:rPr>
            <w:sz w:val="20"/>
            <w:color w:val="0000ff"/>
          </w:rPr>
          <w:t xml:space="preserve">статью 1</w:t>
        </w:r>
      </w:hyperlink>
      <w:r>
        <w:rPr>
          <w:sz w:val="20"/>
        </w:rPr>
        <w:t xml:space="preserve"> Закона Санкт-Петербурга от 23 июня 2021 года N 325-75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10" w:tooltip="Закон Санкт-Петербурга от 16.07.2021 N 363-82 &quot;О внесении изменений в Закон Санкт-Петербурга &quot;Об организации местного самоуправления в Санкт-Петербурге&quot; (принят ЗС СПб 07.07.2021) {КонсультантПлюс}">
        <w:r>
          <w:rPr>
            <w:sz w:val="20"/>
            <w:color w:val="0000ff"/>
          </w:rPr>
          <w:t xml:space="preserve">Закон</w:t>
        </w:r>
      </w:hyperlink>
      <w:r>
        <w:rPr>
          <w:sz w:val="20"/>
        </w:rPr>
        <w:t xml:space="preserve"> Санкт-Петербурга от 7 июля 2021 года N 363-82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11" w:tooltip="Закон Санкт-Петербурга от 07.04.2022 N 166-20 &quot;О внесении изменения в Закон Санкт-Петербурга &quot;Об организации местного самоуправления в Санкт-Петербурге&quot; (принят ЗС СПб 30.03.2022) {КонсультантПлюс}">
        <w:r>
          <w:rPr>
            <w:sz w:val="20"/>
            <w:color w:val="0000ff"/>
          </w:rPr>
          <w:t xml:space="preserve">Закон</w:t>
        </w:r>
      </w:hyperlink>
      <w:r>
        <w:rPr>
          <w:sz w:val="20"/>
        </w:rPr>
        <w:t xml:space="preserve"> Санкт-Петербурга от 30 марта 2022 года N 166-20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12" w:tooltip="Закон Санкт-Петербурга от 10.06.2022 N 272-37 (с изм. от 05.12.2025) &quot;О внесении изменений в Закон Санкт-Петербурга &quot;Об организации местного самоуправления в Санкт-Петербурге&quot; и Закон Санкт-Петербурга &quot;Экологический кодекс Санкт-Петербурга&quot; (принят ЗС СПб 25.05.2022) {КонсультантПлюс}">
        <w:r>
          <w:rPr>
            <w:sz w:val="20"/>
            <w:color w:val="0000ff"/>
          </w:rPr>
          <w:t xml:space="preserve">статью 1</w:t>
        </w:r>
      </w:hyperlink>
      <w:r>
        <w:rPr>
          <w:sz w:val="20"/>
        </w:rPr>
        <w:t xml:space="preserve"> Закона Санкт-Петербурга от 25 мая 2022 года N 272-37 "О внесении изменений в Закон Санкт-Петербурга "Об организации местного самоуправления в Санкт-Петербурге" и Закон Санкт-Петербурга "Экологический кодекс Санкт-Петербурга";</w:t>
      </w:r>
    </w:p>
    <w:p>
      <w:pPr>
        <w:pStyle w:val="0"/>
        <w:spacing w:before="200" w:lineRule="auto"/>
        <w:ind w:firstLine="540"/>
        <w:jc w:val="both"/>
      </w:pPr>
      <w:hyperlink w:history="0" r:id="rId213" w:tooltip="Закон Санкт-Петербурга от 25.10.2022 N 574-93 &quot;О внесении изменения в Закон Санкт-Петербурга &quot;Об организации местного самоуправления в Санкт-Петербурге&quot; (принят ЗС СПб 18.10.2022) {КонсультантПлюс}">
        <w:r>
          <w:rPr>
            <w:sz w:val="20"/>
            <w:color w:val="0000ff"/>
          </w:rPr>
          <w:t xml:space="preserve">Закон</w:t>
        </w:r>
      </w:hyperlink>
      <w:r>
        <w:rPr>
          <w:sz w:val="20"/>
        </w:rPr>
        <w:t xml:space="preserve"> Санкт-Петербурга от 18 октября 2022 года N 574-93 "О внесении изменения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14" w:tooltip="Закон Санкт-Петербурга от 28.12.2022 N 780-145 (с изм. от 05.12.2025) &quot;О внесении изменений в Закон Санкт-Петербурга &quot;Об основах организации охраны здоровья граждан в Санкт-Петербурге&quot; и Закон Санкт-Петербурга &quot;Об организации местного самоуправления в Санкт-Петербурге&quot; (принят ЗС СПб 21.12.2022) {КонсультантПлюс}">
        <w:r>
          <w:rPr>
            <w:sz w:val="20"/>
            <w:color w:val="0000ff"/>
          </w:rPr>
          <w:t xml:space="preserve">статью 2</w:t>
        </w:r>
      </w:hyperlink>
      <w:r>
        <w:rPr>
          <w:sz w:val="20"/>
        </w:rPr>
        <w:t xml:space="preserve"> Закона Санкт-Петербурга от 21 декабря 2022 года N 780-145 "О внесении изменений в Закон Санкт-Петербурга "Об основах организации охраны здоровья граждан в Санкт-Петербурге" и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15" w:tooltip="Закон Санкт-Петербурга от 29.06.2023 N 425-84 (с изм. от 05.12.2025) &quot;О внесении изменений в Закон Санкт-Петербурга &quot;О зеленых насаждениях в Санкт-Петербурге&quot; и в Закон Санкт-Петербурга &quot;Об организации местного самоуправления в Санкт-Петербурге&quot; (принят ЗС СПб 28.06.2023) {КонсультантПлюс}">
        <w:r>
          <w:rPr>
            <w:sz w:val="20"/>
            <w:color w:val="0000ff"/>
          </w:rPr>
          <w:t xml:space="preserve">статью 2</w:t>
        </w:r>
      </w:hyperlink>
      <w:r>
        <w:rPr>
          <w:sz w:val="20"/>
        </w:rPr>
        <w:t xml:space="preserve"> Закона Санкт-Петербурга от 28 июня 2023 года N 425-84 "О внесении изменений в Закон Санкт-Петербурга "О зеленых насаждениях в Санкт-Петербурге" и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16" w:tooltip="Закон Санкт-Петербурга от 19.10.2023 N 569-115 (с изм. от 05.12.2025) &quot;О внесении изменений в некоторые законы Санкт-Петербурга в целях приведения их в соответствие с федеральным законодательством&quot; (принят ЗС СПб 18.10.2023) {КонсультантПлюс}">
        <w:r>
          <w:rPr>
            <w:sz w:val="20"/>
            <w:color w:val="0000ff"/>
          </w:rPr>
          <w:t xml:space="preserve">статью 1</w:t>
        </w:r>
      </w:hyperlink>
      <w:r>
        <w:rPr>
          <w:sz w:val="20"/>
        </w:rPr>
        <w:t xml:space="preserve"> Закона Санкт-Петербурга от 18 октября 2023 года N 569-115 "О внесении изменений в некоторые законы Санкт-Петербурга в целях приведения их в соответствие с федеральным законодательством";</w:t>
      </w:r>
    </w:p>
    <w:p>
      <w:pPr>
        <w:pStyle w:val="0"/>
        <w:spacing w:before="200" w:lineRule="auto"/>
        <w:ind w:firstLine="540"/>
        <w:jc w:val="both"/>
      </w:pPr>
      <w:hyperlink w:history="0" r:id="rId217" w:tooltip="Закон Санкт-Петербурга от 20.02.2024 N 81-16 &quot;О внесении изменений в Закон Санкт-Петербурга &quot;Об организации местного самоуправления в Санкт-Петербурге&quot; (принят ЗС СПб 14.02.2024) {КонсультантПлюс}">
        <w:r>
          <w:rPr>
            <w:sz w:val="20"/>
            <w:color w:val="0000ff"/>
          </w:rPr>
          <w:t xml:space="preserve">Закон</w:t>
        </w:r>
      </w:hyperlink>
      <w:r>
        <w:rPr>
          <w:sz w:val="20"/>
        </w:rPr>
        <w:t xml:space="preserve"> Санкт-Петербурга от 14 февраля 2024 года N 81-16 "О внесении изменений в Закон Санкт-Петербурга "Об организации местного самоуправления в Санкт-Петербурге";</w:t>
      </w:r>
    </w:p>
    <w:p>
      <w:pPr>
        <w:pStyle w:val="0"/>
        <w:spacing w:before="200" w:lineRule="auto"/>
        <w:ind w:firstLine="540"/>
        <w:jc w:val="both"/>
      </w:pPr>
      <w:hyperlink w:history="0" r:id="rId218" w:tooltip="Закон Санкт-Петербурга от 24.12.2024 N 833-188 (ред. от 05.12.2025) &quot;О внесении изменений в Закон Санкт-Петербурга &quot;Об организации местного самоуправления в Санкт-Петербурге&quot; (принят ЗС СПб 18.12.2024) {КонсультантПлюс}">
        <w:r>
          <w:rPr>
            <w:sz w:val="20"/>
            <w:color w:val="0000ff"/>
          </w:rPr>
          <w:t xml:space="preserve">пункт 2 статьи 1</w:t>
        </w:r>
      </w:hyperlink>
      <w:r>
        <w:rPr>
          <w:sz w:val="20"/>
        </w:rPr>
        <w:t xml:space="preserve"> Закона Санкт-Петербурга от 18 декабря 2024 года N 833-188 "О внесении изменений в Закон Санкт-Петербурга "Об организации местного самоуправления в Санкт-Петербурге".</w:t>
      </w:r>
    </w:p>
    <w:p>
      <w:pPr>
        <w:pStyle w:val="0"/>
        <w:ind w:firstLine="540"/>
        <w:jc w:val="both"/>
      </w:pPr>
      <w:r>
        <w:rPr>
          <w:sz w:val="20"/>
        </w:rPr>
      </w:r>
    </w:p>
    <w:p>
      <w:pPr>
        <w:pStyle w:val="2"/>
        <w:outlineLvl w:val="1"/>
        <w:ind w:firstLine="540"/>
        <w:jc w:val="both"/>
      </w:pPr>
      <w:r>
        <w:rPr>
          <w:sz w:val="20"/>
        </w:rPr>
        <w:t xml:space="preserve">Статья 66. Порядок вступления в силу настоящего Закона Санкт-Петербурга</w:t>
      </w:r>
    </w:p>
    <w:p>
      <w:pPr>
        <w:pStyle w:val="0"/>
        <w:ind w:firstLine="540"/>
        <w:jc w:val="both"/>
      </w:pPr>
      <w:r>
        <w:rPr>
          <w:sz w:val="20"/>
        </w:rPr>
      </w:r>
    </w:p>
    <w:p>
      <w:pPr>
        <w:pStyle w:val="0"/>
        <w:ind w:firstLine="540"/>
        <w:jc w:val="both"/>
      </w:pPr>
      <w:r>
        <w:rPr>
          <w:sz w:val="20"/>
        </w:rPr>
        <w:t xml:space="preserve">1. Настоящий Закон Санкт-Петербурга вступает в силу по истечении десяти дней после дня его официального опубликования, за исключением </w:t>
      </w:r>
      <w:hyperlink w:history="0" w:anchor="P138" w:tooltip="2. Численность депутатов муниципального совета муниципального образования определяется уставом муниципального образования и составляет следующее количество депутатов в зависимости от численности населения муниципального образования по состоянию на 1 января года, предшествующего году проведения основных выборов депутатов муниципальных советов муниципальных образований:">
        <w:r>
          <w:rPr>
            <w:sz w:val="20"/>
            <w:color w:val="0000ff"/>
          </w:rPr>
          <w:t xml:space="preserve">пункта 2 статьи 12</w:t>
        </w:r>
      </w:hyperlink>
      <w:r>
        <w:rPr>
          <w:sz w:val="20"/>
        </w:rPr>
        <w:t xml:space="preserve"> и </w:t>
      </w:r>
      <w:hyperlink w:history="0" w:anchor="P397" w:tooltip="Статья 27. Полномочия органов местного самоуправления по решению вопросов непосредственного обеспечения жизнедеятельности населения">
        <w:r>
          <w:rPr>
            <w:sz w:val="20"/>
            <w:color w:val="0000ff"/>
          </w:rPr>
          <w:t xml:space="preserve">статей 27</w:t>
        </w:r>
      </w:hyperlink>
      <w:r>
        <w:rPr>
          <w:sz w:val="20"/>
        </w:rPr>
        <w:t xml:space="preserve">, </w:t>
      </w:r>
      <w:hyperlink w:history="0" w:anchor="P444" w:tooltip="Статья 28. Осуществление органами местного самоуправления отдельных полномочий">
        <w:r>
          <w:rPr>
            <w:sz w:val="20"/>
            <w:color w:val="0000ff"/>
          </w:rPr>
          <w:t xml:space="preserve">28</w:t>
        </w:r>
      </w:hyperlink>
      <w:r>
        <w:rPr>
          <w:sz w:val="20"/>
        </w:rPr>
        <w:t xml:space="preserve"> и </w:t>
      </w:r>
      <w:hyperlink w:history="0" w:anchor="P732" w:tooltip="Статья 55. Муниципальное имущество">
        <w:r>
          <w:rPr>
            <w:sz w:val="20"/>
            <w:color w:val="0000ff"/>
          </w:rPr>
          <w:t xml:space="preserve">55</w:t>
        </w:r>
      </w:hyperlink>
      <w:r>
        <w:rPr>
          <w:sz w:val="20"/>
        </w:rPr>
        <w:t xml:space="preserve"> настоящего Закона Санкт-Петербурга.</w:t>
      </w:r>
    </w:p>
    <w:bookmarkStart w:id="967" w:name="P967"/>
    <w:bookmarkEnd w:id="967"/>
    <w:p>
      <w:pPr>
        <w:pStyle w:val="0"/>
        <w:spacing w:before="200" w:lineRule="auto"/>
        <w:ind w:firstLine="540"/>
        <w:jc w:val="both"/>
      </w:pPr>
      <w:r>
        <w:rPr>
          <w:sz w:val="20"/>
        </w:rPr>
        <w:t xml:space="preserve">2. </w:t>
      </w:r>
      <w:hyperlink w:history="0" w:anchor="P138" w:tooltip="2. Численность депутатов муниципального совета муниципального образования определяется уставом муниципального образования и составляет следующее количество депутатов в зависимости от численности населения муниципального образования по состоянию на 1 января года, предшествующего году проведения основных выборов депутатов муниципальных советов муниципальных образований:">
        <w:r>
          <w:rPr>
            <w:sz w:val="20"/>
            <w:color w:val="0000ff"/>
          </w:rPr>
          <w:t xml:space="preserve">Пункт 2 статьи 12</w:t>
        </w:r>
      </w:hyperlink>
      <w:r>
        <w:rPr>
          <w:sz w:val="20"/>
        </w:rPr>
        <w:t xml:space="preserve"> и </w:t>
      </w:r>
      <w:hyperlink w:history="0" w:anchor="P397" w:tooltip="Статья 27. Полномочия органов местного самоуправления по решению вопросов непосредственного обеспечения жизнедеятельности населения">
        <w:r>
          <w:rPr>
            <w:sz w:val="20"/>
            <w:color w:val="0000ff"/>
          </w:rPr>
          <w:t xml:space="preserve">статьи 27</w:t>
        </w:r>
      </w:hyperlink>
      <w:r>
        <w:rPr>
          <w:sz w:val="20"/>
        </w:rPr>
        <w:t xml:space="preserve">, </w:t>
      </w:r>
      <w:hyperlink w:history="0" w:anchor="P444" w:tooltip="Статья 28. Осуществление органами местного самоуправления отдельных полномочий">
        <w:r>
          <w:rPr>
            <w:sz w:val="20"/>
            <w:color w:val="0000ff"/>
          </w:rPr>
          <w:t xml:space="preserve">28</w:t>
        </w:r>
      </w:hyperlink>
      <w:r>
        <w:rPr>
          <w:sz w:val="20"/>
        </w:rPr>
        <w:t xml:space="preserve"> и </w:t>
      </w:r>
      <w:hyperlink w:history="0" w:anchor="P732" w:tooltip="Статья 55. Муниципальное имущество">
        <w:r>
          <w:rPr>
            <w:sz w:val="20"/>
            <w:color w:val="0000ff"/>
          </w:rPr>
          <w:t xml:space="preserve">55</w:t>
        </w:r>
      </w:hyperlink>
      <w:r>
        <w:rPr>
          <w:sz w:val="20"/>
        </w:rPr>
        <w:t xml:space="preserve"> настоящего Закона Санкт-Петербурга вступают в силу с 1 января 2027 года.</w:t>
      </w:r>
    </w:p>
    <w:p>
      <w:pPr>
        <w:pStyle w:val="0"/>
        <w:ind w:firstLine="540"/>
        <w:jc w:val="both"/>
      </w:pPr>
      <w:r>
        <w:rPr>
          <w:sz w:val="20"/>
        </w:rPr>
      </w:r>
    </w:p>
    <w:p>
      <w:pPr>
        <w:pStyle w:val="0"/>
        <w:jc w:val="right"/>
      </w:pPr>
      <w:r>
        <w:rPr>
          <w:sz w:val="20"/>
        </w:rPr>
        <w:t xml:space="preserve">Губернатор</w:t>
      </w:r>
    </w:p>
    <w:p>
      <w:pPr>
        <w:pStyle w:val="0"/>
        <w:jc w:val="right"/>
      </w:pPr>
      <w:r>
        <w:rPr>
          <w:sz w:val="20"/>
        </w:rPr>
        <w:t xml:space="preserve">Санкт-Петербурга</w:t>
      </w:r>
    </w:p>
    <w:p>
      <w:pPr>
        <w:pStyle w:val="0"/>
        <w:jc w:val="right"/>
      </w:pPr>
      <w:r>
        <w:rPr>
          <w:sz w:val="20"/>
        </w:rPr>
        <w:t xml:space="preserve">А.Д.Беглов</w:t>
      </w:r>
    </w:p>
    <w:p>
      <w:pPr>
        <w:pStyle w:val="0"/>
      </w:pPr>
      <w:r>
        <w:rPr>
          <w:sz w:val="20"/>
        </w:rPr>
        <w:t xml:space="preserve">Санкт-Петербург</w:t>
      </w:r>
    </w:p>
    <w:p>
      <w:pPr>
        <w:pStyle w:val="0"/>
        <w:spacing w:before="200" w:lineRule="auto"/>
      </w:pPr>
      <w:r>
        <w:rPr>
          <w:sz w:val="20"/>
        </w:rPr>
        <w:t xml:space="preserve">5 декабря 2025 года</w:t>
      </w:r>
    </w:p>
    <w:p>
      <w:pPr>
        <w:pStyle w:val="0"/>
        <w:spacing w:before="200" w:lineRule="auto"/>
      </w:pPr>
      <w:r>
        <w:rPr>
          <w:sz w:val="20"/>
        </w:rPr>
        <w:t xml:space="preserve">N 688-133</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Санкт-Петербурга от 05.12.2025 N 688-133</w:t>
            <w:br/>
            <w:t>"Об организации местного самоуправления в единой системе публичной власти...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2875" TargetMode = "External"/><Relationship Id="rId9" Type="http://schemas.openxmlformats.org/officeDocument/2006/relationships/hyperlink" Target="https://login.consultant.ru/link/?req=doc&amp;base=LAW&amp;n=531468&amp;dst=101096" TargetMode = "External"/><Relationship Id="rId10" Type="http://schemas.openxmlformats.org/officeDocument/2006/relationships/hyperlink" Target="https://login.consultant.ru/link/?req=doc&amp;base=SPB&amp;n=326798&amp;dst=283" TargetMode = "External"/><Relationship Id="rId11" Type="http://schemas.openxmlformats.org/officeDocument/2006/relationships/hyperlink" Target="https://login.consultant.ru/link/?req=doc&amp;base=LAW&amp;n=2875" TargetMode = "External"/><Relationship Id="rId12" Type="http://schemas.openxmlformats.org/officeDocument/2006/relationships/hyperlink" Target="https://login.consultant.ru/link/?req=doc&amp;base=LAW&amp;n=2875" TargetMode = "External"/><Relationship Id="rId13" Type="http://schemas.openxmlformats.org/officeDocument/2006/relationships/hyperlink" Target="https://login.consultant.ru/link/?req=doc&amp;base=SPB&amp;n=302538" TargetMode = "External"/><Relationship Id="rId14" Type="http://schemas.openxmlformats.org/officeDocument/2006/relationships/hyperlink" Target="https://login.consultant.ru/link/?req=doc&amp;base=SPB&amp;n=302538" TargetMode = "External"/><Relationship Id="rId15" Type="http://schemas.openxmlformats.org/officeDocument/2006/relationships/hyperlink" Target="https://login.consultant.ru/link/?req=doc&amp;base=LAW&amp;n=2875" TargetMode = "External"/><Relationship Id="rId16" Type="http://schemas.openxmlformats.org/officeDocument/2006/relationships/hyperlink" Target="https://login.consultant.ru/link/?req=doc&amp;base=SPB&amp;n=326798" TargetMode = "External"/><Relationship Id="rId17" Type="http://schemas.openxmlformats.org/officeDocument/2006/relationships/hyperlink" Target="https://login.consultant.ru/link/?req=doc&amp;base=LAW&amp;n=2875" TargetMode = "External"/><Relationship Id="rId18" Type="http://schemas.openxmlformats.org/officeDocument/2006/relationships/hyperlink" Target="https://login.consultant.ru/link/?req=doc&amp;base=LAW&amp;n=535144" TargetMode = "External"/><Relationship Id="rId19" Type="http://schemas.openxmlformats.org/officeDocument/2006/relationships/hyperlink" Target="https://login.consultant.ru/link/?req=doc&amp;base=LAW&amp;n=2875" TargetMode = "External"/><Relationship Id="rId20" Type="http://schemas.openxmlformats.org/officeDocument/2006/relationships/hyperlink" Target="https://login.consultant.ru/link/?req=doc&amp;base=LAW&amp;n=535144" TargetMode = "External"/><Relationship Id="rId21" Type="http://schemas.openxmlformats.org/officeDocument/2006/relationships/hyperlink" Target="https://login.consultant.ru/link/?req=doc&amp;base=LAW&amp;n=2875" TargetMode = "External"/><Relationship Id="rId22" Type="http://schemas.openxmlformats.org/officeDocument/2006/relationships/hyperlink" Target="https://login.consultant.ru/link/?req=doc&amp;base=LAW&amp;n=535012" TargetMode = "External"/><Relationship Id="rId23" Type="http://schemas.openxmlformats.org/officeDocument/2006/relationships/hyperlink" Target="https://login.consultant.ru/link/?req=doc&amp;base=LAW&amp;n=2875" TargetMode = "External"/><Relationship Id="rId24" Type="http://schemas.openxmlformats.org/officeDocument/2006/relationships/hyperlink" Target="https://login.consultant.ru/link/?req=doc&amp;base=LAW&amp;n=535144" TargetMode = "External"/><Relationship Id="rId25" Type="http://schemas.openxmlformats.org/officeDocument/2006/relationships/hyperlink" Target="https://login.consultant.ru/link/?req=doc&amp;base=SPB&amp;n=326798" TargetMode = "External"/><Relationship Id="rId26" Type="http://schemas.openxmlformats.org/officeDocument/2006/relationships/hyperlink" Target="https://login.consultant.ru/link/?req=doc&amp;base=LAW&amp;n=508490" TargetMode = "External"/><Relationship Id="rId27" Type="http://schemas.openxmlformats.org/officeDocument/2006/relationships/hyperlink" Target="https://login.consultant.ru/link/?req=doc&amp;base=LAW&amp;n=2875" TargetMode = "External"/><Relationship Id="rId28" Type="http://schemas.openxmlformats.org/officeDocument/2006/relationships/hyperlink" Target="https://login.consultant.ru/link/?req=doc&amp;base=SPB&amp;n=326798" TargetMode = "External"/><Relationship Id="rId29" Type="http://schemas.openxmlformats.org/officeDocument/2006/relationships/hyperlink" Target="https://login.consultant.ru/link/?req=doc&amp;base=SPB&amp;n=326798" TargetMode = "External"/><Relationship Id="rId30" Type="http://schemas.openxmlformats.org/officeDocument/2006/relationships/hyperlink" Target="https://login.consultant.ru/link/?req=doc&amp;base=LAW&amp;n=2875" TargetMode = "External"/><Relationship Id="rId31" Type="http://schemas.openxmlformats.org/officeDocument/2006/relationships/hyperlink" Target="https://login.consultant.ru/link/?req=doc&amp;base=SPB&amp;n=326798" TargetMode = "External"/><Relationship Id="rId32" Type="http://schemas.openxmlformats.org/officeDocument/2006/relationships/hyperlink" Target="https://login.consultant.ru/link/?req=doc&amp;base=SPB&amp;n=326798" TargetMode = "External"/><Relationship Id="rId33" Type="http://schemas.openxmlformats.org/officeDocument/2006/relationships/hyperlink" Target="https://login.consultant.ru/link/?req=doc&amp;base=LAW&amp;n=535012" TargetMode = "External"/><Relationship Id="rId34" Type="http://schemas.openxmlformats.org/officeDocument/2006/relationships/hyperlink" Target="https://login.consultant.ru/link/?req=doc&amp;base=LAW&amp;n=2875" TargetMode = "External"/><Relationship Id="rId35" Type="http://schemas.openxmlformats.org/officeDocument/2006/relationships/hyperlink" Target="https://login.consultant.ru/link/?req=doc&amp;base=LAW&amp;n=2875" TargetMode = "External"/><Relationship Id="rId36" Type="http://schemas.openxmlformats.org/officeDocument/2006/relationships/hyperlink" Target="https://login.consultant.ru/link/?req=doc&amp;base=SPB&amp;n=326798" TargetMode = "External"/><Relationship Id="rId37" Type="http://schemas.openxmlformats.org/officeDocument/2006/relationships/hyperlink" Target="https://login.consultant.ru/link/?req=doc&amp;base=LAW&amp;n=2875" TargetMode = "External"/><Relationship Id="rId38" Type="http://schemas.openxmlformats.org/officeDocument/2006/relationships/hyperlink" Target="https://login.consultant.ru/link/?req=doc&amp;base=SPB&amp;n=326798" TargetMode = "External"/><Relationship Id="rId39" Type="http://schemas.openxmlformats.org/officeDocument/2006/relationships/hyperlink" Target="https://login.consultant.ru/link/?req=doc&amp;base=LAW&amp;n=523306&amp;dst=336" TargetMode = "External"/><Relationship Id="rId40" Type="http://schemas.openxmlformats.org/officeDocument/2006/relationships/hyperlink" Target="https://login.consultant.ru/link/?req=doc&amp;base=LAW&amp;n=523306&amp;dst=339" TargetMode = "External"/><Relationship Id="rId41" Type="http://schemas.openxmlformats.org/officeDocument/2006/relationships/hyperlink" Target="https://login.consultant.ru/link/?req=doc&amp;base=LAW&amp;n=535012" TargetMode = "External"/><Relationship Id="rId42" Type="http://schemas.openxmlformats.org/officeDocument/2006/relationships/hyperlink" Target="https://login.consultant.ru/link/?req=doc&amp;base=LAW&amp;n=520110" TargetMode = "External"/><Relationship Id="rId43" Type="http://schemas.openxmlformats.org/officeDocument/2006/relationships/hyperlink" Target="https://login.consultant.ru/link/?req=doc&amp;base=LAW&amp;n=534998" TargetMode = "External"/><Relationship Id="rId44" Type="http://schemas.openxmlformats.org/officeDocument/2006/relationships/hyperlink" Target="https://login.consultant.ru/link/?req=doc&amp;base=LAW&amp;n=466000" TargetMode = "External"/><Relationship Id="rId45" Type="http://schemas.openxmlformats.org/officeDocument/2006/relationships/hyperlink" Target="https://login.consultant.ru/link/?req=doc&amp;base=LAW&amp;n=535144" TargetMode = "External"/><Relationship Id="rId46" Type="http://schemas.openxmlformats.org/officeDocument/2006/relationships/hyperlink" Target="https://login.consultant.ru/link/?req=doc&amp;base=LAW&amp;n=2875" TargetMode = "External"/><Relationship Id="rId47" Type="http://schemas.openxmlformats.org/officeDocument/2006/relationships/hyperlink" Target="https://login.consultant.ru/link/?req=doc&amp;base=SPB&amp;n=326798" TargetMode = "External"/><Relationship Id="rId48" Type="http://schemas.openxmlformats.org/officeDocument/2006/relationships/hyperlink" Target="https://login.consultant.ru/link/?req=doc&amp;base=LAW&amp;n=494960" TargetMode = "External"/><Relationship Id="rId49" Type="http://schemas.openxmlformats.org/officeDocument/2006/relationships/hyperlink" Target="https://login.consultant.ru/link/?req=doc&amp;base=LAW&amp;n=2875" TargetMode = "External"/><Relationship Id="rId50" Type="http://schemas.openxmlformats.org/officeDocument/2006/relationships/hyperlink" Target="https://login.consultant.ru/link/?req=doc&amp;base=LAW&amp;n=535012" TargetMode = "External"/><Relationship Id="rId51" Type="http://schemas.openxmlformats.org/officeDocument/2006/relationships/hyperlink" Target="https://login.consultant.ru/link/?req=doc&amp;base=LAW&amp;n=2875" TargetMode = "External"/><Relationship Id="rId52" Type="http://schemas.openxmlformats.org/officeDocument/2006/relationships/hyperlink" Target="https://login.consultant.ru/link/?req=doc&amp;base=SPB&amp;n=326798" TargetMode = "External"/><Relationship Id="rId53" Type="http://schemas.openxmlformats.org/officeDocument/2006/relationships/hyperlink" Target="https://login.consultant.ru/link/?req=doc&amp;base=LAW&amp;n=501474" TargetMode = "External"/><Relationship Id="rId54" Type="http://schemas.openxmlformats.org/officeDocument/2006/relationships/hyperlink" Target="https://login.consultant.ru/link/?req=doc&amp;base=LAW&amp;n=535012" TargetMode = "External"/><Relationship Id="rId55" Type="http://schemas.openxmlformats.org/officeDocument/2006/relationships/hyperlink" Target="https://login.consultant.ru/link/?req=doc&amp;base=LAW&amp;n=535012" TargetMode = "External"/><Relationship Id="rId56" Type="http://schemas.openxmlformats.org/officeDocument/2006/relationships/hyperlink" Target="https://login.consultant.ru/link/?req=doc&amp;base=LAW&amp;n=535012" TargetMode = "External"/><Relationship Id="rId57" Type="http://schemas.openxmlformats.org/officeDocument/2006/relationships/hyperlink" Target="https://login.consultant.ru/link/?req=doc&amp;base=LAW&amp;n=535012" TargetMode = "External"/><Relationship Id="rId58" Type="http://schemas.openxmlformats.org/officeDocument/2006/relationships/hyperlink" Target="https://login.consultant.ru/link/?req=doc&amp;base=LAW&amp;n=535012" TargetMode = "External"/><Relationship Id="rId59" Type="http://schemas.openxmlformats.org/officeDocument/2006/relationships/hyperlink" Target="https://login.consultant.ru/link/?req=doc&amp;base=LAW&amp;n=535012" TargetMode = "External"/><Relationship Id="rId60" Type="http://schemas.openxmlformats.org/officeDocument/2006/relationships/hyperlink" Target="https://login.consultant.ru/link/?req=doc&amp;base=SPB&amp;n=319036&amp;dst=100007" TargetMode = "External"/><Relationship Id="rId61" Type="http://schemas.openxmlformats.org/officeDocument/2006/relationships/hyperlink" Target="https://login.consultant.ru/link/?req=doc&amp;base=SPB&amp;n=319036&amp;dst=100061" TargetMode = "External"/><Relationship Id="rId62" Type="http://schemas.openxmlformats.org/officeDocument/2006/relationships/hyperlink" Target="https://login.consultant.ru/link/?req=doc&amp;base=SPB&amp;n=319036&amp;dst=100135" TargetMode = "External"/><Relationship Id="rId63" Type="http://schemas.openxmlformats.org/officeDocument/2006/relationships/hyperlink" Target="https://login.consultant.ru/link/?req=doc&amp;base=SPB&amp;n=319036&amp;dst=100149" TargetMode = "External"/><Relationship Id="rId64" Type="http://schemas.openxmlformats.org/officeDocument/2006/relationships/hyperlink" Target="https://login.consultant.ru/link/?req=doc&amp;base=SPB&amp;n=319036&amp;dst=100220" TargetMode = "External"/><Relationship Id="rId65" Type="http://schemas.openxmlformats.org/officeDocument/2006/relationships/hyperlink" Target="https://login.consultant.ru/link/?req=doc&amp;base=SPB&amp;n=319036&amp;dst=100229" TargetMode = "External"/><Relationship Id="rId66" Type="http://schemas.openxmlformats.org/officeDocument/2006/relationships/hyperlink" Target="https://login.consultant.ru/link/?req=doc&amp;base=SPB&amp;n=319036&amp;dst=100231" TargetMode = "External"/><Relationship Id="rId67" Type="http://schemas.openxmlformats.org/officeDocument/2006/relationships/hyperlink" Target="https://login.consultant.ru/link/?req=doc&amp;base=SPB&amp;n=319036&amp;dst=100232" TargetMode = "External"/><Relationship Id="rId68" Type="http://schemas.openxmlformats.org/officeDocument/2006/relationships/hyperlink" Target="https://login.consultant.ru/link/?req=doc&amp;base=SPB&amp;n=319036&amp;dst=100233" TargetMode = "External"/><Relationship Id="rId69" Type="http://schemas.openxmlformats.org/officeDocument/2006/relationships/hyperlink" Target="https://login.consultant.ru/link/?req=doc&amp;base=SPB&amp;n=319036&amp;dst=100254" TargetMode = "External"/><Relationship Id="rId70" Type="http://schemas.openxmlformats.org/officeDocument/2006/relationships/hyperlink" Target="https://login.consultant.ru/link/?req=doc&amp;base=SPB&amp;n=319036&amp;dst=100255" TargetMode = "External"/><Relationship Id="rId71" Type="http://schemas.openxmlformats.org/officeDocument/2006/relationships/hyperlink" Target="https://login.consultant.ru/link/?req=doc&amp;base=SPB&amp;n=319036&amp;dst=100299" TargetMode = "External"/><Relationship Id="rId72" Type="http://schemas.openxmlformats.org/officeDocument/2006/relationships/hyperlink" Target="https://login.consultant.ru/link/?req=doc&amp;base=SPB&amp;n=319036&amp;dst=100301" TargetMode = "External"/><Relationship Id="rId73" Type="http://schemas.openxmlformats.org/officeDocument/2006/relationships/hyperlink" Target="https://login.consultant.ru/link/?req=doc&amp;base=SPB&amp;n=319036&amp;dst=100341" TargetMode = "External"/><Relationship Id="rId74" Type="http://schemas.openxmlformats.org/officeDocument/2006/relationships/hyperlink" Target="https://login.consultant.ru/link/?req=doc&amp;base=SPB&amp;n=319036&amp;dst=100372" TargetMode = "External"/><Relationship Id="rId75" Type="http://schemas.openxmlformats.org/officeDocument/2006/relationships/hyperlink" Target="https://login.consultant.ru/link/?req=doc&amp;base=SPB&amp;n=319036&amp;dst=100386" TargetMode = "External"/><Relationship Id="rId76" Type="http://schemas.openxmlformats.org/officeDocument/2006/relationships/hyperlink" Target="https://login.consultant.ru/link/?req=doc&amp;base=SPB&amp;n=319036&amp;dst=100388" TargetMode = "External"/><Relationship Id="rId77" Type="http://schemas.openxmlformats.org/officeDocument/2006/relationships/hyperlink" Target="https://login.consultant.ru/link/?req=doc&amp;base=SPB&amp;n=319036&amp;dst=100401" TargetMode = "External"/><Relationship Id="rId78" Type="http://schemas.openxmlformats.org/officeDocument/2006/relationships/hyperlink" Target="https://login.consultant.ru/link/?req=doc&amp;base=SPB&amp;n=319036&amp;dst=100458" TargetMode = "External"/><Relationship Id="rId79" Type="http://schemas.openxmlformats.org/officeDocument/2006/relationships/hyperlink" Target="https://login.consultant.ru/link/?req=doc&amp;base=SPB&amp;n=319036&amp;dst=100460" TargetMode = "External"/><Relationship Id="rId80" Type="http://schemas.openxmlformats.org/officeDocument/2006/relationships/hyperlink" Target="https://login.consultant.ru/link/?req=doc&amp;base=SPB&amp;n=95753" TargetMode = "External"/><Relationship Id="rId81" Type="http://schemas.openxmlformats.org/officeDocument/2006/relationships/hyperlink" Target="https://login.consultant.ru/link/?req=doc&amp;base=SPB&amp;n=100952" TargetMode = "External"/><Relationship Id="rId82" Type="http://schemas.openxmlformats.org/officeDocument/2006/relationships/hyperlink" Target="https://login.consultant.ru/link/?req=doc&amp;base=SPB&amp;n=100952&amp;dst=100010" TargetMode = "External"/><Relationship Id="rId83" Type="http://schemas.openxmlformats.org/officeDocument/2006/relationships/hyperlink" Target="https://login.consultant.ru/link/?req=doc&amp;base=SPB&amp;n=99477" TargetMode = "External"/><Relationship Id="rId84" Type="http://schemas.openxmlformats.org/officeDocument/2006/relationships/hyperlink" Target="https://login.consultant.ru/link/?req=doc&amp;base=SPB&amp;n=99714" TargetMode = "External"/><Relationship Id="rId85" Type="http://schemas.openxmlformats.org/officeDocument/2006/relationships/hyperlink" Target="https://login.consultant.ru/link/?req=doc&amp;base=SPB&amp;n=104527&amp;dst=100009" TargetMode = "External"/><Relationship Id="rId86" Type="http://schemas.openxmlformats.org/officeDocument/2006/relationships/hyperlink" Target="https://login.consultant.ru/link/?req=doc&amp;base=SPB&amp;n=106764" TargetMode = "External"/><Relationship Id="rId87" Type="http://schemas.openxmlformats.org/officeDocument/2006/relationships/hyperlink" Target="https://login.consultant.ru/link/?req=doc&amp;base=SPB&amp;n=108566" TargetMode = "External"/><Relationship Id="rId88" Type="http://schemas.openxmlformats.org/officeDocument/2006/relationships/hyperlink" Target="https://login.consultant.ru/link/?req=doc&amp;base=SPB&amp;n=110795" TargetMode = "External"/><Relationship Id="rId89" Type="http://schemas.openxmlformats.org/officeDocument/2006/relationships/hyperlink" Target="https://login.consultant.ru/link/?req=doc&amp;base=SPB&amp;n=113073&amp;dst=100017" TargetMode = "External"/><Relationship Id="rId90" Type="http://schemas.openxmlformats.org/officeDocument/2006/relationships/hyperlink" Target="https://login.consultant.ru/link/?req=doc&amp;base=SPB&amp;n=117705" TargetMode = "External"/><Relationship Id="rId91" Type="http://schemas.openxmlformats.org/officeDocument/2006/relationships/hyperlink" Target="https://login.consultant.ru/link/?req=doc&amp;base=SPB&amp;n=122477&amp;dst=100006" TargetMode = "External"/><Relationship Id="rId92" Type="http://schemas.openxmlformats.org/officeDocument/2006/relationships/hyperlink" Target="https://login.consultant.ru/link/?req=doc&amp;base=SPB&amp;n=122711" TargetMode = "External"/><Relationship Id="rId93" Type="http://schemas.openxmlformats.org/officeDocument/2006/relationships/hyperlink" Target="https://login.consultant.ru/link/?req=doc&amp;base=SPB&amp;n=136649" TargetMode = "External"/><Relationship Id="rId94" Type="http://schemas.openxmlformats.org/officeDocument/2006/relationships/hyperlink" Target="https://login.consultant.ru/link/?req=doc&amp;base=SPB&amp;n=144425" TargetMode = "External"/><Relationship Id="rId95" Type="http://schemas.openxmlformats.org/officeDocument/2006/relationships/hyperlink" Target="https://login.consultant.ru/link/?req=doc&amp;base=SPB&amp;n=145102&amp;dst=100012" TargetMode = "External"/><Relationship Id="rId96" Type="http://schemas.openxmlformats.org/officeDocument/2006/relationships/hyperlink" Target="https://login.consultant.ru/link/?req=doc&amp;base=SPB&amp;n=145351" TargetMode = "External"/><Relationship Id="rId97" Type="http://schemas.openxmlformats.org/officeDocument/2006/relationships/hyperlink" Target="https://login.consultant.ru/link/?req=doc&amp;base=SPB&amp;n=145621" TargetMode = "External"/><Relationship Id="rId98" Type="http://schemas.openxmlformats.org/officeDocument/2006/relationships/hyperlink" Target="https://login.consultant.ru/link/?req=doc&amp;base=SPB&amp;n=153064" TargetMode = "External"/><Relationship Id="rId99" Type="http://schemas.openxmlformats.org/officeDocument/2006/relationships/hyperlink" Target="https://login.consultant.ru/link/?req=doc&amp;base=SPB&amp;n=153519" TargetMode = "External"/><Relationship Id="rId100" Type="http://schemas.openxmlformats.org/officeDocument/2006/relationships/hyperlink" Target="https://login.consultant.ru/link/?req=doc&amp;base=SPB&amp;n=155302" TargetMode = "External"/><Relationship Id="rId101" Type="http://schemas.openxmlformats.org/officeDocument/2006/relationships/hyperlink" Target="https://login.consultant.ru/link/?req=doc&amp;base=SPB&amp;n=158312" TargetMode = "External"/><Relationship Id="rId102" Type="http://schemas.openxmlformats.org/officeDocument/2006/relationships/hyperlink" Target="https://login.consultant.ru/link/?req=doc&amp;base=SPB&amp;n=165097" TargetMode = "External"/><Relationship Id="rId103" Type="http://schemas.openxmlformats.org/officeDocument/2006/relationships/hyperlink" Target="https://login.consultant.ru/link/?req=doc&amp;base=SPB&amp;n=166048" TargetMode = "External"/><Relationship Id="rId104" Type="http://schemas.openxmlformats.org/officeDocument/2006/relationships/hyperlink" Target="https://login.consultant.ru/link/?req=doc&amp;base=SPB&amp;n=172160&amp;dst=100008" TargetMode = "External"/><Relationship Id="rId105" Type="http://schemas.openxmlformats.org/officeDocument/2006/relationships/hyperlink" Target="https://login.consultant.ru/link/?req=doc&amp;base=SPB&amp;n=173021" TargetMode = "External"/><Relationship Id="rId106" Type="http://schemas.openxmlformats.org/officeDocument/2006/relationships/hyperlink" Target="https://login.consultant.ru/link/?req=doc&amp;base=SPB&amp;n=174612&amp;dst=100008" TargetMode = "External"/><Relationship Id="rId107" Type="http://schemas.openxmlformats.org/officeDocument/2006/relationships/hyperlink" Target="https://login.consultant.ru/link/?req=doc&amp;base=SPB&amp;n=179355" TargetMode = "External"/><Relationship Id="rId108" Type="http://schemas.openxmlformats.org/officeDocument/2006/relationships/hyperlink" Target="https://login.consultant.ru/link/?req=doc&amp;base=SPB&amp;n=183620&amp;dst=100009" TargetMode = "External"/><Relationship Id="rId109" Type="http://schemas.openxmlformats.org/officeDocument/2006/relationships/hyperlink" Target="https://login.consultant.ru/link/?req=doc&amp;base=SPB&amp;n=194580" TargetMode = "External"/><Relationship Id="rId110" Type="http://schemas.openxmlformats.org/officeDocument/2006/relationships/hyperlink" Target="https://login.consultant.ru/link/?req=doc&amp;base=SPB&amp;n=195736" TargetMode = "External"/><Relationship Id="rId111" Type="http://schemas.openxmlformats.org/officeDocument/2006/relationships/hyperlink" Target="https://login.consultant.ru/link/?req=doc&amp;base=SPB&amp;n=195736&amp;dst=100008" TargetMode = "External"/><Relationship Id="rId112" Type="http://schemas.openxmlformats.org/officeDocument/2006/relationships/hyperlink" Target="https://login.consultant.ru/link/?req=doc&amp;base=SPB&amp;n=197817" TargetMode = "External"/><Relationship Id="rId113" Type="http://schemas.openxmlformats.org/officeDocument/2006/relationships/hyperlink" Target="https://login.consultant.ru/link/?req=doc&amp;base=SPB&amp;n=210752" TargetMode = "External"/><Relationship Id="rId114" Type="http://schemas.openxmlformats.org/officeDocument/2006/relationships/hyperlink" Target="https://login.consultant.ru/link/?req=doc&amp;base=SPB&amp;n=263388&amp;dst=100024" TargetMode = "External"/><Relationship Id="rId115" Type="http://schemas.openxmlformats.org/officeDocument/2006/relationships/hyperlink" Target="https://login.consultant.ru/link/?req=doc&amp;base=SPB&amp;n=263388&amp;dst=100028" TargetMode = "External"/><Relationship Id="rId116" Type="http://schemas.openxmlformats.org/officeDocument/2006/relationships/hyperlink" Target="https://login.consultant.ru/link/?req=doc&amp;base=SPB&amp;n=221189&amp;dst=100006" TargetMode = "External"/><Relationship Id="rId117" Type="http://schemas.openxmlformats.org/officeDocument/2006/relationships/hyperlink" Target="https://login.consultant.ru/link/?req=doc&amp;base=SPB&amp;n=228835" TargetMode = "External"/><Relationship Id="rId118" Type="http://schemas.openxmlformats.org/officeDocument/2006/relationships/hyperlink" Target="https://login.consultant.ru/link/?req=doc&amp;base=SPB&amp;n=229048&amp;dst=100010" TargetMode = "External"/><Relationship Id="rId119" Type="http://schemas.openxmlformats.org/officeDocument/2006/relationships/hyperlink" Target="https://login.consultant.ru/link/?req=doc&amp;base=SPB&amp;n=241146&amp;dst=100035" TargetMode = "External"/><Relationship Id="rId120" Type="http://schemas.openxmlformats.org/officeDocument/2006/relationships/hyperlink" Target="https://login.consultant.ru/link/?req=doc&amp;base=SPB&amp;n=246051" TargetMode = "External"/><Relationship Id="rId121" Type="http://schemas.openxmlformats.org/officeDocument/2006/relationships/hyperlink" Target="https://login.consultant.ru/link/?req=doc&amp;base=SPB&amp;n=258451" TargetMode = "External"/><Relationship Id="rId122" Type="http://schemas.openxmlformats.org/officeDocument/2006/relationships/hyperlink" Target="https://login.consultant.ru/link/?req=doc&amp;base=SPB&amp;n=262550" TargetMode = "External"/><Relationship Id="rId123" Type="http://schemas.openxmlformats.org/officeDocument/2006/relationships/hyperlink" Target="https://login.consultant.ru/link/?req=doc&amp;base=SPB&amp;n=263639&amp;dst=100034" TargetMode = "External"/><Relationship Id="rId124" Type="http://schemas.openxmlformats.org/officeDocument/2006/relationships/hyperlink" Target="https://login.consultant.ru/link/?req=doc&amp;base=SPB&amp;n=266731" TargetMode = "External"/><Relationship Id="rId125" Type="http://schemas.openxmlformats.org/officeDocument/2006/relationships/hyperlink" Target="https://login.consultant.ru/link/?req=doc&amp;base=SPB&amp;n=266647&amp;dst=100022" TargetMode = "External"/><Relationship Id="rId126" Type="http://schemas.openxmlformats.org/officeDocument/2006/relationships/hyperlink" Target="https://login.consultant.ru/link/?req=doc&amp;base=SPB&amp;n=271591&amp;dst=100006" TargetMode = "External"/><Relationship Id="rId127" Type="http://schemas.openxmlformats.org/officeDocument/2006/relationships/hyperlink" Target="https://login.consultant.ru/link/?req=doc&amp;base=SPB&amp;n=280751" TargetMode = "External"/><Relationship Id="rId128" Type="http://schemas.openxmlformats.org/officeDocument/2006/relationships/hyperlink" Target="https://login.consultant.ru/link/?req=doc&amp;base=SPB&amp;n=285386&amp;dst=100006" TargetMode = "External"/><Relationship Id="rId129" Type="http://schemas.openxmlformats.org/officeDocument/2006/relationships/hyperlink" Target="https://login.consultant.ru/link/?req=doc&amp;base=SPB&amp;n=288296" TargetMode = "External"/><Relationship Id="rId130" Type="http://schemas.openxmlformats.org/officeDocument/2006/relationships/hyperlink" Target="https://login.consultant.ru/link/?req=doc&amp;base=SPB&amp;n=290801&amp;dst=100008" TargetMode = "External"/><Relationship Id="rId131" Type="http://schemas.openxmlformats.org/officeDocument/2006/relationships/hyperlink" Target="https://login.consultant.ru/link/?req=doc&amp;base=SPB&amp;n=292127" TargetMode = "External"/><Relationship Id="rId132" Type="http://schemas.openxmlformats.org/officeDocument/2006/relationships/hyperlink" Target="https://login.consultant.ru/link/?req=doc&amp;base=SPB&amp;n=299765&amp;dst=100009" TargetMode = "External"/><Relationship Id="rId133" Type="http://schemas.openxmlformats.org/officeDocument/2006/relationships/hyperlink" Target="https://login.consultant.ru/link/?req=doc&amp;base=SPB&amp;n=300457&amp;dst=100006" TargetMode = "External"/><Relationship Id="rId134" Type="http://schemas.openxmlformats.org/officeDocument/2006/relationships/hyperlink" Target="https://login.consultant.ru/link/?req=doc&amp;base=SPB&amp;n=303719" TargetMode = "External"/><Relationship Id="rId135" Type="http://schemas.openxmlformats.org/officeDocument/2006/relationships/hyperlink" Target="https://login.consultant.ru/link/?req=doc&amp;base=SPB&amp;n=303719&amp;dst=100014" TargetMode = "External"/><Relationship Id="rId136" Type="http://schemas.openxmlformats.org/officeDocument/2006/relationships/hyperlink" Target="https://login.consultant.ru/link/?req=doc&amp;base=SPB&amp;n=309282" TargetMode = "External"/><Relationship Id="rId137" Type="http://schemas.openxmlformats.org/officeDocument/2006/relationships/hyperlink" Target="https://login.consultant.ru/link/?req=doc&amp;base=SPB&amp;n=320974&amp;dst=100006" TargetMode = "External"/><Relationship Id="rId138" Type="http://schemas.openxmlformats.org/officeDocument/2006/relationships/hyperlink" Target="https://login.consultant.ru/link/?req=doc&amp;base=SPB&amp;n=320974&amp;dst=100072" TargetMode = "External"/><Relationship Id="rId139" Type="http://schemas.openxmlformats.org/officeDocument/2006/relationships/hyperlink" Target="https://login.consultant.ru/link/?req=doc&amp;base=SPB&amp;n=320974&amp;dst=100230" TargetMode = "External"/><Relationship Id="rId140" Type="http://schemas.openxmlformats.org/officeDocument/2006/relationships/hyperlink" Target="https://login.consultant.ru/link/?req=doc&amp;base=SPB&amp;n=320974&amp;dst=100343" TargetMode = "External"/><Relationship Id="rId141" Type="http://schemas.openxmlformats.org/officeDocument/2006/relationships/hyperlink" Target="https://login.consultant.ru/link/?req=doc&amp;base=SPB&amp;n=97111&amp;dst=100020" TargetMode = "External"/><Relationship Id="rId142" Type="http://schemas.openxmlformats.org/officeDocument/2006/relationships/hyperlink" Target="https://login.consultant.ru/link/?req=doc&amp;base=SPB&amp;n=321419&amp;dst=100010" TargetMode = "External"/><Relationship Id="rId143" Type="http://schemas.openxmlformats.org/officeDocument/2006/relationships/hyperlink" Target="https://login.consultant.ru/link/?req=doc&amp;base=SPB&amp;n=97946&amp;dst=100020" TargetMode = "External"/><Relationship Id="rId144" Type="http://schemas.openxmlformats.org/officeDocument/2006/relationships/hyperlink" Target="https://login.consultant.ru/link/?req=doc&amp;base=SPB&amp;n=100937" TargetMode = "External"/><Relationship Id="rId145" Type="http://schemas.openxmlformats.org/officeDocument/2006/relationships/hyperlink" Target="https://login.consultant.ru/link/?req=doc&amp;base=SPB&amp;n=103864&amp;dst=100020" TargetMode = "External"/><Relationship Id="rId146" Type="http://schemas.openxmlformats.org/officeDocument/2006/relationships/hyperlink" Target="https://login.consultant.ru/link/?req=doc&amp;base=SPB&amp;n=103855&amp;dst=100020" TargetMode = "External"/><Relationship Id="rId147" Type="http://schemas.openxmlformats.org/officeDocument/2006/relationships/hyperlink" Target="https://login.consultant.ru/link/?req=doc&amp;base=SPB&amp;n=321337" TargetMode = "External"/><Relationship Id="rId148" Type="http://schemas.openxmlformats.org/officeDocument/2006/relationships/hyperlink" Target="https://login.consultant.ru/link/?req=doc&amp;base=SPB&amp;n=209381&amp;dst=100048" TargetMode = "External"/><Relationship Id="rId149" Type="http://schemas.openxmlformats.org/officeDocument/2006/relationships/hyperlink" Target="https://login.consultant.ru/link/?req=doc&amp;base=SPB&amp;n=108105&amp;dst=100014" TargetMode = "External"/><Relationship Id="rId150" Type="http://schemas.openxmlformats.org/officeDocument/2006/relationships/hyperlink" Target="https://login.consultant.ru/link/?req=doc&amp;base=SPB&amp;n=137507" TargetMode = "External"/><Relationship Id="rId151" Type="http://schemas.openxmlformats.org/officeDocument/2006/relationships/hyperlink" Target="https://login.consultant.ru/link/?req=doc&amp;base=SPB&amp;n=112700" TargetMode = "External"/><Relationship Id="rId152" Type="http://schemas.openxmlformats.org/officeDocument/2006/relationships/hyperlink" Target="https://login.consultant.ru/link/?req=doc&amp;base=SPB&amp;n=115250" TargetMode = "External"/><Relationship Id="rId153" Type="http://schemas.openxmlformats.org/officeDocument/2006/relationships/hyperlink" Target="https://login.consultant.ru/link/?req=doc&amp;base=SPB&amp;n=320957&amp;dst=100085" TargetMode = "External"/><Relationship Id="rId154" Type="http://schemas.openxmlformats.org/officeDocument/2006/relationships/hyperlink" Target="https://login.consultant.ru/link/?req=doc&amp;base=SPB&amp;n=120259" TargetMode = "External"/><Relationship Id="rId155" Type="http://schemas.openxmlformats.org/officeDocument/2006/relationships/hyperlink" Target="https://login.consultant.ru/link/?req=doc&amp;base=SPB&amp;n=120713" TargetMode = "External"/><Relationship Id="rId156" Type="http://schemas.openxmlformats.org/officeDocument/2006/relationships/hyperlink" Target="https://login.consultant.ru/link/?req=doc&amp;base=SPB&amp;n=120619" TargetMode = "External"/><Relationship Id="rId157" Type="http://schemas.openxmlformats.org/officeDocument/2006/relationships/hyperlink" Target="https://login.consultant.ru/link/?req=doc&amp;base=SPB&amp;n=120714" TargetMode = "External"/><Relationship Id="rId158" Type="http://schemas.openxmlformats.org/officeDocument/2006/relationships/hyperlink" Target="https://login.consultant.ru/link/?req=doc&amp;base=SPB&amp;n=128377&amp;dst=100020" TargetMode = "External"/><Relationship Id="rId159" Type="http://schemas.openxmlformats.org/officeDocument/2006/relationships/hyperlink" Target="https://login.consultant.ru/link/?req=doc&amp;base=SPB&amp;n=128810" TargetMode = "External"/><Relationship Id="rId160" Type="http://schemas.openxmlformats.org/officeDocument/2006/relationships/hyperlink" Target="https://login.consultant.ru/link/?req=doc&amp;base=SPB&amp;n=132051" TargetMode = "External"/><Relationship Id="rId161" Type="http://schemas.openxmlformats.org/officeDocument/2006/relationships/hyperlink" Target="https://login.consultant.ru/link/?req=doc&amp;base=SPB&amp;n=135570&amp;dst=100013" TargetMode = "External"/><Relationship Id="rId162" Type="http://schemas.openxmlformats.org/officeDocument/2006/relationships/hyperlink" Target="https://login.consultant.ru/link/?req=doc&amp;base=SPB&amp;n=144610&amp;dst=100030" TargetMode = "External"/><Relationship Id="rId163" Type="http://schemas.openxmlformats.org/officeDocument/2006/relationships/hyperlink" Target="https://login.consultant.ru/link/?req=doc&amp;base=SPB&amp;n=140179&amp;dst=100006" TargetMode = "External"/><Relationship Id="rId164" Type="http://schemas.openxmlformats.org/officeDocument/2006/relationships/hyperlink" Target="https://login.consultant.ru/link/?req=doc&amp;base=SPB&amp;n=140709&amp;dst=100020" TargetMode = "External"/><Relationship Id="rId165" Type="http://schemas.openxmlformats.org/officeDocument/2006/relationships/hyperlink" Target="https://login.consultant.ru/link/?req=doc&amp;base=SPB&amp;n=204601&amp;dst=100016" TargetMode = "External"/><Relationship Id="rId166" Type="http://schemas.openxmlformats.org/officeDocument/2006/relationships/hyperlink" Target="https://login.consultant.ru/link/?req=doc&amp;base=SPB&amp;n=143006" TargetMode = "External"/><Relationship Id="rId167" Type="http://schemas.openxmlformats.org/officeDocument/2006/relationships/hyperlink" Target="https://login.consultant.ru/link/?req=doc&amp;base=SPB&amp;n=330833&amp;dst=100041" TargetMode = "External"/><Relationship Id="rId168" Type="http://schemas.openxmlformats.org/officeDocument/2006/relationships/hyperlink" Target="https://login.consultant.ru/link/?req=doc&amp;base=SPB&amp;n=144315" TargetMode = "External"/><Relationship Id="rId169" Type="http://schemas.openxmlformats.org/officeDocument/2006/relationships/hyperlink" Target="https://login.consultant.ru/link/?req=doc&amp;base=SPB&amp;n=145096" TargetMode = "External"/><Relationship Id="rId170" Type="http://schemas.openxmlformats.org/officeDocument/2006/relationships/hyperlink" Target="https://login.consultant.ru/link/?req=doc&amp;base=SPB&amp;n=321331" TargetMode = "External"/><Relationship Id="rId171" Type="http://schemas.openxmlformats.org/officeDocument/2006/relationships/hyperlink" Target="https://login.consultant.ru/link/?req=doc&amp;base=SPB&amp;n=145964&amp;dst=100019" TargetMode = "External"/><Relationship Id="rId172" Type="http://schemas.openxmlformats.org/officeDocument/2006/relationships/hyperlink" Target="https://login.consultant.ru/link/?req=doc&amp;base=SPB&amp;n=146745" TargetMode = "External"/><Relationship Id="rId173" Type="http://schemas.openxmlformats.org/officeDocument/2006/relationships/hyperlink" Target="https://login.consultant.ru/link/?req=doc&amp;base=SPB&amp;n=200499&amp;dst=100030" TargetMode = "External"/><Relationship Id="rId174" Type="http://schemas.openxmlformats.org/officeDocument/2006/relationships/hyperlink" Target="https://login.consultant.ru/link/?req=doc&amp;base=SPB&amp;n=154990" TargetMode = "External"/><Relationship Id="rId175" Type="http://schemas.openxmlformats.org/officeDocument/2006/relationships/hyperlink" Target="https://login.consultant.ru/link/?req=doc&amp;base=SPB&amp;n=204715&amp;dst=100012" TargetMode = "External"/><Relationship Id="rId176" Type="http://schemas.openxmlformats.org/officeDocument/2006/relationships/hyperlink" Target="https://login.consultant.ru/link/?req=doc&amp;base=SPB&amp;n=165101" TargetMode = "External"/><Relationship Id="rId177" Type="http://schemas.openxmlformats.org/officeDocument/2006/relationships/hyperlink" Target="https://login.consultant.ru/link/?req=doc&amp;base=SPB&amp;n=204717&amp;dst=100050" TargetMode = "External"/><Relationship Id="rId178" Type="http://schemas.openxmlformats.org/officeDocument/2006/relationships/hyperlink" Target="https://login.consultant.ru/link/?req=doc&amp;base=SPB&amp;n=167985" TargetMode = "External"/><Relationship Id="rId179" Type="http://schemas.openxmlformats.org/officeDocument/2006/relationships/hyperlink" Target="https://login.consultant.ru/link/?req=doc&amp;base=SPB&amp;n=167986" TargetMode = "External"/><Relationship Id="rId180" Type="http://schemas.openxmlformats.org/officeDocument/2006/relationships/hyperlink" Target="https://login.consultant.ru/link/?req=doc&amp;base=SPB&amp;n=321332" TargetMode = "External"/><Relationship Id="rId181" Type="http://schemas.openxmlformats.org/officeDocument/2006/relationships/hyperlink" Target="https://login.consultant.ru/link/?req=doc&amp;base=SPB&amp;n=321334" TargetMode = "External"/><Relationship Id="rId182" Type="http://schemas.openxmlformats.org/officeDocument/2006/relationships/hyperlink" Target="https://login.consultant.ru/link/?req=doc&amp;base=SPB&amp;n=174610" TargetMode = "External"/><Relationship Id="rId183" Type="http://schemas.openxmlformats.org/officeDocument/2006/relationships/hyperlink" Target="https://login.consultant.ru/link/?req=doc&amp;base=SPB&amp;n=174608" TargetMode = "External"/><Relationship Id="rId184" Type="http://schemas.openxmlformats.org/officeDocument/2006/relationships/hyperlink" Target="https://login.consultant.ru/link/?req=doc&amp;base=SPB&amp;n=174954&amp;dst=100165" TargetMode = "External"/><Relationship Id="rId185" Type="http://schemas.openxmlformats.org/officeDocument/2006/relationships/hyperlink" Target="https://login.consultant.ru/link/?req=doc&amp;base=SPB&amp;n=175717" TargetMode = "External"/><Relationship Id="rId186" Type="http://schemas.openxmlformats.org/officeDocument/2006/relationships/hyperlink" Target="https://login.consultant.ru/link/?req=doc&amp;base=SPB&amp;n=179690" TargetMode = "External"/><Relationship Id="rId187" Type="http://schemas.openxmlformats.org/officeDocument/2006/relationships/hyperlink" Target="https://login.consultant.ru/link/?req=doc&amp;base=SPB&amp;n=180820" TargetMode = "External"/><Relationship Id="rId188" Type="http://schemas.openxmlformats.org/officeDocument/2006/relationships/hyperlink" Target="https://login.consultant.ru/link/?req=doc&amp;base=SPB&amp;n=181690" TargetMode = "External"/><Relationship Id="rId189" Type="http://schemas.openxmlformats.org/officeDocument/2006/relationships/hyperlink" Target="https://login.consultant.ru/link/?req=doc&amp;base=SPB&amp;n=327806&amp;dst=100137" TargetMode = "External"/><Relationship Id="rId190" Type="http://schemas.openxmlformats.org/officeDocument/2006/relationships/hyperlink" Target="https://login.consultant.ru/link/?req=doc&amp;base=SPB&amp;n=181687" TargetMode = "External"/><Relationship Id="rId191" Type="http://schemas.openxmlformats.org/officeDocument/2006/relationships/hyperlink" Target="https://login.consultant.ru/link/?req=doc&amp;base=SPB&amp;n=183205" TargetMode = "External"/><Relationship Id="rId192" Type="http://schemas.openxmlformats.org/officeDocument/2006/relationships/hyperlink" Target="https://login.consultant.ru/link/?req=doc&amp;base=SPB&amp;n=184203&amp;dst=100020" TargetMode = "External"/><Relationship Id="rId193" Type="http://schemas.openxmlformats.org/officeDocument/2006/relationships/hyperlink" Target="https://login.consultant.ru/link/?req=doc&amp;base=SPB&amp;n=187208" TargetMode = "External"/><Relationship Id="rId194" Type="http://schemas.openxmlformats.org/officeDocument/2006/relationships/hyperlink" Target="https://login.consultant.ru/link/?req=doc&amp;base=SPB&amp;n=187967&amp;dst=100006" TargetMode = "External"/><Relationship Id="rId195" Type="http://schemas.openxmlformats.org/officeDocument/2006/relationships/hyperlink" Target="https://login.consultant.ru/link/?req=doc&amp;base=SPB&amp;n=321417&amp;dst=100008" TargetMode = "External"/><Relationship Id="rId196" Type="http://schemas.openxmlformats.org/officeDocument/2006/relationships/hyperlink" Target="https://login.consultant.ru/link/?req=doc&amp;base=SPB&amp;n=318141&amp;dst=100043" TargetMode = "External"/><Relationship Id="rId197" Type="http://schemas.openxmlformats.org/officeDocument/2006/relationships/hyperlink" Target="https://login.consultant.ru/link/?req=doc&amp;base=SPB&amp;n=205391&amp;dst=100006" TargetMode = "External"/><Relationship Id="rId198" Type="http://schemas.openxmlformats.org/officeDocument/2006/relationships/hyperlink" Target="https://login.consultant.ru/link/?req=doc&amp;base=SPB&amp;n=210846&amp;dst=100028" TargetMode = "External"/><Relationship Id="rId199" Type="http://schemas.openxmlformats.org/officeDocument/2006/relationships/hyperlink" Target="https://login.consultant.ru/link/?req=doc&amp;base=SPB&amp;n=321420&amp;dst=100018" TargetMode = "External"/><Relationship Id="rId200" Type="http://schemas.openxmlformats.org/officeDocument/2006/relationships/hyperlink" Target="https://login.consultant.ru/link/?req=doc&amp;base=SPB&amp;n=220925" TargetMode = "External"/><Relationship Id="rId201" Type="http://schemas.openxmlformats.org/officeDocument/2006/relationships/hyperlink" Target="https://login.consultant.ru/link/?req=doc&amp;base=SPB&amp;n=219599&amp;dst=100006" TargetMode = "External"/><Relationship Id="rId202" Type="http://schemas.openxmlformats.org/officeDocument/2006/relationships/hyperlink" Target="https://login.consultant.ru/link/?req=doc&amp;base=SPB&amp;n=319749&amp;dst=100024" TargetMode = "External"/><Relationship Id="rId203" Type="http://schemas.openxmlformats.org/officeDocument/2006/relationships/hyperlink" Target="https://login.consultant.ru/link/?req=doc&amp;base=SPB&amp;n=220660" TargetMode = "External"/><Relationship Id="rId204" Type="http://schemas.openxmlformats.org/officeDocument/2006/relationships/hyperlink" Target="https://login.consultant.ru/link/?req=doc&amp;base=SPB&amp;n=281591&amp;dst=100024" TargetMode = "External"/><Relationship Id="rId205" Type="http://schemas.openxmlformats.org/officeDocument/2006/relationships/hyperlink" Target="https://login.consultant.ru/link/?req=doc&amp;base=SPB&amp;n=222979" TargetMode = "External"/><Relationship Id="rId206" Type="http://schemas.openxmlformats.org/officeDocument/2006/relationships/hyperlink" Target="https://login.consultant.ru/link/?req=doc&amp;base=SPB&amp;n=227514" TargetMode = "External"/><Relationship Id="rId207" Type="http://schemas.openxmlformats.org/officeDocument/2006/relationships/hyperlink" Target="https://login.consultant.ru/link/?req=doc&amp;base=SPB&amp;n=235664&amp;dst=100008" TargetMode = "External"/><Relationship Id="rId208" Type="http://schemas.openxmlformats.org/officeDocument/2006/relationships/hyperlink" Target="https://login.consultant.ru/link/?req=doc&amp;base=SPB&amp;n=235662&amp;dst=100029" TargetMode = "External"/><Relationship Id="rId209" Type="http://schemas.openxmlformats.org/officeDocument/2006/relationships/hyperlink" Target="https://login.consultant.ru/link/?req=doc&amp;base=SPB&amp;n=243741&amp;dst=100006" TargetMode = "External"/><Relationship Id="rId210" Type="http://schemas.openxmlformats.org/officeDocument/2006/relationships/hyperlink" Target="https://login.consultant.ru/link/?req=doc&amp;base=SPB&amp;n=244040" TargetMode = "External"/><Relationship Id="rId211" Type="http://schemas.openxmlformats.org/officeDocument/2006/relationships/hyperlink" Target="https://login.consultant.ru/link/?req=doc&amp;base=SPB&amp;n=254997" TargetMode = "External"/><Relationship Id="rId212" Type="http://schemas.openxmlformats.org/officeDocument/2006/relationships/hyperlink" Target="https://login.consultant.ru/link/?req=doc&amp;base=SPB&amp;n=257692&amp;dst=100006" TargetMode = "External"/><Relationship Id="rId213" Type="http://schemas.openxmlformats.org/officeDocument/2006/relationships/hyperlink" Target="https://login.consultant.ru/link/?req=doc&amp;base=SPB&amp;n=263637" TargetMode = "External"/><Relationship Id="rId214" Type="http://schemas.openxmlformats.org/officeDocument/2006/relationships/hyperlink" Target="https://login.consultant.ru/link/?req=doc&amp;base=SPB&amp;n=267188&amp;dst=100027" TargetMode = "External"/><Relationship Id="rId215" Type="http://schemas.openxmlformats.org/officeDocument/2006/relationships/hyperlink" Target="https://login.consultant.ru/link/?req=doc&amp;base=SPB&amp;n=276136&amp;dst=100114" TargetMode = "External"/><Relationship Id="rId216" Type="http://schemas.openxmlformats.org/officeDocument/2006/relationships/hyperlink" Target="https://login.consultant.ru/link/?req=doc&amp;base=SPB&amp;n=281486&amp;dst=100006" TargetMode = "External"/><Relationship Id="rId217" Type="http://schemas.openxmlformats.org/officeDocument/2006/relationships/hyperlink" Target="https://login.consultant.ru/link/?req=doc&amp;base=SPB&amp;n=287783" TargetMode = "External"/><Relationship Id="rId218" Type="http://schemas.openxmlformats.org/officeDocument/2006/relationships/hyperlink" Target="https://login.consultant.ru/link/?req=doc&amp;base=SPB&amp;n=321424&amp;dst=10001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Санкт-Петербурга от 05.12.2025 N 688-133
"Об организации местного самоуправления в единой системе публичной власти в Санкт-Петербурге"
(принят ЗС СПб 03.12.2025)</dc:title>
  <dcterms:created xsi:type="dcterms:W3CDTF">2026-06-12T14:28:20Z</dcterms:created>
</cp:coreProperties>
</file>