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Саратовской области от 22.07.2019 N 508-П</w:t>
              <w:br/>
              <w:t xml:space="preserve">(ред. от 28.06.2023)</w:t>
              <w:br/>
              <w:t xml:space="preserve">"О создании межведомственного координационного совета при Правительстве Саратовской области по демографической политике и укреплению общественного здоровья"</w:t>
              <w:br/>
              <w:t xml:space="preserve">(вместе с "Положением о межведомственном координационном совете при Правительстве Саратовской области по демографической политике и укреплению общественного здоровья")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САРАТОВСКОЙ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июля 2019 г. N 508-П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МЕЖВЕДОМСТВЕННОГО КООРДИНАЦИОННОГО СОВЕТА</w:t>
      </w:r>
    </w:p>
    <w:p>
      <w:pPr>
        <w:pStyle w:val="2"/>
        <w:jc w:val="center"/>
      </w:pPr>
      <w:r>
        <w:rPr>
          <w:sz w:val="20"/>
        </w:rPr>
        <w:t xml:space="preserve">ПРИ ПРАВИТЕЛЬСТВЕ САРАТОВСКОЙ ОБЛАСТИ ПО ДЕМОГРАФИЧЕСКОЙ</w:t>
      </w:r>
    </w:p>
    <w:p>
      <w:pPr>
        <w:pStyle w:val="2"/>
        <w:jc w:val="center"/>
      </w:pPr>
      <w:r>
        <w:rPr>
          <w:sz w:val="20"/>
        </w:rPr>
        <w:t xml:space="preserve">ПОЛИТИКЕ И УКРЕПЛЕНИЮ ОБЩЕСТВЕННОГО ЗДОРОВЬЯ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14.10.2019 </w:t>
            </w:r>
            <w:hyperlink w:history="0" r:id="rId7" w:tooltip="Постановление Правительства Саратовской области от 14.10.2019 N 720-П &quot;О внесении изменений в постановление Правительства Саратовской области от 22 июля 2019 года N 508-П&quot; {КонсультантПлюс}">
              <w:r>
                <w:rPr>
                  <w:sz w:val="20"/>
                  <w:color w:val="0000ff"/>
                </w:rPr>
                <w:t xml:space="preserve">N 720-П</w:t>
              </w:r>
            </w:hyperlink>
            <w:r>
              <w:rPr>
                <w:sz w:val="20"/>
                <w:color w:val="392c69"/>
              </w:rPr>
              <w:t xml:space="preserve">, от 30.06.2020 </w:t>
            </w:r>
            <w:hyperlink w:history="0" r:id="rId8" w:tooltip="Постановление Правительства Саратовской области от 30.06.2020 N 549-П &quot;О внесении изменений в постановление Правительства Саратовской области от 22 июля 2019 года N 508-П&quot; {КонсультантПлюс}">
              <w:r>
                <w:rPr>
                  <w:sz w:val="20"/>
                  <w:color w:val="0000ff"/>
                </w:rPr>
                <w:t xml:space="preserve">N 549-П</w:t>
              </w:r>
            </w:hyperlink>
            <w:r>
              <w:rPr>
                <w:sz w:val="20"/>
                <w:color w:val="392c69"/>
              </w:rPr>
              <w:t xml:space="preserve">, от 31.05.2021 </w:t>
            </w:r>
            <w:hyperlink w:history="0" r:id="rId9" w:tooltip="Постановление Правительства Саратовской области от 31.05.2021 N 403-П &quot;О внесении изменений в постановление Правительства Саратовской области от 22 июля 2019 года N 508-П&quot; {КонсультантПлюс}">
              <w:r>
                <w:rPr>
                  <w:sz w:val="20"/>
                  <w:color w:val="0000ff"/>
                </w:rPr>
                <w:t xml:space="preserve">N 403-П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27.07.2022 </w:t>
            </w:r>
            <w:hyperlink w:history="0" r:id="rId10" w:tooltip="Постановление Правительства Саратовской области от 27.07.2022 N 670-П &quot;О внесении изменений в постановление Правительства Саратовской области от 22 июля 2019 года N 508-П&quot; {КонсультантПлюс}">
              <w:r>
                <w:rPr>
                  <w:sz w:val="20"/>
                  <w:color w:val="0000ff"/>
                </w:rPr>
                <w:t xml:space="preserve">N 670-П</w:t>
              </w:r>
            </w:hyperlink>
            <w:r>
              <w:rPr>
                <w:sz w:val="20"/>
                <w:color w:val="392c69"/>
              </w:rPr>
              <w:t xml:space="preserve">, от 28.06.2023 </w:t>
            </w:r>
            <w:hyperlink w:history="0" r:id="rId11" w:tooltip="Постановление Правительства Саратовской области от 28.06.2023 N 572-П &quot;О внесении изменения в постановление Правительства Саратовской области от 22 июля 2019 года N 508-П&quot; {КонсультантПлюс}">
              <w:r>
                <w:rPr>
                  <w:sz w:val="20"/>
                  <w:color w:val="0000ff"/>
                </w:rPr>
                <w:t xml:space="preserve">N 572-П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реализации </w:t>
      </w:r>
      <w:hyperlink w:history="0" r:id="rId12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</w:t>
      </w:r>
      <w:hyperlink w:history="0" r:id="rId13" w:tooltip="Постановление Правительства Саратовской области от 23.05.2008 N 214-П (ред. от 09.10.2008) &quot;О Концепции демографической политики Саратовской области на период до 2025 года&quo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демографической политики Саратовской области на период до 2025 года, утвержденной постановлением Правительства Саратовской области от 23 мая 2008 года N 214-П, </w:t>
      </w:r>
      <w:hyperlink w:history="0" r:id="rId14" w:tooltip="Постановление Правительства Саратовской области от 19.07.2012 N 422-П (ред. от 29.12.2017) &quot;О Концепции здорового образа жизни и профилактики заболеваний в Саратовской области до 2025 года&quo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здорового образа жизни и профилактики заболеваний в Саратовской области до 2025 года, утвержденной постановлением Правительства Саратовской области от 19 июля 2012 года N 422-П, Правительство Саратовской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межведомственный координационный совет при Правительстве Саратовской области по демографической политике и укреплению общественного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4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межведомственного координационного совета при Правительстве Саратовской области по демографической политике и укреплению общественного здоровья (приложение N 1);</w:t>
      </w:r>
    </w:p>
    <w:p>
      <w:pPr>
        <w:pStyle w:val="0"/>
        <w:spacing w:before="200" w:line-rule="auto"/>
        <w:ind w:firstLine="540"/>
        <w:jc w:val="both"/>
      </w:pPr>
      <w:hyperlink w:history="0" w:anchor="P1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межведомственном координационном совете при Правительстве Саратовской области по демографической политике и укреплению общественного здоровья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Саратовской области от 28.10.2013 N 578-П (ред. от 16.01.2018) &quot;О создании межведомственного координационного совета при Правительстве Саратовской области по демографической политике&quot; (вместе с &quot;Положением о межведомственном координационном совете при Правительстве Саратовской области по демографической политике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28 октября 2013 года N 578-П "О создании межведомственного координационного совета при Правительстве Саратовской области по демографической политике";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Саратовской области от 13.09.2016 N 495-П &quot;О внесении изменений в постановление Правительства Саратовской области от 28 октября 2013 года N 578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13 сентября 2016 года N 495-П "О внесении изменений в постановление Правительства Саратовской области от 28 октября 2013 года N 578-П";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Саратовской области от 19.12.2016 N 701-П (ред. от 13.12.2017) &quot;О внесении изменений в некоторые постановления Правительства Сарат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19 декабря 2016 года N 701-П "О внесении изменений в некоторые постановления Правительства Саратовской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Правительства Саратовской области от 16.01.2018 N 19-П &quot;О внесении изменений в постановление Правительства Саратовской области от 28 октября 2013 года N 578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16 января 2018 года N 19-П "О внесении изменений в постановление Правительства Саратовской области от 28 октября 2013 года N 578-П".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Министерству информации и печати области опубликовать настоящее постановление в течение десяти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Вице-губернатор Саратовской области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А.М.СТРЕЛЮХИН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22 июля 2019 г. N 508-П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МЕЖВЕДОМСТВЕННОГО КООРДИНАЦИОННОГО СОВЕТА ПРИ ПРАВИТЕЛЬСТВЕ</w:t>
      </w:r>
    </w:p>
    <w:p>
      <w:pPr>
        <w:pStyle w:val="2"/>
        <w:jc w:val="center"/>
      </w:pPr>
      <w:r>
        <w:rPr>
          <w:sz w:val="20"/>
        </w:rPr>
        <w:t xml:space="preserve">САРАТОВСКОЙ ОБЛАСТИ ПО ДЕМОГРАФИЧЕСКОЙ ПОЛИТИКЕ И УКРЕПЛЕНИЮ</w:t>
      </w:r>
    </w:p>
    <w:p>
      <w:pPr>
        <w:pStyle w:val="2"/>
        <w:jc w:val="center"/>
      </w:pPr>
      <w:r>
        <w:rPr>
          <w:sz w:val="20"/>
        </w:rPr>
        <w:t xml:space="preserve">ОБЩЕСТВЕННОГО ЗДОРОВЬЯ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" w:tooltip="Постановление Правительства Саратовской области от 28.06.2023 N 572-П &quot;О внесении изменения в постановление Правительства Саратовской области от 22 июля 2019 года N 508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28.06.2023 N 572-П)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5"/>
        <w:gridCol w:w="425"/>
        <w:gridCol w:w="6463"/>
      </w:tblGrid>
      <w:t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Егоров С.И.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области, председатель межведомственного координационного совета;</w:t>
            </w:r>
          </w:p>
        </w:tc>
      </w:tr>
      <w:t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Давыдов Д.О.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министра труда и социальной защиты области, заместитель председателя межведомственного координационного совета;</w:t>
            </w:r>
          </w:p>
        </w:tc>
      </w:tr>
      <w:t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Костин О.Н.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здравоохранения области, заместитель председателя межведомственного координационного совета;</w:t>
            </w:r>
          </w:p>
        </w:tc>
      </w:tr>
      <w:t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Грайфер Д.А.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здравоохранения области - начальник управления по охране материнства и детства, секретарь межведомственного координационного совета.</w:t>
            </w:r>
          </w:p>
        </w:tc>
      </w:tr>
      <w:tr>
        <w:tc>
          <w:tcPr>
            <w:gridSpan w:val="3"/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Члены межведомственного координационного совета:</w:t>
            </w:r>
          </w:p>
        </w:tc>
      </w:tr>
      <w:t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Абросимов А.В.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молодежной политики и спорта области;</w:t>
            </w:r>
          </w:p>
        </w:tc>
      </w:tr>
      <w:t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Астафьева Т.В.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культуры области;</w:t>
            </w:r>
          </w:p>
        </w:tc>
      </w:tr>
      <w:t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Баратов А.В.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Территориального органа Федеральной службы по надзору в сфере здравоохранения по Саратовской области (по согласованию);</w:t>
            </w:r>
          </w:p>
        </w:tc>
      </w:tr>
      <w:t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Вахонин Б.В.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организации деятельности участковых уполномоченных полиции и подразделений по делам несовершеннолетних Главного управления Министерства внутренних дел Российской Федерации по Саратовской области (по согласованию);</w:t>
            </w:r>
          </w:p>
        </w:tc>
      </w:tr>
      <w:t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Доронин К.М.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природных ресурсов и экологии области;</w:t>
            </w:r>
          </w:p>
        </w:tc>
      </w:tr>
      <w:t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Загородняя Т.Н.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Саратовской области (по согласованию);</w:t>
            </w:r>
          </w:p>
        </w:tc>
      </w:tr>
      <w:t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Зюзин С.Ю.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по делам территориальных образований области;</w:t>
            </w:r>
          </w:p>
        </w:tc>
      </w:tr>
      <w:t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Колоколов А.В.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информации и массовых коммуникаций области;</w:t>
            </w:r>
          </w:p>
        </w:tc>
      </w:tr>
      <w:t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Королькова Н.А.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Саратовской региональной общественной организации трезвости и здоровья (по согласованию);</w:t>
            </w:r>
          </w:p>
        </w:tc>
      </w:tr>
      <w:t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Кропотова С.В.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медико-психологического обеспечения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 (по согласованию);</w:t>
            </w:r>
          </w:p>
        </w:tc>
      </w:tr>
      <w:t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Мариевская Н.Н.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сельского хозяйства области по развитию пищевой и перерабатывающей промышленности;</w:t>
            </w:r>
          </w:p>
        </w:tc>
      </w:tr>
      <w:t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Павлов Н.Н.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Федеральной службы по надзору в сфере защиты прав потребителей и благополучия человека по Саратовской области (по согласованию);</w:t>
            </w:r>
          </w:p>
        </w:tc>
      </w:tr>
      <w:t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Пономарева Ю.В.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по делам записи актов гражданского состояния Правительства области;</w:t>
            </w:r>
          </w:p>
        </w:tc>
      </w:tr>
      <w:t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Разборов А.А.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экономического развития области;</w:t>
            </w:r>
          </w:p>
        </w:tc>
      </w:tr>
      <w:t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Савинов Т.Х.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сопредседатель регионального штаба Общероссийского общественного движения "НАРОДНЫЙ ФРОНТ "ЗА РОССИЮ" в Саратовской области (по согласованию);</w:t>
            </w:r>
          </w:p>
        </w:tc>
      </w:tr>
      <w:t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Сазанова Г.Ю.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профессор кафедры общественного здоровья и здравоохранения (с курсами правоведения и истории медицины) федерального государственного бюджетного образовательного учреждения высшего образования "Саратовский государственный медицинский университет имени В.И. Разумовского" Министерства здравоохранения Российской Федерации (по согласованию);</w:t>
            </w:r>
          </w:p>
        </w:tc>
      </w:tr>
      <w:t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Саламут В.С.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статистики уровня жизни, населения, здравоохранения и обследований домашних хозяйств Территориального органа Федеральной службы государственной статистики по Саратовской области (по согласованию);</w:t>
            </w:r>
          </w:p>
        </w:tc>
      </w:tr>
      <w:t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Степченкова Е.А.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здравоохранения области;</w:t>
            </w:r>
          </w:p>
        </w:tc>
      </w:tr>
      <w:t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Топилина Т.М.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комиссии по охране здоровья граждан и демографической политики Общественной палаты Саратовской области (по согласованию);</w:t>
            </w:r>
          </w:p>
        </w:tc>
      </w:tr>
      <w:t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Чинаева И.А.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образования области - начальник управления общего и дополнительного образования;</w:t>
            </w:r>
          </w:p>
        </w:tc>
      </w:tr>
      <w:t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Яхина Р.Р.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врач государственного учреждения здравоохранения "Саратовский областной центр общественного здоровья и медицинской профилактики".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22 июля 2019 г. N 508-П</w:t>
      </w:r>
    </w:p>
    <w:p>
      <w:pPr>
        <w:pStyle w:val="0"/>
        <w:jc w:val="both"/>
      </w:pPr>
      <w:r>
        <w:rPr>
          <w:sz w:val="20"/>
        </w:rPr>
      </w:r>
    </w:p>
    <w:bookmarkStart w:id="138" w:name="P138"/>
    <w:bookmarkEnd w:id="1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МЕЖВЕДОМСТВЕННОМ КООРДИНАЦИОННОМ СОВЕТЕ ПРИ ПРАВИТЕЛЬСТВЕ</w:t>
      </w:r>
    </w:p>
    <w:p>
      <w:pPr>
        <w:pStyle w:val="2"/>
        <w:jc w:val="center"/>
      </w:pPr>
      <w:r>
        <w:rPr>
          <w:sz w:val="20"/>
        </w:rPr>
        <w:t xml:space="preserve">САРАТОВСКОЙ ОБЛАСТИ ПО ДЕМОГРАФИЧЕСКОЙ ПОЛИТИКЕ И УКРЕПЛЕНИЮ</w:t>
      </w:r>
    </w:p>
    <w:p>
      <w:pPr>
        <w:pStyle w:val="2"/>
        <w:jc w:val="center"/>
      </w:pPr>
      <w:r>
        <w:rPr>
          <w:sz w:val="20"/>
        </w:rPr>
        <w:t xml:space="preserve">ОБЩЕСТВЕННОГО ЗДОРОВЬЯ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0" w:tooltip="Постановление Правительства Саратовской области от 27.07.2022 N 670-П &quot;О внесении изменений в постановление Правительства Саратовской области от 22 июля 2019 года N 508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27.07.2022 N 670-П)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Межведомственный координационный совет при Правительстве Саратовской области по демографической политике и укреплению общественного здоровья (далее - Совет) образован в целях обеспечения согласованных действий исполнительных органов области, органов местного самоуправления, общественных объединений, научных и иных организаций Саратовской области при рассмотрении вопросов, связанных с реализацией </w:t>
      </w:r>
      <w:hyperlink w:history="0" r:id="rId21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</w:t>
      </w:r>
      <w:hyperlink w:history="0" r:id="rId22" w:tooltip="Постановление Правительства Саратовской области от 23.05.2008 N 214-П (ред. от 09.10.2008) &quot;О Концепции демографической политики Саратовской области на период до 2025 года&quo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демографической политики Саратовской области на период до 2025 года, утвержденной постановлением Правительства Саратовской области от 23 мая 2008 года N 214-П, </w:t>
      </w:r>
      <w:hyperlink w:history="0" r:id="rId23" w:tooltip="Постановление Правительства Саратовской области от 19.07.2012 N 422-П (ред. от 29.12.2017) &quot;О Концепции здорового образа жизни и профилактики заболеваний в Саратовской области до 2025 года&quo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здорового образа жизни и профилактики заболеваний в Саратовской области до 2025 года, утвержденной постановлением Правительства Саратовской области от 19 июля 2012 года N 422-П.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Саратовской области от 27.07.2022 N 670-П &quot;О внесении изменений в постановление Правительства Саратовской области от 22 июля 2019 года N 50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27.07.2022 N 670-П)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является постоянно действующим совещательным и консультативным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Совет в своей деятельности руководствуется </w:t>
      </w:r>
      <w:hyperlink w:history="0" r:id="rId2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26" w:tooltip="Закон Саратовской области от 02.06.2005 N 46-ЗСО (ред. от 25.05.2022) &quot;Устав (Основной Закон) Саратовской области&quot; (принят Саратовской областной Думой 24.05.2005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Саратовской области, постановлениями и распоряжениями Правительства области, постановлениями и распоряжениями Губернатора области, правовыми актами органов государственной власти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Деятельность членов Совета осуществляется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Основными задачами деятельности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реализации государственной политики, направленной на улучшение демографической ситуации в Саратовской области и формирование системы мотивации граждан к здоровому образу жизни, включая здоровое питание и отказ от вредных привычек;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деятельности исполнительных органов области с органами местного самоуправления, общественными объединениями, научными и иными организациями области по основным направлениям демографической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Саратовской области от 27.07.2022 N 670-П &quot;О внесении изменений в постановление Правительства Саратовской области от 22 июля 2019 года N 50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27.07.2022 N 670-П)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на рассмотрение Правительства области предложений по вопросам решения демографических проблем и реализации мероприятий по формированию у населения приоритета здорового образа жизни на территории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реализации возложенных задач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разработке предложений по оказанию мер государственной поддержки отдельных социально-демографических групп населения, направленных на стимулирование рождаемости, снижение смертности населения, рост продолжительности и качества жизни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анализирует выполнение целевых показателей в рамках региональных составляющих национальных проектов "Здравоохранение" и "Демография", реализации </w:t>
      </w:r>
      <w:hyperlink w:history="0" r:id="rId28" w:tooltip="Постановление Правительства Саратовской области от 23.05.2008 N 214-П (ред. от 09.10.2008) &quot;О Концепции демографической политики Саратовской области на период до 2025 года&quo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демографической политики Саратовской области на период до 2025 года, </w:t>
      </w:r>
      <w:hyperlink w:history="0" r:id="rId29" w:tooltip="Постановление Правительства Саратовской области от 19.07.2012 N 422-П (ред. от 29.12.2017) &quot;О Концепции здорового образа жизни и профилактики заболеваний в Саратовской области до 2025 года&quo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здорового образа жизни и профилактики заболеваний в Саратовской области до 2025 года, готовит предложения по их корректировке;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изучает и адаптирует на территории Саратовской области передовой российский опыт реализации мероприятий демографической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способствует внедрению в практику новых организационных форм и методов работы по формированию здорового образа жизни, медицинских технологий по профилактике заболеваний, сохранению и укреплению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предложения исполнительных органов области, органов местного самоуправления, общественных объединений, научных и иных организаций по вопросам, входящим в компетенцию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Саратовской области от 27.07.2022 N 670-П &quot;О внесении изменений в постановление Правительства Саратовской области от 22 июля 2019 года N 50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27.07.2022 N 670-П)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предложения, способствующие повышению заинтересованности работодателей в здоровье работников.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установленном порядке информацию по вопросам демографического развития от органов государственной власти, органов местного самоуправления области, общественных объединений, научных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по результатам выполнения региональных составляющих национальных проектов "Здравоохранение" и "Демография", государственных программ и планов мероприятий по реализации </w:t>
      </w:r>
      <w:hyperlink w:history="0" r:id="rId31" w:tooltip="Постановление Правительства Саратовской области от 23.05.2008 N 214-П (ред. от 09.10.2008) &quot;О Концепции демографической политики Саратовской области на период до 2025 года&quo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демографической политики Саратовской области на период до 2025 года, </w:t>
      </w:r>
      <w:hyperlink w:history="0" r:id="rId32" w:tooltip="Постановление Правительства Саратовской области от 19.07.2012 N 422-П (ред. от 29.12.2017) &quot;О Концепции здорового образа жизни и профилактики заболеваний в Саратовской области до 2025 года&quo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здорового образа жизни и профилактики заболеваний в Саратовской области до 2025 года, на рассмотрение Правительства области предложения по их корректировке;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свои заседания руководителей государственных органов и органов местного самоуправления области, представителей коммерческих организаций, общественных объединений и научных организаций, участвующих в реализации демографической политики и по укреплению общественного здоровья, с правом совещательного голоса;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и направлять исполнительным органам, органам местного самоуправления, организациям предложения по улучшению демографической ситуации и формированию здорового образа жизни;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Саратовской области от 27.07.2022 N 670-П &quot;О внесении изменений в постановление Правительства Саратовской области от 22 июля 2019 года N 50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27.07.2022 N 670-П)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в установленном порядке экспертов и специалистов в целях предварительной проработки вопросов, рассматриваемых на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для опубликования в средствах массовой информации материалы по вопросам формирования здорового образа жизни, сохранения и укрепления здоровья жителей Саратовской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Состав Совета и полномочия его членов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В состав Совета входят председатель Совета, его заместители, секретарь и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 деятельностью Совета, вносит предложения по персональному составу Совета и несет персональную ответственность за выполнение возложенных на него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место и время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повестку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 текущей работой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решения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общий контроль за реализацией принятых Советом решений, вносит на рассмотрение Правительства области предложения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отсутствие председателя Совета его функции исполняет заместитель председателя Совета, наделенный соответствующими полномочиями.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заседания Совета с уведомлением его членов не менее чем за 7 календарных дней о месте и времени проведения очередного заседания и его повестке, осуществляет рассылку необходимых для предстоящего заседания материалов, готовит проекты его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председателю Совета информацию о ходе выполнения принятых Советом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Члены Совета участвуют в заседаниях лично. Для подготовки конкретных вопросов, выносимых на обсуждение Совета, могут создаваться временные рабочие группы из числа членов Совета, ученых и специалистов.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и обеспечение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Заседания Совета проводятся по мере необходимости, но не менее двух раз в год. В случае необходимости по решению председателя Совета могут проводиться внеочередные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Заседание Совета правомочно, если на нем присутствуют не менее половины от общего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Решение Совета принимается простым большинством голосов от числа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равенства голосов решающим является голос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Принятые решения оформляются протоколом, подписываемым председателем Совета, а в его отсутствие - заместителем председателя Совета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Решения Совета, принятые в пределах его компетенции, направляются в органы государственной власти области, органы местного самоуправления, а также по необходимости в общественные объединения, научные и другие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Организационно-техническое обеспечение деятельности Совета осуществляется министерством здравоохранения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Саратовской области от 22.07.2019 N 508-П</w:t>
            <w:br/>
            <w:t>(ред. от 28.06.2023)</w:t>
            <w:br/>
            <w:t>"О создании межведомственного...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66CBC9E90DECE253184FCD2D3E8F1EB00C4A41EA6130AC07F063F4B1CD3F253C22CDDECAD17B09054C6CAEF732D4791A085D8DFE61D7D7884733EF5245BQ" TargetMode = "External"/>
	<Relationship Id="rId8" Type="http://schemas.openxmlformats.org/officeDocument/2006/relationships/hyperlink" Target="consultantplus://offline/ref=B66CBC9E90DECE253184FCD2D3E8F1EB00C4A41EA61208C770043F4B1CD3F253C22CDDECAD17B09054C6CAEF732D4791A085D8DFE61D7D7884733EF5245BQ" TargetMode = "External"/>
	<Relationship Id="rId9" Type="http://schemas.openxmlformats.org/officeDocument/2006/relationships/hyperlink" Target="consultantplus://offline/ref=B66CBC9E90DECE253184FCD2D3E8F1EB00C4A41EA61200CE7C003F4B1CD3F253C22CDDECAD17B09054C6CAEF732D4791A085D8DFE61D7D7884733EF5245BQ" TargetMode = "External"/>
	<Relationship Id="rId10" Type="http://schemas.openxmlformats.org/officeDocument/2006/relationships/hyperlink" Target="consultantplus://offline/ref=B66CBC9E90DECE253184FCD2D3E8F1EB00C4A41EA6140AC77A023F4B1CD3F253C22CDDECAD17B09054C6CAEF732D4791A085D8DFE61D7D7884733EF5245BQ" TargetMode = "External"/>
	<Relationship Id="rId11" Type="http://schemas.openxmlformats.org/officeDocument/2006/relationships/hyperlink" Target="consultantplus://offline/ref=B66CBC9E90DECE253184FCD2D3E8F1EB00C4A41EA6170DC471053F4B1CD3F253C22CDDECAD17B09054C6CAEF732D4791A085D8DFE61D7D7884733EF5245BQ" TargetMode = "External"/>
	<Relationship Id="rId12" Type="http://schemas.openxmlformats.org/officeDocument/2006/relationships/hyperlink" Target="consultantplus://offline/ref=B66CBC9E90DECE253184E2DFC584ACE30BCAF213A51702912552391C4383F406906C83B5EE50A39055D8C8EF742255Q" TargetMode = "External"/>
	<Relationship Id="rId13" Type="http://schemas.openxmlformats.org/officeDocument/2006/relationships/hyperlink" Target="consultantplus://offline/ref=B66CBC9E90DECE253184FCD2D3E8F1EB00C4A41EA5180BC4790D6241148AFE51C52382FBAA5EBC9154C6CBEC7D724284B1DDD5DCFB027D6798713C2F54Q" TargetMode = "External"/>
	<Relationship Id="rId14" Type="http://schemas.openxmlformats.org/officeDocument/2006/relationships/hyperlink" Target="consultantplus://offline/ref=B66CBC9E90DECE253184FCD2D3E8F1EB00C4A41EA61100C478043F4B1CD3F253C22CDDECAD17B09054C6CAEE772D4791A085D8DFE61D7D7884733EF5245BQ" TargetMode = "External"/>
	<Relationship Id="rId15" Type="http://schemas.openxmlformats.org/officeDocument/2006/relationships/hyperlink" Target="consultantplus://offline/ref=B66CBC9E90DECE253184FCD2D3E8F1EB00C4A41EA61100C47B023F4B1CD3F253C22CDDECBF17E89C54C5D4EE773811C0E62D53Q" TargetMode = "External"/>
	<Relationship Id="rId16" Type="http://schemas.openxmlformats.org/officeDocument/2006/relationships/hyperlink" Target="consultantplus://offline/ref=B66CBC9E90DECE253184FCD2D3E8F1EB00C4A41EAE160CC57A0D6241148AFE51C52382E9AA06B09157D8CBEE682413C22E57Q" TargetMode = "External"/>
	<Relationship Id="rId17" Type="http://schemas.openxmlformats.org/officeDocument/2006/relationships/hyperlink" Target="consultantplus://offline/ref=B66CBC9E90DECE253184FCD2D3E8F1EB00C4A41EA61101C2700F3F4B1CD3F253C22CDDECBF17E89C54C5D4EE773811C0E62D53Q" TargetMode = "External"/>
	<Relationship Id="rId18" Type="http://schemas.openxmlformats.org/officeDocument/2006/relationships/hyperlink" Target="consultantplus://offline/ref=B66CBC9E90DECE253184FCD2D3E8F1EB00C4A41EA61100C7780E3F4B1CD3F253C22CDDECBF17E89C54C5D4EE773811C0E62D53Q" TargetMode = "External"/>
	<Relationship Id="rId19" Type="http://schemas.openxmlformats.org/officeDocument/2006/relationships/hyperlink" Target="consultantplus://offline/ref=B66CBC9E90DECE253184FCD2D3E8F1EB00C4A41EA6170DC471053F4B1CD3F253C22CDDECAD17B09054C6CAEF702D4791A085D8DFE61D7D7884733EF5245BQ" TargetMode = "External"/>
	<Relationship Id="rId20" Type="http://schemas.openxmlformats.org/officeDocument/2006/relationships/hyperlink" Target="consultantplus://offline/ref=B66CBC9E90DECE253184FCD2D3E8F1EB00C4A41EA6140AC77A023F4B1CD3F253C22CDDECAD17B09054C6CAEF712D4791A085D8DFE61D7D7884733EF5245BQ" TargetMode = "External"/>
	<Relationship Id="rId21" Type="http://schemas.openxmlformats.org/officeDocument/2006/relationships/hyperlink" Target="consultantplus://offline/ref=B66CBC9E90DECE253184E2DFC584ACE30BCAF213A51702912552391C4383F406906C83B5EE50A39055D8C8EF742255Q" TargetMode = "External"/>
	<Relationship Id="rId22" Type="http://schemas.openxmlformats.org/officeDocument/2006/relationships/hyperlink" Target="consultantplus://offline/ref=B66CBC9E90DECE253184FCD2D3E8F1EB00C4A41EA5180BC4790D6241148AFE51C52382FBAA5EBC9154C6CBEC7D724284B1DDD5DCFB027D6798713C2F54Q" TargetMode = "External"/>
	<Relationship Id="rId23" Type="http://schemas.openxmlformats.org/officeDocument/2006/relationships/hyperlink" Target="consultantplus://offline/ref=B66CBC9E90DECE253184FCD2D3E8F1EB00C4A41EA61100C478043F4B1CD3F253C22CDDECAD17B09054C6CAEE772D4791A085D8DFE61D7D7884733EF5245BQ" TargetMode = "External"/>
	<Relationship Id="rId24" Type="http://schemas.openxmlformats.org/officeDocument/2006/relationships/hyperlink" Target="consultantplus://offline/ref=B66CBC9E90DECE253184FCD2D3E8F1EB00C4A41EA6140AC77A023F4B1CD3F253C22CDDECAD17B09054C6CAEF7E2D4791A085D8DFE61D7D7884733EF5245BQ" TargetMode = "External"/>
	<Relationship Id="rId25" Type="http://schemas.openxmlformats.org/officeDocument/2006/relationships/hyperlink" Target="consultantplus://offline/ref=B66CBC9E90DECE253184E2DFC584ACE30AC7FD16AC475593740737194BD3AE169425D6BBF052BC8F56C6C82E5CQ" TargetMode = "External"/>
	<Relationship Id="rId26" Type="http://schemas.openxmlformats.org/officeDocument/2006/relationships/hyperlink" Target="consultantplus://offline/ref=B66CBC9E90DECE253184FCD2D3E8F1EB00C4A41EA61409CE7D013F4B1CD3F253C22CDDECBF17E89C54C5D4EE773811C0E62D53Q" TargetMode = "External"/>
	<Relationship Id="rId27" Type="http://schemas.openxmlformats.org/officeDocument/2006/relationships/hyperlink" Target="consultantplus://offline/ref=B66CBC9E90DECE253184FCD2D3E8F1EB00C4A41EA6140AC77A023F4B1CD3F253C22CDDECAD17B09054C6CAEF7F2D4791A085D8DFE61D7D7884733EF5245BQ" TargetMode = "External"/>
	<Relationship Id="rId28" Type="http://schemas.openxmlformats.org/officeDocument/2006/relationships/hyperlink" Target="consultantplus://offline/ref=B66CBC9E90DECE253184FCD2D3E8F1EB00C4A41EA5180BC4790D6241148AFE51C52382FBAA5EBC9154C6CBEC7D724284B1DDD5DCFB027D6798713C2F54Q" TargetMode = "External"/>
	<Relationship Id="rId29" Type="http://schemas.openxmlformats.org/officeDocument/2006/relationships/hyperlink" Target="consultantplus://offline/ref=B66CBC9E90DECE253184FCD2D3E8F1EB00C4A41EA61100C478043F4B1CD3F253C22CDDECAD17B09054C6CAEE772D4791A085D8DFE61D7D7884733EF5245BQ" TargetMode = "External"/>
	<Relationship Id="rId30" Type="http://schemas.openxmlformats.org/officeDocument/2006/relationships/hyperlink" Target="consultantplus://offline/ref=B66CBC9E90DECE253184FCD2D3E8F1EB00C4A41EA6140AC77A023F4B1CD3F253C22CDDECAD17B09054C6CAEE762D4791A085D8DFE61D7D7884733EF5245BQ" TargetMode = "External"/>
	<Relationship Id="rId31" Type="http://schemas.openxmlformats.org/officeDocument/2006/relationships/hyperlink" Target="consultantplus://offline/ref=B66CBC9E90DECE253184FCD2D3E8F1EB00C4A41EA5180BC4790D6241148AFE51C52382FBAA5EBC9154C6CBEC7D724284B1DDD5DCFB027D6798713C2F54Q" TargetMode = "External"/>
	<Relationship Id="rId32" Type="http://schemas.openxmlformats.org/officeDocument/2006/relationships/hyperlink" Target="consultantplus://offline/ref=B66CBC9E90DECE253184FCD2D3E8F1EB00C4A41EA61100C478043F4B1CD3F253C22CDDECAD17B09054C6CAEE772D4791A085D8DFE61D7D7884733EF5245BQ" TargetMode = "External"/>
	<Relationship Id="rId33" Type="http://schemas.openxmlformats.org/officeDocument/2006/relationships/hyperlink" Target="consultantplus://offline/ref=B66CBC9E90DECE253184FCD2D3E8F1EB00C4A41EA6140AC77A023F4B1CD3F253C22CDDECAD17B09054C6CAEE772D4791A085D8DFE61D7D7884733EF5245B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Саратовской области от 22.07.2019 N 508-П
(ред. от 28.06.2023)
"О создании межведомственного координационного совета при Правительстве Саратовской области по демографической политике и укреплению общественного здоровья"
(вместе с "Положением о межведомственном координационном совете при Правительстве Саратовской области по демографической политике и укреплению общественного здоровья")</dc:title>
  <dcterms:created xsi:type="dcterms:W3CDTF">2023-11-03T16:57:54Z</dcterms:created>
</cp:coreProperties>
</file>