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Минкультуры Саратовской области от 26.02.2019 N 01-11/89</w:t>
              <w:br/>
              <w:t xml:space="preserve">(ред. от 11.05.2022)</w:t>
              <w:br/>
              <w:t xml:space="preserve">"Об утверждении Административного регламента по предоставлению государственной услуги "Осуществление оценки качества оказания общественно полезных услуг социально ориентированной некоммерческой организацией в сфере культуры"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КУЛЬТУРЫ САРАТОВСКОЙ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26 февраля 2019 г. N 01-11/89</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ПО ПРЕДОСТАВЛЕНИЮ ГОСУДАРСТВЕННОЙ УСЛУГИ "ОСУЩЕСТВЛЕНИЕ</w:t>
      </w:r>
    </w:p>
    <w:p>
      <w:pPr>
        <w:pStyle w:val="2"/>
        <w:jc w:val="center"/>
      </w:pPr>
      <w:r>
        <w:rPr>
          <w:sz w:val="20"/>
        </w:rPr>
        <w:t xml:space="preserve">ОЦЕНКИ КАЧЕСТВА ОКАЗАНИЯ ОБЩЕСТВЕННО ПОЛЕЗНЫХ УСЛУГ</w:t>
      </w:r>
    </w:p>
    <w:p>
      <w:pPr>
        <w:pStyle w:val="2"/>
        <w:jc w:val="center"/>
      </w:pPr>
      <w:r>
        <w:rPr>
          <w:sz w:val="20"/>
        </w:rPr>
        <w:t xml:space="preserve">СОЦИАЛЬНО ОРИЕНТИРОВАННОЙ НЕКОММЕРЧЕСКОЙ ОРГАНИЗАЦИЕЙ</w:t>
      </w:r>
    </w:p>
    <w:p>
      <w:pPr>
        <w:pStyle w:val="2"/>
        <w:jc w:val="center"/>
      </w:pPr>
      <w:r>
        <w:rPr>
          <w:sz w:val="20"/>
        </w:rPr>
        <w:t xml:space="preserve">В СФЕРЕ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Минкультуры Саратовской области</w:t>
            </w:r>
          </w:p>
          <w:p>
            <w:pPr>
              <w:pStyle w:val="0"/>
              <w:jc w:val="center"/>
            </w:pPr>
            <w:r>
              <w:rPr>
                <w:sz w:val="20"/>
                <w:color w:val="392c69"/>
              </w:rPr>
              <w:t xml:space="preserve">от 29.05.2019 </w:t>
            </w:r>
            <w:hyperlink w:history="0" r:id="rId7" w:tooltip="Приказ Минкультуры Саратовской области от 29.05.2019 N 01-15/253 &quot;О внесении изменений в приказ министерства культуры области от 26 февраля 2019 года N 01-11/89&quot; {КонсультантПлюс}">
              <w:r>
                <w:rPr>
                  <w:sz w:val="20"/>
                  <w:color w:val="0000ff"/>
                </w:rPr>
                <w:t xml:space="preserve">N 01-15/253</w:t>
              </w:r>
            </w:hyperlink>
            <w:r>
              <w:rPr>
                <w:sz w:val="20"/>
                <w:color w:val="392c69"/>
              </w:rPr>
              <w:t xml:space="preserve">, от 05.02.2021 </w:t>
            </w:r>
            <w:hyperlink w:history="0" r:id="rId8" w:tooltip="Приказ Минкультуры Саратовской области от 05.02.2021 N 01-15/48 &quot;О внесении изменений в приказ министерства культуры области от 26 февраля 2019 года N 01-11/89&quot; {КонсультантПлюс}">
              <w:r>
                <w:rPr>
                  <w:sz w:val="20"/>
                  <w:color w:val="0000ff"/>
                </w:rPr>
                <w:t xml:space="preserve">N 01-15/48</w:t>
              </w:r>
            </w:hyperlink>
            <w:r>
              <w:rPr>
                <w:sz w:val="20"/>
                <w:color w:val="392c69"/>
              </w:rPr>
              <w:t xml:space="preserve">,</w:t>
            </w:r>
          </w:p>
          <w:p>
            <w:pPr>
              <w:pStyle w:val="0"/>
              <w:jc w:val="center"/>
            </w:pPr>
            <w:r>
              <w:rPr>
                <w:sz w:val="20"/>
                <w:color w:val="392c69"/>
              </w:rPr>
              <w:t xml:space="preserve">от 15.02.2021 </w:t>
            </w:r>
            <w:hyperlink w:history="0" r:id="rId9" w:tooltip="Приказ Минкультуры Саратовской области от 15.02.2021 N 01-15/69а &quot;О внесении изменений в приказ министерства культуры области от 26 февраля 2019 года N 01-11/89&quot; {КонсультантПлюс}">
              <w:r>
                <w:rPr>
                  <w:sz w:val="20"/>
                  <w:color w:val="0000ff"/>
                </w:rPr>
                <w:t xml:space="preserve">N 01-15/69а</w:t>
              </w:r>
            </w:hyperlink>
            <w:r>
              <w:rPr>
                <w:sz w:val="20"/>
                <w:color w:val="392c69"/>
              </w:rPr>
              <w:t xml:space="preserve">, от 25.05.2021 </w:t>
            </w:r>
            <w:hyperlink w:history="0" r:id="rId10" w:tooltip="Приказ Минкультуры Саратовской области от 25.05.2021 N 01-15/271 &quot;О внесении изменений в приказ министерства культуры области от 26 февраля 2019 года N 01-11/89&quot; {КонсультантПлюс}">
              <w:r>
                <w:rPr>
                  <w:sz w:val="20"/>
                  <w:color w:val="0000ff"/>
                </w:rPr>
                <w:t xml:space="preserve">N 01-15/271</w:t>
              </w:r>
            </w:hyperlink>
            <w:r>
              <w:rPr>
                <w:sz w:val="20"/>
                <w:color w:val="392c69"/>
              </w:rPr>
              <w:t xml:space="preserve">,</w:t>
            </w:r>
          </w:p>
          <w:p>
            <w:pPr>
              <w:pStyle w:val="0"/>
              <w:jc w:val="center"/>
            </w:pPr>
            <w:r>
              <w:rPr>
                <w:sz w:val="20"/>
                <w:color w:val="392c69"/>
              </w:rPr>
              <w:t xml:space="preserve">от 11.08.2021 </w:t>
            </w:r>
            <w:hyperlink w:history="0" r:id="rId11" w:tooltip="Приказ Минкультуры Саратовской области от 11.08.2021 N 01-01-06/428 &quot;О внесении изменений в приказ министерства культуры области от 26 февраля 2019 года N 01-11/89&quot; {КонсультантПлюс}">
              <w:r>
                <w:rPr>
                  <w:sz w:val="20"/>
                  <w:color w:val="0000ff"/>
                </w:rPr>
                <w:t xml:space="preserve">N 01-01-06/428</w:t>
              </w:r>
            </w:hyperlink>
            <w:r>
              <w:rPr>
                <w:sz w:val="20"/>
                <w:color w:val="392c69"/>
              </w:rPr>
              <w:t xml:space="preserve">, от 11.05.2022 </w:t>
            </w:r>
            <w:hyperlink w:history="0" r:id="rId12" w:tooltip="Приказ Минкультуры Саратовской области от 11.05.2022 N 01-01-06/311 &quot;О внесении изменения в приказ министерства культуры области от 26 февраля 2019 года N 01-11/89&quot; {КонсультантПлюс}">
              <w:r>
                <w:rPr>
                  <w:sz w:val="20"/>
                  <w:color w:val="0000ff"/>
                </w:rPr>
                <w:t xml:space="preserve">N 01-01-06/311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 </w:t>
      </w:r>
      <w:hyperlink w:history="0" r:id="rId14" w:tooltip="Постановление Правительства Саратовской области от 17.07.2007 N 268-П (ред. от 08.11.2022) &quot;О разработке административных регламентов&quot; (вместе с &quot;Перечнем государственных услуг, предоставляемых исполнительными органами области&quot;, &quot;Перечнем государственных услуг, предоставляемых органами местного самоуправления области при осуществлении отдельных государственных полномочий, переданных законами Саратовской области&quot;, &quot;Перечнем государственных услуг исполнительных органов области, предоставляемых государственным {КонсультантПлюс}">
        <w:r>
          <w:rPr>
            <w:sz w:val="20"/>
            <w:color w:val="0000ff"/>
          </w:rPr>
          <w:t xml:space="preserve">постановлением</w:t>
        </w:r>
      </w:hyperlink>
      <w:r>
        <w:rPr>
          <w:sz w:val="20"/>
        </w:rPr>
        <w:t xml:space="preserve"> Правительства Саратовской области от 17 июля 2007 года N 268-П "О разработке административных регламентов", </w:t>
      </w:r>
      <w:hyperlink w:history="0" r:id="rId15" w:tooltip="Постановление Правительства Саратовской области от 26.08.2011 N 458-П (ред. от 24.10.2022) &quot;О порядке разработки и утверждения административных регламентов предоставления государственных услуг&quot; (вместе с &quot;Правилами разработки и утверждения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Правительства Саратовской области от 26 августа 2011 года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приказываю:</w:t>
      </w:r>
    </w:p>
    <w:p>
      <w:pPr>
        <w:pStyle w:val="0"/>
        <w:spacing w:before="200" w:line-rule="auto"/>
        <w:ind w:firstLine="540"/>
        <w:jc w:val="both"/>
      </w:pPr>
      <w:r>
        <w:rPr>
          <w:sz w:val="20"/>
        </w:rPr>
        <w:t xml:space="preserve">1. Утвердить административный </w:t>
      </w:r>
      <w:hyperlink w:history="0" w:anchor="P37" w:tooltip="АДМИНИСТРАТИВНЫЙ РЕГЛАМЕНТ">
        <w:r>
          <w:rPr>
            <w:sz w:val="20"/>
            <w:color w:val="0000ff"/>
          </w:rPr>
          <w:t xml:space="preserve">регламент</w:t>
        </w:r>
      </w:hyperlink>
      <w:r>
        <w:rPr>
          <w:sz w:val="20"/>
        </w:rPr>
        <w:t xml:space="preserve"> по предоставлению министерством культуры Саратовской области государственной услуги "Осуществление оценки качества оказания общественно полезных услуг социально ориентированной некоммерческой организацией в сфере культуры" согласно приложению.</w:t>
      </w:r>
    </w:p>
    <w:p>
      <w:pPr>
        <w:pStyle w:val="0"/>
        <w:spacing w:before="200" w:line-rule="auto"/>
        <w:ind w:firstLine="540"/>
        <w:jc w:val="both"/>
      </w:pPr>
      <w:r>
        <w:rPr>
          <w:sz w:val="20"/>
        </w:rPr>
        <w:t xml:space="preserve">2. Отделу организационной работы и информационных технологий организационно-технического управления (Курбатова Л.В.):</w:t>
      </w:r>
    </w:p>
    <w:p>
      <w:pPr>
        <w:pStyle w:val="0"/>
        <w:jc w:val="both"/>
      </w:pPr>
      <w:r>
        <w:rPr>
          <w:sz w:val="20"/>
        </w:rPr>
        <w:t xml:space="preserve">(в ред. </w:t>
      </w:r>
      <w:hyperlink w:history="0" r:id="rId16" w:tooltip="Приказ Минкультуры Саратовской области от 15.02.2021 N 01-15/69а &quot;О внесении изменений в приказ министерства культуры области от 26 февраля 2019 года N 01-11/89&quot; {КонсультантПлюс}">
        <w:r>
          <w:rPr>
            <w:sz w:val="20"/>
            <w:color w:val="0000ff"/>
          </w:rPr>
          <w:t xml:space="preserve">приказа</w:t>
        </w:r>
      </w:hyperlink>
      <w:r>
        <w:rPr>
          <w:sz w:val="20"/>
        </w:rPr>
        <w:t xml:space="preserve"> Минкультуры Саратовской области от 15.02.2021 N 01-15/69а)</w:t>
      </w:r>
    </w:p>
    <w:p>
      <w:pPr>
        <w:pStyle w:val="0"/>
        <w:spacing w:before="200" w:line-rule="auto"/>
        <w:ind w:firstLine="540"/>
        <w:jc w:val="both"/>
      </w:pPr>
      <w:r>
        <w:rPr>
          <w:sz w:val="20"/>
        </w:rPr>
        <w:t xml:space="preserve">2.1. Разместить настоящий приказ на официальном сайте министерства культуры области в сети Интернет.</w:t>
      </w:r>
    </w:p>
    <w:p>
      <w:pPr>
        <w:pStyle w:val="0"/>
        <w:spacing w:before="200" w:line-rule="auto"/>
        <w:ind w:firstLine="540"/>
        <w:jc w:val="both"/>
      </w:pPr>
      <w:r>
        <w:rPr>
          <w:sz w:val="20"/>
        </w:rPr>
        <w:t xml:space="preserve">2.2. Направить копию настоящего приказа в министерство информации и печати области для официального опубликования в течение дня после дня его подписания.</w:t>
      </w:r>
    </w:p>
    <w:p>
      <w:pPr>
        <w:pStyle w:val="0"/>
        <w:spacing w:before="200" w:line-rule="auto"/>
        <w:ind w:firstLine="540"/>
        <w:jc w:val="both"/>
      </w:pPr>
      <w:r>
        <w:rPr>
          <w:sz w:val="20"/>
        </w:rPr>
        <w:t xml:space="preserve">3. Контроль за исполнением настоящего приказа возложить на первого заместителя министра культуры области Т.В. Астафьеву.</w:t>
      </w:r>
    </w:p>
    <w:p>
      <w:pPr>
        <w:pStyle w:val="0"/>
        <w:jc w:val="both"/>
      </w:pPr>
      <w:r>
        <w:rPr>
          <w:sz w:val="20"/>
        </w:rPr>
      </w:r>
    </w:p>
    <w:p>
      <w:pPr>
        <w:pStyle w:val="0"/>
        <w:jc w:val="right"/>
      </w:pPr>
      <w:r>
        <w:rPr>
          <w:sz w:val="20"/>
        </w:rPr>
        <w:t xml:space="preserve">Министр</w:t>
      </w:r>
    </w:p>
    <w:p>
      <w:pPr>
        <w:pStyle w:val="0"/>
        <w:jc w:val="right"/>
      </w:pPr>
      <w:r>
        <w:rPr>
          <w:sz w:val="20"/>
        </w:rPr>
        <w:t xml:space="preserve">Т.А.ГАРАНИНА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 культуры Саратовской области</w:t>
      </w:r>
    </w:p>
    <w:p>
      <w:pPr>
        <w:pStyle w:val="0"/>
        <w:jc w:val="right"/>
      </w:pPr>
      <w:r>
        <w:rPr>
          <w:sz w:val="20"/>
        </w:rPr>
        <w:t xml:space="preserve">от 26 февраля 2019 г. N 01-11/89</w:t>
      </w:r>
    </w:p>
    <w:p>
      <w:pPr>
        <w:pStyle w:val="0"/>
        <w:jc w:val="both"/>
      </w:pPr>
      <w:r>
        <w:rPr>
          <w:sz w:val="20"/>
        </w:rPr>
      </w:r>
    </w:p>
    <w:bookmarkStart w:id="37" w:name="P37"/>
    <w:bookmarkEnd w:id="37"/>
    <w:p>
      <w:pPr>
        <w:pStyle w:val="2"/>
        <w:jc w:val="center"/>
      </w:pPr>
      <w:r>
        <w:rPr>
          <w:sz w:val="20"/>
        </w:rPr>
        <w:t xml:space="preserve">АДМИНИСТРАТИВНЫЙ РЕГЛАМЕНТ</w:t>
      </w:r>
    </w:p>
    <w:p>
      <w:pPr>
        <w:pStyle w:val="2"/>
        <w:jc w:val="center"/>
      </w:pPr>
      <w:r>
        <w:rPr>
          <w:sz w:val="20"/>
        </w:rPr>
        <w:t xml:space="preserve">ПО ПРЕДОСТАВЛЕНИЮ ГОСУДАРСТВЕННОЙ УСЛУГИ "ОСУЩЕСТВЛЕНИЕ</w:t>
      </w:r>
    </w:p>
    <w:p>
      <w:pPr>
        <w:pStyle w:val="2"/>
        <w:jc w:val="center"/>
      </w:pPr>
      <w:r>
        <w:rPr>
          <w:sz w:val="20"/>
        </w:rPr>
        <w:t xml:space="preserve">ОЦЕНКИ КАЧЕСТВА ОКАЗАНИЯ ОБЩЕСТВЕННО ПОЛЕЗНЫХ УСЛУГ</w:t>
      </w:r>
    </w:p>
    <w:p>
      <w:pPr>
        <w:pStyle w:val="2"/>
        <w:jc w:val="center"/>
      </w:pPr>
      <w:r>
        <w:rPr>
          <w:sz w:val="20"/>
        </w:rPr>
        <w:t xml:space="preserve">СОЦИАЛЬНО ОРИЕНТИРОВАННОЙ НЕКОММЕРЧЕСКОЙ</w:t>
      </w:r>
    </w:p>
    <w:p>
      <w:pPr>
        <w:pStyle w:val="2"/>
        <w:jc w:val="center"/>
      </w:pPr>
      <w:r>
        <w:rPr>
          <w:sz w:val="20"/>
        </w:rPr>
        <w:t xml:space="preserve">ОРГАНИЗАЦИЕЙ В СФЕРЕ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Минкультуры Саратовской области</w:t>
            </w:r>
          </w:p>
          <w:p>
            <w:pPr>
              <w:pStyle w:val="0"/>
              <w:jc w:val="center"/>
            </w:pPr>
            <w:r>
              <w:rPr>
                <w:sz w:val="20"/>
                <w:color w:val="392c69"/>
              </w:rPr>
              <w:t xml:space="preserve">от 29.05.2019 </w:t>
            </w:r>
            <w:hyperlink w:history="0" r:id="rId17" w:tooltip="Приказ Минкультуры Саратовской области от 29.05.2019 N 01-15/253 &quot;О внесении изменений в приказ министерства культуры области от 26 февраля 2019 года N 01-11/89&quot; {КонсультантПлюс}">
              <w:r>
                <w:rPr>
                  <w:sz w:val="20"/>
                  <w:color w:val="0000ff"/>
                </w:rPr>
                <w:t xml:space="preserve">N 01-15/253</w:t>
              </w:r>
            </w:hyperlink>
            <w:r>
              <w:rPr>
                <w:sz w:val="20"/>
                <w:color w:val="392c69"/>
              </w:rPr>
              <w:t xml:space="preserve">, от 05.02.2021 </w:t>
            </w:r>
            <w:hyperlink w:history="0" r:id="rId18" w:tooltip="Приказ Минкультуры Саратовской области от 05.02.2021 N 01-15/48 &quot;О внесении изменений в приказ министерства культуры области от 26 февраля 2019 года N 01-11/89&quot; {КонсультантПлюс}">
              <w:r>
                <w:rPr>
                  <w:sz w:val="20"/>
                  <w:color w:val="0000ff"/>
                </w:rPr>
                <w:t xml:space="preserve">N 01-15/48</w:t>
              </w:r>
            </w:hyperlink>
            <w:r>
              <w:rPr>
                <w:sz w:val="20"/>
                <w:color w:val="392c69"/>
              </w:rPr>
              <w:t xml:space="preserve">,</w:t>
            </w:r>
          </w:p>
          <w:p>
            <w:pPr>
              <w:pStyle w:val="0"/>
              <w:jc w:val="center"/>
            </w:pPr>
            <w:r>
              <w:rPr>
                <w:sz w:val="20"/>
                <w:color w:val="392c69"/>
              </w:rPr>
              <w:t xml:space="preserve">от 15.02.2021 </w:t>
            </w:r>
            <w:hyperlink w:history="0" r:id="rId19" w:tooltip="Приказ Минкультуры Саратовской области от 15.02.2021 N 01-15/69а &quot;О внесении изменений в приказ министерства культуры области от 26 февраля 2019 года N 01-11/89&quot; {КонсультантПлюс}">
              <w:r>
                <w:rPr>
                  <w:sz w:val="20"/>
                  <w:color w:val="0000ff"/>
                </w:rPr>
                <w:t xml:space="preserve">N 01-15/69а</w:t>
              </w:r>
            </w:hyperlink>
            <w:r>
              <w:rPr>
                <w:sz w:val="20"/>
                <w:color w:val="392c69"/>
              </w:rPr>
              <w:t xml:space="preserve">, от 25.05.2021 </w:t>
            </w:r>
            <w:hyperlink w:history="0" r:id="rId20" w:tooltip="Приказ Минкультуры Саратовской области от 25.05.2021 N 01-15/271 &quot;О внесении изменений в приказ министерства культуры области от 26 февраля 2019 года N 01-11/89&quot; {КонсультантПлюс}">
              <w:r>
                <w:rPr>
                  <w:sz w:val="20"/>
                  <w:color w:val="0000ff"/>
                </w:rPr>
                <w:t xml:space="preserve">N 01-15/271</w:t>
              </w:r>
            </w:hyperlink>
            <w:r>
              <w:rPr>
                <w:sz w:val="20"/>
                <w:color w:val="392c69"/>
              </w:rPr>
              <w:t xml:space="preserve">,</w:t>
            </w:r>
          </w:p>
          <w:p>
            <w:pPr>
              <w:pStyle w:val="0"/>
              <w:jc w:val="center"/>
            </w:pPr>
            <w:r>
              <w:rPr>
                <w:sz w:val="20"/>
                <w:color w:val="392c69"/>
              </w:rPr>
              <w:t xml:space="preserve">от 11.08.2021 </w:t>
            </w:r>
            <w:hyperlink w:history="0" r:id="rId21" w:tooltip="Приказ Минкультуры Саратовской области от 11.08.2021 N 01-01-06/428 &quot;О внесении изменений в приказ министерства культуры области от 26 февраля 2019 года N 01-11/89&quot; {КонсультантПлюс}">
              <w:r>
                <w:rPr>
                  <w:sz w:val="20"/>
                  <w:color w:val="0000ff"/>
                </w:rPr>
                <w:t xml:space="preserve">N 01-01-06/428</w:t>
              </w:r>
            </w:hyperlink>
            <w:r>
              <w:rPr>
                <w:sz w:val="20"/>
                <w:color w:val="392c69"/>
              </w:rPr>
              <w:t xml:space="preserve">, от 11.05.2022 </w:t>
            </w:r>
            <w:hyperlink w:history="0" r:id="rId22" w:tooltip="Приказ Минкультуры Саратовской области от 11.05.2022 N 01-01-06/311 &quot;О внесении изменения в приказ министерства культуры области от 26 февраля 2019 года N 01-11/89&quot; {КонсультантПлюс}">
              <w:r>
                <w:rPr>
                  <w:sz w:val="20"/>
                  <w:color w:val="0000ff"/>
                </w:rPr>
                <w:t xml:space="preserve">N 01-01-06/311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регламента услуги</w:t>
      </w:r>
    </w:p>
    <w:p>
      <w:pPr>
        <w:pStyle w:val="0"/>
        <w:jc w:val="both"/>
      </w:pPr>
      <w:r>
        <w:rPr>
          <w:sz w:val="20"/>
        </w:rPr>
      </w:r>
    </w:p>
    <w:p>
      <w:pPr>
        <w:pStyle w:val="0"/>
        <w:ind w:firstLine="540"/>
        <w:jc w:val="both"/>
      </w:pPr>
      <w:r>
        <w:rPr>
          <w:sz w:val="20"/>
        </w:rPr>
        <w:t xml:space="preserve">1.1. Административный регламент предоставления министерством культуры области государственной услуги "Осуществление оценки качества оказания общественно полезных услуг социально ориентированной некоммерческой организацией в сфере культуры" (далее соответственно - Административный регламент, министерство,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 требования к порядку предоставления государственной услуги, а также определяет формы контроля за исполнением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гражданских служащих.</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p>
      <w:pPr>
        <w:pStyle w:val="0"/>
        <w:ind w:firstLine="540"/>
        <w:jc w:val="both"/>
      </w:pPr>
      <w:r>
        <w:rPr>
          <w:sz w:val="20"/>
        </w:rPr>
        <w:t xml:space="preserve">1.2. Заявителями на предоставление государственной услуги являются социально ориентированные некоммерческие организации, которые на протяжении одного года и более оказывают общественно полезные услуги надлежащего качества в области культуры.</w:t>
      </w:r>
    </w:p>
    <w:p>
      <w:pPr>
        <w:pStyle w:val="0"/>
        <w:spacing w:before="200" w:line-rule="auto"/>
        <w:ind w:firstLine="540"/>
        <w:jc w:val="both"/>
      </w:pPr>
      <w:r>
        <w:rPr>
          <w:sz w:val="20"/>
        </w:rPr>
        <w:t xml:space="preserve">От имени заявителей могут выступать его представители в соответствии с законодательством.</w:t>
      </w:r>
    </w:p>
    <w:p>
      <w:pPr>
        <w:pStyle w:val="0"/>
        <w:jc w:val="both"/>
      </w:pPr>
      <w:r>
        <w:rPr>
          <w:sz w:val="20"/>
        </w:rPr>
      </w:r>
    </w:p>
    <w:p>
      <w:pPr>
        <w:pStyle w:val="2"/>
        <w:outlineLvl w:val="2"/>
        <w:jc w:val="center"/>
      </w:pPr>
      <w:r>
        <w:rPr>
          <w:sz w:val="20"/>
        </w:rPr>
        <w:t xml:space="preserve">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1.3. Порядок информирования о предоставлении государственной услуги</w:t>
      </w:r>
    </w:p>
    <w:p>
      <w:pPr>
        <w:pStyle w:val="0"/>
        <w:spacing w:before="200" w:line-rule="auto"/>
        <w:ind w:firstLine="540"/>
        <w:jc w:val="both"/>
      </w:pPr>
      <w:r>
        <w:rPr>
          <w:sz w:val="20"/>
        </w:rPr>
        <w:t xml:space="preserve">1.3.1. Утратил силу. - </w:t>
      </w:r>
      <w:hyperlink w:history="0" r:id="rId23" w:tooltip="Приказ Минкультуры Саратовской области от 25.05.2021 N 01-15/271 &quot;О внесении изменений в приказ министерства культуры области от 26 февраля 2019 года N 01-11/89&quot; {КонсультантПлюс}">
        <w:r>
          <w:rPr>
            <w:sz w:val="20"/>
            <w:color w:val="0000ff"/>
          </w:rPr>
          <w:t xml:space="preserve">Приказ</w:t>
        </w:r>
      </w:hyperlink>
      <w:r>
        <w:rPr>
          <w:sz w:val="20"/>
        </w:rPr>
        <w:t xml:space="preserve"> Минкультуры Саратовской области от 25.05.2021 N 01-15/271.</w:t>
      </w:r>
    </w:p>
    <w:p>
      <w:pPr>
        <w:pStyle w:val="0"/>
        <w:spacing w:before="200" w:line-rule="auto"/>
        <w:ind w:firstLine="540"/>
        <w:jc w:val="both"/>
      </w:pPr>
      <w:r>
        <w:rPr>
          <w:sz w:val="20"/>
        </w:rPr>
        <w:t xml:space="preserve">1.3.2. Информацию по вопросам предоставления государственной услуги заявители могут получить:</w:t>
      </w:r>
    </w:p>
    <w:p>
      <w:pPr>
        <w:pStyle w:val="0"/>
        <w:spacing w:before="200" w:line-rule="auto"/>
        <w:ind w:firstLine="540"/>
        <w:jc w:val="both"/>
      </w:pPr>
      <w:r>
        <w:rPr>
          <w:sz w:val="20"/>
        </w:rPr>
        <w:t xml:space="preserve">при обращении в Министерство (его структурное подразделение);</w:t>
      </w:r>
    </w:p>
    <w:p>
      <w:pPr>
        <w:pStyle w:val="0"/>
        <w:spacing w:before="200" w:line-rule="auto"/>
        <w:ind w:firstLine="540"/>
        <w:jc w:val="both"/>
      </w:pPr>
      <w:r>
        <w:rPr>
          <w:sz w:val="20"/>
        </w:rPr>
        <w:t xml:space="preserve">на информационных стендах Министерства (в месте предоставления государственной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вместо адреса "www.mincult.saratov.gov.ru" следует читать "https://mincult.saratov.gov.ru/".</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 официальном сайте Министерства: </w:t>
      </w:r>
      <w:r>
        <w:rPr>
          <w:sz w:val="20"/>
        </w:rPr>
        <w:t xml:space="preserve">www.mincult.saratov.gov.ru</w:t>
      </w:r>
      <w:r>
        <w:rPr>
          <w:sz w:val="20"/>
        </w:rPr>
        <w:t xml:space="preserve"> в разделе "Социально ориентированные некоммерческие организации" с указанием адреса электронной почты, по которому могут быть направлены запросы и получена запрашиваемая информация;</w:t>
      </w:r>
    </w:p>
    <w:p>
      <w:pPr>
        <w:pStyle w:val="0"/>
        <w:spacing w:before="200" w:line-rule="auto"/>
        <w:ind w:firstLine="540"/>
        <w:jc w:val="both"/>
      </w:pPr>
      <w:r>
        <w:rPr>
          <w:sz w:val="20"/>
        </w:rPr>
        <w:t xml:space="preserve">на Едином портале государственных и муниципальных услуг (функций) по адресу: </w:t>
      </w:r>
      <w:r>
        <w:rPr>
          <w:sz w:val="20"/>
        </w:rPr>
        <w:t xml:space="preserve">http://www.gosuslugi.ru/</w:t>
      </w:r>
      <w:r>
        <w:rPr>
          <w:sz w:val="20"/>
        </w:rPr>
        <w:t xml:space="preserve">;</w:t>
      </w:r>
    </w:p>
    <w:p>
      <w:pPr>
        <w:pStyle w:val="0"/>
        <w:spacing w:before="200" w:line-rule="auto"/>
        <w:ind w:firstLine="540"/>
        <w:jc w:val="both"/>
      </w:pPr>
      <w:r>
        <w:rPr>
          <w:sz w:val="20"/>
        </w:rPr>
        <w:t xml:space="preserve">в региональном реестре государственных и муниципальных услуг (функций).</w:t>
      </w:r>
    </w:p>
    <w:p>
      <w:pPr>
        <w:pStyle w:val="0"/>
        <w:jc w:val="both"/>
      </w:pPr>
      <w:r>
        <w:rPr>
          <w:sz w:val="20"/>
        </w:rPr>
        <w:t xml:space="preserve">(п. 1.3.2 в ред. </w:t>
      </w:r>
      <w:hyperlink w:history="0" r:id="rId24" w:tooltip="Приказ Минкультуры Саратовской области от 25.05.2021 N 01-15/271 &quot;О внесении изменений в приказ министерства культуры области от 26 февраля 2019 года N 01-11/89&quot; {КонсультантПлюс}">
        <w:r>
          <w:rPr>
            <w:sz w:val="20"/>
            <w:color w:val="0000ff"/>
          </w:rPr>
          <w:t xml:space="preserve">приказа</w:t>
        </w:r>
      </w:hyperlink>
      <w:r>
        <w:rPr>
          <w:sz w:val="20"/>
        </w:rPr>
        <w:t xml:space="preserve"> Минкультуры Саратовской области от 25.05.2021 N 01-15/271)</w:t>
      </w:r>
    </w:p>
    <w:p>
      <w:pPr>
        <w:pStyle w:val="0"/>
        <w:spacing w:before="200" w:line-rule="auto"/>
        <w:ind w:firstLine="540"/>
        <w:jc w:val="both"/>
      </w:pPr>
      <w:r>
        <w:rPr>
          <w:sz w:val="20"/>
        </w:rPr>
        <w:t xml:space="preserve">1.3.3. На информационных стендах размещается следующая информация:</w:t>
      </w:r>
    </w:p>
    <w:p>
      <w:pPr>
        <w:pStyle w:val="0"/>
        <w:spacing w:before="200" w:line-rule="auto"/>
        <w:ind w:firstLine="540"/>
        <w:jc w:val="both"/>
      </w:pPr>
      <w:r>
        <w:rPr>
          <w:sz w:val="20"/>
        </w:rPr>
        <w:t xml:space="preserve">сведения о местонахождении, контактные телефоны, адрес официального сайта Министерства, адреса электронной почты Министерства;</w:t>
      </w:r>
    </w:p>
    <w:p>
      <w:pPr>
        <w:pStyle w:val="0"/>
        <w:spacing w:before="200" w:line-rule="auto"/>
        <w:ind w:firstLine="540"/>
        <w:jc w:val="both"/>
      </w:pPr>
      <w:r>
        <w:rPr>
          <w:sz w:val="20"/>
        </w:rPr>
        <w:t xml:space="preserve">графики работы Министерства;</w:t>
      </w:r>
    </w:p>
    <w:p>
      <w:pPr>
        <w:pStyle w:val="0"/>
        <w:spacing w:before="200" w:line-rule="auto"/>
        <w:ind w:firstLine="540"/>
        <w:jc w:val="both"/>
      </w:pPr>
      <w:r>
        <w:rPr>
          <w:sz w:val="20"/>
        </w:rPr>
        <w:t xml:space="preserve">сведения о местонахождении и графиках работы,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pPr>
        <w:pStyle w:val="0"/>
        <w:spacing w:before="200" w:line-rule="auto"/>
        <w:ind w:firstLine="540"/>
        <w:jc w:val="both"/>
      </w:pPr>
      <w:r>
        <w:rPr>
          <w:sz w:val="20"/>
        </w:rPr>
        <w:t xml:space="preserve">извлечения из нормативных правовых актов, регулирующих предоставление государственной услуги;</w:t>
      </w:r>
    </w:p>
    <w:p>
      <w:pPr>
        <w:pStyle w:val="0"/>
        <w:spacing w:before="200" w:line-rule="auto"/>
        <w:ind w:firstLine="540"/>
        <w:jc w:val="both"/>
      </w:pPr>
      <w:r>
        <w:rPr>
          <w:sz w:val="20"/>
        </w:rPr>
        <w:t xml:space="preserve">перечень документов, необходимых для получения государственной услуги, и требования к ним;</w:t>
      </w:r>
    </w:p>
    <w:p>
      <w:pPr>
        <w:pStyle w:val="0"/>
        <w:spacing w:before="200" w:line-rule="auto"/>
        <w:ind w:firstLine="540"/>
        <w:jc w:val="both"/>
      </w:pPr>
      <w:r>
        <w:rPr>
          <w:sz w:val="20"/>
        </w:rPr>
        <w:t xml:space="preserve">образцы заявления на предоставление государственной услуги и информационных писем, необходимых для получения государственной услуги;</w:t>
      </w:r>
    </w:p>
    <w:p>
      <w:pPr>
        <w:pStyle w:val="0"/>
        <w:jc w:val="both"/>
      </w:pPr>
      <w:r>
        <w:rPr>
          <w:sz w:val="20"/>
        </w:rPr>
        <w:t xml:space="preserve">(в ред. </w:t>
      </w:r>
      <w:hyperlink w:history="0" r:id="rId25" w:tooltip="Приказ Минкультуры Саратовской области от 29.05.2019 N 01-15/253 &quot;О внесении изменений в приказ министерства культуры области от 26 февраля 2019 года N 01-11/89&quot; {КонсультантПлюс}">
        <w:r>
          <w:rPr>
            <w:sz w:val="20"/>
            <w:color w:val="0000ff"/>
          </w:rPr>
          <w:t xml:space="preserve">приказа</w:t>
        </w:r>
      </w:hyperlink>
      <w:r>
        <w:rPr>
          <w:sz w:val="20"/>
        </w:rPr>
        <w:t xml:space="preserve"> Минкультуры Саратовской области от 29.05.2019 N 01-15/253)</w:t>
      </w:r>
    </w:p>
    <w:p>
      <w:pPr>
        <w:pStyle w:val="0"/>
        <w:spacing w:before="200" w:line-rule="auto"/>
        <w:ind w:firstLine="540"/>
        <w:jc w:val="both"/>
      </w:pPr>
      <w:r>
        <w:rPr>
          <w:sz w:val="20"/>
        </w:rPr>
        <w:t xml:space="preserve">срок предоставления государственной услуги;</w:t>
      </w:r>
    </w:p>
    <w:p>
      <w:pPr>
        <w:pStyle w:val="0"/>
        <w:spacing w:before="200" w:line-rule="auto"/>
        <w:ind w:firstLine="540"/>
        <w:jc w:val="both"/>
      </w:pPr>
      <w:r>
        <w:rPr>
          <w:sz w:val="20"/>
        </w:rPr>
        <w:t xml:space="preserve">основания для отказа в предоставлении государственной услуги;</w:t>
      </w:r>
    </w:p>
    <w:p>
      <w:pPr>
        <w:pStyle w:val="0"/>
        <w:spacing w:before="200" w:line-rule="auto"/>
        <w:ind w:firstLine="540"/>
        <w:jc w:val="both"/>
      </w:pPr>
      <w:r>
        <w:rPr>
          <w:sz w:val="20"/>
        </w:rPr>
        <w:t xml:space="preserve">порядок обжалования действий (бездействия) и решений, осуществляемых (принятых) в ходе предоставления государственной услуги;</w:t>
      </w:r>
    </w:p>
    <w:p>
      <w:pPr>
        <w:pStyle w:val="0"/>
        <w:spacing w:before="200" w:line-rule="auto"/>
        <w:ind w:firstLine="540"/>
        <w:jc w:val="both"/>
      </w:pPr>
      <w:r>
        <w:rPr>
          <w:sz w:val="20"/>
        </w:rPr>
        <w:t xml:space="preserve">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государственных услуг;</w:t>
      </w:r>
    </w:p>
    <w:p>
      <w:pPr>
        <w:pStyle w:val="0"/>
        <w:spacing w:before="200" w:line-rule="auto"/>
        <w:ind w:firstLine="540"/>
        <w:jc w:val="both"/>
      </w:pPr>
      <w:r>
        <w:rPr>
          <w:sz w:val="20"/>
        </w:rPr>
        <w:t xml:space="preserve">режим приема специалистов и порядок получения консультаций.</w:t>
      </w:r>
    </w:p>
    <w:p>
      <w:pPr>
        <w:pStyle w:val="0"/>
        <w:spacing w:before="200" w:line-rule="auto"/>
        <w:ind w:firstLine="540"/>
        <w:jc w:val="both"/>
      </w:pPr>
      <w:r>
        <w:rPr>
          <w:sz w:val="20"/>
        </w:rPr>
        <w:t xml:space="preserve">1.3.4. На официальном сайте Министерства размещается следующая информация:</w:t>
      </w:r>
    </w:p>
    <w:p>
      <w:pPr>
        <w:pStyle w:val="0"/>
        <w:spacing w:before="200" w:line-rule="auto"/>
        <w:ind w:firstLine="540"/>
        <w:jc w:val="both"/>
      </w:pPr>
      <w:r>
        <w:rPr>
          <w:sz w:val="20"/>
        </w:rPr>
        <w:t xml:space="preserve">сведения о местонахождении, контактные телефоны, адреса электронной почты Министерства;</w:t>
      </w:r>
    </w:p>
    <w:p>
      <w:pPr>
        <w:pStyle w:val="0"/>
        <w:spacing w:before="200" w:line-rule="auto"/>
        <w:ind w:firstLine="540"/>
        <w:jc w:val="both"/>
      </w:pPr>
      <w:r>
        <w:rPr>
          <w:sz w:val="20"/>
        </w:rPr>
        <w:t xml:space="preserve">графики работы Министерства;</w:t>
      </w:r>
    </w:p>
    <w:p>
      <w:pPr>
        <w:pStyle w:val="0"/>
        <w:spacing w:before="200" w:line-rule="auto"/>
        <w:ind w:firstLine="540"/>
        <w:jc w:val="both"/>
      </w:pPr>
      <w:r>
        <w:rPr>
          <w:sz w:val="20"/>
        </w:rPr>
        <w:t xml:space="preserve">извлечения из нормативных правовых актов, регулирующих предоставление государственной услуги;</w:t>
      </w:r>
    </w:p>
    <w:p>
      <w:pPr>
        <w:pStyle w:val="0"/>
        <w:spacing w:before="200" w:line-rule="auto"/>
        <w:ind w:firstLine="540"/>
        <w:jc w:val="both"/>
      </w:pPr>
      <w:r>
        <w:rPr>
          <w:sz w:val="20"/>
        </w:rPr>
        <w:t xml:space="preserve">текст Административного регламента с приложениями.</w:t>
      </w:r>
    </w:p>
    <w:p>
      <w:pPr>
        <w:pStyle w:val="0"/>
        <w:spacing w:before="200" w:line-rule="auto"/>
        <w:ind w:firstLine="540"/>
        <w:jc w:val="both"/>
      </w:pPr>
      <w:r>
        <w:rPr>
          <w:sz w:val="20"/>
        </w:rPr>
        <w:t xml:space="preserve">1.3.5. На Едином портале государственных и муниципальных услуг (функций) размещается следующая информация:</w:t>
      </w:r>
    </w:p>
    <w:p>
      <w:pPr>
        <w:pStyle w:val="0"/>
        <w:jc w:val="both"/>
      </w:pPr>
      <w:r>
        <w:rPr>
          <w:sz w:val="20"/>
        </w:rPr>
        <w:t xml:space="preserve">(в ред. </w:t>
      </w:r>
      <w:hyperlink w:history="0" r:id="rId26" w:tooltip="Приказ Минкультуры Саратовской области от 11.05.2022 N 01-01-06/311 &quot;О внесении изменения в приказ министерства культуры области от 26 февраля 2019 года N 01-11/89&quot; {КонсультантПлюс}">
        <w:r>
          <w:rPr>
            <w:sz w:val="20"/>
            <w:color w:val="0000ff"/>
          </w:rPr>
          <w:t xml:space="preserve">приказа</w:t>
        </w:r>
      </w:hyperlink>
      <w:r>
        <w:rPr>
          <w:sz w:val="20"/>
        </w:rPr>
        <w:t xml:space="preserve"> Минкультуры Саратовской области от 11.05.2022 N 01-01-06/311)</w:t>
      </w:r>
    </w:p>
    <w:p>
      <w:pPr>
        <w:pStyle w:val="0"/>
        <w:spacing w:before="200" w:line-rule="auto"/>
        <w:ind w:firstLine="540"/>
        <w:jc w:val="both"/>
      </w:pPr>
      <w:r>
        <w:rPr>
          <w:sz w:val="20"/>
        </w:rPr>
        <w:t xml:space="preserve">сведения о порядке предоставления государственной услуги, консультирования, обжалования;</w:t>
      </w:r>
    </w:p>
    <w:p>
      <w:pPr>
        <w:pStyle w:val="0"/>
        <w:spacing w:before="200" w:line-rule="auto"/>
        <w:ind w:firstLine="540"/>
        <w:jc w:val="both"/>
      </w:pPr>
      <w:r>
        <w:rPr>
          <w:sz w:val="20"/>
        </w:rPr>
        <w:t xml:space="preserve">результат и сроки предоставления государственной услуги;</w:t>
      </w:r>
    </w:p>
    <w:p>
      <w:pPr>
        <w:pStyle w:val="0"/>
        <w:spacing w:before="200" w:line-rule="auto"/>
        <w:ind w:firstLine="540"/>
        <w:jc w:val="both"/>
      </w:pPr>
      <w:r>
        <w:rPr>
          <w:sz w:val="20"/>
        </w:rPr>
        <w:t xml:space="preserve">нормативные правовые акты, регулирующие предоставление государственной услуги;</w:t>
      </w:r>
    </w:p>
    <w:p>
      <w:pPr>
        <w:pStyle w:val="0"/>
        <w:spacing w:before="200" w:line-rule="auto"/>
        <w:ind w:firstLine="540"/>
        <w:jc w:val="both"/>
      </w:pPr>
      <w:r>
        <w:rPr>
          <w:sz w:val="20"/>
        </w:rPr>
        <w:t xml:space="preserve">описание административных процедур;</w:t>
      </w:r>
    </w:p>
    <w:p>
      <w:pPr>
        <w:pStyle w:val="0"/>
        <w:spacing w:before="200" w:line-rule="auto"/>
        <w:ind w:firstLine="540"/>
        <w:jc w:val="both"/>
      </w:pPr>
      <w:r>
        <w:rPr>
          <w:sz w:val="20"/>
        </w:rPr>
        <w:t xml:space="preserve">перечень документов, необходимых для предоставления государственной услуги;</w:t>
      </w:r>
    </w:p>
    <w:p>
      <w:pPr>
        <w:pStyle w:val="0"/>
        <w:spacing w:before="200" w:line-rule="auto"/>
        <w:ind w:firstLine="540"/>
        <w:jc w:val="both"/>
      </w:pPr>
      <w:r>
        <w:rPr>
          <w:sz w:val="20"/>
        </w:rPr>
        <w:t xml:space="preserve">текст Административного регламента с приложениями.</w:t>
      </w:r>
    </w:p>
    <w:p>
      <w:pPr>
        <w:pStyle w:val="0"/>
        <w:spacing w:before="200" w:line-rule="auto"/>
        <w:ind w:firstLine="540"/>
        <w:jc w:val="both"/>
      </w:pPr>
      <w:r>
        <w:rPr>
          <w:sz w:val="20"/>
        </w:rPr>
        <w:t xml:space="preserve">Прием получателей государственной услуги ведется без предварительной записи.</w:t>
      </w:r>
    </w:p>
    <w:p>
      <w:pPr>
        <w:pStyle w:val="0"/>
        <w:spacing w:before="200" w:line-rule="auto"/>
        <w:ind w:firstLine="540"/>
        <w:jc w:val="both"/>
      </w:pPr>
      <w:r>
        <w:rPr>
          <w:sz w:val="20"/>
        </w:rPr>
        <w:t xml:space="preserve">1.4. Предоставление информации заявителям о порядке и ходе предоставления государственной услуги осуществляется в соответствии с Федеральным </w:t>
      </w:r>
      <w:hyperlink w:history="0" r:id="rId27"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(далее - Федеральный закон).</w:t>
      </w:r>
    </w:p>
    <w:p>
      <w:pPr>
        <w:pStyle w:val="0"/>
        <w:spacing w:before="200" w:line-rule="auto"/>
        <w:ind w:firstLine="540"/>
        <w:jc w:val="both"/>
      </w:pPr>
      <w:r>
        <w:rPr>
          <w:sz w:val="20"/>
        </w:rPr>
        <w:t xml:space="preserve">1.4.1. Консультации о порядке и ходе предоставления государственной услуги проводятся специалистами Министерства:</w:t>
      </w:r>
    </w:p>
    <w:p>
      <w:pPr>
        <w:pStyle w:val="0"/>
        <w:spacing w:before="200" w:line-rule="auto"/>
        <w:ind w:firstLine="540"/>
        <w:jc w:val="both"/>
      </w:pPr>
      <w:r>
        <w:rPr>
          <w:sz w:val="20"/>
        </w:rPr>
        <w:t xml:space="preserve">устно (при личном обращении или при обращении по телефону);</w:t>
      </w:r>
    </w:p>
    <w:p>
      <w:pPr>
        <w:pStyle w:val="0"/>
        <w:spacing w:before="200" w:line-rule="auto"/>
        <w:ind w:firstLine="540"/>
        <w:jc w:val="both"/>
      </w:pPr>
      <w:r>
        <w:rPr>
          <w:sz w:val="20"/>
        </w:rPr>
        <w:t xml:space="preserve">в письменном виде;</w:t>
      </w:r>
    </w:p>
    <w:p>
      <w:pPr>
        <w:pStyle w:val="0"/>
        <w:spacing w:before="200" w:line-rule="auto"/>
        <w:ind w:firstLine="540"/>
        <w:jc w:val="both"/>
      </w:pPr>
      <w:r>
        <w:rPr>
          <w:sz w:val="20"/>
        </w:rPr>
        <w:t xml:space="preserve">в электронной форме.</w:t>
      </w:r>
    </w:p>
    <w:p>
      <w:pPr>
        <w:pStyle w:val="0"/>
        <w:spacing w:before="200" w:line-rule="auto"/>
        <w:ind w:firstLine="540"/>
        <w:jc w:val="both"/>
      </w:pPr>
      <w:r>
        <w:rPr>
          <w:sz w:val="20"/>
        </w:rPr>
        <w:t xml:space="preserve">1.4.2. При личном обращении или обращении по телефону предоставляется следующая информация:</w:t>
      </w:r>
    </w:p>
    <w:p>
      <w:pPr>
        <w:pStyle w:val="0"/>
        <w:spacing w:before="200" w:line-rule="auto"/>
        <w:ind w:firstLine="540"/>
        <w:jc w:val="both"/>
      </w:pPr>
      <w:r>
        <w:rPr>
          <w:sz w:val="20"/>
        </w:rPr>
        <w:t xml:space="preserve">сведения о местонахождении, контактные телефоны Министерства;</w:t>
      </w:r>
    </w:p>
    <w:p>
      <w:pPr>
        <w:pStyle w:val="0"/>
        <w:spacing w:before="200" w:line-rule="auto"/>
        <w:ind w:firstLine="540"/>
        <w:jc w:val="both"/>
      </w:pPr>
      <w:r>
        <w:rPr>
          <w:sz w:val="20"/>
        </w:rPr>
        <w:t xml:space="preserve">графики работы Министерства;</w:t>
      </w:r>
    </w:p>
    <w:p>
      <w:pPr>
        <w:pStyle w:val="0"/>
        <w:spacing w:before="200" w:line-rule="auto"/>
        <w:ind w:firstLine="540"/>
        <w:jc w:val="both"/>
      </w:pPr>
      <w:r>
        <w:rPr>
          <w:sz w:val="20"/>
        </w:rPr>
        <w:t xml:space="preserve">сведения о местонахождении,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pPr>
        <w:pStyle w:val="0"/>
        <w:spacing w:before="200" w:line-rule="auto"/>
        <w:ind w:firstLine="540"/>
        <w:jc w:val="both"/>
      </w:pPr>
      <w:r>
        <w:rPr>
          <w:sz w:val="20"/>
        </w:rPr>
        <w:t xml:space="preserve">наименования нормативных правовых актов, регулирующих предоставление государственной услуги;</w:t>
      </w:r>
    </w:p>
    <w:p>
      <w:pPr>
        <w:pStyle w:val="0"/>
        <w:spacing w:before="200" w:line-rule="auto"/>
        <w:ind w:firstLine="540"/>
        <w:jc w:val="both"/>
      </w:pPr>
      <w:r>
        <w:rPr>
          <w:sz w:val="20"/>
        </w:rPr>
        <w:t xml:space="preserve">перечень документов, которые необходимы для предоставления государственной услуги, и требования к ним;</w:t>
      </w:r>
    </w:p>
    <w:p>
      <w:pPr>
        <w:pStyle w:val="0"/>
        <w:spacing w:before="200" w:line-rule="auto"/>
        <w:ind w:firstLine="540"/>
        <w:jc w:val="both"/>
      </w:pPr>
      <w:r>
        <w:rPr>
          <w:sz w:val="20"/>
        </w:rPr>
        <w:t xml:space="preserve">по форме заполнения документов;</w:t>
      </w:r>
    </w:p>
    <w:p>
      <w:pPr>
        <w:pStyle w:val="0"/>
        <w:spacing w:before="200" w:line-rule="auto"/>
        <w:ind w:firstLine="540"/>
        <w:jc w:val="both"/>
      </w:pPr>
      <w:r>
        <w:rPr>
          <w:sz w:val="20"/>
        </w:rPr>
        <w:t xml:space="preserve">срок предоставления государственной услуги;</w:t>
      </w:r>
    </w:p>
    <w:p>
      <w:pPr>
        <w:pStyle w:val="0"/>
        <w:spacing w:before="200" w:line-rule="auto"/>
        <w:ind w:firstLine="540"/>
        <w:jc w:val="both"/>
      </w:pPr>
      <w:r>
        <w:rPr>
          <w:sz w:val="20"/>
        </w:rPr>
        <w:t xml:space="preserve">основания для отказа в предоставлении государственной услуги;</w:t>
      </w:r>
    </w:p>
    <w:p>
      <w:pPr>
        <w:pStyle w:val="0"/>
        <w:spacing w:before="200" w:line-rule="auto"/>
        <w:ind w:firstLine="540"/>
        <w:jc w:val="both"/>
      </w:pPr>
      <w:r>
        <w:rPr>
          <w:sz w:val="20"/>
        </w:rPr>
        <w:t xml:space="preserve">порядок обжалования действий (бездействия) и решений, осуществляемых (принятых) в ходе предоставления государственной услуги;</w:t>
      </w:r>
    </w:p>
    <w:p>
      <w:pPr>
        <w:pStyle w:val="0"/>
        <w:spacing w:before="200" w:line-rule="auto"/>
        <w:ind w:firstLine="540"/>
        <w:jc w:val="both"/>
      </w:pPr>
      <w:r>
        <w:rPr>
          <w:sz w:val="20"/>
        </w:rPr>
        <w:t xml:space="preserve">сведения о ходе предоставления государственной услуги. Для получения указанных сведений заявитель сообщает дату и номер учетной записи согласно расписке, полученной при подаче документов;</w:t>
      </w:r>
    </w:p>
    <w:p>
      <w:pPr>
        <w:pStyle w:val="0"/>
        <w:spacing w:before="200" w:line-rule="auto"/>
        <w:ind w:firstLine="540"/>
        <w:jc w:val="both"/>
      </w:pPr>
      <w:r>
        <w:rPr>
          <w:sz w:val="20"/>
        </w:rPr>
        <w:t xml:space="preserve">номера кабинетов для обращения граждан;</w:t>
      </w:r>
    </w:p>
    <w:p>
      <w:pPr>
        <w:pStyle w:val="0"/>
        <w:spacing w:before="200" w:line-rule="auto"/>
        <w:ind w:firstLine="540"/>
        <w:jc w:val="both"/>
      </w:pPr>
      <w:r>
        <w:rPr>
          <w:sz w:val="20"/>
        </w:rPr>
        <w:t xml:space="preserve">график приема специалистами;</w:t>
      </w:r>
    </w:p>
    <w:p>
      <w:pPr>
        <w:pStyle w:val="0"/>
        <w:spacing w:before="200" w:line-rule="auto"/>
        <w:ind w:firstLine="540"/>
        <w:jc w:val="both"/>
      </w:pPr>
      <w:r>
        <w:rPr>
          <w:sz w:val="20"/>
        </w:rPr>
        <w:t xml:space="preserve">другая информация, за исключением сведений, составляющих государственную или иную охраняемую федеральным законодательством тайну.</w:t>
      </w:r>
    </w:p>
    <w:p>
      <w:pPr>
        <w:pStyle w:val="0"/>
        <w:spacing w:before="200" w:line-rule="auto"/>
        <w:ind w:firstLine="540"/>
        <w:jc w:val="both"/>
      </w:pPr>
      <w:r>
        <w:rPr>
          <w:sz w:val="20"/>
        </w:rPr>
        <w:t xml:space="preserve">Установление личности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w:history="0" r:id="rId28"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частью 18 статьи 14.1</w:t>
        </w:r>
      </w:hyperlink>
      <w:r>
        <w:rPr>
          <w:sz w:val="20"/>
        </w:rPr>
        <w:t xml:space="preserve"> Федерального закона от 27 июля 2006 года N 149-ФЗ "Об информации, информационных технологиях и о защите информации. При личном приеме информация о заявителе вносится в журнал регистрации устных обращений.</w:t>
      </w:r>
    </w:p>
    <w:p>
      <w:pPr>
        <w:pStyle w:val="0"/>
        <w:jc w:val="both"/>
      </w:pPr>
      <w:r>
        <w:rPr>
          <w:sz w:val="20"/>
        </w:rPr>
        <w:t xml:space="preserve">(в ред. </w:t>
      </w:r>
      <w:hyperlink w:history="0" r:id="rId29" w:tooltip="Приказ Минкультуры Саратовской области от 25.05.2021 N 01-15/271 &quot;О внесении изменений в приказ министерства культуры области от 26 февраля 2019 года N 01-11/89&quot; {КонсультантПлюс}">
        <w:r>
          <w:rPr>
            <w:sz w:val="20"/>
            <w:color w:val="0000ff"/>
          </w:rPr>
          <w:t xml:space="preserve">приказа</w:t>
        </w:r>
      </w:hyperlink>
      <w:r>
        <w:rPr>
          <w:sz w:val="20"/>
        </w:rPr>
        <w:t xml:space="preserve"> Минкультуры Саратовской области от 25.05.2021 N 01-15/271)</w:t>
      </w:r>
    </w:p>
    <w:p>
      <w:pPr>
        <w:pStyle w:val="0"/>
        <w:spacing w:before="200" w:line-rule="auto"/>
        <w:ind w:firstLine="540"/>
        <w:jc w:val="both"/>
      </w:pPr>
      <w:r>
        <w:rPr>
          <w:sz w:val="20"/>
        </w:rPr>
        <w:t xml:space="preserve">При консультации специалистами Министерства на личном приеме выдается памятка с перечнем необходимых для предоставления государственной услуги документов.</w:t>
      </w:r>
    </w:p>
    <w:p>
      <w:pPr>
        <w:pStyle w:val="0"/>
        <w:spacing w:before="200" w:line-rule="auto"/>
        <w:ind w:firstLine="540"/>
        <w:jc w:val="both"/>
      </w:pPr>
      <w:r>
        <w:rPr>
          <w:sz w:val="20"/>
        </w:rPr>
        <w:t xml:space="preserve">При обращении по телефону ответ на телефонный звонок должен начинаться с информации о наименовании Министерства, фамилии, имени, отчестве и должности специалиста, принявшего телефонный звонок.</w:t>
      </w:r>
    </w:p>
    <w:p>
      <w:pPr>
        <w:pStyle w:val="0"/>
        <w:spacing w:before="200" w:line-rule="auto"/>
        <w:ind w:firstLine="540"/>
        <w:jc w:val="both"/>
      </w:pPr>
      <w:r>
        <w:rPr>
          <w:sz w:val="20"/>
        </w:rPr>
        <w:t xml:space="preserve">Информирование производится подробно, в вежливой форме, с использованием официально-делового стиля речи.</w:t>
      </w:r>
    </w:p>
    <w:p>
      <w:pPr>
        <w:pStyle w:val="0"/>
        <w:spacing w:before="200" w:line-rule="auto"/>
        <w:ind w:firstLine="540"/>
        <w:jc w:val="both"/>
      </w:pPr>
      <w:r>
        <w:rPr>
          <w:sz w:val="20"/>
        </w:rPr>
        <w:t xml:space="preserve">Время разговора не должно превышать 10 минут.</w:t>
      </w:r>
    </w:p>
    <w:p>
      <w:pPr>
        <w:pStyle w:val="0"/>
        <w:spacing w:before="200" w:line-rule="auto"/>
        <w:ind w:firstLine="540"/>
        <w:jc w:val="both"/>
      </w:pPr>
      <w:r>
        <w:rPr>
          <w:sz w:val="20"/>
        </w:rPr>
        <w:t xml:space="preserve">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с согласия гражданина дает устный ответ,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pPr>
        <w:pStyle w:val="0"/>
        <w:spacing w:before="200" w:line-rule="auto"/>
        <w:ind w:firstLine="540"/>
        <w:jc w:val="both"/>
      </w:pPr>
      <w:r>
        <w:rPr>
          <w:sz w:val="20"/>
        </w:rPr>
        <w:t xml:space="preserve">1.4.3. Письменное обращение подлежит обязательной регистрации в течение 3 дней с момента поступления обращения.</w:t>
      </w:r>
    </w:p>
    <w:p>
      <w:pPr>
        <w:pStyle w:val="0"/>
        <w:spacing w:before="200" w:line-rule="auto"/>
        <w:ind w:firstLine="540"/>
        <w:jc w:val="both"/>
      </w:pPr>
      <w:r>
        <w:rPr>
          <w:sz w:val="20"/>
        </w:rPr>
        <w:t xml:space="preserve">Письменное обращение рассматривается в течение 30 дней со дня его регистрации.</w:t>
      </w:r>
    </w:p>
    <w:p>
      <w:pPr>
        <w:pStyle w:val="0"/>
        <w:spacing w:before="200" w:line-rule="auto"/>
        <w:ind w:firstLine="540"/>
        <w:jc w:val="both"/>
      </w:pPr>
      <w:r>
        <w:rPr>
          <w:sz w:val="20"/>
        </w:rPr>
        <w:t xml:space="preserve">В случаях, предусмотренных Федеральным законом, срок рассмотрения обращения по решению министра может быть продлен не более чем на 30 дней с письменным уведомлением об этом гражданина, направившего обращение.</w:t>
      </w:r>
    </w:p>
    <w:p>
      <w:pPr>
        <w:pStyle w:val="0"/>
        <w:spacing w:before="200" w:line-rule="auto"/>
        <w:ind w:firstLine="540"/>
        <w:jc w:val="both"/>
      </w:pPr>
      <w:r>
        <w:rPr>
          <w:sz w:val="20"/>
        </w:rPr>
        <w:t xml:space="preserve">В случае если письменное обращение содержит жалобу на нарушение прав или законных интересов заявителя при предоставлении государственной услуги, такое обращение рассматривается в порядке, установленном в </w:t>
      </w:r>
      <w:hyperlink w:history="0" w:anchor="P555" w:tooltip="V. Досудебный (внесудебный) порядок обжалования решений">
        <w:r>
          <w:rPr>
            <w:sz w:val="20"/>
            <w:color w:val="0000ff"/>
          </w:rPr>
          <w:t xml:space="preserve">разделе V</w:t>
        </w:r>
      </w:hyperlink>
      <w:r>
        <w:rPr>
          <w:sz w:val="20"/>
        </w:rPr>
        <w:t xml:space="preserve"> Административного регламента.</w:t>
      </w:r>
    </w:p>
    <w:p>
      <w:pPr>
        <w:pStyle w:val="0"/>
        <w:spacing w:before="200" w:line-rule="auto"/>
        <w:ind w:firstLine="540"/>
        <w:jc w:val="both"/>
      </w:pPr>
      <w:r>
        <w:rPr>
          <w:sz w:val="20"/>
        </w:rPr>
        <w:t xml:space="preserve">В письменном обращении гражданин в обязательном порядке указывает либо наименование государственного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или уведомление о переадресации обращения, излагает суть обращения, ставит личную подпись и дату.</w:t>
      </w:r>
    </w:p>
    <w:p>
      <w:pPr>
        <w:pStyle w:val="0"/>
        <w:spacing w:before="200" w:line-rule="auto"/>
        <w:ind w:firstLine="540"/>
        <w:jc w:val="both"/>
      </w:pPr>
      <w:r>
        <w:rPr>
          <w:sz w:val="20"/>
        </w:rPr>
        <w:t xml:space="preserve">Должностным лицом Министерства дается письменный ответ по существу поставленных в обращении вопросов, за исключением случаев, установленных Федеральным законом.</w:t>
      </w:r>
    </w:p>
    <w:p>
      <w:pPr>
        <w:pStyle w:val="0"/>
        <w:spacing w:before="200" w:line-rule="auto"/>
        <w:ind w:firstLine="540"/>
        <w:jc w:val="both"/>
      </w:pPr>
      <w:r>
        <w:rPr>
          <w:sz w:val="20"/>
        </w:rPr>
        <w:t xml:space="preserve">1.4.4. 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w:t>
      </w:r>
    </w:p>
    <w:p>
      <w:pPr>
        <w:pStyle w:val="0"/>
        <w:spacing w:before="200" w:line-rule="auto"/>
        <w:ind w:firstLine="540"/>
        <w:jc w:val="both"/>
      </w:pPr>
      <w:r>
        <w:rPr>
          <w:sz w:val="20"/>
        </w:rPr>
        <w:t xml:space="preserve">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pPr>
        <w:pStyle w:val="0"/>
        <w:spacing w:before="200" w:line-rule="auto"/>
        <w:ind w:firstLine="540"/>
        <w:jc w:val="both"/>
      </w:pPr>
      <w:r>
        <w:rPr>
          <w:sz w:val="20"/>
        </w:rPr>
        <w:t xml:space="preserve">Для работы с обращениями граждан,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pPr>
        <w:pStyle w:val="0"/>
        <w:spacing w:before="200" w:line-rule="auto"/>
        <w:ind w:firstLine="540"/>
        <w:jc w:val="both"/>
      </w:pPr>
      <w:r>
        <w:rPr>
          <w:sz w:val="20"/>
        </w:rPr>
        <w:t xml:space="preserve">1.4.6. Все консультации, а также предоставленные в ходе консультаций документы и материалы являются бесплатными.</w:t>
      </w:r>
    </w:p>
    <w:p>
      <w:pPr>
        <w:pStyle w:val="0"/>
        <w:spacing w:before="200" w:line-rule="auto"/>
        <w:ind w:firstLine="540"/>
        <w:jc w:val="both"/>
      </w:pPr>
      <w:r>
        <w:rPr>
          <w:sz w:val="20"/>
        </w:rPr>
        <w:t xml:space="preserve">1.4.7. Все обращения регистрируются в журнале "Для регистрации обращений граждан".</w:t>
      </w:r>
    </w:p>
    <w:p>
      <w:pPr>
        <w:pStyle w:val="0"/>
        <w:spacing w:before="200" w:line-rule="auto"/>
        <w:ind w:firstLine="540"/>
        <w:jc w:val="both"/>
      </w:pPr>
      <w:r>
        <w:rPr>
          <w:sz w:val="20"/>
        </w:rPr>
        <w:t xml:space="preserve">1.4.8. Со дня представления заявителем заявления и документов для предоставления государственной услуги гражданин по своему выбору получает сведения о ходе предоставления государственной услуги по телефону, электронной почте, при личном обращении, а также информируется посредством Единого портала государственных и муниципальных услуг (функций) в случае подачи заявления в электронной форме через указанный портал.</w:t>
      </w:r>
    </w:p>
    <w:p>
      <w:pPr>
        <w:pStyle w:val="0"/>
        <w:jc w:val="both"/>
      </w:pPr>
      <w:r>
        <w:rPr>
          <w:sz w:val="20"/>
        </w:rPr>
        <w:t xml:space="preserve">(в ред. </w:t>
      </w:r>
      <w:hyperlink w:history="0" r:id="rId30" w:tooltip="Приказ Минкультуры Саратовской области от 11.05.2022 N 01-01-06/311 &quot;О внесении изменения в приказ министерства культуры области от 26 февраля 2019 года N 01-11/89&quot; {КонсультантПлюс}">
        <w:r>
          <w:rPr>
            <w:sz w:val="20"/>
            <w:color w:val="0000ff"/>
          </w:rPr>
          <w:t xml:space="preserve">приказа</w:t>
        </w:r>
      </w:hyperlink>
      <w:r>
        <w:rPr>
          <w:sz w:val="20"/>
        </w:rPr>
        <w:t xml:space="preserve"> Минкультуры Саратовской области от 11.05.2022 N 01-01-06/311)</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2.1 Наименование государственной услуги: "Осуществление оценки качества оказания общественно полезных услуг социально ориентированной некоммерческой организацией в сфере культуры".</w:t>
      </w:r>
    </w:p>
    <w:p>
      <w:pPr>
        <w:pStyle w:val="0"/>
        <w:jc w:val="both"/>
      </w:pPr>
      <w:r>
        <w:rPr>
          <w:sz w:val="20"/>
        </w:rPr>
      </w:r>
    </w:p>
    <w:p>
      <w:pPr>
        <w:pStyle w:val="2"/>
        <w:outlineLvl w:val="2"/>
        <w:jc w:val="center"/>
      </w:pPr>
      <w:r>
        <w:rPr>
          <w:sz w:val="20"/>
        </w:rPr>
        <w:t xml:space="preserve">Наименование органа исполнительной власти области,</w:t>
      </w:r>
    </w:p>
    <w:p>
      <w:pPr>
        <w:pStyle w:val="2"/>
        <w:jc w:val="center"/>
      </w:pPr>
      <w:r>
        <w:rPr>
          <w:sz w:val="20"/>
        </w:rPr>
        <w:t xml:space="preserve">предоставляющего государственную услугу</w:t>
      </w:r>
    </w:p>
    <w:p>
      <w:pPr>
        <w:pStyle w:val="0"/>
        <w:jc w:val="both"/>
      </w:pPr>
      <w:r>
        <w:rPr>
          <w:sz w:val="20"/>
        </w:rPr>
      </w:r>
    </w:p>
    <w:p>
      <w:pPr>
        <w:pStyle w:val="0"/>
        <w:ind w:firstLine="540"/>
        <w:jc w:val="both"/>
      </w:pPr>
      <w:r>
        <w:rPr>
          <w:sz w:val="20"/>
        </w:rPr>
        <w:t xml:space="preserve">2.2. Государственная услуга предоставляется министерством культуры области.</w:t>
      </w:r>
    </w:p>
    <w:p>
      <w:pPr>
        <w:pStyle w:val="0"/>
        <w:spacing w:before="200" w:line-rule="auto"/>
        <w:ind w:firstLine="540"/>
        <w:jc w:val="both"/>
      </w:pPr>
      <w:r>
        <w:rPr>
          <w:sz w:val="20"/>
        </w:rPr>
        <w:t xml:space="preserve">В предоставлении государственной услуги принимают участие специалисты:</w:t>
      </w:r>
    </w:p>
    <w:p>
      <w:pPr>
        <w:pStyle w:val="0"/>
        <w:spacing w:before="200" w:line-rule="auto"/>
        <w:ind w:firstLine="540"/>
        <w:jc w:val="both"/>
      </w:pPr>
      <w:r>
        <w:rPr>
          <w:sz w:val="20"/>
        </w:rPr>
        <w:t xml:space="preserve">отдела правовой и кадровой работы управления правового и финансового обеспечения;</w:t>
      </w:r>
    </w:p>
    <w:p>
      <w:pPr>
        <w:pStyle w:val="0"/>
        <w:spacing w:before="200" w:line-rule="auto"/>
        <w:ind w:firstLine="540"/>
        <w:jc w:val="both"/>
      </w:pPr>
      <w:r>
        <w:rPr>
          <w:sz w:val="20"/>
        </w:rPr>
        <w:t xml:space="preserve">отдела развития социокультурной деятельности, библиотек, музеев и кино управления реализации культурной политики;</w:t>
      </w:r>
    </w:p>
    <w:p>
      <w:pPr>
        <w:pStyle w:val="0"/>
        <w:spacing w:before="200" w:line-rule="auto"/>
        <w:ind w:firstLine="540"/>
        <w:jc w:val="both"/>
      </w:pPr>
      <w:r>
        <w:rPr>
          <w:sz w:val="20"/>
        </w:rPr>
        <w:t xml:space="preserve">отдела поддержки искусства и массовых мероприятий управления реализации культурной политики.</w:t>
      </w:r>
    </w:p>
    <w:p>
      <w:pPr>
        <w:pStyle w:val="0"/>
        <w:spacing w:before="200" w:line-rule="auto"/>
        <w:ind w:firstLine="540"/>
        <w:jc w:val="both"/>
      </w:pPr>
      <w:r>
        <w:rPr>
          <w:sz w:val="20"/>
        </w:rPr>
        <w:t xml:space="preserve">При предоставлении государственной услуги министерство взаимодействует с Управлением Федеральной налоговой службы по Саратовской области.</w:t>
      </w:r>
    </w:p>
    <w:p>
      <w:pPr>
        <w:pStyle w:val="0"/>
        <w:jc w:val="both"/>
      </w:pPr>
      <w:r>
        <w:rPr>
          <w:sz w:val="20"/>
        </w:rPr>
        <w:t xml:space="preserve">(п. 2.2 в ред. </w:t>
      </w:r>
      <w:hyperlink w:history="0" r:id="rId31" w:tooltip="Приказ Минкультуры Саратовской области от 11.08.2021 N 01-01-06/428 &quot;О внесении изменений в приказ министерства культуры области от 26 февраля 2019 года N 01-11/89&quot; {КонсультантПлюс}">
        <w:r>
          <w:rPr>
            <w:sz w:val="20"/>
            <w:color w:val="0000ff"/>
          </w:rPr>
          <w:t xml:space="preserve">приказа</w:t>
        </w:r>
      </w:hyperlink>
      <w:r>
        <w:rPr>
          <w:sz w:val="20"/>
        </w:rPr>
        <w:t xml:space="preserve"> Минкультуры Саратовской области от 11.08.2021 N 01-01-06/428)</w:t>
      </w:r>
    </w:p>
    <w:p>
      <w:pPr>
        <w:pStyle w:val="0"/>
        <w:spacing w:before="200" w:line-rule="auto"/>
        <w:ind w:firstLine="540"/>
        <w:jc w:val="both"/>
      </w:pPr>
      <w:r>
        <w:rPr>
          <w:sz w:val="20"/>
        </w:rPr>
        <w:t xml:space="preserve">2.3. Утратил силу. - </w:t>
      </w:r>
      <w:hyperlink w:history="0" r:id="rId32" w:tooltip="Приказ Минкультуры Саратовской области от 29.05.2019 N 01-15/253 &quot;О внесении изменений в приказ министерства культуры области от 26 февраля 2019 года N 01-11/89&quot; {КонсультантПлюс}">
        <w:r>
          <w:rPr>
            <w:sz w:val="20"/>
            <w:color w:val="0000ff"/>
          </w:rPr>
          <w:t xml:space="preserve">Приказ</w:t>
        </w:r>
      </w:hyperlink>
      <w:r>
        <w:rPr>
          <w:sz w:val="20"/>
        </w:rPr>
        <w:t xml:space="preserve"> Минкультуры Саратовской области от 29.05.2019 N 01-15/253.</w:t>
      </w:r>
    </w:p>
    <w:p>
      <w:pPr>
        <w:pStyle w:val="0"/>
        <w:spacing w:before="200" w:line-rule="auto"/>
        <w:ind w:firstLine="540"/>
        <w:jc w:val="both"/>
      </w:pPr>
      <w:r>
        <w:rPr>
          <w:sz w:val="20"/>
        </w:rPr>
        <w:t xml:space="preserve">2.3.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hyperlink w:history="0" r:id="rId33" w:tooltip="Постановление Правительства Саратовской области от 12.12.2011 N 690-П (ред. от 18.08.2022) &quot;Об утверждении перечня услуг, которые являются необходимыми и обязательными для предоставления государственных услуг исполнительными органами Саратовской области, а также органами местного самоуправления Саратовской области при осуществлении отдельных государственных полномочий, переданных законами Саратовской области, и предоставляются организациями, участвующими в предоставлении государственных и муниципальных услу {КонсультантПлюс}">
        <w:r>
          <w:rPr>
            <w:sz w:val="20"/>
            <w:color w:val="0000ff"/>
          </w:rPr>
          <w:t xml:space="preserve">перечень</w:t>
        </w:r>
      </w:hyperlink>
      <w:r>
        <w:rPr>
          <w:sz w:val="20"/>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Саратовской области от 12 декабря 2011 года N 690-П.</w:t>
      </w:r>
    </w:p>
    <w:p>
      <w:pPr>
        <w:pStyle w:val="0"/>
        <w:jc w:val="both"/>
      </w:pPr>
      <w:r>
        <w:rPr>
          <w:sz w:val="20"/>
        </w:rPr>
        <w:t xml:space="preserve">(п. 2.3 введен </w:t>
      </w:r>
      <w:hyperlink w:history="0" r:id="rId34" w:tooltip="Приказ Минкультуры Саратовской области от 11.08.2021 N 01-01-06/428 &quot;О внесении изменений в приказ министерства культуры области от 26 февраля 2019 года N 01-11/89&quot; {КонсультантПлюс}">
        <w:r>
          <w:rPr>
            <w:sz w:val="20"/>
            <w:color w:val="0000ff"/>
          </w:rPr>
          <w:t xml:space="preserve">приказом</w:t>
        </w:r>
      </w:hyperlink>
      <w:r>
        <w:rPr>
          <w:sz w:val="20"/>
        </w:rPr>
        <w:t xml:space="preserve"> Минкультуры Саратовской области от 11.08.2021 N 01-01-06/428)</w:t>
      </w:r>
    </w:p>
    <w:p>
      <w:pPr>
        <w:pStyle w:val="0"/>
        <w:jc w:val="both"/>
      </w:pPr>
      <w:r>
        <w:rPr>
          <w:sz w:val="20"/>
        </w:rPr>
      </w:r>
    </w:p>
    <w:p>
      <w:pPr>
        <w:pStyle w:val="2"/>
        <w:outlineLvl w:val="2"/>
        <w:jc w:val="center"/>
      </w:pPr>
      <w:r>
        <w:rPr>
          <w:sz w:val="20"/>
        </w:rPr>
        <w:t xml:space="preserve">Результаты предоставления государственной услуги</w:t>
      </w:r>
    </w:p>
    <w:p>
      <w:pPr>
        <w:pStyle w:val="0"/>
        <w:jc w:val="both"/>
      </w:pPr>
      <w:r>
        <w:rPr>
          <w:sz w:val="20"/>
        </w:rPr>
      </w:r>
    </w:p>
    <w:p>
      <w:pPr>
        <w:pStyle w:val="0"/>
        <w:ind w:firstLine="540"/>
        <w:jc w:val="both"/>
      </w:pPr>
      <w:r>
        <w:rPr>
          <w:sz w:val="20"/>
        </w:rPr>
        <w:t xml:space="preserve">2.4. Конечными результатами предоставления государственной услуги являются:</w:t>
      </w:r>
    </w:p>
    <w:p>
      <w:pPr>
        <w:pStyle w:val="0"/>
        <w:spacing w:before="200" w:line-rule="auto"/>
        <w:ind w:firstLine="540"/>
        <w:jc w:val="both"/>
      </w:pPr>
      <w:r>
        <w:rPr>
          <w:sz w:val="20"/>
        </w:rPr>
        <w:t xml:space="preserve">выдача заключения о соответствии качества оказываемых социально ориентированными некоммерческими организациями общественно полезных услуг в области культуры установленным критериям;</w:t>
      </w:r>
    </w:p>
    <w:p>
      <w:pPr>
        <w:pStyle w:val="0"/>
        <w:spacing w:before="200" w:line-rule="auto"/>
        <w:ind w:firstLine="540"/>
        <w:jc w:val="both"/>
      </w:pPr>
      <w:r>
        <w:rPr>
          <w:sz w:val="20"/>
        </w:rPr>
        <w:t xml:space="preserve">отказ в выдаче заключения о соответствии качества оказываемых социально ориентированными некоммерческими организациями общественно полезных услуг в области культуры установленным критериям.</w:t>
      </w:r>
    </w:p>
    <w:p>
      <w:pPr>
        <w:pStyle w:val="0"/>
        <w:jc w:val="both"/>
      </w:pPr>
      <w:r>
        <w:rPr>
          <w:sz w:val="20"/>
        </w:rPr>
      </w:r>
    </w:p>
    <w:p>
      <w:pPr>
        <w:pStyle w:val="2"/>
        <w:outlineLvl w:val="2"/>
        <w:jc w:val="center"/>
      </w:pPr>
      <w:r>
        <w:rPr>
          <w:sz w:val="20"/>
        </w:rPr>
        <w:t xml:space="preserve">Сроки предоставления государственной услуги</w:t>
      </w:r>
    </w:p>
    <w:p>
      <w:pPr>
        <w:pStyle w:val="0"/>
        <w:jc w:val="both"/>
      </w:pPr>
      <w:r>
        <w:rPr>
          <w:sz w:val="20"/>
        </w:rPr>
      </w:r>
    </w:p>
    <w:p>
      <w:pPr>
        <w:pStyle w:val="0"/>
        <w:ind w:firstLine="540"/>
        <w:jc w:val="both"/>
      </w:pPr>
      <w:r>
        <w:rPr>
          <w:sz w:val="20"/>
        </w:rPr>
        <w:t xml:space="preserve">2.5. Срок предоставления государственной услуги не должен превышать 30 календарных дней со дня регистрации заявления, в том числе с учетом необходимости обращения в организации, участвующие в предоставлении государственной услуги.</w:t>
      </w:r>
    </w:p>
    <w:p>
      <w:pPr>
        <w:pStyle w:val="0"/>
        <w:spacing w:before="200" w:line-rule="auto"/>
        <w:ind w:firstLine="540"/>
        <w:jc w:val="both"/>
      </w:pPr>
      <w:r>
        <w:rPr>
          <w:sz w:val="20"/>
        </w:rPr>
        <w:t xml:space="preserve">2.5.1. Срок принятия решения о выдаче заключения либо об отказе в выдаче заключения - в течение 25 дней со дня поступления заявления организации о выдаче заключения.</w:t>
      </w:r>
    </w:p>
    <w:p>
      <w:pPr>
        <w:pStyle w:val="0"/>
        <w:jc w:val="both"/>
      </w:pPr>
      <w:r>
        <w:rPr>
          <w:sz w:val="20"/>
        </w:rPr>
        <w:t xml:space="preserve">(п. 2.5.1 в ред. </w:t>
      </w:r>
      <w:hyperlink w:history="0" r:id="rId35" w:tooltip="Приказ Минкультуры Саратовской области от 11.08.2021 N 01-01-06/428 &quot;О внесении изменений в приказ министерства культуры области от 26 февраля 2019 года N 01-11/89&quot; {КонсультантПлюс}">
        <w:r>
          <w:rPr>
            <w:sz w:val="20"/>
            <w:color w:val="0000ff"/>
          </w:rPr>
          <w:t xml:space="preserve">приказа</w:t>
        </w:r>
      </w:hyperlink>
      <w:r>
        <w:rPr>
          <w:sz w:val="20"/>
        </w:rPr>
        <w:t xml:space="preserve"> Минкультуры Саратовской области от 11.08.2021 N 01-01-06/428)</w:t>
      </w:r>
    </w:p>
    <w:p>
      <w:pPr>
        <w:pStyle w:val="0"/>
        <w:spacing w:before="200" w:line-rule="auto"/>
        <w:ind w:firstLine="540"/>
        <w:jc w:val="both"/>
      </w:pPr>
      <w:r>
        <w:rPr>
          <w:sz w:val="20"/>
        </w:rPr>
        <w:t xml:space="preserve">2.5.2. Срок направления организации заключения либо мотивированного уведомления об отказе в выдаче заключения - 3 рабочих дня со дня принятия соответствующего решения.</w:t>
      </w:r>
    </w:p>
    <w:p>
      <w:pPr>
        <w:pStyle w:val="0"/>
        <w:jc w:val="both"/>
      </w:pPr>
      <w:r>
        <w:rPr>
          <w:sz w:val="20"/>
        </w:rPr>
        <w:t xml:space="preserve">(п. 2.5.2 в ред. </w:t>
      </w:r>
      <w:hyperlink w:history="0" r:id="rId36" w:tooltip="Приказ Минкультуры Саратовской области от 11.08.2021 N 01-01-06/428 &quot;О внесении изменений в приказ министерства культуры области от 26 февраля 2019 года N 01-11/89&quot; {КонсультантПлюс}">
        <w:r>
          <w:rPr>
            <w:sz w:val="20"/>
            <w:color w:val="0000ff"/>
          </w:rPr>
          <w:t xml:space="preserve">приказа</w:t>
        </w:r>
      </w:hyperlink>
      <w:r>
        <w:rPr>
          <w:sz w:val="20"/>
        </w:rPr>
        <w:t xml:space="preserve"> Минкультуры Саратовской области от 11.08.2021 N 01-01-06/428)</w:t>
      </w:r>
    </w:p>
    <w:p>
      <w:pPr>
        <w:pStyle w:val="0"/>
        <w:spacing w:before="200" w:line-rule="auto"/>
        <w:ind w:firstLine="540"/>
        <w:jc w:val="both"/>
      </w:pPr>
      <w:r>
        <w:rPr>
          <w:sz w:val="20"/>
        </w:rPr>
        <w:t xml:space="preserve">2.5.3. В случае если в выданных в результате предоставления государственной услуги документах допущены опечатки или ошибки, срок их исправления не должен превышать 5 рабочих дней со дня поступления от заявителя информации о таких опечатках или ошибках.</w:t>
      </w:r>
    </w:p>
    <w:p>
      <w:pPr>
        <w:pStyle w:val="0"/>
        <w:jc w:val="both"/>
      </w:pPr>
      <w:r>
        <w:rPr>
          <w:sz w:val="20"/>
        </w:rPr>
      </w:r>
    </w:p>
    <w:p>
      <w:pPr>
        <w:pStyle w:val="2"/>
        <w:outlineLvl w:val="2"/>
        <w:jc w:val="center"/>
      </w:pPr>
      <w:r>
        <w:rPr>
          <w:sz w:val="20"/>
        </w:rPr>
        <w:t xml:space="preserve">Нормативные правовые акты, регулирующие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2.6. Перечень нормативных правовых актов, регулирующих предоставление государственной услуги, размещен на официальном сайте Министерства (</w:t>
      </w:r>
      <w:r>
        <w:rPr>
          <w:sz w:val="20"/>
        </w:rPr>
        <w:t xml:space="preserve">https://mincult.saratov.gov.ru/?ysclid=128p8gw4ma</w:t>
      </w:r>
      <w:r>
        <w:rPr>
          <w:sz w:val="20"/>
        </w:rPr>
        <w:t xml:space="preserve">); на Едином портале государственных и муниципальных услуг (функций) (</w:t>
      </w:r>
      <w:r>
        <w:rPr>
          <w:sz w:val="20"/>
        </w:rPr>
        <w:t xml:space="preserve">http://www.gosuslugi.ru/</w:t>
      </w:r>
      <w:r>
        <w:rPr>
          <w:sz w:val="20"/>
        </w:rPr>
        <w:t xml:space="preserve">); в региональном реестре государственных и муниципальных услуг.</w:t>
      </w:r>
    </w:p>
    <w:p>
      <w:pPr>
        <w:pStyle w:val="0"/>
        <w:jc w:val="both"/>
      </w:pPr>
      <w:r>
        <w:rPr>
          <w:sz w:val="20"/>
        </w:rPr>
        <w:t xml:space="preserve">(п. 2.6 в ред. </w:t>
      </w:r>
      <w:hyperlink w:history="0" r:id="rId37" w:tooltip="Приказ Минкультуры Саратовской области от 11.05.2022 N 01-01-06/311 &quot;О внесении изменения в приказ министерства культуры области от 26 февраля 2019 года N 01-11/89&quot; {КонсультантПлюс}">
        <w:r>
          <w:rPr>
            <w:sz w:val="20"/>
            <w:color w:val="0000ff"/>
          </w:rPr>
          <w:t xml:space="preserve">приказа</w:t>
        </w:r>
      </w:hyperlink>
      <w:r>
        <w:rPr>
          <w:sz w:val="20"/>
        </w:rPr>
        <w:t xml:space="preserve"> Минкультуры Саратовской области от 11.05.2022 N 01-01-06/311)</w:t>
      </w:r>
    </w:p>
    <w:p>
      <w:pPr>
        <w:pStyle w:val="0"/>
        <w:jc w:val="both"/>
      </w:pPr>
      <w:r>
        <w:rPr>
          <w:sz w:val="20"/>
        </w:rPr>
      </w:r>
    </w:p>
    <w:p>
      <w:pPr>
        <w:pStyle w:val="2"/>
        <w:outlineLvl w:val="2"/>
        <w:jc w:val="center"/>
      </w:pPr>
      <w:r>
        <w:rPr>
          <w:sz w:val="20"/>
        </w:rPr>
        <w:t xml:space="preserve">Исчерпывающий перечень документов,</w:t>
      </w:r>
    </w:p>
    <w:p>
      <w:pPr>
        <w:pStyle w:val="2"/>
        <w:jc w:val="center"/>
      </w:pPr>
      <w:r>
        <w:rPr>
          <w:sz w:val="20"/>
        </w:rPr>
        <w:t xml:space="preserve">необходимых 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 заявителем</w:t>
      </w:r>
    </w:p>
    <w:p>
      <w:pPr>
        <w:pStyle w:val="0"/>
        <w:jc w:val="both"/>
      </w:pPr>
      <w:r>
        <w:rPr>
          <w:sz w:val="20"/>
        </w:rPr>
      </w:r>
    </w:p>
    <w:p>
      <w:pPr>
        <w:pStyle w:val="0"/>
        <w:ind w:firstLine="540"/>
        <w:jc w:val="both"/>
      </w:pPr>
      <w:r>
        <w:rPr>
          <w:sz w:val="20"/>
        </w:rPr>
        <w:t xml:space="preserve">2.7. Перечень документов, необходимых для получения государственной услуги, можно получить у должностного лица лично, по телефону, на официальном сайте Министерства </w:t>
      </w:r>
      <w:r>
        <w:rPr>
          <w:sz w:val="20"/>
        </w:rPr>
        <w:t xml:space="preserve">https://mincult.saratov.gov.ru/?ysclid=128p8gw4ma</w:t>
      </w:r>
      <w:r>
        <w:rPr>
          <w:sz w:val="20"/>
        </w:rPr>
        <w:t xml:space="preserve">, на Едином портале государственных и муниципальных услуг (функций) (</w:t>
      </w:r>
      <w:r>
        <w:rPr>
          <w:sz w:val="20"/>
        </w:rPr>
        <w:t xml:space="preserve">http://www.gosuslugi.ru/</w:t>
      </w:r>
      <w:r>
        <w:rPr>
          <w:sz w:val="20"/>
        </w:rPr>
        <w:t xml:space="preserve">)/, где содержится аналогичная информация.</w:t>
      </w:r>
    </w:p>
    <w:p>
      <w:pPr>
        <w:pStyle w:val="0"/>
        <w:jc w:val="both"/>
      </w:pPr>
      <w:r>
        <w:rPr>
          <w:sz w:val="20"/>
        </w:rPr>
        <w:t xml:space="preserve">(п. 2.7 в ред. </w:t>
      </w:r>
      <w:hyperlink w:history="0" r:id="rId38" w:tooltip="Приказ Минкультуры Саратовской области от 11.05.2022 N 01-01-06/311 &quot;О внесении изменения в приказ министерства культуры области от 26 февраля 2019 года N 01-11/89&quot; {КонсультантПлюс}">
        <w:r>
          <w:rPr>
            <w:sz w:val="20"/>
            <w:color w:val="0000ff"/>
          </w:rPr>
          <w:t xml:space="preserve">приказа</w:t>
        </w:r>
      </w:hyperlink>
      <w:r>
        <w:rPr>
          <w:sz w:val="20"/>
        </w:rPr>
        <w:t xml:space="preserve"> Минкультуры Саратовской области от 11.05.2022 N 01-01-06/311)</w:t>
      </w:r>
    </w:p>
    <w:bookmarkStart w:id="189" w:name="P189"/>
    <w:bookmarkEnd w:id="189"/>
    <w:p>
      <w:pPr>
        <w:pStyle w:val="0"/>
        <w:spacing w:before="200" w:line-rule="auto"/>
        <w:ind w:firstLine="540"/>
        <w:jc w:val="both"/>
      </w:pPr>
      <w:r>
        <w:rPr>
          <w:sz w:val="20"/>
        </w:rPr>
        <w:t xml:space="preserve">2.8. Для получения государственной услуги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следующие документы:</w:t>
      </w:r>
    </w:p>
    <w:p>
      <w:pPr>
        <w:pStyle w:val="0"/>
        <w:spacing w:before="200" w:line-rule="auto"/>
        <w:ind w:firstLine="540"/>
        <w:jc w:val="both"/>
      </w:pPr>
      <w:hyperlink w:history="0" w:anchor="P625" w:tooltip="                               ЗАЯВЛЕНИЕ &lt;2&gt;">
        <w:r>
          <w:rPr>
            <w:sz w:val="20"/>
            <w:color w:val="0000ff"/>
          </w:rPr>
          <w:t xml:space="preserve">заявление</w:t>
        </w:r>
      </w:hyperlink>
      <w:r>
        <w:rPr>
          <w:sz w:val="20"/>
        </w:rPr>
        <w:t xml:space="preserve"> о выдаче заключения по форме согласно Приложению N 1;</w:t>
      </w:r>
    </w:p>
    <w:p>
      <w:pPr>
        <w:pStyle w:val="0"/>
        <w:spacing w:before="200" w:line-rule="auto"/>
        <w:ind w:firstLine="540"/>
        <w:jc w:val="both"/>
      </w:pPr>
      <w:r>
        <w:rPr>
          <w:sz w:val="20"/>
        </w:rPr>
        <w:t xml:space="preserve">учредительные документы некоммерческой организации (копии, заверенные в соответствии с законодательством РФ);</w:t>
      </w:r>
    </w:p>
    <w:p>
      <w:pPr>
        <w:pStyle w:val="0"/>
        <w:spacing w:before="200" w:line-rule="auto"/>
        <w:ind w:firstLine="540"/>
        <w:jc w:val="both"/>
      </w:pPr>
      <w:r>
        <w:rPr>
          <w:sz w:val="20"/>
        </w:rPr>
        <w:t xml:space="preserve">документы, подтверждающие отсутствие в течение 2 лет, предшествующих выдаче заключения,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 подписанное руководителем некоммерческой организации;</w:t>
      </w:r>
    </w:p>
    <w:p>
      <w:pPr>
        <w:pStyle w:val="0"/>
        <w:spacing w:before="200" w:line-rule="auto"/>
        <w:ind w:firstLine="540"/>
        <w:jc w:val="both"/>
      </w:pPr>
      <w:r>
        <w:rPr>
          <w:sz w:val="20"/>
        </w:rPr>
        <w:t xml:space="preserve">документы, подтверждающие необходимую квалификацию (в том числе профессиональное образование, опыт работы в соответствующей области)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и достаточность количества лиц, у которых есть необходимая квалификация;</w:t>
      </w:r>
    </w:p>
    <w:p>
      <w:pPr>
        <w:pStyle w:val="0"/>
        <w:spacing w:before="200" w:line-rule="auto"/>
        <w:ind w:firstLine="540"/>
        <w:jc w:val="both"/>
      </w:pPr>
      <w:r>
        <w:rPr>
          <w:sz w:val="20"/>
        </w:rPr>
        <w:t xml:space="preserve">информационное письмо о количестве субъектов, на территории которых оказываются общественно полезные услуги, и отсутствие либо наличие финансовой поддержки за счет средств федерального бюджета в связи с оказанием общественно полезных услуг;</w:t>
      </w:r>
    </w:p>
    <w:p>
      <w:pPr>
        <w:pStyle w:val="0"/>
        <w:spacing w:before="200" w:line-rule="auto"/>
        <w:ind w:firstLine="540"/>
        <w:jc w:val="both"/>
      </w:pPr>
      <w:r>
        <w:rPr>
          <w:sz w:val="20"/>
        </w:rPr>
        <w:t xml:space="preserve">документ, подтверждающий право действовать от имени заявителя в качестве представителя.</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p>
      <w:pPr>
        <w:pStyle w:val="0"/>
        <w:jc w:val="both"/>
      </w:pPr>
      <w:r>
        <w:rPr>
          <w:sz w:val="20"/>
        </w:rPr>
        <w:t xml:space="preserve">(абзац введен </w:t>
      </w:r>
      <w:hyperlink w:history="0" r:id="rId39" w:tooltip="Приказ Минкультуры Саратовской области от 05.02.2021 N 01-15/48 &quot;О внесении изменений в приказ министерства культуры области от 26 февраля 2019 года N 01-11/89&quot; {КонсультантПлюс}">
        <w:r>
          <w:rPr>
            <w:sz w:val="20"/>
            <w:color w:val="0000ff"/>
          </w:rPr>
          <w:t xml:space="preserve">приказом</w:t>
        </w:r>
      </w:hyperlink>
      <w:r>
        <w:rPr>
          <w:sz w:val="20"/>
        </w:rPr>
        <w:t xml:space="preserve"> Минкультуры Саратовской области от 05.02.2021 N 01-15/48)</w:t>
      </w:r>
    </w:p>
    <w:bookmarkStart w:id="198" w:name="P198"/>
    <w:bookmarkEnd w:id="198"/>
    <w:p>
      <w:pPr>
        <w:pStyle w:val="0"/>
        <w:spacing w:before="200" w:line-rule="auto"/>
        <w:ind w:firstLine="540"/>
        <w:jc w:val="both"/>
      </w:pPr>
      <w:r>
        <w:rPr>
          <w:sz w:val="20"/>
        </w:rPr>
        <w:t xml:space="preserve">2.9. Заявитель вправе по собственной инициативе также представить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при их наличии. Представление указанных документов не является обязательным, но при их наличии содержащиеся в них отзывы, оценки и выводы учитываются Министерством при принятии решения о выдаче заключения.</w:t>
      </w:r>
    </w:p>
    <w:p>
      <w:pPr>
        <w:pStyle w:val="0"/>
        <w:spacing w:before="200" w:line-rule="auto"/>
        <w:ind w:firstLine="540"/>
        <w:jc w:val="both"/>
      </w:pPr>
      <w:r>
        <w:rPr>
          <w:sz w:val="20"/>
        </w:rPr>
        <w:t xml:space="preserve">2.10. Документы, указанные в </w:t>
      </w:r>
      <w:hyperlink w:history="0" w:anchor="P189" w:tooltip="2.8. Для получения государственной услуги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следующие документы:">
        <w:r>
          <w:rPr>
            <w:sz w:val="20"/>
            <w:color w:val="0000ff"/>
          </w:rPr>
          <w:t xml:space="preserve">пунктах 2.8</w:t>
        </w:r>
      </w:hyperlink>
      <w:r>
        <w:rPr>
          <w:sz w:val="20"/>
        </w:rPr>
        <w:t xml:space="preserve"> - </w:t>
      </w:r>
      <w:hyperlink w:history="0" w:anchor="P198" w:tooltip="2.9. Заявитель вправе по собственной инициативе также представить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при их наличии. Представление указанных документов не является обязательным, но при их наличии содержащиеся в них отзывы, оценки и выводы учитываются Министерством при принятии ...">
        <w:r>
          <w:rPr>
            <w:sz w:val="20"/>
            <w:color w:val="0000ff"/>
          </w:rPr>
          <w:t xml:space="preserve">2.9</w:t>
        </w:r>
      </w:hyperlink>
      <w:r>
        <w:rPr>
          <w:sz w:val="20"/>
        </w:rPr>
        <w:t xml:space="preserve"> Административного регламента, могут быть представлены лично либо направляться по почте с описью вложения. В случаях, предусмотренных законодательством, копии документов, направляемых по почте, должны быть нотариально заверены. Днем обращения за предоставлением государственной услуги считается дата получения документов уполномоченным органом. Обязанность подтверждения факта отправки документов лежит на заявителе.</w:t>
      </w:r>
    </w:p>
    <w:p>
      <w:pPr>
        <w:pStyle w:val="0"/>
        <w:jc w:val="both"/>
      </w:pPr>
      <w:r>
        <w:rPr>
          <w:sz w:val="20"/>
        </w:rPr>
      </w:r>
    </w:p>
    <w:p>
      <w:pPr>
        <w:pStyle w:val="2"/>
        <w:outlineLvl w:val="2"/>
        <w:jc w:val="center"/>
      </w:pPr>
      <w:r>
        <w:rPr>
          <w:sz w:val="20"/>
        </w:rPr>
        <w:t xml:space="preserve">Исчерпывающий перечень документов,</w:t>
      </w:r>
    </w:p>
    <w:p>
      <w:pPr>
        <w:pStyle w:val="2"/>
        <w:jc w:val="center"/>
      </w:pPr>
      <w:r>
        <w:rPr>
          <w:sz w:val="20"/>
        </w:rPr>
        <w:t xml:space="preserve">необходимых 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органов либо подведомственных</w:t>
      </w:r>
    </w:p>
    <w:p>
      <w:pPr>
        <w:pStyle w:val="2"/>
        <w:jc w:val="center"/>
      </w:pPr>
      <w:r>
        <w:rPr>
          <w:sz w:val="20"/>
        </w:rPr>
        <w:t xml:space="preserve">государственным органам или органам местного самоуправления</w:t>
      </w:r>
    </w:p>
    <w:p>
      <w:pPr>
        <w:pStyle w:val="2"/>
        <w:jc w:val="center"/>
      </w:pPr>
      <w:r>
        <w:rPr>
          <w:sz w:val="20"/>
        </w:rPr>
        <w:t xml:space="preserve">организаций, участвующих в предоставлении государственной</w:t>
      </w:r>
    </w:p>
    <w:p>
      <w:pPr>
        <w:pStyle w:val="2"/>
        <w:jc w:val="center"/>
      </w:pPr>
      <w:r>
        <w:rPr>
          <w:sz w:val="20"/>
        </w:rPr>
        <w:t xml:space="preserve">услуги, и которые заявитель вправе представить</w:t>
      </w:r>
    </w:p>
    <w:p>
      <w:pPr>
        <w:pStyle w:val="2"/>
        <w:jc w:val="center"/>
      </w:pPr>
      <w:r>
        <w:rPr>
          <w:sz w:val="20"/>
        </w:rPr>
        <w:t xml:space="preserve">по собственной инициативе</w:t>
      </w:r>
    </w:p>
    <w:p>
      <w:pPr>
        <w:pStyle w:val="0"/>
        <w:jc w:val="both"/>
      </w:pPr>
      <w:r>
        <w:rPr>
          <w:sz w:val="20"/>
        </w:rPr>
      </w:r>
    </w:p>
    <w:bookmarkStart w:id="211" w:name="P211"/>
    <w:bookmarkEnd w:id="211"/>
    <w:p>
      <w:pPr>
        <w:pStyle w:val="0"/>
        <w:ind w:firstLine="540"/>
        <w:jc w:val="both"/>
      </w:pPr>
      <w:r>
        <w:rPr>
          <w:sz w:val="20"/>
        </w:rPr>
        <w:t xml:space="preserve">2.11. Заявитель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заявителем:</w:t>
      </w:r>
    </w:p>
    <w:p>
      <w:pPr>
        <w:pStyle w:val="0"/>
        <w:spacing w:before="200" w:line-rule="auto"/>
        <w:ind w:firstLine="540"/>
        <w:jc w:val="both"/>
      </w:pPr>
      <w:r>
        <w:rPr>
          <w:sz w:val="20"/>
        </w:rPr>
        <w:t xml:space="preserve">выписка из Единого государственного реестра юридических лиц, выданная не позднее чем за 30 дней до подачи документов;</w:t>
      </w:r>
    </w:p>
    <w:p>
      <w:pPr>
        <w:pStyle w:val="0"/>
        <w:spacing w:before="200" w:line-rule="auto"/>
        <w:ind w:firstLine="540"/>
        <w:jc w:val="both"/>
      </w:pPr>
      <w:r>
        <w:rPr>
          <w:sz w:val="20"/>
        </w:rPr>
        <w:t xml:space="preserve">абзац утратил силу. - </w:t>
      </w:r>
      <w:hyperlink w:history="0" r:id="rId40" w:tooltip="Приказ Минкультуры Саратовской области от 15.02.2021 N 01-15/69а &quot;О внесении изменений в приказ министерства культуры области от 26 февраля 2019 года N 01-11/89&quot; {КонсультантПлюс}">
        <w:r>
          <w:rPr>
            <w:sz w:val="20"/>
            <w:color w:val="0000ff"/>
          </w:rPr>
          <w:t xml:space="preserve">Приказ</w:t>
        </w:r>
      </w:hyperlink>
      <w:r>
        <w:rPr>
          <w:sz w:val="20"/>
        </w:rPr>
        <w:t xml:space="preserve"> Минкультуры Саратовской области от 15.02.2021 N 01-15/69а.</w:t>
      </w:r>
    </w:p>
    <w:p>
      <w:pPr>
        <w:pStyle w:val="0"/>
        <w:spacing w:before="200" w:line-rule="auto"/>
        <w:ind w:firstLine="540"/>
        <w:jc w:val="both"/>
      </w:pPr>
      <w:r>
        <w:rPr>
          <w:sz w:val="20"/>
        </w:rPr>
        <w:t xml:space="preserve">2.12. Министерство в соответствии с законодательством в рамках межведомственного информационного взаимодействия запрашивает в государственных органах сведения, содержащиеся в документах, предусмотренных </w:t>
      </w:r>
      <w:hyperlink w:history="0" w:anchor="P211" w:tooltip="2.11. Заявитель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заявителем:">
        <w:r>
          <w:rPr>
            <w:sz w:val="20"/>
            <w:color w:val="0000ff"/>
          </w:rPr>
          <w:t xml:space="preserve">пунктом 2.11</w:t>
        </w:r>
      </w:hyperlink>
      <w:r>
        <w:rPr>
          <w:sz w:val="20"/>
        </w:rPr>
        <w:t xml:space="preserve"> Административного регламента, если заявитель не представил указанные документы по собственной инициативе, а также сведения об отсутствии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1"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r>
    </w:p>
    <w:p>
      <w:pPr>
        <w:pStyle w:val="2"/>
        <w:outlineLvl w:val="2"/>
        <w:jc w:val="center"/>
      </w:pPr>
      <w:r>
        <w:rPr>
          <w:sz w:val="20"/>
        </w:rPr>
        <w:t xml:space="preserve">Запрет требования от заявителя представления документов,</w:t>
      </w:r>
    </w:p>
    <w:p>
      <w:pPr>
        <w:pStyle w:val="2"/>
        <w:jc w:val="center"/>
      </w:pPr>
      <w:r>
        <w:rPr>
          <w:sz w:val="20"/>
        </w:rPr>
        <w:t xml:space="preserve">информации или осуществления действий</w:t>
      </w:r>
    </w:p>
    <w:p>
      <w:pPr>
        <w:pStyle w:val="0"/>
        <w:jc w:val="both"/>
      </w:pPr>
      <w:r>
        <w:rPr>
          <w:sz w:val="20"/>
        </w:rPr>
      </w:r>
    </w:p>
    <w:p>
      <w:pPr>
        <w:pStyle w:val="0"/>
        <w:ind w:firstLine="540"/>
        <w:jc w:val="both"/>
      </w:pPr>
      <w:r>
        <w:rPr>
          <w:sz w:val="20"/>
        </w:rPr>
        <w:t xml:space="preserve">2.13. При предоставлении государственной услуги запрещается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history="0" r:id="rId4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 статьи 1</w:t>
        </w:r>
      </w:hyperlink>
      <w:r>
        <w:rPr>
          <w:sz w:val="20"/>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государственных услуг, в соответствии с нормативными правовыми актами Российской Федерации, нормативными правовыми актами области и муниципальными правовыми актами, за исключением документов, включенных в определенный </w:t>
      </w:r>
      <w:hyperlink w:history="0" r:id="rId4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6 статьи 7</w:t>
        </w:r>
      </w:hyperlink>
      <w:r>
        <w:rPr>
          <w:sz w:val="20"/>
        </w:rPr>
        <w:t xml:space="preserve">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pPr>
        <w:pStyle w:val="0"/>
        <w:spacing w:before="200" w:line-rule="auto"/>
        <w:ind w:firstLine="540"/>
        <w:jc w:val="both"/>
      </w:pPr>
      <w:r>
        <w:rPr>
          <w:sz w:val="20"/>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history="0" r:id="rId4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1 статьи 9</w:t>
        </w:r>
      </w:hyperlink>
      <w:r>
        <w:rPr>
          <w:sz w:val="20"/>
        </w:rPr>
        <w:t xml:space="preserve"> Федерального закона N 210-ФЗ;</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w:t>
      </w:r>
      <w:hyperlink w:history="0" r:id="rId4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предоставления на бумажном носителе документов и информации, электронные образы которых ранее были заверены в соответствии с </w:t>
      </w:r>
      <w:hyperlink w:history="0" r:id="rId4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пунктом 7.2 части 1 статьи 16</w:t>
        </w:r>
      </w:hyperlink>
      <w:r>
        <w:rPr>
          <w:sz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jc w:val="both"/>
      </w:pPr>
      <w:r>
        <w:rPr>
          <w:sz w:val="20"/>
        </w:rPr>
        <w:t xml:space="preserve">(п. 2.13 в ред. </w:t>
      </w:r>
      <w:hyperlink w:history="0" r:id="rId47" w:tooltip="Приказ Минкультуры Саратовской области от 25.05.2021 N 01-15/271 &quot;О внесении изменений в приказ министерства культуры области от 26 февраля 2019 года N 01-11/89&quot; {КонсультантПлюс}">
        <w:r>
          <w:rPr>
            <w:sz w:val="20"/>
            <w:color w:val="0000ff"/>
          </w:rPr>
          <w:t xml:space="preserve">приказа</w:t>
        </w:r>
      </w:hyperlink>
      <w:r>
        <w:rPr>
          <w:sz w:val="20"/>
        </w:rPr>
        <w:t xml:space="preserve"> Минкультуры Саратовской области от 25.05.2021 N 01-15/271)</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2.14. Основания для отказа в приеме документов, необходимых для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 отказа в предоставлении государственной услуги</w:t>
      </w:r>
    </w:p>
    <w:p>
      <w:pPr>
        <w:pStyle w:val="0"/>
        <w:jc w:val="both"/>
      </w:pPr>
      <w:r>
        <w:rPr>
          <w:sz w:val="20"/>
        </w:rPr>
      </w:r>
    </w:p>
    <w:p>
      <w:pPr>
        <w:pStyle w:val="0"/>
        <w:ind w:firstLine="540"/>
        <w:jc w:val="both"/>
      </w:pPr>
      <w:r>
        <w:rPr>
          <w:sz w:val="20"/>
        </w:rPr>
        <w:t xml:space="preserve">2.15. В предоставлении государственной услуги отказывается в случаях:</w:t>
      </w:r>
    </w:p>
    <w:p>
      <w:pPr>
        <w:pStyle w:val="0"/>
        <w:spacing w:before="200" w:line-rule="auto"/>
        <w:ind w:firstLine="540"/>
        <w:jc w:val="both"/>
      </w:pPr>
      <w:r>
        <w:rPr>
          <w:sz w:val="20"/>
        </w:rPr>
        <w:t xml:space="preserve">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области),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в)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д)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 контрактной системе в области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е) утратил силу. - </w:t>
      </w:r>
      <w:hyperlink w:history="0" r:id="rId49" w:tooltip="Приказ Минкультуры Саратовской области от 05.02.2021 N 01-15/48 &quot;О внесении изменений в приказ министерства культуры области от 26 февраля 2019 года N 01-11/89&quot; {КонсультантПлюс}">
        <w:r>
          <w:rPr>
            <w:sz w:val="20"/>
            <w:color w:val="0000ff"/>
          </w:rPr>
          <w:t xml:space="preserve">Приказ</w:t>
        </w:r>
      </w:hyperlink>
      <w:r>
        <w:rPr>
          <w:sz w:val="20"/>
        </w:rPr>
        <w:t xml:space="preserve"> Минкультуры Саратовской области от 05.02.2021 N 01-15/48;</w:t>
      </w:r>
    </w:p>
    <w:p>
      <w:pPr>
        <w:pStyle w:val="0"/>
        <w:spacing w:before="200" w:line-rule="auto"/>
        <w:ind w:firstLine="540"/>
        <w:jc w:val="both"/>
      </w:pPr>
      <w:r>
        <w:rPr>
          <w:sz w:val="20"/>
        </w:rPr>
        <w:t xml:space="preserve">ж)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w:t>
      </w:r>
    </w:p>
    <w:p>
      <w:pPr>
        <w:pStyle w:val="0"/>
        <w:spacing w:before="200" w:line-rule="auto"/>
        <w:ind w:firstLine="540"/>
        <w:jc w:val="both"/>
      </w:pPr>
      <w:r>
        <w:rPr>
          <w:sz w:val="20"/>
        </w:rPr>
        <w:t xml:space="preserve">Оснований для приостановления предоставления государственной услуги не предусмотрено.</w:t>
      </w:r>
    </w:p>
    <w:p>
      <w:pPr>
        <w:pStyle w:val="0"/>
        <w:spacing w:before="200" w:line-rule="auto"/>
        <w:ind w:firstLine="540"/>
        <w:jc w:val="both"/>
      </w:pPr>
      <w:r>
        <w:rPr>
          <w:sz w:val="20"/>
        </w:rPr>
        <w:t xml:space="preserve">Заявитель несет ответственность за достоверность и полноту предоставленных сведений.</w:t>
      </w:r>
    </w:p>
    <w:p>
      <w:pPr>
        <w:pStyle w:val="0"/>
        <w:spacing w:before="200" w:line-rule="auto"/>
        <w:ind w:firstLine="540"/>
        <w:jc w:val="both"/>
      </w:pPr>
      <w:r>
        <w:rPr>
          <w:sz w:val="20"/>
        </w:rPr>
        <w:t xml:space="preserve">Министерство вправе осуществить проверку сведений, указанных в документах, представляемых заявителем.</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2.16. Необходимые и обязательные услуги отсутствуют.</w:t>
      </w:r>
    </w:p>
    <w:p>
      <w:pPr>
        <w:pStyle w:val="0"/>
        <w:jc w:val="both"/>
      </w:pPr>
      <w:r>
        <w:rPr>
          <w:sz w:val="20"/>
        </w:rPr>
      </w:r>
    </w:p>
    <w:p>
      <w:pPr>
        <w:pStyle w:val="2"/>
        <w:outlineLvl w:val="2"/>
        <w:jc w:val="center"/>
      </w:pPr>
      <w:r>
        <w:rPr>
          <w:sz w:val="20"/>
        </w:rPr>
        <w:t xml:space="preserve">Порядок, размер и основания взимания государственной пошлины</w:t>
      </w:r>
    </w:p>
    <w:p>
      <w:pPr>
        <w:pStyle w:val="2"/>
        <w:jc w:val="center"/>
      </w:pPr>
      <w:r>
        <w:rPr>
          <w:sz w:val="20"/>
        </w:rPr>
        <w:t xml:space="preserve">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2.17. Государственная услуга предоставляется бесплатно.</w:t>
      </w:r>
    </w:p>
    <w:p>
      <w:pPr>
        <w:pStyle w:val="0"/>
        <w:jc w:val="both"/>
      </w:pPr>
      <w:r>
        <w:rPr>
          <w:sz w:val="20"/>
        </w:rPr>
      </w:r>
    </w:p>
    <w:p>
      <w:pPr>
        <w:pStyle w:val="2"/>
        <w:outlineLvl w:val="2"/>
        <w:jc w:val="center"/>
      </w:pPr>
      <w:r>
        <w:rPr>
          <w:sz w:val="20"/>
        </w:rPr>
        <w:t xml:space="preserve">Максимальный срок ожидания в очереди при подаче запроса</w:t>
      </w:r>
    </w:p>
    <w:p>
      <w:pPr>
        <w:pStyle w:val="2"/>
        <w:jc w:val="center"/>
      </w:pPr>
      <w:r>
        <w:rPr>
          <w:sz w:val="20"/>
        </w:rPr>
        <w:t xml:space="preserve">о предоставлении государственной услуги и при получении</w:t>
      </w:r>
    </w:p>
    <w:p>
      <w:pPr>
        <w:pStyle w:val="2"/>
        <w:jc w:val="center"/>
      </w:pPr>
      <w:r>
        <w:rPr>
          <w:sz w:val="20"/>
        </w:rPr>
        <w:t xml:space="preserve">результата ее предоставления</w:t>
      </w:r>
    </w:p>
    <w:p>
      <w:pPr>
        <w:pStyle w:val="0"/>
        <w:jc w:val="both"/>
      </w:pPr>
      <w:r>
        <w:rPr>
          <w:sz w:val="20"/>
        </w:rPr>
      </w:r>
    </w:p>
    <w:p>
      <w:pPr>
        <w:pStyle w:val="0"/>
        <w:ind w:firstLine="540"/>
        <w:jc w:val="both"/>
      </w:pPr>
      <w:r>
        <w:rPr>
          <w:sz w:val="20"/>
        </w:rPr>
        <w:t xml:space="preserve">2.18. Максимальное время ожидания в очереди при подаче заявления о предоставлении государственной услуги и при получении результата ее предоставления не должно превышать 15 минут.</w:t>
      </w:r>
    </w:p>
    <w:p>
      <w:pPr>
        <w:pStyle w:val="0"/>
        <w:spacing w:before="200" w:line-rule="auto"/>
        <w:ind w:firstLine="540"/>
        <w:jc w:val="both"/>
      </w:pPr>
      <w:r>
        <w:rPr>
          <w:sz w:val="20"/>
        </w:rPr>
        <w:t xml:space="preserve">Максимальное время приема документов на предоставление государственной услуги не должно превышать 20 минут.</w:t>
      </w:r>
    </w:p>
    <w:p>
      <w:pPr>
        <w:pStyle w:val="0"/>
        <w:jc w:val="both"/>
      </w:pPr>
      <w:r>
        <w:rPr>
          <w:sz w:val="20"/>
        </w:rPr>
      </w:r>
    </w:p>
    <w:p>
      <w:pPr>
        <w:pStyle w:val="2"/>
        <w:outlineLvl w:val="2"/>
        <w:jc w:val="center"/>
      </w:pPr>
      <w:r>
        <w:rPr>
          <w:sz w:val="20"/>
        </w:rPr>
        <w:t xml:space="preserve">Срок регистрации запроса заявителя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2.19 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w:t>
      </w:r>
    </w:p>
    <w:p>
      <w:pPr>
        <w:pStyle w:val="0"/>
        <w:spacing w:before="200" w:line-rule="auto"/>
        <w:ind w:firstLine="540"/>
        <w:jc w:val="both"/>
      </w:pPr>
      <w:r>
        <w:rPr>
          <w:sz w:val="20"/>
        </w:rPr>
        <w:t xml:space="preserve">При личном обращении время приема и регистрации документов не должно превышать 20 минут.</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w:t>
      </w:r>
    </w:p>
    <w:p>
      <w:pPr>
        <w:pStyle w:val="0"/>
        <w:jc w:val="both"/>
      </w:pPr>
      <w:r>
        <w:rPr>
          <w:sz w:val="20"/>
        </w:rPr>
      </w:r>
    </w:p>
    <w:bookmarkStart w:id="279" w:name="P279"/>
    <w:bookmarkEnd w:id="279"/>
    <w:p>
      <w:pPr>
        <w:pStyle w:val="0"/>
        <w:ind w:firstLine="540"/>
        <w:jc w:val="both"/>
      </w:pPr>
      <w:r>
        <w:rPr>
          <w:sz w:val="20"/>
        </w:rPr>
        <w:t xml:space="preserve">2.20. Требования к местам ожидания и приема заявителей</w:t>
      </w:r>
    </w:p>
    <w:p>
      <w:pPr>
        <w:pStyle w:val="0"/>
        <w:spacing w:before="200" w:line-rule="auto"/>
        <w:ind w:firstLine="540"/>
        <w:jc w:val="both"/>
      </w:pPr>
      <w:r>
        <w:rPr>
          <w:sz w:val="20"/>
        </w:rPr>
        <w:t xml:space="preserve">2.20.1. Требования к местам для ожидания и приема заявителей</w:t>
      </w:r>
    </w:p>
    <w:p>
      <w:pPr>
        <w:pStyle w:val="0"/>
        <w:spacing w:before="200" w:line-rule="auto"/>
        <w:ind w:firstLine="540"/>
        <w:jc w:val="both"/>
      </w:pPr>
      <w:r>
        <w:rPr>
          <w:sz w:val="20"/>
        </w:rPr>
        <w:t xml:space="preserve">Места ожидания приема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w:t>
      </w:r>
    </w:p>
    <w:p>
      <w:pPr>
        <w:pStyle w:val="0"/>
        <w:spacing w:before="200" w:line-rule="auto"/>
        <w:ind w:firstLine="540"/>
        <w:jc w:val="both"/>
      </w:pPr>
      <w:r>
        <w:rPr>
          <w:sz w:val="20"/>
        </w:rPr>
        <w:t xml:space="preserve">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pPr>
        <w:pStyle w:val="0"/>
        <w:spacing w:before="200" w:line-rule="auto"/>
        <w:ind w:firstLine="540"/>
        <w:jc w:val="both"/>
      </w:pPr>
      <w:r>
        <w:rPr>
          <w:sz w:val="20"/>
        </w:rPr>
        <w:t xml:space="preserve">Выделяются помещения для приема заявителей.</w:t>
      </w:r>
    </w:p>
    <w:p>
      <w:pPr>
        <w:pStyle w:val="0"/>
        <w:spacing w:before="200" w:line-rule="auto"/>
        <w:ind w:firstLine="540"/>
        <w:jc w:val="both"/>
      </w:pPr>
      <w:r>
        <w:rPr>
          <w:sz w:val="20"/>
        </w:rPr>
        <w:t xml:space="preserve">Кабинеты приема заявителей должны быть оборудованы вывесками с указанием:</w:t>
      </w:r>
    </w:p>
    <w:p>
      <w:pPr>
        <w:pStyle w:val="0"/>
        <w:spacing w:before="200" w:line-rule="auto"/>
        <w:ind w:firstLine="540"/>
        <w:jc w:val="both"/>
      </w:pPr>
      <w:r>
        <w:rPr>
          <w:sz w:val="20"/>
        </w:rPr>
        <w:t xml:space="preserve">номера кабинета;</w:t>
      </w:r>
    </w:p>
    <w:p>
      <w:pPr>
        <w:pStyle w:val="0"/>
        <w:spacing w:before="200" w:line-rule="auto"/>
        <w:ind w:firstLine="540"/>
        <w:jc w:val="both"/>
      </w:pPr>
      <w:r>
        <w:rPr>
          <w:sz w:val="20"/>
        </w:rPr>
        <w:t xml:space="preserve">фамилии, имени, отчества и должности специалиста, осуществляющего прием;</w:t>
      </w:r>
    </w:p>
    <w:p>
      <w:pPr>
        <w:pStyle w:val="0"/>
        <w:spacing w:before="200" w:line-rule="auto"/>
        <w:ind w:firstLine="540"/>
        <w:jc w:val="both"/>
      </w:pPr>
      <w:r>
        <w:rPr>
          <w:sz w:val="20"/>
        </w:rPr>
        <w:t xml:space="preserve">времени перерыва на обед.</w:t>
      </w:r>
    </w:p>
    <w:p>
      <w:pPr>
        <w:pStyle w:val="0"/>
        <w:spacing w:before="200" w:line-rule="auto"/>
        <w:ind w:firstLine="540"/>
        <w:jc w:val="both"/>
      </w:pPr>
      <w:r>
        <w:rPr>
          <w:sz w:val="20"/>
        </w:rPr>
        <w:t xml:space="preserve">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pPr>
        <w:pStyle w:val="0"/>
        <w:spacing w:before="200" w:line-rule="auto"/>
        <w:ind w:firstLine="540"/>
        <w:jc w:val="both"/>
      </w:pPr>
      <w:r>
        <w:rPr>
          <w:sz w:val="20"/>
        </w:rPr>
        <w:t xml:space="preserve">Места для приема заявителей оборудуются стульями и столами для возможности оформления документов.</w:t>
      </w:r>
    </w:p>
    <w:p>
      <w:pPr>
        <w:pStyle w:val="0"/>
        <w:spacing w:before="200" w:line-rule="auto"/>
        <w:ind w:firstLine="540"/>
        <w:jc w:val="both"/>
      </w:pPr>
      <w:r>
        <w:rPr>
          <w:sz w:val="20"/>
        </w:rPr>
        <w:t xml:space="preserve">2.20.2. Требования к местам заполнения запросов о предоставлении услуги</w:t>
      </w:r>
    </w:p>
    <w:p>
      <w:pPr>
        <w:pStyle w:val="0"/>
        <w:spacing w:before="200" w:line-rule="auto"/>
        <w:ind w:firstLine="540"/>
        <w:jc w:val="both"/>
      </w:pPr>
      <w:r>
        <w:rPr>
          <w:sz w:val="20"/>
        </w:rPr>
        <w:t xml:space="preserve">Места информирования, предназначенные для ознакомления заявителей с информационными материалами, оборудуются:</w:t>
      </w:r>
    </w:p>
    <w:p>
      <w:pPr>
        <w:pStyle w:val="0"/>
        <w:spacing w:before="200" w:line-rule="auto"/>
        <w:ind w:firstLine="540"/>
        <w:jc w:val="both"/>
      </w:pPr>
      <w:r>
        <w:rPr>
          <w:sz w:val="20"/>
        </w:rPr>
        <w:t xml:space="preserve">визуальной, текстовой информацией, размещаемой на информационных стендах;</w:t>
      </w:r>
    </w:p>
    <w:p>
      <w:pPr>
        <w:pStyle w:val="0"/>
        <w:spacing w:before="200" w:line-rule="auto"/>
        <w:ind w:firstLine="540"/>
        <w:jc w:val="both"/>
      </w:pPr>
      <w:r>
        <w:rPr>
          <w:sz w:val="20"/>
        </w:rPr>
        <w:t xml:space="preserve">стульями и столами (стойками) для возможности оформления документов.</w:t>
      </w:r>
    </w:p>
    <w:p>
      <w:pPr>
        <w:pStyle w:val="0"/>
        <w:spacing w:before="200" w:line-rule="auto"/>
        <w:ind w:firstLine="540"/>
        <w:jc w:val="both"/>
      </w:pPr>
      <w:r>
        <w:rPr>
          <w:sz w:val="20"/>
        </w:rPr>
        <w:t xml:space="preserve">Информационные стенды, столы (стойки) размещаются в местах, обеспечивающих свободный доступ к ним.</w:t>
      </w:r>
    </w:p>
    <w:p>
      <w:pPr>
        <w:pStyle w:val="0"/>
        <w:spacing w:before="200" w:line-rule="auto"/>
        <w:ind w:firstLine="540"/>
        <w:jc w:val="both"/>
      </w:pPr>
      <w:r>
        <w:rPr>
          <w:sz w:val="20"/>
        </w:rPr>
        <w:t xml:space="preserve">Места для оформления документов оборудуются стульями, столами (стойками) и обеспечиваются образцами заполнения документов и письменными принадлежностями.</w:t>
      </w:r>
    </w:p>
    <w:p>
      <w:pPr>
        <w:pStyle w:val="0"/>
        <w:spacing w:before="200" w:line-rule="auto"/>
        <w:ind w:firstLine="540"/>
        <w:jc w:val="both"/>
      </w:pPr>
      <w:r>
        <w:rPr>
          <w:sz w:val="20"/>
        </w:rPr>
        <w:t xml:space="preserve">2.20.3. Требования к размещению и оформлению помещения Министерства, предоставляющего государственную услугу:</w:t>
      </w:r>
    </w:p>
    <w:p>
      <w:pPr>
        <w:pStyle w:val="0"/>
        <w:spacing w:before="200" w:line-rule="auto"/>
        <w:ind w:firstLine="540"/>
        <w:jc w:val="both"/>
      </w:pPr>
      <w:r>
        <w:rPr>
          <w:sz w:val="20"/>
        </w:rPr>
        <w:t xml:space="preserve">прием заявителей осуществляется в специально выделенных для этих целей помещениях (присутственных местах);</w:t>
      </w:r>
    </w:p>
    <w:p>
      <w:pPr>
        <w:pStyle w:val="0"/>
        <w:spacing w:before="200" w:line-rule="auto"/>
        <w:ind w:firstLine="540"/>
        <w:jc w:val="both"/>
      </w:pPr>
      <w:r>
        <w:rPr>
          <w:sz w:val="20"/>
        </w:rPr>
        <w:t xml:space="preserve">присутственные места включают места для ожидания, информирования и приема заявителей;</w:t>
      </w:r>
    </w:p>
    <w:p>
      <w:pPr>
        <w:pStyle w:val="0"/>
        <w:spacing w:before="200" w:line-rule="auto"/>
        <w:ind w:firstLine="540"/>
        <w:jc w:val="both"/>
      </w:pPr>
      <w:r>
        <w:rPr>
          <w:sz w:val="20"/>
        </w:rPr>
        <w:t xml:space="preserve">в присутственных местах размещаются стенды с информацией для заявителей;</w:t>
      </w:r>
    </w:p>
    <w:p>
      <w:pPr>
        <w:pStyle w:val="0"/>
        <w:spacing w:before="200" w:line-rule="auto"/>
        <w:ind w:firstLine="540"/>
        <w:jc w:val="both"/>
      </w:pPr>
      <w:r>
        <w:rPr>
          <w:sz w:val="20"/>
        </w:rPr>
        <w:t xml:space="preserve">помещения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присутственные места оборудуются системой кондиционирования воздуха либо вентилирования;</w:t>
      </w:r>
    </w:p>
    <w:p>
      <w:pPr>
        <w:pStyle w:val="0"/>
        <w:spacing w:before="200" w:line-rule="auto"/>
        <w:ind w:firstLine="540"/>
        <w:jc w:val="both"/>
      </w:pPr>
      <w:r>
        <w:rPr>
          <w:sz w:val="20"/>
        </w:rPr>
        <w:t xml:space="preserve">наличие доступных мест общего пользования (туалетов).</w:t>
      </w:r>
    </w:p>
    <w:p>
      <w:pPr>
        <w:pStyle w:val="0"/>
        <w:spacing w:before="200" w:line-rule="auto"/>
        <w:ind w:firstLine="540"/>
        <w:jc w:val="both"/>
      </w:pPr>
      <w:r>
        <w:rPr>
          <w:sz w:val="20"/>
        </w:rPr>
        <w:t xml:space="preserve">Требования к оформлению входа в здание (помещения)</w:t>
      </w:r>
    </w:p>
    <w:p>
      <w:pPr>
        <w:pStyle w:val="0"/>
        <w:spacing w:before="200" w:line-rule="auto"/>
        <w:ind w:firstLine="540"/>
        <w:jc w:val="both"/>
      </w:pPr>
      <w:r>
        <w:rPr>
          <w:sz w:val="20"/>
        </w:rPr>
        <w:t xml:space="preserve">Центральный вход в здание (помещения) должен быть оборудован вывеской, содержащей следующую информацию:</w:t>
      </w:r>
    </w:p>
    <w:p>
      <w:pPr>
        <w:pStyle w:val="0"/>
        <w:spacing w:before="200" w:line-rule="auto"/>
        <w:ind w:firstLine="540"/>
        <w:jc w:val="both"/>
      </w:pPr>
      <w:r>
        <w:rPr>
          <w:sz w:val="20"/>
        </w:rPr>
        <w:t xml:space="preserve">наименование;</w:t>
      </w:r>
    </w:p>
    <w:p>
      <w:pPr>
        <w:pStyle w:val="0"/>
        <w:spacing w:before="200" w:line-rule="auto"/>
        <w:ind w:firstLine="540"/>
        <w:jc w:val="both"/>
      </w:pPr>
      <w:r>
        <w:rPr>
          <w:sz w:val="20"/>
        </w:rPr>
        <w:t xml:space="preserve">место нахождения;</w:t>
      </w:r>
    </w:p>
    <w:p>
      <w:pPr>
        <w:pStyle w:val="0"/>
        <w:spacing w:before="200" w:line-rule="auto"/>
        <w:ind w:firstLine="540"/>
        <w:jc w:val="both"/>
      </w:pPr>
      <w:r>
        <w:rPr>
          <w:sz w:val="20"/>
        </w:rPr>
        <w:t xml:space="preserve">режим работы;</w:t>
      </w:r>
    </w:p>
    <w:p>
      <w:pPr>
        <w:pStyle w:val="0"/>
        <w:spacing w:before="200" w:line-rule="auto"/>
        <w:ind w:firstLine="540"/>
        <w:jc w:val="both"/>
      </w:pPr>
      <w:r>
        <w:rPr>
          <w:sz w:val="20"/>
        </w:rPr>
        <w:t xml:space="preserve">телефонный номер для справок.</w:t>
      </w:r>
    </w:p>
    <w:p>
      <w:pPr>
        <w:pStyle w:val="0"/>
        <w:spacing w:before="200" w:line-rule="auto"/>
        <w:ind w:firstLine="540"/>
        <w:jc w:val="both"/>
      </w:pPr>
      <w:r>
        <w:rPr>
          <w:sz w:val="20"/>
        </w:rPr>
        <w:t xml:space="preserve">2.20.4. Требования к местам информирования</w:t>
      </w:r>
    </w:p>
    <w:p>
      <w:pPr>
        <w:pStyle w:val="0"/>
        <w:spacing w:before="200" w:line-rule="auto"/>
        <w:ind w:firstLine="540"/>
        <w:jc w:val="both"/>
      </w:pPr>
      <w:r>
        <w:rPr>
          <w:sz w:val="20"/>
        </w:rPr>
        <w:t xml:space="preserve">Места, предназначенные для ознакомления заявителей с информацией о порядке предоставления услуг, перечне документов, необходимых для предоставления услуг, и образцах их заполнения, оборудуются информационными стендами.</w:t>
      </w:r>
    </w:p>
    <w:p>
      <w:pPr>
        <w:pStyle w:val="0"/>
        <w:spacing w:before="200" w:line-rule="auto"/>
        <w:ind w:firstLine="540"/>
        <w:jc w:val="both"/>
      </w:pPr>
      <w:r>
        <w:rPr>
          <w:sz w:val="20"/>
        </w:rPr>
        <w:t xml:space="preserve">Информационные стенды снабжаются карманами с информационными листками и памятками, которые граждане могут взять с собой.</w:t>
      </w:r>
    </w:p>
    <w:p>
      <w:pPr>
        <w:pStyle w:val="0"/>
        <w:spacing w:before="200" w:line-rule="auto"/>
        <w:ind w:firstLine="540"/>
        <w:jc w:val="both"/>
      </w:pPr>
      <w:r>
        <w:rPr>
          <w:sz w:val="20"/>
        </w:rPr>
        <w:t xml:space="preserve">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легко читаемым.</w:t>
      </w:r>
    </w:p>
    <w:p>
      <w:pPr>
        <w:pStyle w:val="0"/>
        <w:spacing w:before="200" w:line-rule="auto"/>
        <w:ind w:firstLine="540"/>
        <w:jc w:val="both"/>
      </w:pPr>
      <w:r>
        <w:rPr>
          <w:sz w:val="20"/>
        </w:rPr>
        <w:t xml:space="preserve">2.20.5. Требования к помещениям организаций, участвующих в предоставлении государственной услуги</w:t>
      </w:r>
    </w:p>
    <w:p>
      <w:pPr>
        <w:pStyle w:val="0"/>
        <w:spacing w:before="200" w:line-rule="auto"/>
        <w:ind w:firstLine="540"/>
        <w:jc w:val="both"/>
      </w:pPr>
      <w:r>
        <w:rPr>
          <w:sz w:val="20"/>
        </w:rPr>
        <w:t xml:space="preserve">Помещения Министерства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Помещения Министерства оснащаются:</w:t>
      </w:r>
    </w:p>
    <w:p>
      <w:pPr>
        <w:pStyle w:val="0"/>
        <w:spacing w:before="200" w:line-rule="auto"/>
        <w:ind w:firstLine="540"/>
        <w:jc w:val="both"/>
      </w:pPr>
      <w:r>
        <w:rPr>
          <w:sz w:val="20"/>
        </w:rPr>
        <w:t xml:space="preserve">противопожарной системой и средствами пожаротушения;</w:t>
      </w:r>
    </w:p>
    <w:p>
      <w:pPr>
        <w:pStyle w:val="0"/>
        <w:spacing w:before="200" w:line-rule="auto"/>
        <w:ind w:firstLine="540"/>
        <w:jc w:val="both"/>
      </w:pPr>
      <w:r>
        <w:rPr>
          <w:sz w:val="20"/>
        </w:rPr>
        <w:t xml:space="preserve">системой оповещения о возникновении чрезвычайной ситуации;</w:t>
      </w:r>
    </w:p>
    <w:p>
      <w:pPr>
        <w:pStyle w:val="0"/>
        <w:spacing w:before="200" w:line-rule="auto"/>
        <w:ind w:firstLine="540"/>
        <w:jc w:val="both"/>
      </w:pPr>
      <w:r>
        <w:rPr>
          <w:sz w:val="20"/>
        </w:rPr>
        <w:t xml:space="preserve">системой охранной сигнализации;</w:t>
      </w:r>
    </w:p>
    <w:p>
      <w:pPr>
        <w:pStyle w:val="0"/>
        <w:spacing w:before="200" w:line-rule="auto"/>
        <w:ind w:firstLine="540"/>
        <w:jc w:val="both"/>
      </w:pPr>
      <w:r>
        <w:rPr>
          <w:sz w:val="20"/>
        </w:rPr>
        <w:t xml:space="preserve">средствами оказания первой медицинской помощи;</w:t>
      </w:r>
    </w:p>
    <w:p>
      <w:pPr>
        <w:pStyle w:val="0"/>
        <w:spacing w:before="200" w:line-rule="auto"/>
        <w:ind w:firstLine="540"/>
        <w:jc w:val="both"/>
      </w:pPr>
      <w:r>
        <w:rPr>
          <w:sz w:val="20"/>
        </w:rPr>
        <w:t xml:space="preserve">туалетными комнатами для посетителей.</w:t>
      </w:r>
    </w:p>
    <w:p>
      <w:pPr>
        <w:pStyle w:val="0"/>
        <w:spacing w:before="200" w:line-rule="auto"/>
        <w:ind w:firstLine="540"/>
        <w:jc w:val="both"/>
      </w:pPr>
      <w:r>
        <w:rPr>
          <w:sz w:val="20"/>
        </w:rPr>
        <w:t xml:space="preserve">Входы в туалетные комнаты оснащаются условными обозначениями и при необходимости разъясняющими надписями.</w:t>
      </w:r>
    </w:p>
    <w:p>
      <w:pPr>
        <w:pStyle w:val="0"/>
        <w:spacing w:before="200" w:line-rule="auto"/>
        <w:ind w:firstLine="540"/>
        <w:jc w:val="both"/>
      </w:pPr>
      <w:r>
        <w:rPr>
          <w:sz w:val="20"/>
        </w:rPr>
        <w:t xml:space="preserve">Входы в помещения Министерства посетителям с животными (кроме собаки-проводника), в том числе с птицей, запрещается.</w:t>
      </w:r>
    </w:p>
    <w:p>
      <w:pPr>
        <w:pStyle w:val="0"/>
        <w:spacing w:before="200" w:line-rule="auto"/>
        <w:ind w:firstLine="540"/>
        <w:jc w:val="both"/>
      </w:pPr>
      <w:r>
        <w:rPr>
          <w:sz w:val="20"/>
        </w:rPr>
        <w:t xml:space="preserve">2.20.6. Требования к обеспечению доступности государственных услуг для инвалидов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Для заявителей, являющихся инвалидами, создаются надлежащие условия, обеспечивающие доступность для них предоставления государственных услуг.</w:t>
      </w:r>
    </w:p>
    <w:p>
      <w:pPr>
        <w:pStyle w:val="0"/>
        <w:spacing w:before="200" w:line-rule="auto"/>
        <w:ind w:firstLine="540"/>
        <w:jc w:val="both"/>
      </w:pPr>
      <w:r>
        <w:rPr>
          <w:sz w:val="20"/>
        </w:rPr>
        <w:t xml:space="preserve">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0"/>
        <w:spacing w:before="200" w:line-rule="auto"/>
        <w:ind w:firstLine="540"/>
        <w:jc w:val="both"/>
      </w:pPr>
      <w:r>
        <w:rPr>
          <w:sz w:val="20"/>
        </w:rPr>
        <w:t xml:space="preserve">Специалистами структурного подразделения, ответственными за предоставление государственных услуг, осуществляется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pPr>
        <w:pStyle w:val="0"/>
        <w:spacing w:before="200" w:line-rule="auto"/>
        <w:ind w:firstLine="540"/>
        <w:jc w:val="both"/>
      </w:pPr>
      <w:r>
        <w:rPr>
          <w:sz w:val="20"/>
        </w:rPr>
        <w:t xml:space="preserve">Специалистами структурного подразделения, ответственными за предоставление государственных услуг, осуществляется иная необходимая инвалидам помощь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При предоставлении государственных услуг обеспечивается допуск в помещение приема и выдачи документов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установленном порядке.</w:t>
      </w:r>
    </w:p>
    <w:p>
      <w:pPr>
        <w:pStyle w:val="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0"/>
        <w:jc w:val="both"/>
      </w:pPr>
      <w:r>
        <w:rPr>
          <w:sz w:val="20"/>
        </w:rPr>
      </w:r>
    </w:p>
    <w:p>
      <w:pPr>
        <w:pStyle w:val="0"/>
        <w:ind w:firstLine="540"/>
        <w:jc w:val="both"/>
      </w:pPr>
      <w:r>
        <w:rPr>
          <w:sz w:val="20"/>
        </w:rPr>
        <w:t xml:space="preserve">2.21. Показателями доступности и качества государственной услуги являются:</w:t>
      </w:r>
    </w:p>
    <w:p>
      <w:pPr>
        <w:pStyle w:val="0"/>
        <w:spacing w:before="200" w:line-rule="auto"/>
        <w:ind w:firstLine="540"/>
        <w:jc w:val="both"/>
      </w:pPr>
      <w:r>
        <w:rPr>
          <w:sz w:val="20"/>
        </w:rPr>
        <w:t xml:space="preserve">транспортная доступность к местам предоставления государственной услуги;</w:t>
      </w:r>
    </w:p>
    <w:p>
      <w:pPr>
        <w:pStyle w:val="0"/>
        <w:spacing w:before="200" w:line-rule="auto"/>
        <w:ind w:firstLine="540"/>
        <w:jc w:val="both"/>
      </w:pPr>
      <w:r>
        <w:rPr>
          <w:sz w:val="20"/>
        </w:rPr>
        <w:t xml:space="preserve">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pPr>
        <w:pStyle w:val="0"/>
        <w:spacing w:before="200" w:line-rule="auto"/>
        <w:ind w:firstLine="540"/>
        <w:jc w:val="both"/>
      </w:pPr>
      <w:r>
        <w:rPr>
          <w:sz w:val="20"/>
        </w:rPr>
        <w:t xml:space="preserve">размещение информации о порядке предоставления государственной услуги на Едином портале государственных и муниципальных услуг (функций), на официальном сайте Министерства;</w:t>
      </w:r>
    </w:p>
    <w:p>
      <w:pPr>
        <w:pStyle w:val="0"/>
        <w:jc w:val="both"/>
      </w:pPr>
      <w:r>
        <w:rPr>
          <w:sz w:val="20"/>
        </w:rPr>
        <w:t xml:space="preserve">(в ред. </w:t>
      </w:r>
      <w:hyperlink w:history="0" r:id="rId50" w:tooltip="Приказ Минкультуры Саратовской области от 11.05.2022 N 01-01-06/311 &quot;О внесении изменения в приказ министерства культуры области от 26 февраля 2019 года N 01-11/89&quot; {КонсультантПлюс}">
        <w:r>
          <w:rPr>
            <w:sz w:val="20"/>
            <w:color w:val="0000ff"/>
          </w:rPr>
          <w:t xml:space="preserve">приказа</w:t>
        </w:r>
      </w:hyperlink>
      <w:r>
        <w:rPr>
          <w:sz w:val="20"/>
        </w:rPr>
        <w:t xml:space="preserve"> Минкультуры Саратовской области от 11.05.2022 N 01-01-06/311)</w:t>
      </w:r>
    </w:p>
    <w:p>
      <w:pPr>
        <w:pStyle w:val="0"/>
        <w:spacing w:before="200" w:line-rule="auto"/>
        <w:ind w:firstLine="540"/>
        <w:jc w:val="both"/>
      </w:pPr>
      <w:r>
        <w:rPr>
          <w:sz w:val="20"/>
        </w:rPr>
        <w:t xml:space="preserve">обеспечение предоставления государственной услуги с использованием возможностей Единого портала государственных и муниципальных услуг (функций);</w:t>
      </w:r>
    </w:p>
    <w:p>
      <w:pPr>
        <w:pStyle w:val="0"/>
        <w:jc w:val="both"/>
      </w:pPr>
      <w:r>
        <w:rPr>
          <w:sz w:val="20"/>
        </w:rPr>
        <w:t xml:space="preserve">(в ред. </w:t>
      </w:r>
      <w:hyperlink w:history="0" r:id="rId51" w:tooltip="Приказ Минкультуры Саратовской области от 11.05.2022 N 01-01-06/311 &quot;О внесении изменения в приказ министерства культуры области от 26 февраля 2019 года N 01-11/89&quot; {КонсультантПлюс}">
        <w:r>
          <w:rPr>
            <w:sz w:val="20"/>
            <w:color w:val="0000ff"/>
          </w:rPr>
          <w:t xml:space="preserve">приказа</w:t>
        </w:r>
      </w:hyperlink>
      <w:r>
        <w:rPr>
          <w:sz w:val="20"/>
        </w:rPr>
        <w:t xml:space="preserve"> Минкультуры Саратовской области от 11.05.2022 N 01-01-06/311)</w:t>
      </w:r>
    </w:p>
    <w:p>
      <w:pPr>
        <w:pStyle w:val="0"/>
        <w:spacing w:before="200" w:line-rule="auto"/>
        <w:ind w:firstLine="540"/>
        <w:jc w:val="both"/>
      </w:pPr>
      <w:r>
        <w:rPr>
          <w:sz w:val="20"/>
        </w:rPr>
        <w:t xml:space="preserve">соблюдение сроков предоставления государственной услуги;</w:t>
      </w:r>
    </w:p>
    <w:p>
      <w:pPr>
        <w:pStyle w:val="0"/>
        <w:spacing w:before="200" w:line-rule="auto"/>
        <w:ind w:firstLine="540"/>
        <w:jc w:val="both"/>
      </w:pPr>
      <w:r>
        <w:rPr>
          <w:sz w:val="20"/>
        </w:rPr>
        <w:t xml:space="preserve">соблюдение сроков ожидания в очереди при предоставлении государственной услуги;</w:t>
      </w:r>
    </w:p>
    <w:p>
      <w:pPr>
        <w:pStyle w:val="0"/>
        <w:spacing w:before="200" w:line-rule="auto"/>
        <w:ind w:firstLine="540"/>
        <w:jc w:val="both"/>
      </w:pPr>
      <w:r>
        <w:rPr>
          <w:sz w:val="20"/>
        </w:rPr>
        <w:t xml:space="preserve">отсутствие поданных в установленном порядке жалоб на решения или действия (бездействие), принятые (осуществляемые) при предоставлении государственной услуги;</w:t>
      </w:r>
    </w:p>
    <w:p>
      <w:pPr>
        <w:pStyle w:val="0"/>
        <w:spacing w:before="200" w:line-rule="auto"/>
        <w:ind w:firstLine="540"/>
        <w:jc w:val="both"/>
      </w:pPr>
      <w:r>
        <w:rPr>
          <w:sz w:val="20"/>
        </w:rPr>
        <w:t xml:space="preserve">количество взаимодействий заявителя с должностными лицами при предоставлении государственной услуги и их продолжительность;</w:t>
      </w:r>
    </w:p>
    <w:p>
      <w:pPr>
        <w:pStyle w:val="0"/>
        <w:spacing w:before="200" w:line-rule="auto"/>
        <w:ind w:firstLine="540"/>
        <w:jc w:val="both"/>
      </w:pPr>
      <w:r>
        <w:rPr>
          <w:sz w:val="20"/>
        </w:rPr>
        <w:t xml:space="preserve">возможность получения государственной услуги в многофункциональном центре предоставления государственных и муниципальных услуг;</w:t>
      </w:r>
    </w:p>
    <w:p>
      <w:pPr>
        <w:pStyle w:val="0"/>
        <w:spacing w:before="200" w:line-rule="auto"/>
        <w:ind w:firstLine="540"/>
        <w:jc w:val="both"/>
      </w:pPr>
      <w:r>
        <w:rPr>
          <w:sz w:val="20"/>
        </w:rPr>
        <w:t xml:space="preserve">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возможность либо невозможность получения государственной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w:history="0" r:id="rId5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статьей 15.1</w:t>
        </w:r>
      </w:hyperlink>
      <w:r>
        <w:rPr>
          <w:sz w:val="20"/>
        </w:rPr>
        <w:t xml:space="preserve"> Федерального закона (далее - комплексный запрос).</w:t>
      </w:r>
    </w:p>
    <w:p>
      <w:pPr>
        <w:pStyle w:val="0"/>
        <w:jc w:val="both"/>
      </w:pPr>
      <w:r>
        <w:rPr>
          <w:sz w:val="20"/>
        </w:rPr>
        <w:t xml:space="preserve">(абзац введен </w:t>
      </w:r>
      <w:hyperlink w:history="0" r:id="rId53" w:tooltip="Приказ Минкультуры Саратовской области от 29.05.2019 N 01-15/253 &quot;О внесении изменений в приказ министерства культуры области от 26 февраля 2019 года N 01-11/89&quot; {КонсультантПлюс}">
        <w:r>
          <w:rPr>
            <w:sz w:val="20"/>
            <w:color w:val="0000ff"/>
          </w:rPr>
          <w:t xml:space="preserve">приказом</w:t>
        </w:r>
      </w:hyperlink>
      <w:r>
        <w:rPr>
          <w:sz w:val="20"/>
        </w:rPr>
        <w:t xml:space="preserve"> Минкультуры Саратовской области от 29.05.2019 N 01-15/253)</w:t>
      </w:r>
    </w:p>
    <w:p>
      <w:pPr>
        <w:pStyle w:val="0"/>
        <w:jc w:val="both"/>
      </w:pPr>
      <w:r>
        <w:rPr>
          <w:sz w:val="20"/>
        </w:rPr>
      </w:r>
    </w:p>
    <w:p>
      <w:pPr>
        <w:pStyle w:val="2"/>
        <w:outlineLvl w:val="2"/>
        <w:jc w:val="center"/>
      </w:pPr>
      <w:r>
        <w:rPr>
          <w:sz w:val="20"/>
        </w:rPr>
        <w:t xml:space="preserve">Иные требования</w:t>
      </w:r>
    </w:p>
    <w:p>
      <w:pPr>
        <w:pStyle w:val="0"/>
        <w:jc w:val="center"/>
      </w:pPr>
      <w:r>
        <w:rPr>
          <w:sz w:val="20"/>
        </w:rPr>
        <w:t xml:space="preserve">(в ред. </w:t>
      </w:r>
      <w:hyperlink w:history="0" r:id="rId54" w:tooltip="Приказ Минкультуры Саратовской области от 11.08.2021 N 01-01-06/428 &quot;О внесении изменений в приказ министерства культуры области от 26 февраля 2019 года N 01-11/89&quot; {КонсультантПлюс}">
        <w:r>
          <w:rPr>
            <w:sz w:val="20"/>
            <w:color w:val="0000ff"/>
          </w:rPr>
          <w:t xml:space="preserve">приказа</w:t>
        </w:r>
      </w:hyperlink>
      <w:r>
        <w:rPr>
          <w:sz w:val="20"/>
        </w:rPr>
        <w:t xml:space="preserve"> Минкультуры Саратовской области</w:t>
      </w:r>
    </w:p>
    <w:p>
      <w:pPr>
        <w:pStyle w:val="0"/>
        <w:jc w:val="center"/>
      </w:pPr>
      <w:r>
        <w:rPr>
          <w:sz w:val="20"/>
        </w:rPr>
        <w:t xml:space="preserve">от 11.08.2021 N 01-01-06/428)</w:t>
      </w:r>
    </w:p>
    <w:p>
      <w:pPr>
        <w:pStyle w:val="0"/>
        <w:jc w:val="center"/>
      </w:pPr>
      <w:r>
        <w:rPr>
          <w:sz w:val="20"/>
        </w:rPr>
        <w:t xml:space="preserve">(введено </w:t>
      </w:r>
      <w:hyperlink w:history="0" r:id="rId55" w:tooltip="Приказ Минкультуры Саратовской области от 29.05.2019 N 01-15/253 &quot;О внесении изменений в приказ министерства культуры области от 26 февраля 2019 года N 01-11/89&quot; {КонсультантПлюс}">
        <w:r>
          <w:rPr>
            <w:sz w:val="20"/>
            <w:color w:val="0000ff"/>
          </w:rPr>
          <w:t xml:space="preserve">приказом</w:t>
        </w:r>
      </w:hyperlink>
      <w:r>
        <w:rPr>
          <w:sz w:val="20"/>
        </w:rPr>
        <w:t xml:space="preserve"> Минкультуры Саратовской области</w:t>
      </w:r>
    </w:p>
    <w:p>
      <w:pPr>
        <w:pStyle w:val="0"/>
        <w:jc w:val="center"/>
      </w:pPr>
      <w:r>
        <w:rPr>
          <w:sz w:val="20"/>
        </w:rPr>
        <w:t xml:space="preserve">от 29.05.2019 N 01-15/253)</w:t>
      </w:r>
    </w:p>
    <w:p>
      <w:pPr>
        <w:pStyle w:val="0"/>
        <w:jc w:val="both"/>
      </w:pPr>
      <w:r>
        <w:rPr>
          <w:sz w:val="20"/>
        </w:rPr>
      </w:r>
    </w:p>
    <w:p>
      <w:pPr>
        <w:pStyle w:val="0"/>
        <w:ind w:firstLine="540"/>
        <w:jc w:val="both"/>
      </w:pPr>
      <w:r>
        <w:rPr>
          <w:sz w:val="20"/>
        </w:rPr>
        <w:t xml:space="preserve">2.22. При обращении за получением государственной услуги допускается использование простой электронной подписи и (или) усиленной квалифицированной электронной подписи в соответствии с </w:t>
      </w:r>
      <w:hyperlink w:history="0" r:id="rId56"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Правилами</w:t>
        </w:r>
      </w:hyperlink>
      <w:r>
        <w:rPr>
          <w:sz w:val="2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pPr>
        <w:pStyle w:val="0"/>
        <w:spacing w:before="200" w:line-rule="auto"/>
        <w:ind w:firstLine="540"/>
        <w:jc w:val="both"/>
      </w:pPr>
      <w:r>
        <w:rPr>
          <w:sz w:val="20"/>
        </w:rPr>
        <w:t xml:space="preserve">2.23. Государственная услуга не предоставляется по экстерриториальному принципу, предусмотренному </w:t>
      </w:r>
      <w:hyperlink w:history="0" r:id="rId5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8.1 статьи 7</w:t>
        </w:r>
      </w:hyperlink>
      <w:r>
        <w:rPr>
          <w:sz w:val="20"/>
        </w:rPr>
        <w:t xml:space="preserve"> Федерального закона N 210-ФЗ.</w:t>
      </w:r>
    </w:p>
    <w:p>
      <w:pPr>
        <w:pStyle w:val="0"/>
        <w:spacing w:before="200" w:line-rule="auto"/>
        <w:ind w:firstLine="540"/>
        <w:jc w:val="both"/>
      </w:pPr>
      <w:r>
        <w:rPr>
          <w:sz w:val="20"/>
        </w:rPr>
        <w:t xml:space="preserve">Государственная услуга не предоставляется в упреждающем (проактивном) режиме, предусмотренном </w:t>
      </w:r>
      <w:hyperlink w:history="0" r:id="rId5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1 статьи 7.3</w:t>
        </w:r>
      </w:hyperlink>
      <w:r>
        <w:rPr>
          <w:sz w:val="20"/>
        </w:rPr>
        <w:t xml:space="preserve"> Федерального закона N 210-ФЗ.</w:t>
      </w:r>
    </w:p>
    <w:p>
      <w:pPr>
        <w:pStyle w:val="0"/>
        <w:jc w:val="both"/>
      </w:pPr>
      <w:r>
        <w:rPr>
          <w:sz w:val="20"/>
        </w:rPr>
        <w:t xml:space="preserve">(п. 2.23 введен </w:t>
      </w:r>
      <w:hyperlink w:history="0" r:id="rId59" w:tooltip="Приказ Минкультуры Саратовской области от 11.08.2021 N 01-01-06/428 &quot;О внесении изменений в приказ министерства культуры области от 26 февраля 2019 года N 01-11/89&quot; {КонсультантПлюс}">
        <w:r>
          <w:rPr>
            <w:sz w:val="20"/>
            <w:color w:val="0000ff"/>
          </w:rPr>
          <w:t xml:space="preserve">приказом</w:t>
        </w:r>
      </w:hyperlink>
      <w:r>
        <w:rPr>
          <w:sz w:val="20"/>
        </w:rPr>
        <w:t xml:space="preserve"> Минкультуры Саратовской области от 11.08.2021 N 01-01-06/428)</w:t>
      </w:r>
    </w:p>
    <w:p>
      <w:pPr>
        <w:pStyle w:val="0"/>
        <w:jc w:val="both"/>
      </w:pPr>
      <w:r>
        <w:rPr>
          <w:sz w:val="20"/>
        </w:rPr>
      </w:r>
    </w:p>
    <w:p>
      <w:pPr>
        <w:pStyle w:val="2"/>
        <w:outlineLvl w:val="1"/>
        <w:jc w:val="center"/>
      </w:pPr>
      <w:r>
        <w:rPr>
          <w:sz w:val="20"/>
        </w:rPr>
        <w:t xml:space="preserve">III. Состав, последовательность и сроки</w:t>
      </w:r>
    </w:p>
    <w:p>
      <w:pPr>
        <w:pStyle w:val="2"/>
        <w:jc w:val="center"/>
      </w:pPr>
      <w:r>
        <w:rPr>
          <w:sz w:val="20"/>
        </w:rPr>
        <w:t xml:space="preserve">выполнения административных процедур, требования</w:t>
      </w:r>
    </w:p>
    <w:p>
      <w:pPr>
        <w:pStyle w:val="2"/>
        <w:jc w:val="center"/>
      </w:pPr>
      <w:r>
        <w:rPr>
          <w:sz w:val="20"/>
        </w:rPr>
        <w:t xml:space="preserve">к порядку их 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jc w:val="center"/>
      </w:pPr>
      <w:r>
        <w:rPr>
          <w:sz w:val="20"/>
        </w:rPr>
        <w:t xml:space="preserve">(в ред. </w:t>
      </w:r>
      <w:hyperlink w:history="0" r:id="rId60" w:tooltip="Приказ Минкультуры Саратовской области от 29.05.2019 N 01-15/253 &quot;О внесении изменений в приказ министерства культуры области от 26 февраля 2019 года N 01-11/89&quot; {КонсультантПлюс}">
        <w:r>
          <w:rPr>
            <w:sz w:val="20"/>
            <w:color w:val="0000ff"/>
          </w:rPr>
          <w:t xml:space="preserve">приказа</w:t>
        </w:r>
      </w:hyperlink>
      <w:r>
        <w:rPr>
          <w:sz w:val="20"/>
        </w:rPr>
        <w:t xml:space="preserve"> Минкультуры Саратовской области</w:t>
      </w:r>
    </w:p>
    <w:p>
      <w:pPr>
        <w:pStyle w:val="0"/>
        <w:jc w:val="center"/>
      </w:pPr>
      <w:r>
        <w:rPr>
          <w:sz w:val="20"/>
        </w:rPr>
        <w:t xml:space="preserve">от 29.05.2019 N 01-15/253)</w:t>
      </w:r>
    </w:p>
    <w:p>
      <w:pPr>
        <w:pStyle w:val="0"/>
        <w:jc w:val="both"/>
      </w:pPr>
      <w:r>
        <w:rPr>
          <w:sz w:val="20"/>
        </w:rPr>
      </w:r>
    </w:p>
    <w:p>
      <w:pPr>
        <w:pStyle w:val="2"/>
        <w:outlineLvl w:val="2"/>
        <w:jc w:val="center"/>
      </w:pPr>
      <w:r>
        <w:rPr>
          <w:sz w:val="20"/>
        </w:rPr>
        <w:t xml:space="preserve">Исчерпывающий перечень административных процедур</w:t>
      </w:r>
    </w:p>
    <w:p>
      <w:pPr>
        <w:pStyle w:val="0"/>
        <w:jc w:val="both"/>
      </w:pPr>
      <w:r>
        <w:rPr>
          <w:sz w:val="20"/>
        </w:rPr>
      </w:r>
    </w:p>
    <w:p>
      <w:pPr>
        <w:pStyle w:val="0"/>
        <w:ind w:firstLine="540"/>
        <w:jc w:val="both"/>
      </w:pPr>
      <w:r>
        <w:rPr>
          <w:sz w:val="20"/>
        </w:rPr>
        <w:t xml:space="preserve">3.1.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прием и регистрация документов на предоставление государственной услуги;</w:t>
      </w:r>
    </w:p>
    <w:p>
      <w:pPr>
        <w:pStyle w:val="0"/>
        <w:spacing w:before="200" w:line-rule="auto"/>
        <w:ind w:firstLine="540"/>
        <w:jc w:val="both"/>
      </w:pPr>
      <w:r>
        <w:rPr>
          <w:sz w:val="20"/>
        </w:rPr>
        <w:t xml:space="preserve">рассмотрение документов на предоставление государственной услуги;</w:t>
      </w:r>
    </w:p>
    <w:p>
      <w:pPr>
        <w:pStyle w:val="0"/>
        <w:spacing w:before="200" w:line-rule="auto"/>
        <w:ind w:firstLine="540"/>
        <w:jc w:val="both"/>
      </w:pPr>
      <w:r>
        <w:rPr>
          <w:sz w:val="20"/>
        </w:rPr>
        <w:t xml:space="preserve">формирование и направление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принятие решения о выдаче заключения (утверждение приказа Министерства о выдаче заключения) либо об отказе в выдаче заключения (в случае отказа в предоставлении государственной услуги);</w:t>
      </w:r>
    </w:p>
    <w:p>
      <w:pPr>
        <w:pStyle w:val="0"/>
        <w:spacing w:before="200" w:line-rule="auto"/>
        <w:ind w:firstLine="540"/>
        <w:jc w:val="both"/>
      </w:pPr>
      <w:r>
        <w:rPr>
          <w:sz w:val="20"/>
        </w:rPr>
        <w:t xml:space="preserve">оформление и выдача заключения;</w:t>
      </w:r>
    </w:p>
    <w:p>
      <w:pPr>
        <w:pStyle w:val="0"/>
        <w:spacing w:before="200" w:line-rule="auto"/>
        <w:ind w:firstLine="540"/>
        <w:jc w:val="both"/>
      </w:pPr>
      <w:r>
        <w:rPr>
          <w:sz w:val="20"/>
        </w:rPr>
        <w:t xml:space="preserve">получение заявителем сведений о ходе выполнения запроса о предоставлении государственной услуги.</w:t>
      </w:r>
    </w:p>
    <w:p>
      <w:pPr>
        <w:pStyle w:val="0"/>
        <w:spacing w:before="200" w:line-rule="auto"/>
        <w:ind w:firstLine="540"/>
        <w:jc w:val="both"/>
      </w:pPr>
      <w:r>
        <w:rPr>
          <w:sz w:val="20"/>
        </w:rPr>
        <w:t xml:space="preserve">Уведомление о ходе предоставления государственной услуги направляется по выбору заявителя (независимо от формы или способа обращения) в письменной форме либо в форме электронного документа посредством информационно-телекоммуникационных технологий в соответствии с требованиями федерального законодательства.</w:t>
      </w:r>
    </w:p>
    <w:p>
      <w:pPr>
        <w:pStyle w:val="0"/>
        <w:jc w:val="both"/>
      </w:pPr>
      <w:r>
        <w:rPr>
          <w:sz w:val="20"/>
        </w:rPr>
      </w:r>
    </w:p>
    <w:p>
      <w:pPr>
        <w:pStyle w:val="2"/>
        <w:outlineLvl w:val="2"/>
        <w:jc w:val="center"/>
      </w:pPr>
      <w:r>
        <w:rPr>
          <w:sz w:val="20"/>
        </w:rPr>
        <w:t xml:space="preserve">Получение заявителем сведений о ходе выполнения запроса</w:t>
      </w:r>
    </w:p>
    <w:p>
      <w:pPr>
        <w:pStyle w:val="2"/>
        <w:jc w:val="center"/>
      </w:pPr>
      <w:r>
        <w:rPr>
          <w:sz w:val="20"/>
        </w:rPr>
        <w:t xml:space="preserve">о предоставлении государственной услуги</w:t>
      </w:r>
    </w:p>
    <w:p>
      <w:pPr>
        <w:pStyle w:val="0"/>
        <w:jc w:val="both"/>
      </w:pPr>
      <w:r>
        <w:rPr>
          <w:sz w:val="20"/>
        </w:rPr>
      </w:r>
    </w:p>
    <w:p>
      <w:pPr>
        <w:pStyle w:val="0"/>
        <w:ind w:firstLine="540"/>
        <w:jc w:val="both"/>
      </w:pPr>
      <w:r>
        <w:rPr>
          <w:sz w:val="20"/>
        </w:rPr>
        <w:t xml:space="preserve">3.2. Основанием для получения заявителем сведений о ходе выполнения запроса о предоставлении государственной услуги является поступление в Министерство запроса о предоставлении государственной услуги (далее - запрос), направленного заявителем.</w:t>
      </w:r>
    </w:p>
    <w:p>
      <w:pPr>
        <w:pStyle w:val="0"/>
        <w:spacing w:before="200" w:line-rule="auto"/>
        <w:ind w:firstLine="540"/>
        <w:jc w:val="both"/>
      </w:pPr>
      <w:r>
        <w:rPr>
          <w:sz w:val="20"/>
        </w:rPr>
        <w:t xml:space="preserve">Запрос может быть устным (при личном приеме или телефонном обращении), а также представлен в письменной форме или в электронной форме, в том числе посредством информационно-коммуникационных технологий.</w:t>
      </w:r>
    </w:p>
    <w:p>
      <w:pPr>
        <w:pStyle w:val="0"/>
        <w:spacing w:before="200" w:line-rule="auto"/>
        <w:ind w:firstLine="540"/>
        <w:jc w:val="both"/>
      </w:pPr>
      <w:r>
        <w:rPr>
          <w:sz w:val="20"/>
        </w:rPr>
        <w:t xml:space="preserve">Запрос в случае его представления в письменной форме (в том числе посредством информационно-коммуникационных технологий) содержит:</w:t>
      </w:r>
    </w:p>
    <w:p>
      <w:pPr>
        <w:pStyle w:val="0"/>
        <w:spacing w:before="200" w:line-rule="auto"/>
        <w:ind w:firstLine="540"/>
        <w:jc w:val="both"/>
      </w:pPr>
      <w:r>
        <w:rPr>
          <w:sz w:val="20"/>
        </w:rPr>
        <w:t xml:space="preserve">1) фамилию и имя лица, направившего запрос (наименование организации, направившей запрос);</w:t>
      </w:r>
    </w:p>
    <w:p>
      <w:pPr>
        <w:pStyle w:val="0"/>
        <w:spacing w:before="200" w:line-rule="auto"/>
        <w:ind w:firstLine="540"/>
        <w:jc w:val="both"/>
      </w:pPr>
      <w:r>
        <w:rPr>
          <w:sz w:val="20"/>
        </w:rPr>
        <w:t xml:space="preserve">2) сведения по предоставлению государственной услуги, о ходе ее предоставления, интересующие лицо, направившее запрос (организацию, направившую запрос);</w:t>
      </w:r>
    </w:p>
    <w:p>
      <w:pPr>
        <w:pStyle w:val="0"/>
        <w:spacing w:before="200" w:line-rule="auto"/>
        <w:ind w:firstLine="540"/>
        <w:jc w:val="both"/>
      </w:pPr>
      <w:r>
        <w:rPr>
          <w:sz w:val="20"/>
        </w:rPr>
        <w:t xml:space="preserve">3) указание на способ получения лицом, направившим запрос (организацией, направившей запрос), интересующих сведений по предоставлению государственной услуги, ходе ее предоставления;</w:t>
      </w:r>
    </w:p>
    <w:p>
      <w:pPr>
        <w:pStyle w:val="0"/>
        <w:spacing w:before="200" w:line-rule="auto"/>
        <w:ind w:firstLine="540"/>
        <w:jc w:val="both"/>
      </w:pPr>
      <w:r>
        <w:rPr>
          <w:sz w:val="20"/>
        </w:rPr>
        <w:t xml:space="preserve">4) контактные данные лица, направившего запрос (заинтересованного лица организации, направившей запрос).</w:t>
      </w:r>
    </w:p>
    <w:p>
      <w:pPr>
        <w:pStyle w:val="0"/>
        <w:spacing w:before="200" w:line-rule="auto"/>
        <w:ind w:firstLine="540"/>
        <w:jc w:val="both"/>
      </w:pPr>
      <w:r>
        <w:rPr>
          <w:sz w:val="20"/>
        </w:rPr>
        <w:t xml:space="preserve">Запрос, поступивший в Министерство в письменной форме или электронной форме (в том числе посредством информационно-коммуникационных технологий), регистрируется в течение одного часа с момента его получения и передается в структурное подразделение Министерства (отдел развития социокультурной деятельности, библиотек, музеев и кино управления реализации культурной политики или отдел поддержки искусства и массовых мероприятий управления реализации культурной политики в зависимости от вида общественно полезной услуги).</w:t>
      </w:r>
    </w:p>
    <w:p>
      <w:pPr>
        <w:pStyle w:val="0"/>
        <w:jc w:val="both"/>
      </w:pPr>
      <w:r>
        <w:rPr>
          <w:sz w:val="20"/>
        </w:rPr>
        <w:t xml:space="preserve">(в ред. </w:t>
      </w:r>
      <w:hyperlink w:history="0" r:id="rId61" w:tooltip="Приказ Минкультуры Саратовской области от 05.02.2021 N 01-15/48 &quot;О внесении изменений в приказ министерства культуры области от 26 февраля 2019 года N 01-11/89&quot; {КонсультантПлюс}">
        <w:r>
          <w:rPr>
            <w:sz w:val="20"/>
            <w:color w:val="0000ff"/>
          </w:rPr>
          <w:t xml:space="preserve">приказа</w:t>
        </w:r>
      </w:hyperlink>
      <w:r>
        <w:rPr>
          <w:sz w:val="20"/>
        </w:rPr>
        <w:t xml:space="preserve"> Минкультуры Саратовской области от 05.02.2021 N 01-15/48)</w:t>
      </w:r>
    </w:p>
    <w:p>
      <w:pPr>
        <w:pStyle w:val="0"/>
        <w:spacing w:before="200" w:line-rule="auto"/>
        <w:ind w:firstLine="540"/>
        <w:jc w:val="both"/>
      </w:pPr>
      <w:r>
        <w:rPr>
          <w:sz w:val="20"/>
        </w:rPr>
        <w:t xml:space="preserve">Руководитель структурного подразделения Министерства назначает из числа специалистов соответствующего структурного подразделения ответственного за рассмотрение поступившего запроса и подготовку по нему ответа.</w:t>
      </w:r>
    </w:p>
    <w:p>
      <w:pPr>
        <w:pStyle w:val="0"/>
        <w:spacing w:before="200" w:line-rule="auto"/>
        <w:ind w:firstLine="540"/>
        <w:jc w:val="both"/>
      </w:pPr>
      <w:r>
        <w:rPr>
          <w:sz w:val="20"/>
        </w:rPr>
        <w:t xml:space="preserve">Ответственный исполнитель в течение семи дней со дня регистрации запроса осуществляет его рассмотрение и готовит проект ответа, в том числе в виде электронного документа, в котором указываются сведения, составившие предмет запроса.</w:t>
      </w:r>
    </w:p>
    <w:p>
      <w:pPr>
        <w:pStyle w:val="0"/>
        <w:spacing w:before="200" w:line-rule="auto"/>
        <w:ind w:firstLine="540"/>
        <w:jc w:val="both"/>
      </w:pPr>
      <w:r>
        <w:rPr>
          <w:sz w:val="20"/>
        </w:rPr>
        <w:t xml:space="preserve">В случаях если сведения, составляющие предмет запроса, не относятся к компетенции Министерства, лицу, направившему соответствующий запрос (организации, направившей соответствующий запрос), разъясняется порядок их получения.</w:t>
      </w:r>
    </w:p>
    <w:p>
      <w:pPr>
        <w:pStyle w:val="0"/>
        <w:spacing w:before="200" w:line-rule="auto"/>
        <w:ind w:firstLine="540"/>
        <w:jc w:val="both"/>
      </w:pPr>
      <w:r>
        <w:rPr>
          <w:sz w:val="20"/>
        </w:rPr>
        <w:t xml:space="preserve">Подготовка, оформление ответа на запрос осуществляются с учетом способа получения сведений, интересующих лицо, направившее соответствующий запрос (организацию, направившую соответствующий запрос).</w:t>
      </w:r>
    </w:p>
    <w:p>
      <w:pPr>
        <w:pStyle w:val="0"/>
        <w:spacing w:before="200" w:line-rule="auto"/>
        <w:ind w:firstLine="540"/>
        <w:jc w:val="both"/>
      </w:pPr>
      <w:r>
        <w:rPr>
          <w:sz w:val="20"/>
        </w:rPr>
        <w:t xml:space="preserve">Уведомление о ходе предоставления государственной услуги направляется по выбору заявителя (независимо от формы или способа обращения) в письменной форме либо в форме электронного документа посредством информационно-телекоммуникационных технологий в соответствии с требованиями федерального законодательства.</w:t>
      </w:r>
    </w:p>
    <w:p>
      <w:pPr>
        <w:pStyle w:val="0"/>
        <w:spacing w:before="200" w:line-rule="auto"/>
        <w:ind w:firstLine="540"/>
        <w:jc w:val="both"/>
      </w:pPr>
      <w:r>
        <w:rPr>
          <w:sz w:val="20"/>
        </w:rPr>
        <w:t xml:space="preserve">Уведомление о ходе предоставления услуги направляется не позднее одного рабочего дня после завершения каждой административной процедуры.</w:t>
      </w:r>
    </w:p>
    <w:p>
      <w:pPr>
        <w:pStyle w:val="0"/>
        <w:jc w:val="both"/>
      </w:pPr>
      <w:r>
        <w:rPr>
          <w:sz w:val="20"/>
        </w:rPr>
      </w:r>
    </w:p>
    <w:p>
      <w:pPr>
        <w:pStyle w:val="2"/>
        <w:outlineLvl w:val="2"/>
        <w:jc w:val="center"/>
      </w:pPr>
      <w:r>
        <w:rPr>
          <w:sz w:val="20"/>
        </w:rPr>
        <w:t xml:space="preserve">Прием и регистрация документов на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3.3. Основанием для начала исполнения административной процедуры приема и регистрации документов на предоставление государственной услуги является личное обращение заявителя с комплектом документов, необходимых для предоставления государственной услуги, в Министерство или поступление необходимых документов почтовым отправлением с описью вложения либо с использованием информационно-телекоммуникационных сетей общего пользования, в том числе информационно-телекоммуникационной сети Интернет.</w:t>
      </w:r>
    </w:p>
    <w:p>
      <w:pPr>
        <w:pStyle w:val="0"/>
        <w:spacing w:before="200" w:line-rule="auto"/>
        <w:ind w:firstLine="540"/>
        <w:jc w:val="both"/>
      </w:pPr>
      <w:r>
        <w:rPr>
          <w:sz w:val="20"/>
        </w:rPr>
        <w:t xml:space="preserve">Специалист отдела правовой и кадровой работы управления правового и финансового обеспечения Министерства проверяет соответствие представленных документов требованиям, указанным в </w:t>
      </w:r>
      <w:hyperlink w:history="0" w:anchor="P189" w:tooltip="2.8. Для получения государственной услуги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следующие документы:">
        <w:r>
          <w:rPr>
            <w:sz w:val="20"/>
            <w:color w:val="0000ff"/>
          </w:rPr>
          <w:t xml:space="preserve">пункте 2.8</w:t>
        </w:r>
      </w:hyperlink>
      <w:r>
        <w:rPr>
          <w:sz w:val="20"/>
        </w:rPr>
        <w:t xml:space="preserve"> настоящего Административного регламента, и определяет наличие оснований для предоставления государственной услуги.</w:t>
      </w:r>
    </w:p>
    <w:p>
      <w:pPr>
        <w:pStyle w:val="0"/>
        <w:jc w:val="both"/>
      </w:pPr>
      <w:r>
        <w:rPr>
          <w:sz w:val="20"/>
        </w:rPr>
        <w:t xml:space="preserve">(в ред. </w:t>
      </w:r>
      <w:hyperlink w:history="0" r:id="rId62" w:tooltip="Приказ Минкультуры Саратовской области от 05.02.2021 N 01-15/48 &quot;О внесении изменений в приказ министерства культуры области от 26 февраля 2019 года N 01-11/89&quot; {КонсультантПлюс}">
        <w:r>
          <w:rPr>
            <w:sz w:val="20"/>
            <w:color w:val="0000ff"/>
          </w:rPr>
          <w:t xml:space="preserve">приказа</w:t>
        </w:r>
      </w:hyperlink>
      <w:r>
        <w:rPr>
          <w:sz w:val="20"/>
        </w:rPr>
        <w:t xml:space="preserve"> Минкультуры Саратовской области от 05.02.2021 N 01-15/48)</w:t>
      </w:r>
    </w:p>
    <w:p>
      <w:pPr>
        <w:pStyle w:val="0"/>
        <w:spacing w:before="200" w:line-rule="auto"/>
        <w:ind w:firstLine="540"/>
        <w:jc w:val="both"/>
      </w:pPr>
      <w:r>
        <w:rPr>
          <w:sz w:val="20"/>
        </w:rPr>
        <w:t xml:space="preserve">В день регистрации документы направляется руководителю Министерства, который в течение 3 рабочих дней с момента поступления документов передает их специалисту (специалистам), ответственному (ответственным) за рассмотрение документов.</w:t>
      </w:r>
    </w:p>
    <w:p>
      <w:pPr>
        <w:pStyle w:val="0"/>
        <w:spacing w:before="200" w:line-rule="auto"/>
        <w:ind w:firstLine="540"/>
        <w:jc w:val="both"/>
      </w:pPr>
      <w:r>
        <w:rPr>
          <w:sz w:val="20"/>
        </w:rPr>
        <w:t xml:space="preserve">Максимальный срок выполнения действия составляет 20 минут.</w:t>
      </w:r>
    </w:p>
    <w:p>
      <w:pPr>
        <w:pStyle w:val="0"/>
        <w:spacing w:before="200" w:line-rule="auto"/>
        <w:ind w:firstLine="540"/>
        <w:jc w:val="both"/>
      </w:pPr>
      <w:r>
        <w:rPr>
          <w:sz w:val="20"/>
        </w:rPr>
        <w:t xml:space="preserve">3.4. В случае личного обращения заявителя, если копии документов, представленные им, не заверены в установленном законодательством порядке, специалист отдела правовой и кадровой работы управления правового и финансового обеспечения,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 заверения, если данное действие не противоречит действующему законодательству.</w:t>
      </w:r>
    </w:p>
    <w:p>
      <w:pPr>
        <w:pStyle w:val="0"/>
        <w:jc w:val="both"/>
      </w:pPr>
      <w:r>
        <w:rPr>
          <w:sz w:val="20"/>
        </w:rPr>
        <w:t xml:space="preserve">(в ред. </w:t>
      </w:r>
      <w:hyperlink w:history="0" r:id="rId63" w:tooltip="Приказ Минкультуры Саратовской области от 05.02.2021 N 01-15/48 &quot;О внесении изменений в приказ министерства культуры области от 26 февраля 2019 года N 01-11/89&quot; {КонсультантПлюс}">
        <w:r>
          <w:rPr>
            <w:sz w:val="20"/>
            <w:color w:val="0000ff"/>
          </w:rPr>
          <w:t xml:space="preserve">приказа</w:t>
        </w:r>
      </w:hyperlink>
      <w:r>
        <w:rPr>
          <w:sz w:val="20"/>
        </w:rPr>
        <w:t xml:space="preserve"> Минкультуры Саратовской области от 05.02.2021 N 01-15/48)</w:t>
      </w:r>
    </w:p>
    <w:p>
      <w:pPr>
        <w:pStyle w:val="0"/>
        <w:spacing w:before="200" w:line-rule="auto"/>
        <w:ind w:firstLine="540"/>
        <w:jc w:val="both"/>
      </w:pPr>
      <w:r>
        <w:rPr>
          <w:sz w:val="20"/>
        </w:rPr>
        <w:t xml:space="preserve">Максимальный срок выполнения действия составляет 30 минут.</w:t>
      </w:r>
    </w:p>
    <w:p>
      <w:pPr>
        <w:pStyle w:val="0"/>
        <w:spacing w:before="200" w:line-rule="auto"/>
        <w:ind w:firstLine="540"/>
        <w:jc w:val="both"/>
      </w:pPr>
      <w:r>
        <w:rPr>
          <w:sz w:val="20"/>
        </w:rPr>
        <w:t xml:space="preserve">3.5. При наличии необходимых документов специалист отдела организационной работы и информационных технологий организационно-технического управления вносит в "Журнал входящей документации" или иной бумажный или электронный носитель информации, регистрация заявлений в котором утверждена нормативным правовым актом Министерства, следующие данные:</w:t>
      </w:r>
    </w:p>
    <w:p>
      <w:pPr>
        <w:pStyle w:val="0"/>
        <w:jc w:val="both"/>
      </w:pPr>
      <w:r>
        <w:rPr>
          <w:sz w:val="20"/>
        </w:rPr>
        <w:t xml:space="preserve">(в ред. </w:t>
      </w:r>
      <w:hyperlink w:history="0" r:id="rId64" w:tooltip="Приказ Минкультуры Саратовской области от 15.02.2021 N 01-15/69а &quot;О внесении изменений в приказ министерства культуры области от 26 февраля 2019 года N 01-11/89&quot; {КонсультантПлюс}">
        <w:r>
          <w:rPr>
            <w:sz w:val="20"/>
            <w:color w:val="0000ff"/>
          </w:rPr>
          <w:t xml:space="preserve">приказа</w:t>
        </w:r>
      </w:hyperlink>
      <w:r>
        <w:rPr>
          <w:sz w:val="20"/>
        </w:rPr>
        <w:t xml:space="preserve"> Минкультуры Саратовской области от 15.02.2021 N 01-15/69а)</w:t>
      </w:r>
    </w:p>
    <w:p>
      <w:pPr>
        <w:pStyle w:val="0"/>
        <w:spacing w:before="200" w:line-rule="auto"/>
        <w:ind w:firstLine="540"/>
        <w:jc w:val="both"/>
      </w:pPr>
      <w:r>
        <w:rPr>
          <w:sz w:val="20"/>
        </w:rPr>
        <w:t xml:space="preserve">порядковый номер записи;</w:t>
      </w:r>
    </w:p>
    <w:p>
      <w:pPr>
        <w:pStyle w:val="0"/>
        <w:spacing w:before="200" w:line-rule="auto"/>
        <w:ind w:firstLine="540"/>
        <w:jc w:val="both"/>
      </w:pPr>
      <w:r>
        <w:rPr>
          <w:sz w:val="20"/>
        </w:rPr>
        <w:t xml:space="preserve">дата приема документов;</w:t>
      </w:r>
    </w:p>
    <w:p>
      <w:pPr>
        <w:pStyle w:val="0"/>
        <w:spacing w:before="200" w:line-rule="auto"/>
        <w:ind w:firstLine="540"/>
        <w:jc w:val="both"/>
      </w:pPr>
      <w:r>
        <w:rPr>
          <w:sz w:val="20"/>
        </w:rPr>
        <w:t xml:space="preserve">данные о получателе государственной услуги (фамилию, имя, отчество).</w:t>
      </w:r>
    </w:p>
    <w:p>
      <w:pPr>
        <w:pStyle w:val="0"/>
        <w:spacing w:before="200" w:line-rule="auto"/>
        <w:ind w:firstLine="540"/>
        <w:jc w:val="both"/>
      </w:pPr>
      <w:r>
        <w:rPr>
          <w:sz w:val="20"/>
        </w:rPr>
        <w:t xml:space="preserve">Максимальный срок выполнения действия составляет 10 минут.</w:t>
      </w:r>
    </w:p>
    <w:p>
      <w:pPr>
        <w:pStyle w:val="0"/>
        <w:spacing w:before="200" w:line-rule="auto"/>
        <w:ind w:firstLine="540"/>
        <w:jc w:val="both"/>
      </w:pPr>
      <w:r>
        <w:rPr>
          <w:sz w:val="20"/>
        </w:rPr>
        <w:t xml:space="preserve">3.6. Специалист отдела организационной работы и информационных технологий организационно-технического управления по требованию заявителя оформляет расписку-уведомление о приеме документов в двух экземплярах. В расписке-уведомлении указываются:</w:t>
      </w:r>
    </w:p>
    <w:p>
      <w:pPr>
        <w:pStyle w:val="0"/>
        <w:jc w:val="both"/>
      </w:pPr>
      <w:r>
        <w:rPr>
          <w:sz w:val="20"/>
        </w:rPr>
        <w:t xml:space="preserve">(в ред. </w:t>
      </w:r>
      <w:hyperlink w:history="0" r:id="rId65" w:tooltip="Приказ Минкультуры Саратовской области от 15.02.2021 N 01-15/69а &quot;О внесении изменений в приказ министерства культуры области от 26 февраля 2019 года N 01-11/89&quot; {КонсультантПлюс}">
        <w:r>
          <w:rPr>
            <w:sz w:val="20"/>
            <w:color w:val="0000ff"/>
          </w:rPr>
          <w:t xml:space="preserve">приказа</w:t>
        </w:r>
      </w:hyperlink>
      <w:r>
        <w:rPr>
          <w:sz w:val="20"/>
        </w:rPr>
        <w:t xml:space="preserve"> Минкультуры Саратовской области от 15.02.2021 N 01-15/69а)</w:t>
      </w:r>
    </w:p>
    <w:p>
      <w:pPr>
        <w:pStyle w:val="0"/>
        <w:spacing w:before="200" w:line-rule="auto"/>
        <w:ind w:firstLine="540"/>
        <w:jc w:val="both"/>
      </w:pPr>
      <w:r>
        <w:rPr>
          <w:sz w:val="20"/>
        </w:rPr>
        <w:t xml:space="preserve">регистрационный номер ходатайства согласно порядковому номеру записи в "Журнале входящей документации" или ином бумажном или электронном носителе информации;</w:t>
      </w:r>
    </w:p>
    <w:p>
      <w:pPr>
        <w:pStyle w:val="0"/>
        <w:spacing w:before="200" w:line-rule="auto"/>
        <w:ind w:firstLine="540"/>
        <w:jc w:val="both"/>
      </w:pPr>
      <w:r>
        <w:rPr>
          <w:sz w:val="20"/>
        </w:rPr>
        <w:t xml:space="preserve">дата приема ходатайства и документов;</w:t>
      </w:r>
    </w:p>
    <w:p>
      <w:pPr>
        <w:pStyle w:val="0"/>
        <w:spacing w:before="200" w:line-rule="auto"/>
        <w:ind w:firstLine="540"/>
        <w:jc w:val="both"/>
      </w:pPr>
      <w:r>
        <w:rPr>
          <w:sz w:val="20"/>
        </w:rPr>
        <w:t xml:space="preserve">телефон, фамилия и инициалы специалиста (в т.ч. подпись), у которого получатель государственной услуги может узнать о стадии рассмотрения документов и времени, оставшемся до ее завершения.</w:t>
      </w:r>
    </w:p>
    <w:p>
      <w:pPr>
        <w:pStyle w:val="0"/>
        <w:spacing w:before="200" w:line-rule="auto"/>
        <w:ind w:firstLine="540"/>
        <w:jc w:val="both"/>
      </w:pPr>
      <w:r>
        <w:rPr>
          <w:sz w:val="20"/>
        </w:rPr>
        <w:t xml:space="preserve">Максимальный срок выполнения действия составляет 10 минут.</w:t>
      </w:r>
    </w:p>
    <w:p>
      <w:pPr>
        <w:pStyle w:val="0"/>
        <w:spacing w:before="200" w:line-rule="auto"/>
        <w:ind w:firstLine="540"/>
        <w:jc w:val="both"/>
      </w:pPr>
      <w:r>
        <w:rPr>
          <w:sz w:val="20"/>
        </w:rPr>
        <w:t xml:space="preserve">3.7. Специалист отдела организационной работы и информационных технологий организационно-технического управления передает заявителю экземпляр расписки-уведомления о приеме документов, а второй экземпляр расписки-уведомления помещает к представленным заявителем документам. В случае направления ходатайства и необходимых документов по почте расписка-уведомление о приеме документов направляется заявителю государственной услуги по почте.</w:t>
      </w:r>
    </w:p>
    <w:p>
      <w:pPr>
        <w:pStyle w:val="0"/>
        <w:jc w:val="both"/>
      </w:pPr>
      <w:r>
        <w:rPr>
          <w:sz w:val="20"/>
        </w:rPr>
        <w:t xml:space="preserve">(в ред. </w:t>
      </w:r>
      <w:hyperlink w:history="0" r:id="rId66" w:tooltip="Приказ Минкультуры Саратовской области от 15.02.2021 N 01-15/69а &quot;О внесении изменений в приказ министерства культуры области от 26 февраля 2019 года N 01-11/89&quot; {КонсультантПлюс}">
        <w:r>
          <w:rPr>
            <w:sz w:val="20"/>
            <w:color w:val="0000ff"/>
          </w:rPr>
          <w:t xml:space="preserve">приказа</w:t>
        </w:r>
      </w:hyperlink>
      <w:r>
        <w:rPr>
          <w:sz w:val="20"/>
        </w:rPr>
        <w:t xml:space="preserve"> Минкультуры Саратовской области от 15.02.2021 N 01-15/69а)</w:t>
      </w:r>
    </w:p>
    <w:p>
      <w:pPr>
        <w:pStyle w:val="0"/>
        <w:spacing w:before="200" w:line-rule="auto"/>
        <w:ind w:firstLine="540"/>
        <w:jc w:val="both"/>
      </w:pPr>
      <w:r>
        <w:rPr>
          <w:sz w:val="20"/>
        </w:rPr>
        <w:t xml:space="preserve">Максимальный срок выполнения административной процедуры - 10 минут.</w:t>
      </w:r>
    </w:p>
    <w:p>
      <w:pPr>
        <w:pStyle w:val="0"/>
        <w:spacing w:before="200" w:line-rule="auto"/>
        <w:ind w:firstLine="540"/>
        <w:jc w:val="both"/>
      </w:pPr>
      <w:r>
        <w:rPr>
          <w:sz w:val="20"/>
        </w:rPr>
        <w:t xml:space="preserve">3.8. Результат административной процедуры - зарегистрированное заявление и пакет документов на предоставление государственной услуги.</w:t>
      </w:r>
    </w:p>
    <w:p>
      <w:pPr>
        <w:pStyle w:val="0"/>
        <w:spacing w:before="200" w:line-rule="auto"/>
        <w:ind w:firstLine="540"/>
        <w:jc w:val="both"/>
      </w:pPr>
      <w:r>
        <w:rPr>
          <w:sz w:val="20"/>
        </w:rPr>
        <w:t xml:space="preserve">3.9. Способ фиксации административной процедуры - внесение записи в "Журнал входящей документации" (в бумажном или электронном виде).</w:t>
      </w:r>
    </w:p>
    <w:p>
      <w:pPr>
        <w:pStyle w:val="0"/>
        <w:jc w:val="both"/>
      </w:pPr>
      <w:r>
        <w:rPr>
          <w:sz w:val="20"/>
        </w:rPr>
      </w:r>
    </w:p>
    <w:p>
      <w:pPr>
        <w:pStyle w:val="2"/>
        <w:outlineLvl w:val="2"/>
        <w:jc w:val="center"/>
      </w:pPr>
      <w:r>
        <w:rPr>
          <w:sz w:val="20"/>
        </w:rPr>
        <w:t xml:space="preserve">Рассмотрение документов на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3.10. Основанием для начала административной процедуры является поступление зарегистрированных документов специалисту отдела развития социокультурной деятельности, библиотек, музеев и кино управления реализации культурной политики и (или) отдела поддержки искусства и массовых мероприятий управления реализации культурной политики в зависимости от вида общественно полезной услуги (далее - специалист).</w:t>
      </w:r>
    </w:p>
    <w:p>
      <w:pPr>
        <w:pStyle w:val="0"/>
        <w:jc w:val="both"/>
      </w:pPr>
      <w:r>
        <w:rPr>
          <w:sz w:val="20"/>
        </w:rPr>
        <w:t xml:space="preserve">(в ред. </w:t>
      </w:r>
      <w:hyperlink w:history="0" r:id="rId67" w:tooltip="Приказ Минкультуры Саратовской области от 05.02.2021 N 01-15/48 &quot;О внесении изменений в приказ министерства культуры области от 26 февраля 2019 года N 01-11/89&quot; {КонсультантПлюс}">
        <w:r>
          <w:rPr>
            <w:sz w:val="20"/>
            <w:color w:val="0000ff"/>
          </w:rPr>
          <w:t xml:space="preserve">приказа</w:t>
        </w:r>
      </w:hyperlink>
      <w:r>
        <w:rPr>
          <w:sz w:val="20"/>
        </w:rPr>
        <w:t xml:space="preserve"> Минкультуры Саратовской области от 05.02.2021 N 01-15/48)</w:t>
      </w:r>
    </w:p>
    <w:p>
      <w:pPr>
        <w:pStyle w:val="0"/>
        <w:spacing w:before="200" w:line-rule="auto"/>
        <w:ind w:firstLine="540"/>
        <w:jc w:val="both"/>
      </w:pPr>
      <w:r>
        <w:rPr>
          <w:sz w:val="20"/>
        </w:rPr>
        <w:t xml:space="preserve">Специалист проверяет наличие всех необходимых документов на предмет соблюдения заявителем.</w:t>
      </w:r>
    </w:p>
    <w:p>
      <w:pPr>
        <w:pStyle w:val="0"/>
        <w:spacing w:before="200" w:line-rule="auto"/>
        <w:ind w:firstLine="540"/>
        <w:jc w:val="both"/>
      </w:pPr>
      <w:r>
        <w:rPr>
          <w:sz w:val="20"/>
        </w:rPr>
        <w:t xml:space="preserve">3.11. В ходе рассмотрения представленных заинтересованным лицом документов специалист осуществляет проверку:</w:t>
      </w:r>
    </w:p>
    <w:p>
      <w:pPr>
        <w:pStyle w:val="0"/>
        <w:spacing w:before="200" w:line-rule="auto"/>
        <w:ind w:firstLine="540"/>
        <w:jc w:val="both"/>
      </w:pPr>
      <w:r>
        <w:rPr>
          <w:sz w:val="20"/>
        </w:rPr>
        <w:t xml:space="preserve">наличия всех необходимых документов;</w:t>
      </w:r>
    </w:p>
    <w:p>
      <w:pPr>
        <w:pStyle w:val="0"/>
        <w:spacing w:before="200" w:line-rule="auto"/>
        <w:ind w:firstLine="540"/>
        <w:jc w:val="both"/>
      </w:pPr>
      <w:r>
        <w:rPr>
          <w:sz w:val="20"/>
        </w:rPr>
        <w:t xml:space="preserve">правильности оформления документов (проверка соответствия представленных документов установленным законодательством требованиям по форме и содержанию, наличия в документах всех необходимых подписей, печатей, реквизитов, проверка на отсутствие подчисток, исправлений);</w:t>
      </w:r>
    </w:p>
    <w:p>
      <w:pPr>
        <w:pStyle w:val="0"/>
        <w:spacing w:before="200" w:line-rule="auto"/>
        <w:ind w:firstLine="540"/>
        <w:jc w:val="both"/>
      </w:pPr>
      <w:r>
        <w:rPr>
          <w:sz w:val="20"/>
        </w:rPr>
        <w:t xml:space="preserve">соответствия общественно полезной услуги установленным нормативными правовыми актами РФ требованиям к ее содержанию (объем, сроки, качество предоставления);</w:t>
      </w:r>
    </w:p>
    <w:p>
      <w:pPr>
        <w:pStyle w:val="0"/>
        <w:spacing w:before="200" w:line-rule="auto"/>
        <w:ind w:firstLine="540"/>
        <w:jc w:val="both"/>
      </w:pPr>
      <w:r>
        <w:rPr>
          <w:sz w:val="20"/>
        </w:rPr>
        <w:t xml:space="preserve">наличия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области), достаточность количества лиц, у которых есть необходимая квалификация;</w:t>
      </w:r>
    </w:p>
    <w:p>
      <w:pPr>
        <w:pStyle w:val="0"/>
        <w:spacing w:before="200" w:line-rule="auto"/>
        <w:ind w:firstLine="540"/>
        <w:jc w:val="both"/>
      </w:pPr>
      <w:r>
        <w:rPr>
          <w:sz w:val="20"/>
        </w:rPr>
        <w:t xml:space="preserve">отсутствия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6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 контрактной системе в области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абзац утратил силу. - </w:t>
      </w:r>
      <w:hyperlink w:history="0" r:id="rId69" w:tooltip="Приказ Минкультуры Саратовской области от 05.02.2021 N 01-15/48 &quot;О внесении изменений в приказ министерства культуры области от 26 февраля 2019 года N 01-11/89&quot; {КонсультантПлюс}">
        <w:r>
          <w:rPr>
            <w:sz w:val="20"/>
            <w:color w:val="0000ff"/>
          </w:rPr>
          <w:t xml:space="preserve">Приказ</w:t>
        </w:r>
      </w:hyperlink>
      <w:r>
        <w:rPr>
          <w:sz w:val="20"/>
        </w:rPr>
        <w:t xml:space="preserve"> Минкультуры Саратовской области от 05.02.2021 N 01-15/48.</w:t>
      </w:r>
    </w:p>
    <w:p>
      <w:pPr>
        <w:pStyle w:val="0"/>
        <w:spacing w:before="200" w:line-rule="auto"/>
        <w:ind w:firstLine="540"/>
        <w:jc w:val="both"/>
      </w:pPr>
      <w:r>
        <w:rPr>
          <w:sz w:val="20"/>
        </w:rPr>
        <w:t xml:space="preserve">3.12. В случае поступления заявления о выдаче заключения в орган, к компетенции которого оценка качества оказания конкретной общественно полезной услуги не отнесена, указанное заявление с приложениями направляется в течение 5 рабочих дней со дня поступления заявления по принадлежности в заинтересованный орган, осуществляющий оценку качества оказания этой общественно полезной услуги, предусмотренной </w:t>
      </w:r>
      <w:hyperlink w:history="0" r:id="rId70" w:tooltip="Постановление Правительства РФ от 26.01.2017 N 89 (ред. от 17.04.2021)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 января 2017 года N 89.</w:t>
      </w:r>
    </w:p>
    <w:p>
      <w:pPr>
        <w:pStyle w:val="0"/>
        <w:spacing w:before="200" w:line-rule="auto"/>
        <w:ind w:firstLine="540"/>
        <w:jc w:val="both"/>
      </w:pPr>
      <w:r>
        <w:rPr>
          <w:sz w:val="20"/>
        </w:rPr>
        <w:t xml:space="preserve">Максимальный срок выполнения административной процедуры - 20 календарных дней.</w:t>
      </w:r>
    </w:p>
    <w:p>
      <w:pPr>
        <w:pStyle w:val="0"/>
        <w:spacing w:before="200" w:line-rule="auto"/>
        <w:ind w:firstLine="540"/>
        <w:jc w:val="both"/>
      </w:pPr>
      <w:r>
        <w:rPr>
          <w:sz w:val="20"/>
        </w:rPr>
        <w:t xml:space="preserve">3.13. Результат административной процедуры - подготовка проекта приказа о выдаче заключения об оценке качества оказания общественно полезных услуг или письма об отказе в выдаче заключения с указанием причин отказа.</w:t>
      </w:r>
    </w:p>
    <w:p>
      <w:pPr>
        <w:pStyle w:val="0"/>
        <w:spacing w:before="200" w:line-rule="auto"/>
        <w:ind w:firstLine="540"/>
        <w:jc w:val="both"/>
      </w:pPr>
      <w:r>
        <w:rPr>
          <w:sz w:val="20"/>
        </w:rPr>
        <w:t xml:space="preserve">Способ фиксации результата административной процедуры - проект приказа о выдаче заключения об оценке качества оказания общественно полезных услуг или мотивированное письмо об отказе в выдаче заключения с указанием причин отказа.</w:t>
      </w:r>
    </w:p>
    <w:p>
      <w:pPr>
        <w:pStyle w:val="0"/>
        <w:jc w:val="both"/>
      </w:pPr>
      <w:r>
        <w:rPr>
          <w:sz w:val="20"/>
        </w:rPr>
      </w:r>
    </w:p>
    <w:p>
      <w:pPr>
        <w:pStyle w:val="2"/>
        <w:outlineLvl w:val="2"/>
        <w:jc w:val="center"/>
      </w:pPr>
      <w:r>
        <w:rPr>
          <w:sz w:val="20"/>
        </w:rPr>
        <w:t xml:space="preserve">Формирование и направление межведомственного запроса</w:t>
      </w:r>
    </w:p>
    <w:p>
      <w:pPr>
        <w:pStyle w:val="2"/>
        <w:jc w:val="center"/>
      </w:pPr>
      <w:r>
        <w:rPr>
          <w:sz w:val="20"/>
        </w:rPr>
        <w:t xml:space="preserve">в органы (организации), участвующие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3.14. Основанием для осуществления административной процедуры по формированию и направлению межведомственного запроса является регистрация заявления и документов, подлежащих представлению заявителем, а также непредставление заявителем по собственной инициативе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w:t>
      </w:r>
    </w:p>
    <w:p>
      <w:pPr>
        <w:pStyle w:val="0"/>
        <w:spacing w:before="200" w:line-rule="auto"/>
        <w:ind w:firstLine="540"/>
        <w:jc w:val="both"/>
      </w:pPr>
      <w:r>
        <w:rPr>
          <w:sz w:val="20"/>
        </w:rPr>
        <w:t xml:space="preserve">3.15. Направление межведомственного запроса осуществляется специалистом отдела Министерства, уполномоченным направлять запросы только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а также с использованием Единого портала государственных и муниципальных услуг (функций)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history="0" r:id="rId7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статье 15.1</w:t>
        </w:r>
      </w:hyperlink>
      <w:r>
        <w:rPr>
          <w:sz w:val="20"/>
        </w:rPr>
        <w:t xml:space="preserve"> Федерального закона N 210-ФЗ.</w:t>
      </w:r>
    </w:p>
    <w:p>
      <w:pPr>
        <w:pStyle w:val="0"/>
        <w:jc w:val="both"/>
      </w:pPr>
      <w:r>
        <w:rPr>
          <w:sz w:val="20"/>
        </w:rPr>
        <w:t xml:space="preserve">(в ред. </w:t>
      </w:r>
      <w:hyperlink w:history="0" r:id="rId72" w:tooltip="Приказ Минкультуры Саратовской области от 11.05.2022 N 01-01-06/311 &quot;О внесении изменения в приказ министерства культуры области от 26 февраля 2019 года N 01-11/89&quot; {КонсультантПлюс}">
        <w:r>
          <w:rPr>
            <w:sz w:val="20"/>
            <w:color w:val="0000ff"/>
          </w:rPr>
          <w:t xml:space="preserve">Приказа</w:t>
        </w:r>
      </w:hyperlink>
      <w:r>
        <w:rPr>
          <w:sz w:val="20"/>
        </w:rPr>
        <w:t xml:space="preserve"> Минкультуры Саратовской области от 11.05.2022 N 01-01-06/311)</w:t>
      </w:r>
    </w:p>
    <w:p>
      <w:pPr>
        <w:pStyle w:val="0"/>
        <w:spacing w:before="200" w:line-rule="auto"/>
        <w:ind w:firstLine="540"/>
        <w:jc w:val="both"/>
      </w:pPr>
      <w:r>
        <w:rPr>
          <w:sz w:val="20"/>
        </w:rPr>
        <w:t xml:space="preserve">Срок подготовки межведомственного запроса - 1 рабочий день со дня представления заявителем документов в уполномоченный орган.</w:t>
      </w:r>
    </w:p>
    <w:p>
      <w:pPr>
        <w:pStyle w:val="0"/>
        <w:jc w:val="both"/>
      </w:pPr>
      <w:r>
        <w:rPr>
          <w:sz w:val="20"/>
        </w:rPr>
        <w:t xml:space="preserve">(п. 3.15 в ред. </w:t>
      </w:r>
      <w:hyperlink w:history="0" r:id="rId73" w:tooltip="Приказ Минкультуры Саратовской области от 11.08.2021 N 01-01-06/428 &quot;О внесении изменений в приказ министерства культуры области от 26 февраля 2019 года N 01-11/89&quot; {КонсультантПлюс}">
        <w:r>
          <w:rPr>
            <w:sz w:val="20"/>
            <w:color w:val="0000ff"/>
          </w:rPr>
          <w:t xml:space="preserve">приказа</w:t>
        </w:r>
      </w:hyperlink>
      <w:r>
        <w:rPr>
          <w:sz w:val="20"/>
        </w:rPr>
        <w:t xml:space="preserve"> Минкультуры Саратовской области от 11.08.2021 N 01-01-06/428)</w:t>
      </w:r>
    </w:p>
    <w:p>
      <w:pPr>
        <w:pStyle w:val="0"/>
        <w:spacing w:before="200" w:line-rule="auto"/>
        <w:ind w:firstLine="540"/>
        <w:jc w:val="both"/>
      </w:pPr>
      <w:r>
        <w:rPr>
          <w:sz w:val="20"/>
        </w:rPr>
        <w:t xml:space="preserve">3.16. Направление межведомственного запроса допускается только в целях, связанных с предоставлением государственной услуги, для получения сведений (информации) из документов, необходимых в соответствии с нормативными правовыми актами для предоставления государственной услуги, указанных в </w:t>
      </w:r>
      <w:hyperlink w:history="0" w:anchor="P211" w:tooltip="2.11. Заявитель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заявителем:">
        <w:r>
          <w:rPr>
            <w:sz w:val="20"/>
            <w:color w:val="0000ff"/>
          </w:rPr>
          <w:t xml:space="preserve">пункте 2.11</w:t>
        </w:r>
      </w:hyperlink>
      <w:r>
        <w:rPr>
          <w:sz w:val="20"/>
        </w:rPr>
        <w:t xml:space="preserve"> Административного регламента.</w:t>
      </w:r>
    </w:p>
    <w:p>
      <w:pPr>
        <w:pStyle w:val="0"/>
        <w:spacing w:before="200" w:line-rule="auto"/>
        <w:ind w:firstLine="540"/>
        <w:jc w:val="both"/>
      </w:pPr>
      <w:r>
        <w:rPr>
          <w:sz w:val="20"/>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 участников межведомственного информационного взаимодействия.</w:t>
      </w:r>
    </w:p>
    <w:p>
      <w:pPr>
        <w:pStyle w:val="0"/>
        <w:spacing w:before="200" w:line-rule="auto"/>
        <w:ind w:firstLine="540"/>
        <w:jc w:val="both"/>
      </w:pPr>
      <w:r>
        <w:rPr>
          <w:sz w:val="20"/>
        </w:rPr>
        <w:t xml:space="preserve">3.17. Межведомственный запрос о представлении документов и (или) информации для предоставления государственной услуги, направленный без использования единой системы межведомственного электронного взаимодействия, должен содержать:</w:t>
      </w:r>
    </w:p>
    <w:p>
      <w:pPr>
        <w:pStyle w:val="0"/>
        <w:spacing w:before="200" w:line-rule="auto"/>
        <w:ind w:firstLine="540"/>
        <w:jc w:val="both"/>
      </w:pPr>
      <w:r>
        <w:rPr>
          <w:sz w:val="20"/>
        </w:rPr>
        <w:t xml:space="preserve">1) наименование Министерства, направляющего межведомственный запрос;</w:t>
      </w:r>
    </w:p>
    <w:p>
      <w:pPr>
        <w:pStyle w:val="0"/>
        <w:spacing w:before="200" w:line-rule="auto"/>
        <w:ind w:firstLine="540"/>
        <w:jc w:val="both"/>
      </w:pPr>
      <w:r>
        <w:rPr>
          <w:sz w:val="20"/>
        </w:rPr>
        <w:t xml:space="preserve">2) наименование органа или организации, в адрес которых направляется межведомственный запрос;</w:t>
      </w:r>
    </w:p>
    <w:p>
      <w:pPr>
        <w:pStyle w:val="0"/>
        <w:spacing w:before="200" w:line-rule="auto"/>
        <w:ind w:firstLine="540"/>
        <w:jc w:val="both"/>
      </w:pPr>
      <w:r>
        <w:rPr>
          <w:sz w:val="20"/>
        </w:rPr>
        <w:t xml:space="preserve">3) наименование государственной услуги, для предоставления которой необходимо представление документа и (или) информации, номер (идентификатор) государственной услуги в реестре государственных услуг;</w:t>
      </w:r>
    </w:p>
    <w:p>
      <w:pPr>
        <w:pStyle w:val="0"/>
        <w:jc w:val="both"/>
      </w:pPr>
      <w:r>
        <w:rPr>
          <w:sz w:val="20"/>
        </w:rPr>
        <w:t xml:space="preserve">(в ред. </w:t>
      </w:r>
      <w:hyperlink w:history="0" r:id="rId74" w:tooltip="Приказ Минкультуры Саратовской области от 25.05.2021 N 01-15/271 &quot;О внесении изменений в приказ министерства культуры области от 26 февраля 2019 года N 01-11/89&quot; {КонсультантПлюс}">
        <w:r>
          <w:rPr>
            <w:sz w:val="20"/>
            <w:color w:val="0000ff"/>
          </w:rPr>
          <w:t xml:space="preserve">приказа</w:t>
        </w:r>
      </w:hyperlink>
      <w:r>
        <w:rPr>
          <w:sz w:val="20"/>
        </w:rPr>
        <w:t xml:space="preserve"> Минкультуры Саратовской области от 25.05.2021 N 01-15/271)</w:t>
      </w:r>
    </w:p>
    <w:p>
      <w:pPr>
        <w:pStyle w:val="0"/>
        <w:spacing w:before="200" w:line-rule="auto"/>
        <w:ind w:firstLine="540"/>
        <w:jc w:val="both"/>
      </w:pPr>
      <w:r>
        <w:rPr>
          <w:sz w:val="20"/>
        </w:rPr>
        <w:t xml:space="preserve">4) указание на положения нормативных правовых актов, которыми установлено представление документа и (или) информации, необходимых для предоставления государственной услуги, и указание на реквизиты данных нормативных правовых актов;</w:t>
      </w:r>
    </w:p>
    <w:p>
      <w:pPr>
        <w:pStyle w:val="0"/>
        <w:spacing w:before="200" w:line-rule="auto"/>
        <w:ind w:firstLine="540"/>
        <w:jc w:val="both"/>
      </w:pPr>
      <w:r>
        <w:rPr>
          <w:sz w:val="20"/>
        </w:rPr>
        <w:t xml:space="preserve">5) сведения, необходимые для представления документа и (или) информации;</w:t>
      </w:r>
    </w:p>
    <w:p>
      <w:pPr>
        <w:pStyle w:val="0"/>
        <w:spacing w:before="200" w:line-rule="auto"/>
        <w:ind w:firstLine="540"/>
        <w:jc w:val="both"/>
      </w:pPr>
      <w:r>
        <w:rPr>
          <w:sz w:val="20"/>
        </w:rPr>
        <w:t xml:space="preserve">6) контактную информацию для направления ответа на межведомственный запрос;</w:t>
      </w:r>
    </w:p>
    <w:p>
      <w:pPr>
        <w:pStyle w:val="0"/>
        <w:spacing w:before="200" w:line-rule="auto"/>
        <w:ind w:firstLine="540"/>
        <w:jc w:val="both"/>
      </w:pPr>
      <w:r>
        <w:rPr>
          <w:sz w:val="20"/>
        </w:rPr>
        <w:t xml:space="preserve">7) дату направления межведомственного запроса;</w:t>
      </w:r>
    </w:p>
    <w:p>
      <w:pPr>
        <w:pStyle w:val="0"/>
        <w:spacing w:before="200" w:line-rule="auto"/>
        <w:ind w:firstLine="540"/>
        <w:jc w:val="both"/>
      </w:pPr>
      <w:r>
        <w:rPr>
          <w:sz w:val="20"/>
        </w:rPr>
        <w:t xml:space="preserve">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0"/>
        <w:spacing w:before="200" w:line-rule="auto"/>
        <w:ind w:firstLine="540"/>
        <w:jc w:val="both"/>
      </w:pPr>
      <w:r>
        <w:rPr>
          <w:sz w:val="20"/>
        </w:rPr>
        <w:t xml:space="preserve">9) информацию о факте получения согласия, предусмотренного </w:t>
      </w:r>
      <w:hyperlink w:history="0" r:id="rId7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частью 5 статьи 7</w:t>
        </w:r>
      </w:hyperlink>
      <w:r>
        <w:rPr>
          <w:sz w:val="20"/>
        </w:rPr>
        <w:t xml:space="preserve"> Федерального закона N 210-ФЗ (при направлении межведомственного запроса с целью получения информации, доступ к которой ограничен федеральными законами).</w:t>
      </w:r>
    </w:p>
    <w:p>
      <w:pPr>
        <w:pStyle w:val="0"/>
        <w:spacing w:before="200" w:line-rule="auto"/>
        <w:ind w:firstLine="540"/>
        <w:jc w:val="both"/>
      </w:pPr>
      <w:r>
        <w:rPr>
          <w:sz w:val="20"/>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w:t>
      </w:r>
      <w:hyperlink w:history="0" r:id="rId76" w:tooltip="Постановление Правительства РФ от 08.09.2010 N 697 (ред. от 13.07.2022) &quot;О единой системе межведомственного электронного взаимодействия&quot; (вместе с &quot;Положением о единой системе межведомственного электронного взаимодействия&quot;) {КонсультантПлюс}">
        <w:r>
          <w:rPr>
            <w:sz w:val="20"/>
            <w:color w:val="0000ff"/>
          </w:rPr>
          <w:t xml:space="preserve">постановлением</w:t>
        </w:r>
      </w:hyperlink>
      <w:r>
        <w:rPr>
          <w:sz w:val="20"/>
        </w:rPr>
        <w:t xml:space="preserve"> Правительства Российской Федерации от 8 сентября 2010 года N 697 "О единой системе межведомственного электронного взаимодействия", а также утвержденной технологической картой межведомственного взаимодействия государственной услуги.</w:t>
      </w:r>
    </w:p>
    <w:p>
      <w:pPr>
        <w:pStyle w:val="0"/>
        <w:spacing w:before="200" w:line-rule="auto"/>
        <w:ind w:firstLine="540"/>
        <w:jc w:val="both"/>
      </w:pPr>
      <w:r>
        <w:rPr>
          <w:sz w:val="20"/>
        </w:rPr>
        <w:t xml:space="preserve">3.18. Результатом административной процедуры являются получение информации по межведомственному запросу и формирование полного пакета документов, необходимых в соответствии с нормативными правовыми актами для предоставления государственной услуги.</w:t>
      </w:r>
    </w:p>
    <w:p>
      <w:pPr>
        <w:pStyle w:val="0"/>
        <w:spacing w:before="200" w:line-rule="auto"/>
        <w:ind w:firstLine="540"/>
        <w:jc w:val="both"/>
      </w:pPr>
      <w:r>
        <w:rPr>
          <w:sz w:val="20"/>
        </w:rPr>
        <w:t xml:space="preserve">3.19. Способом фиксации результата административной процедуры является регистрация запрашиваемых документов (информации).</w:t>
      </w:r>
    </w:p>
    <w:p>
      <w:pPr>
        <w:pStyle w:val="0"/>
        <w:spacing w:before="200" w:line-rule="auto"/>
        <w:ind w:firstLine="540"/>
        <w:jc w:val="both"/>
      </w:pPr>
      <w:r>
        <w:rPr>
          <w:sz w:val="20"/>
        </w:rPr>
        <w:t xml:space="preserve">Срок формирования полного пакета документов с учетом получения документов (сведений) по межведомственным информационным запросам - 6 рабочих дней со дня регистрации заявления и документов, подлежащих представлению заявителем.</w:t>
      </w:r>
    </w:p>
    <w:p>
      <w:pPr>
        <w:pStyle w:val="0"/>
        <w:spacing w:before="200" w:line-rule="auto"/>
        <w:ind w:firstLine="540"/>
        <w:jc w:val="both"/>
      </w:pPr>
      <w:r>
        <w:rPr>
          <w:sz w:val="20"/>
        </w:rPr>
        <w:t xml:space="preserve">В случае направления межведомственных запросов срок принятия решения может быть продлен, но не более чем на 30 дней. О продлении срока принятия указанного решения в адрес заявителя в течение 30 дней со дня поступления в заинтересованный орган заявления организации о выдаче заключения направляется соответствующее уведомление.</w:t>
      </w:r>
    </w:p>
    <w:p>
      <w:pPr>
        <w:pStyle w:val="0"/>
        <w:jc w:val="both"/>
      </w:pPr>
      <w:r>
        <w:rPr>
          <w:sz w:val="20"/>
        </w:rPr>
      </w:r>
    </w:p>
    <w:p>
      <w:pPr>
        <w:pStyle w:val="2"/>
        <w:outlineLvl w:val="2"/>
        <w:jc w:val="center"/>
      </w:pPr>
      <w:r>
        <w:rPr>
          <w:sz w:val="20"/>
        </w:rPr>
        <w:t xml:space="preserve">Принятие решения о выдаче заключения об оценке качества</w:t>
      </w:r>
    </w:p>
    <w:p>
      <w:pPr>
        <w:pStyle w:val="2"/>
        <w:jc w:val="center"/>
      </w:pPr>
      <w:r>
        <w:rPr>
          <w:sz w:val="20"/>
        </w:rPr>
        <w:t xml:space="preserve">оказания общественно полезных услуг (утверждение приказа</w:t>
      </w:r>
    </w:p>
    <w:p>
      <w:pPr>
        <w:pStyle w:val="2"/>
        <w:jc w:val="center"/>
      </w:pPr>
      <w:r>
        <w:rPr>
          <w:sz w:val="20"/>
        </w:rPr>
        <w:t xml:space="preserve">Министерства о выдаче заключения о соответствии) либо</w:t>
      </w:r>
    </w:p>
    <w:p>
      <w:pPr>
        <w:pStyle w:val="2"/>
        <w:jc w:val="center"/>
      </w:pPr>
      <w:r>
        <w:rPr>
          <w:sz w:val="20"/>
        </w:rPr>
        <w:t xml:space="preserve">об отказе в выдаче заключения (в случае отказа</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3.20. Началом административной процедуры является подготовленный проект приказа о выдаче заключения.</w:t>
      </w:r>
    </w:p>
    <w:p>
      <w:pPr>
        <w:pStyle w:val="0"/>
        <w:spacing w:before="200" w:line-rule="auto"/>
        <w:ind w:firstLine="540"/>
        <w:jc w:val="both"/>
      </w:pPr>
      <w:r>
        <w:rPr>
          <w:sz w:val="20"/>
        </w:rPr>
        <w:t xml:space="preserve">Проект приказа согласовывается начальником отдела развития социокультурной деятельности, библиотек, музеев и кино управления реализации культурной политики или отдела поддержки искусства и массовых мероприятий управления реализации культурной политики (в зависимости от вида общественно полезной услуги), начальником отдела правовой и кадровой работы управления правового и финансового обеспечения и первым заместителем Министра.</w:t>
      </w:r>
    </w:p>
    <w:p>
      <w:pPr>
        <w:pStyle w:val="0"/>
        <w:jc w:val="both"/>
      </w:pPr>
      <w:r>
        <w:rPr>
          <w:sz w:val="20"/>
        </w:rPr>
        <w:t xml:space="preserve">(в ред. </w:t>
      </w:r>
      <w:hyperlink w:history="0" r:id="rId77" w:tooltip="Приказ Минкультуры Саратовской области от 05.02.2021 N 01-15/48 &quot;О внесении изменений в приказ министерства культуры области от 26 февраля 2019 года N 01-11/89&quot; {КонсультантПлюс}">
        <w:r>
          <w:rPr>
            <w:sz w:val="20"/>
            <w:color w:val="0000ff"/>
          </w:rPr>
          <w:t xml:space="preserve">приказа</w:t>
        </w:r>
      </w:hyperlink>
      <w:r>
        <w:rPr>
          <w:sz w:val="20"/>
        </w:rPr>
        <w:t xml:space="preserve"> Минкультуры Саратовской области от 05.02.2021 N 01-15/48)</w:t>
      </w:r>
    </w:p>
    <w:p>
      <w:pPr>
        <w:pStyle w:val="0"/>
        <w:spacing w:before="200" w:line-rule="auto"/>
        <w:ind w:firstLine="540"/>
        <w:jc w:val="both"/>
      </w:pPr>
      <w:r>
        <w:rPr>
          <w:sz w:val="20"/>
        </w:rPr>
        <w:t xml:space="preserve">Утвержденный приказ регистрируется специалистом организационной работы и информационных технологий организационно-технического управления с присвоением приказу порядкового номера.</w:t>
      </w:r>
    </w:p>
    <w:p>
      <w:pPr>
        <w:pStyle w:val="0"/>
        <w:jc w:val="both"/>
      </w:pPr>
      <w:r>
        <w:rPr>
          <w:sz w:val="20"/>
        </w:rPr>
        <w:t xml:space="preserve">(в ред. </w:t>
      </w:r>
      <w:hyperlink w:history="0" r:id="rId78" w:tooltip="Приказ Минкультуры Саратовской области от 15.02.2021 N 01-15/69а &quot;О внесении изменений в приказ министерства культуры области от 26 февраля 2019 года N 01-11/89&quot; {КонсультантПлюс}">
        <w:r>
          <w:rPr>
            <w:sz w:val="20"/>
            <w:color w:val="0000ff"/>
          </w:rPr>
          <w:t xml:space="preserve">приказа</w:t>
        </w:r>
      </w:hyperlink>
      <w:r>
        <w:rPr>
          <w:sz w:val="20"/>
        </w:rPr>
        <w:t xml:space="preserve"> Минкультуры Саратовской области от 15.02.2021 N 01-15/69а)</w:t>
      </w:r>
    </w:p>
    <w:p>
      <w:pPr>
        <w:pStyle w:val="0"/>
        <w:spacing w:before="200" w:line-rule="auto"/>
        <w:ind w:firstLine="540"/>
        <w:jc w:val="both"/>
      </w:pPr>
      <w:r>
        <w:rPr>
          <w:sz w:val="20"/>
        </w:rPr>
        <w:t xml:space="preserve">3.21. Результат административной процедуры - утвержденный приказ о выдаче заключения о соответствии качества оказываемых социально ориентированными некоммерческими организациями общественно полезных услуг в области культуры установленным критериям.</w:t>
      </w:r>
    </w:p>
    <w:p>
      <w:pPr>
        <w:pStyle w:val="0"/>
        <w:spacing w:before="200" w:line-rule="auto"/>
        <w:ind w:firstLine="540"/>
        <w:jc w:val="both"/>
      </w:pPr>
      <w:r>
        <w:rPr>
          <w:sz w:val="20"/>
        </w:rPr>
        <w:t xml:space="preserve">Максимальный срок выполнения административной процедуры - 1 рабочий день.</w:t>
      </w:r>
    </w:p>
    <w:p>
      <w:pPr>
        <w:pStyle w:val="0"/>
        <w:spacing w:before="200" w:line-rule="auto"/>
        <w:ind w:firstLine="540"/>
        <w:jc w:val="both"/>
      </w:pPr>
      <w:r>
        <w:rPr>
          <w:sz w:val="20"/>
        </w:rPr>
        <w:t xml:space="preserve">Результат административной процедуры - утвержденный приказ о выдаче заключения.</w:t>
      </w:r>
    </w:p>
    <w:p>
      <w:pPr>
        <w:pStyle w:val="0"/>
        <w:spacing w:before="200" w:line-rule="auto"/>
        <w:ind w:firstLine="540"/>
        <w:jc w:val="both"/>
      </w:pPr>
      <w:r>
        <w:rPr>
          <w:sz w:val="20"/>
        </w:rPr>
        <w:t xml:space="preserve">Способ фиксации результата административной процедуры - приказ о выдаче заключения.</w:t>
      </w:r>
    </w:p>
    <w:p>
      <w:pPr>
        <w:pStyle w:val="0"/>
        <w:spacing w:before="200" w:line-rule="auto"/>
        <w:ind w:firstLine="540"/>
        <w:jc w:val="both"/>
      </w:pPr>
      <w:r>
        <w:rPr>
          <w:sz w:val="20"/>
        </w:rPr>
        <w:t xml:space="preserve">3.22. В случае отказа в предоставлении государственной услуги в адрес некоммерческой организации в течение трех рабочих дней со дня принятия решения направляется письмо об отказе в предоставление государственной услуги и выдаче заключения с обоснованием причин отказа.</w:t>
      </w:r>
    </w:p>
    <w:p>
      <w:pPr>
        <w:pStyle w:val="0"/>
        <w:jc w:val="both"/>
      </w:pPr>
      <w:r>
        <w:rPr>
          <w:sz w:val="20"/>
        </w:rPr>
      </w:r>
    </w:p>
    <w:p>
      <w:pPr>
        <w:pStyle w:val="2"/>
        <w:outlineLvl w:val="2"/>
        <w:jc w:val="center"/>
      </w:pPr>
      <w:r>
        <w:rPr>
          <w:sz w:val="20"/>
        </w:rPr>
        <w:t xml:space="preserve">Оформление и выдача заключения о соответствии качества</w:t>
      </w:r>
    </w:p>
    <w:p>
      <w:pPr>
        <w:pStyle w:val="2"/>
        <w:jc w:val="center"/>
      </w:pPr>
      <w:r>
        <w:rPr>
          <w:sz w:val="20"/>
        </w:rPr>
        <w:t xml:space="preserve">оказываемых организацией общественно полезных услуг</w:t>
      </w:r>
    </w:p>
    <w:p>
      <w:pPr>
        <w:pStyle w:val="2"/>
        <w:jc w:val="center"/>
      </w:pPr>
      <w:r>
        <w:rPr>
          <w:sz w:val="20"/>
        </w:rPr>
        <w:t xml:space="preserve">установленным критериям</w:t>
      </w:r>
    </w:p>
    <w:p>
      <w:pPr>
        <w:pStyle w:val="0"/>
        <w:jc w:val="both"/>
      </w:pPr>
      <w:r>
        <w:rPr>
          <w:sz w:val="20"/>
        </w:rPr>
      </w:r>
    </w:p>
    <w:bookmarkStart w:id="492" w:name="P492"/>
    <w:bookmarkEnd w:id="492"/>
    <w:p>
      <w:pPr>
        <w:pStyle w:val="0"/>
        <w:ind w:firstLine="540"/>
        <w:jc w:val="both"/>
      </w:pPr>
      <w:r>
        <w:rPr>
          <w:sz w:val="20"/>
        </w:rPr>
        <w:t xml:space="preserve">3.23. Основанием для начала административной процедуры является утвержденный приказ о выдаче заключения о соответствии качества оказываемых организацией общественно полезных услуг установленным критериям.</w:t>
      </w:r>
    </w:p>
    <w:p>
      <w:pPr>
        <w:pStyle w:val="0"/>
        <w:spacing w:before="200" w:line-rule="auto"/>
        <w:ind w:firstLine="540"/>
        <w:jc w:val="both"/>
      </w:pPr>
      <w:r>
        <w:rPr>
          <w:sz w:val="20"/>
        </w:rPr>
        <w:t xml:space="preserve">Специалист отдела развития социокультурной деятельности, библиотек, музеев и кино управления реализации культурной политики или отдела поддержки искусства и массовых мероприятий управления реализации культурной политики (в зависимости от вида общественно полезной услуги) подготавливает проект </w:t>
      </w:r>
      <w:hyperlink w:history="0" w:anchor="P669" w:tooltip="                                ЗАКЛЮЧЕНИЕ">
        <w:r>
          <w:rPr>
            <w:sz w:val="20"/>
            <w:color w:val="0000ff"/>
          </w:rPr>
          <w:t xml:space="preserve">заключения</w:t>
        </w:r>
      </w:hyperlink>
      <w:r>
        <w:rPr>
          <w:sz w:val="20"/>
        </w:rPr>
        <w:t xml:space="preserve"> по форме, установленной приложением N 2 к Административному регламенту, и согласовывает в соответствии с подчиненностью.</w:t>
      </w:r>
    </w:p>
    <w:p>
      <w:pPr>
        <w:pStyle w:val="0"/>
        <w:jc w:val="both"/>
      </w:pPr>
      <w:r>
        <w:rPr>
          <w:sz w:val="20"/>
        </w:rPr>
        <w:t xml:space="preserve">(в ред. </w:t>
      </w:r>
      <w:hyperlink w:history="0" r:id="rId79" w:tooltip="Приказ Минкультуры Саратовской области от 05.02.2021 N 01-15/48 &quot;О внесении изменений в приказ министерства культуры области от 26 февраля 2019 года N 01-11/89&quot; {КонсультантПлюс}">
        <w:r>
          <w:rPr>
            <w:sz w:val="20"/>
            <w:color w:val="0000ff"/>
          </w:rPr>
          <w:t xml:space="preserve">приказа</w:t>
        </w:r>
      </w:hyperlink>
      <w:r>
        <w:rPr>
          <w:sz w:val="20"/>
        </w:rPr>
        <w:t xml:space="preserve"> Минкультуры Саратовской области от 05.02.2021 N 01-15/48)</w:t>
      </w:r>
    </w:p>
    <w:p>
      <w:pPr>
        <w:pStyle w:val="0"/>
        <w:spacing w:before="200" w:line-rule="auto"/>
        <w:ind w:firstLine="540"/>
        <w:jc w:val="both"/>
      </w:pPr>
      <w:r>
        <w:rPr>
          <w:sz w:val="20"/>
        </w:rPr>
        <w:t xml:space="preserve">Согласованный проект заключения и оригинал заключения направляется на подпись министру.</w:t>
      </w:r>
    </w:p>
    <w:p>
      <w:pPr>
        <w:pStyle w:val="0"/>
        <w:jc w:val="both"/>
      </w:pPr>
      <w:r>
        <w:rPr>
          <w:sz w:val="20"/>
        </w:rPr>
        <w:t xml:space="preserve">(в ред. </w:t>
      </w:r>
      <w:hyperlink w:history="0" r:id="rId80" w:tooltip="Приказ Минкультуры Саратовской области от 05.02.2021 N 01-15/48 &quot;О внесении изменений в приказ министерства культуры области от 26 февраля 2019 года N 01-11/89&quot; {КонсультантПлюс}">
        <w:r>
          <w:rPr>
            <w:sz w:val="20"/>
            <w:color w:val="0000ff"/>
          </w:rPr>
          <w:t xml:space="preserve">приказа</w:t>
        </w:r>
      </w:hyperlink>
      <w:r>
        <w:rPr>
          <w:sz w:val="20"/>
        </w:rPr>
        <w:t xml:space="preserve"> Минкультуры Саратовской области от 05.02.2021 N 01-15/48)</w:t>
      </w:r>
    </w:p>
    <w:p>
      <w:pPr>
        <w:pStyle w:val="0"/>
        <w:spacing w:before="200" w:line-rule="auto"/>
        <w:ind w:firstLine="540"/>
        <w:jc w:val="both"/>
      </w:pPr>
      <w:r>
        <w:rPr>
          <w:sz w:val="20"/>
        </w:rPr>
        <w:t xml:space="preserve">Абзац утратил силу. - </w:t>
      </w:r>
      <w:hyperlink w:history="0" r:id="rId81" w:tooltip="Приказ Минкультуры Саратовской области от 05.02.2021 N 01-15/48 &quot;О внесении изменений в приказ министерства культуры области от 26 февраля 2019 года N 01-11/89&quot; {КонсультантПлюс}">
        <w:r>
          <w:rPr>
            <w:sz w:val="20"/>
            <w:color w:val="0000ff"/>
          </w:rPr>
          <w:t xml:space="preserve">Приказ</w:t>
        </w:r>
      </w:hyperlink>
      <w:r>
        <w:rPr>
          <w:sz w:val="20"/>
        </w:rPr>
        <w:t xml:space="preserve"> Минкультуры Саратовской области от 05.02.2021 N 01-15/48.</w:t>
      </w:r>
    </w:p>
    <w:p>
      <w:pPr>
        <w:pStyle w:val="0"/>
        <w:spacing w:before="200" w:line-rule="auto"/>
        <w:ind w:firstLine="540"/>
        <w:jc w:val="both"/>
      </w:pPr>
      <w:r>
        <w:rPr>
          <w:sz w:val="20"/>
        </w:rPr>
        <w:t xml:space="preserve">После утверждения Министром заключение регистрируется в системе электронного документооборота.</w:t>
      </w:r>
    </w:p>
    <w:p>
      <w:pPr>
        <w:pStyle w:val="0"/>
        <w:jc w:val="both"/>
      </w:pPr>
      <w:r>
        <w:rPr>
          <w:sz w:val="20"/>
        </w:rPr>
        <w:t xml:space="preserve">(в ред. </w:t>
      </w:r>
      <w:hyperlink w:history="0" r:id="rId82" w:tooltip="Приказ Минкультуры Саратовской области от 05.02.2021 N 01-15/48 &quot;О внесении изменений в приказ министерства культуры области от 26 февраля 2019 года N 01-11/89&quot; {КонсультантПлюс}">
        <w:r>
          <w:rPr>
            <w:sz w:val="20"/>
            <w:color w:val="0000ff"/>
          </w:rPr>
          <w:t xml:space="preserve">приказа</w:t>
        </w:r>
      </w:hyperlink>
      <w:r>
        <w:rPr>
          <w:sz w:val="20"/>
        </w:rPr>
        <w:t xml:space="preserve"> Минкультуры Саратовской области от 05.02.2021 N 01-15/48)</w:t>
      </w:r>
    </w:p>
    <w:p>
      <w:pPr>
        <w:pStyle w:val="0"/>
        <w:spacing w:before="200" w:line-rule="auto"/>
        <w:ind w:firstLine="540"/>
        <w:jc w:val="both"/>
      </w:pPr>
      <w:r>
        <w:rPr>
          <w:sz w:val="20"/>
        </w:rPr>
        <w:t xml:space="preserve">Заключение направляется либо выдается лично заявителю или его представителю (при наличии доверенности), организации в течение 3 рабочих дней со дня утверждения приказа о выдаче заключения.</w:t>
      </w:r>
    </w:p>
    <w:p>
      <w:pPr>
        <w:pStyle w:val="0"/>
        <w:jc w:val="both"/>
      </w:pPr>
      <w:r>
        <w:rPr>
          <w:sz w:val="20"/>
        </w:rPr>
      </w:r>
    </w:p>
    <w:p>
      <w:pPr>
        <w:pStyle w:val="2"/>
        <w:outlineLvl w:val="2"/>
        <w:jc w:val="center"/>
      </w:pPr>
      <w:r>
        <w:rPr>
          <w:sz w:val="20"/>
        </w:rPr>
        <w:t xml:space="preserve">Порядок исправления допущенных опечаток и ошибок</w:t>
      </w:r>
    </w:p>
    <w:p>
      <w:pPr>
        <w:pStyle w:val="2"/>
        <w:jc w:val="center"/>
      </w:pPr>
      <w:r>
        <w:rPr>
          <w:sz w:val="20"/>
        </w:rPr>
        <w:t xml:space="preserve">в выданных в результате предоставления</w:t>
      </w:r>
    </w:p>
    <w:p>
      <w:pPr>
        <w:pStyle w:val="2"/>
        <w:jc w:val="center"/>
      </w:pPr>
      <w:r>
        <w:rPr>
          <w:sz w:val="20"/>
        </w:rPr>
        <w:t xml:space="preserve">государственной услуги документах</w:t>
      </w:r>
    </w:p>
    <w:p>
      <w:pPr>
        <w:pStyle w:val="0"/>
        <w:jc w:val="center"/>
      </w:pPr>
      <w:r>
        <w:rPr>
          <w:sz w:val="20"/>
        </w:rPr>
        <w:t xml:space="preserve">(введено </w:t>
      </w:r>
      <w:hyperlink w:history="0" r:id="rId83" w:tooltip="Приказ Минкультуры Саратовской области от 25.05.2021 N 01-15/271 &quot;О внесении изменений в приказ министерства культуры области от 26 февраля 2019 года N 01-11/89&quot; {КонсультантПлюс}">
        <w:r>
          <w:rPr>
            <w:sz w:val="20"/>
            <w:color w:val="0000ff"/>
          </w:rPr>
          <w:t xml:space="preserve">приказом</w:t>
        </w:r>
      </w:hyperlink>
      <w:r>
        <w:rPr>
          <w:sz w:val="20"/>
        </w:rPr>
        <w:t xml:space="preserve"> Минкультуры Саратовской области</w:t>
      </w:r>
    </w:p>
    <w:p>
      <w:pPr>
        <w:pStyle w:val="0"/>
        <w:jc w:val="center"/>
      </w:pPr>
      <w:r>
        <w:rPr>
          <w:sz w:val="20"/>
        </w:rPr>
        <w:t xml:space="preserve">от 25.05.2021 N 01-15/271)</w:t>
      </w:r>
    </w:p>
    <w:p>
      <w:pPr>
        <w:pStyle w:val="0"/>
        <w:jc w:val="both"/>
      </w:pPr>
      <w:r>
        <w:rPr>
          <w:sz w:val="20"/>
        </w:rPr>
      </w:r>
    </w:p>
    <w:p>
      <w:pPr>
        <w:pStyle w:val="0"/>
        <w:ind w:firstLine="540"/>
        <w:jc w:val="both"/>
      </w:pPr>
      <w:r>
        <w:rPr>
          <w:sz w:val="20"/>
        </w:rPr>
        <w:t xml:space="preserve">3.24. Внесение изменений и исправлений допущенных опечаток и (или) ошибок в выданные заключения производится в срок не более 5 рабочих дней со дня соответствующего обращения заявителя в Министерство путем издания соответствующего приказа, подписанного министром культуры области либо замещающим его должностным лицом. Подготовка такого приказа осуществляется специалистом отдела, указанного в </w:t>
      </w:r>
      <w:hyperlink w:history="0" w:anchor="P492" w:tooltip="3.23. Основанием для начала административной процедуры является утвержденный приказ о выдаче заключения о соответствии качества оказываемых организацией общественно полезных услуг установленным критериям.">
        <w:r>
          <w:rPr>
            <w:sz w:val="20"/>
            <w:color w:val="0000ff"/>
          </w:rPr>
          <w:t xml:space="preserve">п. 3.23</w:t>
        </w:r>
      </w:hyperlink>
      <w:r>
        <w:rPr>
          <w:sz w:val="20"/>
        </w:rPr>
        <w:t xml:space="preserve"> Административного регламента.</w:t>
      </w:r>
    </w:p>
    <w:p>
      <w:pPr>
        <w:pStyle w:val="0"/>
        <w:spacing w:before="200" w:line-rule="auto"/>
        <w:ind w:firstLine="540"/>
        <w:jc w:val="both"/>
      </w:pPr>
      <w:r>
        <w:rPr>
          <w:sz w:val="20"/>
        </w:rPr>
        <w:t xml:space="preserve">Срок для направления заявителю извещения о внесении изменений и исправлений допущенных опечаток и (или) ошибок в выданное заключение - не позднее 1 рабочего дня, следующего за днем подписания соответствующего приказа.</w:t>
      </w:r>
    </w:p>
    <w:p>
      <w:pPr>
        <w:pStyle w:val="0"/>
        <w:jc w:val="both"/>
      </w:pPr>
      <w:r>
        <w:rPr>
          <w:sz w:val="20"/>
        </w:rPr>
      </w:r>
    </w:p>
    <w:p>
      <w:pPr>
        <w:pStyle w:val="2"/>
        <w:outlineLvl w:val="2"/>
        <w:jc w:val="center"/>
      </w:pPr>
      <w:r>
        <w:rPr>
          <w:sz w:val="20"/>
        </w:rPr>
        <w:t xml:space="preserve">Варианты предоставления государственной услуги</w:t>
      </w:r>
    </w:p>
    <w:p>
      <w:pPr>
        <w:pStyle w:val="0"/>
        <w:jc w:val="center"/>
      </w:pPr>
      <w:r>
        <w:rPr>
          <w:sz w:val="20"/>
        </w:rPr>
        <w:t xml:space="preserve">(введено </w:t>
      </w:r>
      <w:hyperlink w:history="0" r:id="rId84" w:tooltip="Приказ Минкультуры Саратовской области от 25.05.2021 N 01-15/271 &quot;О внесении изменений в приказ министерства культуры области от 26 февраля 2019 года N 01-11/89&quot; {КонсультантПлюс}">
        <w:r>
          <w:rPr>
            <w:sz w:val="20"/>
            <w:color w:val="0000ff"/>
          </w:rPr>
          <w:t xml:space="preserve">приказом</w:t>
        </w:r>
      </w:hyperlink>
      <w:r>
        <w:rPr>
          <w:sz w:val="20"/>
        </w:rPr>
        <w:t xml:space="preserve"> Минкультуры Саратовской области</w:t>
      </w:r>
    </w:p>
    <w:p>
      <w:pPr>
        <w:pStyle w:val="0"/>
        <w:jc w:val="center"/>
      </w:pPr>
      <w:r>
        <w:rPr>
          <w:sz w:val="20"/>
        </w:rPr>
        <w:t xml:space="preserve">от 25.05.2021 N 01-15/271)</w:t>
      </w:r>
    </w:p>
    <w:p>
      <w:pPr>
        <w:pStyle w:val="0"/>
        <w:jc w:val="both"/>
      </w:pPr>
      <w:r>
        <w:rPr>
          <w:sz w:val="20"/>
        </w:rPr>
      </w:r>
    </w:p>
    <w:p>
      <w:pPr>
        <w:pStyle w:val="0"/>
        <w:ind w:firstLine="540"/>
        <w:jc w:val="both"/>
      </w:pPr>
      <w:r>
        <w:rPr>
          <w:sz w:val="20"/>
        </w:rPr>
        <w:t xml:space="preserve">3.25. Различный порядок предоставления государственной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предусматривается. Государственная услуга предоставляется в едином порядке для всех категорий заявителей.</w:t>
      </w:r>
    </w:p>
    <w:p>
      <w:pPr>
        <w:pStyle w:val="0"/>
        <w:jc w:val="both"/>
      </w:pPr>
      <w:r>
        <w:rPr>
          <w:sz w:val="20"/>
        </w:rPr>
      </w:r>
    </w:p>
    <w:p>
      <w:pPr>
        <w:pStyle w:val="2"/>
        <w:outlineLvl w:val="1"/>
        <w:jc w:val="center"/>
      </w:pPr>
      <w:r>
        <w:rPr>
          <w:sz w:val="20"/>
        </w:rPr>
        <w:t xml:space="preserve">IV. Формы контроля за исполнением регламента услуги</w:t>
      </w:r>
    </w:p>
    <w:p>
      <w:pPr>
        <w:pStyle w:val="0"/>
        <w:jc w:val="both"/>
      </w:pPr>
      <w:r>
        <w:rPr>
          <w:sz w:val="20"/>
        </w:rPr>
      </w:r>
    </w:p>
    <w:p>
      <w:pPr>
        <w:pStyle w:val="2"/>
        <w:outlineLvl w:val="2"/>
        <w:jc w:val="center"/>
      </w:pPr>
      <w:r>
        <w:rPr>
          <w:sz w:val="20"/>
        </w:rPr>
        <w:t xml:space="preserve">Порядок осуществления текущего контроля</w:t>
      </w:r>
    </w:p>
    <w:p>
      <w:pPr>
        <w:pStyle w:val="2"/>
        <w:jc w:val="center"/>
      </w:pPr>
      <w:r>
        <w:rPr>
          <w:sz w:val="20"/>
        </w:rPr>
        <w:t xml:space="preserve">за соблюдением и исполнением ответственными должностными</w:t>
      </w:r>
    </w:p>
    <w:p>
      <w:pPr>
        <w:pStyle w:val="2"/>
        <w:jc w:val="center"/>
      </w:pPr>
      <w:r>
        <w:rPr>
          <w:sz w:val="20"/>
        </w:rPr>
        <w:t xml:space="preserve">лицами положений регламента услуги и иных нормативных</w:t>
      </w:r>
    </w:p>
    <w:p>
      <w:pPr>
        <w:pStyle w:val="2"/>
        <w:jc w:val="center"/>
      </w:pPr>
      <w:r>
        <w:rPr>
          <w:sz w:val="20"/>
        </w:rPr>
        <w:t xml:space="preserve">правовых 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4.1. Текущий контроль соблюдения последовательности действий, определенных административными процедурами по предоставлению государственной услуги в соответствии с Административным регламентом, и принятия решений осуществляется должностными лицами Министерства, ответственными за организацию работы по предоставлению государственной услуги.</w:t>
      </w:r>
    </w:p>
    <w:p>
      <w:pPr>
        <w:pStyle w:val="0"/>
        <w:spacing w:before="200" w:line-rule="auto"/>
        <w:ind w:firstLine="540"/>
        <w:jc w:val="both"/>
      </w:pPr>
      <w:r>
        <w:rPr>
          <w:sz w:val="20"/>
        </w:rPr>
        <w:t xml:space="preserve">4.2. Контроль над полнотой и качеством предоставления государственной услуги осуществляется на основании приказов Министерства.</w:t>
      </w:r>
    </w:p>
    <w:p>
      <w:pPr>
        <w:pStyle w:val="0"/>
        <w:spacing w:before="200" w:line-rule="auto"/>
        <w:ind w:firstLine="540"/>
        <w:jc w:val="both"/>
      </w:pPr>
      <w:r>
        <w:rPr>
          <w:sz w:val="20"/>
        </w:rPr>
        <w:t xml:space="preserve">4.3.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Министерства.</w:t>
      </w:r>
    </w:p>
    <w:p>
      <w:pPr>
        <w:pStyle w:val="0"/>
        <w:spacing w:before="200" w:line-rule="auto"/>
        <w:ind w:firstLine="540"/>
        <w:jc w:val="both"/>
      </w:pPr>
      <w:r>
        <w:rPr>
          <w:sz w:val="20"/>
        </w:rPr>
        <w:t xml:space="preserve">4.4. Перечень должностных лиц, осуществляющих текущий контроль, устанавливается в соответствии с должностными регламентами государственных гражданских служащих.</w:t>
      </w:r>
    </w:p>
    <w:p>
      <w:pPr>
        <w:pStyle w:val="0"/>
        <w:spacing w:before="200" w:line-rule="auto"/>
        <w:ind w:firstLine="540"/>
        <w:jc w:val="both"/>
      </w:pPr>
      <w:r>
        <w:rPr>
          <w:sz w:val="20"/>
        </w:rPr>
        <w:t xml:space="preserve">При выявлении нарушения прав заявителей осуществляется привлечение виновных лиц к ответственности.</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jc w:val="both"/>
      </w:pPr>
      <w:r>
        <w:rPr>
          <w:sz w:val="20"/>
        </w:rPr>
      </w:r>
    </w:p>
    <w:p>
      <w:pPr>
        <w:pStyle w:val="0"/>
        <w:ind w:firstLine="540"/>
        <w:jc w:val="both"/>
      </w:pPr>
      <w:r>
        <w:rPr>
          <w:sz w:val="20"/>
        </w:rPr>
        <w:t xml:space="preserve">4.5. Плановые проверки осуществляются должностным лицом в соответствии с планом работы, внеплановые проверки осуществляются в соответствии с приказами руководителя Министерства. Периодичность осуществления плановых проверок устанавливается руководителем Министерства.</w:t>
      </w:r>
    </w:p>
    <w:p>
      <w:pPr>
        <w:pStyle w:val="0"/>
        <w:spacing w:before="200" w:line-rule="auto"/>
        <w:ind w:firstLine="540"/>
        <w:jc w:val="both"/>
      </w:pPr>
      <w:r>
        <w:rPr>
          <w:sz w:val="20"/>
        </w:rPr>
        <w:t xml:space="preserve">При проведении плановых, внеплановых проверок осуществляется контроль полноты и качества предоставления государственной услуги. Показатели полноты и качества предоставления государственной услуги определены </w:t>
      </w:r>
      <w:hyperlink w:history="0" w:anchor="P279" w:tooltip="2.20. Требования к местам ожидания и приема заявителей">
        <w:r>
          <w:rPr>
            <w:sz w:val="20"/>
            <w:color w:val="0000ff"/>
          </w:rPr>
          <w:t xml:space="preserve">п. 2.20</w:t>
        </w:r>
      </w:hyperlink>
      <w:r>
        <w:rPr>
          <w:sz w:val="20"/>
        </w:rPr>
        <w:t xml:space="preserve"> Административного регламента.</w:t>
      </w:r>
    </w:p>
    <w:p>
      <w:pPr>
        <w:pStyle w:val="0"/>
        <w:spacing w:before="200" w:line-rule="auto"/>
        <w:ind w:firstLine="540"/>
        <w:jc w:val="both"/>
      </w:pPr>
      <w:r>
        <w:rPr>
          <w:sz w:val="20"/>
        </w:rPr>
        <w:t xml:space="preserve">4.6. Периодичность проведения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конкретному обращению гражданина).</w:t>
      </w:r>
    </w:p>
    <w:p>
      <w:pPr>
        <w:pStyle w:val="0"/>
        <w:jc w:val="both"/>
      </w:pPr>
      <w:r>
        <w:rPr>
          <w:sz w:val="20"/>
        </w:rPr>
      </w:r>
    </w:p>
    <w:p>
      <w:pPr>
        <w:pStyle w:val="2"/>
        <w:outlineLvl w:val="2"/>
        <w:jc w:val="center"/>
      </w:pPr>
      <w:r>
        <w:rPr>
          <w:sz w:val="20"/>
        </w:rPr>
        <w:t xml:space="preserve">Ответственность должностных лиц Министерства за решения</w:t>
      </w:r>
    </w:p>
    <w:p>
      <w:pPr>
        <w:pStyle w:val="2"/>
        <w:jc w:val="center"/>
      </w:pPr>
      <w:r>
        <w:rPr>
          <w:sz w:val="20"/>
        </w:rPr>
        <w:t xml:space="preserve">и действия (бездействие), принимаемые (осуществляемые) ими</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4.7. Ответственность специалистов Министерства устанавливается в их должностных регламентах.</w:t>
      </w:r>
    </w:p>
    <w:p>
      <w:pPr>
        <w:pStyle w:val="0"/>
        <w:spacing w:before="200" w:line-rule="auto"/>
        <w:ind w:firstLine="540"/>
        <w:jc w:val="both"/>
      </w:pPr>
      <w:r>
        <w:rPr>
          <w:sz w:val="20"/>
        </w:rPr>
        <w:t xml:space="preserve">Ответственность за исполнение административных процедур несут должностные лица органа, обеспечивающие исполнение соответствующей административной процедуры.</w:t>
      </w:r>
    </w:p>
    <w:p>
      <w:pPr>
        <w:pStyle w:val="0"/>
        <w:jc w:val="both"/>
      </w:pPr>
      <w:r>
        <w:rPr>
          <w:sz w:val="20"/>
        </w:rPr>
      </w:r>
    </w:p>
    <w:p>
      <w:pPr>
        <w:pStyle w:val="2"/>
        <w:outlineLvl w:val="2"/>
        <w:jc w:val="center"/>
      </w:pPr>
      <w:r>
        <w:rPr>
          <w:sz w:val="20"/>
        </w:rPr>
        <w:t xml:space="preserve">Требования к порядку и формам контроля за предоставлением</w:t>
      </w:r>
    </w:p>
    <w:p>
      <w:pPr>
        <w:pStyle w:val="2"/>
        <w:jc w:val="center"/>
      </w:pPr>
      <w:r>
        <w:rPr>
          <w:sz w:val="20"/>
        </w:rPr>
        <w:t xml:space="preserve">государственной услуги со стороны граждан, их объединений</w:t>
      </w:r>
    </w:p>
    <w:p>
      <w:pPr>
        <w:pStyle w:val="2"/>
        <w:jc w:val="center"/>
      </w:pPr>
      <w:r>
        <w:rPr>
          <w:sz w:val="20"/>
        </w:rPr>
        <w:t xml:space="preserve">и организаций</w:t>
      </w:r>
    </w:p>
    <w:p>
      <w:pPr>
        <w:pStyle w:val="0"/>
        <w:jc w:val="both"/>
      </w:pPr>
      <w:r>
        <w:rPr>
          <w:sz w:val="20"/>
        </w:rPr>
      </w:r>
    </w:p>
    <w:p>
      <w:pPr>
        <w:pStyle w:val="0"/>
        <w:ind w:firstLine="540"/>
        <w:jc w:val="both"/>
      </w:pPr>
      <w:r>
        <w:rPr>
          <w:sz w:val="20"/>
        </w:rPr>
        <w:t xml:space="preserve">4.8. Граждане имеют право оставить свои замечания и предложения в книге жалоб и предложений, журнале и ящике для обращений граждан, а также на официальном сайте Министерства в разделе "Интернет-приемная".</w:t>
      </w:r>
    </w:p>
    <w:p>
      <w:pPr>
        <w:pStyle w:val="0"/>
        <w:spacing w:before="200" w:line-rule="auto"/>
        <w:ind w:firstLine="540"/>
        <w:jc w:val="both"/>
      </w:pPr>
      <w:r>
        <w:rPr>
          <w:sz w:val="20"/>
        </w:rPr>
        <w:t xml:space="preserve">4.9. Граждане имеют право направить жалобы (претензии) на нарушение их прав или законных интересов при предоставлении государственной услуги. Порядок подачи и рассмотрения жалоб на решения и действия (бездействие) органов исполнительной власти Саратовской области и их должностных лиц при предоставлении государственной услуги осуществляется в соответствии с </w:t>
      </w:r>
      <w:hyperlink w:history="0" w:anchor="P555" w:tooltip="V. Досудебный (внесудебный) порядок обжалования решений">
        <w:r>
          <w:rPr>
            <w:sz w:val="20"/>
            <w:color w:val="0000ff"/>
          </w:rPr>
          <w:t xml:space="preserve">разделом V</w:t>
        </w:r>
      </w:hyperlink>
      <w:r>
        <w:rPr>
          <w:sz w:val="20"/>
        </w:rPr>
        <w:t xml:space="preserve"> Административного регламента.</w:t>
      </w:r>
    </w:p>
    <w:p>
      <w:pPr>
        <w:pStyle w:val="0"/>
        <w:spacing w:before="200" w:line-rule="auto"/>
        <w:ind w:firstLine="540"/>
        <w:jc w:val="both"/>
      </w:pPr>
      <w:r>
        <w:rPr>
          <w:sz w:val="20"/>
        </w:rPr>
        <w:t xml:space="preserve">4.10. Граждане, их объединения и организации, заинтересованные в разработке проектов административных регламентов предоставления государственных услуг, могут направить свои рекомендации на официальный сайт Министерства с целью участия в проведении независимой экспертизы проектов.</w:t>
      </w:r>
    </w:p>
    <w:p>
      <w:pPr>
        <w:pStyle w:val="0"/>
        <w:jc w:val="both"/>
      </w:pPr>
      <w:r>
        <w:rPr>
          <w:sz w:val="20"/>
        </w:rPr>
      </w:r>
    </w:p>
    <w:bookmarkStart w:id="555" w:name="P555"/>
    <w:bookmarkEnd w:id="555"/>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его должностных лиц</w:t>
      </w:r>
    </w:p>
    <w:p>
      <w:pPr>
        <w:pStyle w:val="0"/>
        <w:jc w:val="center"/>
      </w:pPr>
      <w:r>
        <w:rPr>
          <w:sz w:val="20"/>
        </w:rPr>
        <w:t xml:space="preserve">(в ред. </w:t>
      </w:r>
      <w:hyperlink w:history="0" r:id="rId85" w:tooltip="Приказ Минкультуры Саратовской области от 11.05.2022 N 01-01-06/311 &quot;О внесении изменения в приказ министерства культуры области от 26 февраля 2019 года N 01-11/89&quot; {КонсультантПлюс}">
        <w:r>
          <w:rPr>
            <w:sz w:val="20"/>
            <w:color w:val="0000ff"/>
          </w:rPr>
          <w:t xml:space="preserve">приказа</w:t>
        </w:r>
      </w:hyperlink>
      <w:r>
        <w:rPr>
          <w:sz w:val="20"/>
        </w:rPr>
        <w:t xml:space="preserve"> Минкультуры Саратовской области</w:t>
      </w:r>
    </w:p>
    <w:p>
      <w:pPr>
        <w:pStyle w:val="0"/>
        <w:jc w:val="center"/>
      </w:pPr>
      <w:r>
        <w:rPr>
          <w:sz w:val="20"/>
        </w:rPr>
        <w:t xml:space="preserve">от 11.05.2022 N 01-01-06/311)</w:t>
      </w:r>
    </w:p>
    <w:p>
      <w:pPr>
        <w:pStyle w:val="0"/>
        <w:jc w:val="both"/>
      </w:pPr>
      <w:r>
        <w:rPr>
          <w:sz w:val="20"/>
        </w:rPr>
      </w:r>
    </w:p>
    <w:p>
      <w:pPr>
        <w:pStyle w:val="2"/>
        <w:outlineLvl w:val="2"/>
        <w:jc w:val="center"/>
      </w:pPr>
      <w:r>
        <w:rPr>
          <w:sz w:val="20"/>
        </w:rPr>
        <w:t xml:space="preserve">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5.1. В случае нарушения прав заявителей при предоставлении государственной услуги заявитель вправе подать жалобу в досудебном (внесудебном) порядке на решения и действия (бездействие) Министерства, а также его должностных лиц, государственных гражданских служащих (далее - жалоба).</w:t>
      </w:r>
    </w:p>
    <w:p>
      <w:pPr>
        <w:pStyle w:val="0"/>
        <w:jc w:val="both"/>
      </w:pPr>
      <w:r>
        <w:rPr>
          <w:sz w:val="20"/>
        </w:rPr>
      </w:r>
    </w:p>
    <w:p>
      <w:pPr>
        <w:pStyle w:val="2"/>
        <w:outlineLvl w:val="2"/>
        <w:jc w:val="center"/>
      </w:pPr>
      <w:r>
        <w:rPr>
          <w:sz w:val="20"/>
        </w:rPr>
        <w:t xml:space="preserve">Органы государственной власти, организации и уполномоченные</w:t>
      </w:r>
    </w:p>
    <w:p>
      <w:pPr>
        <w:pStyle w:val="2"/>
        <w:jc w:val="center"/>
      </w:pPr>
      <w:r>
        <w:rPr>
          <w:sz w:val="20"/>
        </w:rPr>
        <w:t xml:space="preserve">на рассмотрение жалобы лица, которым может быть направлена</w:t>
      </w:r>
    </w:p>
    <w:p>
      <w:pPr>
        <w:pStyle w:val="2"/>
        <w:jc w:val="center"/>
      </w:pPr>
      <w:r>
        <w:rPr>
          <w:sz w:val="20"/>
        </w:rPr>
        <w:t xml:space="preserve">жалоба заявителя в досудебном (внесудебном) порядке</w:t>
      </w:r>
    </w:p>
    <w:p>
      <w:pPr>
        <w:pStyle w:val="0"/>
        <w:jc w:val="both"/>
      </w:pPr>
      <w:r>
        <w:rPr>
          <w:sz w:val="20"/>
        </w:rPr>
      </w:r>
    </w:p>
    <w:p>
      <w:pPr>
        <w:pStyle w:val="0"/>
        <w:ind w:firstLine="540"/>
        <w:jc w:val="both"/>
      </w:pPr>
      <w:r>
        <w:rPr>
          <w:sz w:val="20"/>
        </w:rPr>
        <w:t xml:space="preserve">5.2. Жалоба на действия (бездействие) должностных лиц, государственных гражданских служащих органа, предоставляющего государственную услугу, подается министру культуры области.</w:t>
      </w:r>
    </w:p>
    <w:p>
      <w:pPr>
        <w:pStyle w:val="0"/>
        <w:spacing w:before="200" w:line-rule="auto"/>
        <w:ind w:firstLine="540"/>
        <w:jc w:val="both"/>
      </w:pPr>
      <w:r>
        <w:rPr>
          <w:sz w:val="20"/>
        </w:rPr>
        <w:t xml:space="preserve">Жалоба на решения и действия (бездействие) министра культуры области, подается в вышестоящий орган - Правительство Саратовской области.</w:t>
      </w:r>
    </w:p>
    <w:p>
      <w:pPr>
        <w:pStyle w:val="0"/>
        <w:spacing w:before="200" w:line-rule="auto"/>
        <w:ind w:firstLine="540"/>
        <w:jc w:val="both"/>
      </w:pPr>
      <w:r>
        <w:rPr>
          <w:sz w:val="20"/>
        </w:rPr>
        <w:t xml:space="preserve">Жалоба подается в письменной форме на бумажном носителе или в форме электронного документа.</w:t>
      </w:r>
    </w:p>
    <w:p>
      <w:pPr>
        <w:pStyle w:val="0"/>
        <w:spacing w:before="200" w:line-rule="auto"/>
        <w:ind w:firstLine="540"/>
        <w:jc w:val="both"/>
      </w:pPr>
      <w:r>
        <w:rPr>
          <w:sz w:val="20"/>
        </w:rPr>
        <w:t xml:space="preserve">Жалоба может быть принята при личном приеме заявителя, а также направлена с использованием:</w:t>
      </w:r>
    </w:p>
    <w:p>
      <w:pPr>
        <w:pStyle w:val="0"/>
        <w:spacing w:before="200" w:line-rule="auto"/>
        <w:ind w:firstLine="540"/>
        <w:jc w:val="both"/>
      </w:pPr>
      <w:r>
        <w:rPr>
          <w:sz w:val="20"/>
        </w:rPr>
        <w:t xml:space="preserve">почтовой связи;</w:t>
      </w:r>
    </w:p>
    <w:p>
      <w:pPr>
        <w:pStyle w:val="0"/>
        <w:spacing w:before="200" w:line-rule="auto"/>
        <w:ind w:firstLine="540"/>
        <w:jc w:val="both"/>
      </w:pPr>
      <w:r>
        <w:rPr>
          <w:sz w:val="20"/>
        </w:rPr>
        <w:t xml:space="preserve">электронной почты;</w:t>
      </w:r>
    </w:p>
    <w:p>
      <w:pPr>
        <w:pStyle w:val="0"/>
        <w:spacing w:before="200" w:line-rule="auto"/>
        <w:ind w:firstLine="540"/>
        <w:jc w:val="both"/>
      </w:pPr>
      <w:r>
        <w:rPr>
          <w:sz w:val="20"/>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ФГИС ДО (</w:t>
      </w:r>
      <w:r>
        <w:rPr>
          <w:sz w:val="20"/>
        </w:rPr>
        <w:t xml:space="preserve">https://do.gosuslugi.ru/</w:t>
      </w:r>
      <w:r>
        <w:rPr>
          <w:sz w:val="20"/>
        </w:rPr>
        <w:t xml:space="preserve">);</w:t>
      </w:r>
    </w:p>
    <w:p>
      <w:pPr>
        <w:pStyle w:val="0"/>
        <w:spacing w:before="200" w:line-rule="auto"/>
        <w:ind w:firstLine="540"/>
        <w:jc w:val="both"/>
      </w:pPr>
      <w:r>
        <w:rPr>
          <w:sz w:val="20"/>
        </w:rPr>
        <w:t xml:space="preserve">через многофункциональный центр предоставления государственных и муниципальных услуг.</w:t>
      </w:r>
    </w:p>
    <w:p>
      <w:pPr>
        <w:pStyle w:val="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 Единого</w:t>
      </w:r>
    </w:p>
    <w:p>
      <w:pPr>
        <w:pStyle w:val="2"/>
        <w:jc w:val="center"/>
      </w:pPr>
      <w:r>
        <w:rPr>
          <w:sz w:val="20"/>
        </w:rPr>
        <w:t xml:space="preserve">портала государственных и муниципальных услуг (функций)</w:t>
      </w:r>
    </w:p>
    <w:p>
      <w:pPr>
        <w:pStyle w:val="0"/>
        <w:jc w:val="both"/>
      </w:pPr>
      <w:r>
        <w:rPr>
          <w:sz w:val="20"/>
        </w:rPr>
      </w:r>
    </w:p>
    <w:p>
      <w:pPr>
        <w:pStyle w:val="0"/>
        <w:ind w:firstLine="540"/>
        <w:jc w:val="both"/>
      </w:pPr>
      <w:r>
        <w:rPr>
          <w:sz w:val="20"/>
        </w:rPr>
        <w:t xml:space="preserve">5.3. Информацию о порядке подачи и рассмотрения жалобы граждане могут получить:</w:t>
      </w:r>
    </w:p>
    <w:p>
      <w:pPr>
        <w:pStyle w:val="0"/>
        <w:spacing w:before="200" w:line-rule="auto"/>
        <w:ind w:firstLine="540"/>
        <w:jc w:val="both"/>
      </w:pPr>
      <w:r>
        <w:rPr>
          <w:sz w:val="20"/>
        </w:rPr>
        <w:t xml:space="preserve">на официальном сайте Министерства;</w:t>
      </w:r>
    </w:p>
    <w:p>
      <w:pPr>
        <w:pStyle w:val="0"/>
        <w:spacing w:before="200" w:line-rule="auto"/>
        <w:ind w:firstLine="540"/>
        <w:jc w:val="both"/>
      </w:pPr>
      <w:r>
        <w:rPr>
          <w:sz w:val="20"/>
        </w:rPr>
        <w:t xml:space="preserve">на информационных стендах Министерства;</w:t>
      </w:r>
    </w:p>
    <w:p>
      <w:pPr>
        <w:pStyle w:val="0"/>
        <w:spacing w:before="200" w:line-rule="auto"/>
        <w:ind w:firstLine="540"/>
        <w:jc w:val="both"/>
      </w:pPr>
      <w:r>
        <w:rPr>
          <w:sz w:val="20"/>
        </w:rPr>
        <w:t xml:space="preserve">при личном обращении в орган, предоставляющий государственную услугу;</w:t>
      </w:r>
    </w:p>
    <w:p>
      <w:pPr>
        <w:pStyle w:val="0"/>
        <w:spacing w:before="200" w:line-rule="auto"/>
        <w:ind w:firstLine="540"/>
        <w:jc w:val="both"/>
      </w:pPr>
      <w:r>
        <w:rPr>
          <w:sz w:val="20"/>
        </w:rPr>
        <w:t xml:space="preserve">на Едином портале государственных и муниципальных услуг (функций) (</w:t>
      </w:r>
      <w:r>
        <w:rPr>
          <w:sz w:val="20"/>
        </w:rPr>
        <w:t xml:space="preserve">https://gosuslugi.ru/</w:t>
      </w:r>
      <w:r>
        <w:rPr>
          <w:sz w:val="20"/>
        </w:rPr>
        <w:t xml:space="preserve">).</w:t>
      </w:r>
    </w:p>
    <w:p>
      <w:pPr>
        <w:pStyle w:val="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решений и действий</w:t>
      </w:r>
    </w:p>
    <w:p>
      <w:pPr>
        <w:pStyle w:val="2"/>
        <w:jc w:val="center"/>
      </w:pPr>
      <w:r>
        <w:rPr>
          <w:sz w:val="20"/>
        </w:rPr>
        <w:t xml:space="preserve">(бездействия) органа, предоставляющего государственную</w:t>
      </w:r>
    </w:p>
    <w:p>
      <w:pPr>
        <w:pStyle w:val="2"/>
        <w:jc w:val="center"/>
      </w:pPr>
      <w:r>
        <w:rPr>
          <w:sz w:val="20"/>
        </w:rPr>
        <w:t xml:space="preserve">услугу, а также его должностных лиц</w:t>
      </w:r>
    </w:p>
    <w:p>
      <w:pPr>
        <w:pStyle w:val="0"/>
        <w:jc w:val="both"/>
      </w:pPr>
      <w:r>
        <w:rPr>
          <w:sz w:val="20"/>
        </w:rPr>
      </w:r>
    </w:p>
    <w:p>
      <w:pPr>
        <w:pStyle w:val="0"/>
        <w:ind w:firstLine="540"/>
        <w:jc w:val="both"/>
      </w:pPr>
      <w:r>
        <w:rPr>
          <w:sz w:val="20"/>
        </w:rPr>
        <w:t xml:space="preserve">5.4. Подача и рассмотрение жалобы осуществляется в соответствии со следующими нормативными правовыми актами:</w:t>
      </w:r>
    </w:p>
    <w:p>
      <w:pPr>
        <w:pStyle w:val="0"/>
        <w:spacing w:before="200" w:line-rule="auto"/>
        <w:ind w:firstLine="540"/>
        <w:jc w:val="both"/>
      </w:pPr>
      <w:r>
        <w:rPr>
          <w:sz w:val="20"/>
        </w:rPr>
        <w:t xml:space="preserve">Федеральным </w:t>
      </w:r>
      <w:hyperlink w:history="0" r:id="rId8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w:t>
      </w:r>
    </w:p>
    <w:p>
      <w:pPr>
        <w:pStyle w:val="0"/>
        <w:spacing w:before="200" w:line-rule="auto"/>
        <w:ind w:firstLine="540"/>
        <w:jc w:val="both"/>
      </w:pPr>
      <w:hyperlink w:history="0" r:id="rId87"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spacing w:before="200" w:line-rule="auto"/>
        <w:ind w:firstLine="540"/>
        <w:jc w:val="both"/>
      </w:pPr>
      <w:hyperlink w:history="0" r:id="rId88" w:tooltip="Постановление Правительства Саратовской области от 19.04.2018 N 208-П (ред. от 18.08.2022) &quot;Об особенностях подачи и рассмотрения жалоб на решения и действия (бездействие) исполнительных органов Саратовской области и их должностных лиц, государственных гражданских служащих исполнительных органов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quot; {КонсультантПлюс}">
        <w:r>
          <w:rPr>
            <w:sz w:val="20"/>
            <w:color w:val="0000ff"/>
          </w:rPr>
          <w:t xml:space="preserve">постановлением</w:t>
        </w:r>
      </w:hyperlink>
      <w:r>
        <w:rPr>
          <w:sz w:val="20"/>
        </w:rPr>
        <w:t xml:space="preserve"> Правительства Саратовской области от 19 апреля 2018 года N 208-П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w:t>
      </w:r>
    </w:p>
    <w:p>
      <w:pPr>
        <w:pStyle w:val="0"/>
        <w:spacing w:before="200" w:line-rule="auto"/>
        <w:ind w:firstLine="540"/>
        <w:jc w:val="both"/>
      </w:pPr>
      <w:r>
        <w:rPr>
          <w:sz w:val="20"/>
        </w:rPr>
        <w:t xml:space="preserve">5.5. Информация, указанная в настоящем разделе Административного регламента, размещена на Едином портале государственных и муниципальных услуг (функций).</w:t>
      </w:r>
    </w:p>
    <w:p>
      <w:pPr>
        <w:pStyle w:val="0"/>
        <w:spacing w:before="200" w:line-rule="auto"/>
        <w:ind w:firstLine="540"/>
        <w:jc w:val="both"/>
      </w:pPr>
      <w:r>
        <w:rPr>
          <w:sz w:val="20"/>
        </w:rPr>
        <w:t xml:space="preserve">Министерство обеспечивает в установленном порядке актуализацию сведений в соответствующем разделе регионального реестра.</w:t>
      </w:r>
    </w:p>
    <w:p>
      <w:pPr>
        <w:pStyle w:val="0"/>
        <w:jc w:val="both"/>
      </w:pPr>
      <w:r>
        <w:rPr>
          <w:sz w:val="20"/>
        </w:rPr>
      </w:r>
    </w:p>
    <w:p>
      <w:pPr>
        <w:pStyle w:val="2"/>
        <w:outlineLvl w:val="1"/>
        <w:jc w:val="center"/>
      </w:pPr>
      <w:r>
        <w:rPr>
          <w:sz w:val="20"/>
        </w:rPr>
        <w:t xml:space="preserve">VI. Особенности выполнения административных процедур</w:t>
      </w:r>
    </w:p>
    <w:p>
      <w:pPr>
        <w:pStyle w:val="2"/>
        <w:jc w:val="center"/>
      </w:pPr>
      <w:r>
        <w:rPr>
          <w:sz w:val="20"/>
        </w:rPr>
        <w:t xml:space="preserve">(действий) в многофункциональных центрах предоставления</w:t>
      </w:r>
    </w:p>
    <w:p>
      <w:pPr>
        <w:pStyle w:val="2"/>
        <w:jc w:val="center"/>
      </w:pPr>
      <w:r>
        <w:rPr>
          <w:sz w:val="20"/>
        </w:rPr>
        <w:t xml:space="preserve">государственных и муниципальных услуг</w:t>
      </w:r>
    </w:p>
    <w:p>
      <w:pPr>
        <w:pStyle w:val="0"/>
        <w:jc w:val="center"/>
      </w:pPr>
      <w:r>
        <w:rPr>
          <w:sz w:val="20"/>
        </w:rPr>
        <w:t xml:space="preserve">(введено </w:t>
      </w:r>
      <w:hyperlink w:history="0" r:id="rId89" w:tooltip="Приказ Минкультуры Саратовской области от 11.08.2021 N 01-01-06/428 &quot;О внесении изменений в приказ министерства культуры области от 26 февраля 2019 года N 01-11/89&quot; {КонсультантПлюс}">
        <w:r>
          <w:rPr>
            <w:sz w:val="20"/>
            <w:color w:val="0000ff"/>
          </w:rPr>
          <w:t xml:space="preserve">приказом</w:t>
        </w:r>
      </w:hyperlink>
      <w:r>
        <w:rPr>
          <w:sz w:val="20"/>
        </w:rPr>
        <w:t xml:space="preserve"> Минкультуры Саратовской области</w:t>
      </w:r>
    </w:p>
    <w:p>
      <w:pPr>
        <w:pStyle w:val="0"/>
        <w:jc w:val="center"/>
      </w:pPr>
      <w:r>
        <w:rPr>
          <w:sz w:val="20"/>
        </w:rPr>
        <w:t xml:space="preserve">от 11.08.2021 N 01-01-06/428)</w:t>
      </w:r>
    </w:p>
    <w:p>
      <w:pPr>
        <w:pStyle w:val="0"/>
        <w:jc w:val="both"/>
      </w:pPr>
      <w:r>
        <w:rPr>
          <w:sz w:val="20"/>
        </w:rPr>
      </w:r>
    </w:p>
    <w:p>
      <w:pPr>
        <w:pStyle w:val="0"/>
        <w:ind w:firstLine="540"/>
        <w:jc w:val="both"/>
      </w:pPr>
      <w:r>
        <w:rPr>
          <w:sz w:val="20"/>
        </w:rPr>
        <w:t xml:space="preserve">6.1. Многофункциональные центры предоставления государственных и муниципальных услуг не участвуют в предоставлении государственной услуги.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по предоставлению государственной услуги</w:t>
      </w:r>
    </w:p>
    <w:p>
      <w:pPr>
        <w:pStyle w:val="0"/>
        <w:jc w:val="right"/>
      </w:pPr>
      <w:r>
        <w:rPr>
          <w:sz w:val="20"/>
        </w:rPr>
        <w:t xml:space="preserve">"Осуществление оценки качества оказания общественно</w:t>
      </w:r>
    </w:p>
    <w:p>
      <w:pPr>
        <w:pStyle w:val="0"/>
        <w:jc w:val="right"/>
      </w:pPr>
      <w:r>
        <w:rPr>
          <w:sz w:val="20"/>
        </w:rPr>
        <w:t xml:space="preserve">полезных услуг социально ориентированной некоммерческой</w:t>
      </w:r>
    </w:p>
    <w:p>
      <w:pPr>
        <w:pStyle w:val="0"/>
        <w:jc w:val="right"/>
      </w:pPr>
      <w:r>
        <w:rPr>
          <w:sz w:val="20"/>
        </w:rPr>
        <w:t xml:space="preserve">организацией в сфере культуры"</w:t>
      </w:r>
    </w:p>
    <w:p>
      <w:pPr>
        <w:pStyle w:val="0"/>
        <w:jc w:val="both"/>
      </w:pPr>
      <w:r>
        <w:rPr>
          <w:sz w:val="20"/>
        </w:rPr>
      </w:r>
    </w:p>
    <w:p>
      <w:pPr>
        <w:pStyle w:val="1"/>
        <w:jc w:val="both"/>
      </w:pPr>
      <w:r>
        <w:rPr>
          <w:sz w:val="20"/>
        </w:rPr>
        <w:t xml:space="preserve">                                                          Министру культуры</w:t>
      </w:r>
    </w:p>
    <w:p>
      <w:pPr>
        <w:pStyle w:val="1"/>
        <w:jc w:val="both"/>
      </w:pPr>
      <w:r>
        <w:rPr>
          <w:sz w:val="20"/>
        </w:rPr>
        <w:t xml:space="preserve">                                                        Саратовской области</w:t>
      </w:r>
    </w:p>
    <w:p>
      <w:pPr>
        <w:pStyle w:val="1"/>
        <w:jc w:val="both"/>
      </w:pPr>
      <w:r>
        <w:rPr>
          <w:sz w:val="20"/>
        </w:rPr>
      </w:r>
    </w:p>
    <w:bookmarkStart w:id="625" w:name="P625"/>
    <w:bookmarkEnd w:id="625"/>
    <w:p>
      <w:pPr>
        <w:pStyle w:val="1"/>
        <w:jc w:val="both"/>
      </w:pPr>
      <w:r>
        <w:rPr>
          <w:sz w:val="20"/>
        </w:rPr>
        <w:t xml:space="preserve">                               ЗАЯВЛЕНИЕ </w:t>
      </w:r>
      <w:hyperlink w:history="0" w:anchor="P653" w:tooltip="    &lt;2&gt; Заявление печатается на бланке общественной организации">
        <w:r>
          <w:rPr>
            <w:sz w:val="20"/>
            <w:color w:val="0000ff"/>
          </w:rPr>
          <w:t xml:space="preserve">&lt;2&gt;</w:t>
        </w:r>
      </w:hyperlink>
    </w:p>
    <w:p>
      <w:pPr>
        <w:pStyle w:val="1"/>
        <w:jc w:val="both"/>
      </w:pPr>
      <w:r>
        <w:rPr>
          <w:sz w:val="20"/>
        </w:rPr>
      </w:r>
    </w:p>
    <w:p>
      <w:pPr>
        <w:pStyle w:val="1"/>
        <w:jc w:val="both"/>
      </w:pPr>
      <w:r>
        <w:rPr>
          <w:sz w:val="20"/>
        </w:rPr>
        <w:t xml:space="preserve">    Прошу   предоставить   государственную   услугу  "Осуществление  оценки</w:t>
      </w:r>
    </w:p>
    <w:p>
      <w:pPr>
        <w:pStyle w:val="1"/>
        <w:jc w:val="both"/>
      </w:pPr>
      <w:r>
        <w:rPr>
          <w:sz w:val="20"/>
        </w:rPr>
        <w:t xml:space="preserve">качества  оказания  общественно  полезных  услуг в сфере культуры социально</w:t>
      </w:r>
    </w:p>
    <w:p>
      <w:pPr>
        <w:pStyle w:val="1"/>
        <w:jc w:val="both"/>
      </w:pPr>
      <w:r>
        <w:rPr>
          <w:sz w:val="20"/>
        </w:rPr>
        <w:t xml:space="preserve">ориентированной некоммерческой организацией"</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некоммерческой организации, местонахождение, ИНН, ОГРН)</w:t>
      </w:r>
    </w:p>
    <w:p>
      <w:pPr>
        <w:pStyle w:val="1"/>
        <w:jc w:val="both"/>
      </w:pPr>
      <w:r>
        <w:rPr>
          <w:sz w:val="20"/>
        </w:rPr>
        <w:t xml:space="preserve">и   выдать  заключение  о  соответствии  качества  оказываемых  общественно</w:t>
      </w:r>
    </w:p>
    <w:p>
      <w:pPr>
        <w:pStyle w:val="1"/>
        <w:jc w:val="both"/>
      </w:pPr>
      <w:r>
        <w:rPr>
          <w:sz w:val="20"/>
        </w:rPr>
        <w:t xml:space="preserve">полезных услуг установленным критериям.</w:t>
      </w:r>
    </w:p>
    <w:p>
      <w:pPr>
        <w:pStyle w:val="1"/>
        <w:jc w:val="both"/>
      </w:pPr>
      <w:r>
        <w:rPr>
          <w:sz w:val="20"/>
        </w:rPr>
        <w:t xml:space="preserve">    В  период  с  ____  по  _____  (наименование  организации)  оказываются</w:t>
      </w:r>
    </w:p>
    <w:p>
      <w:pPr>
        <w:pStyle w:val="1"/>
        <w:jc w:val="both"/>
      </w:pPr>
      <w:r>
        <w:rPr>
          <w:sz w:val="20"/>
        </w:rPr>
        <w:t xml:space="preserve">следующие  общественно  полезные  услуги,  соответствующие </w:t>
      </w:r>
      <w:hyperlink w:history="0" r:id="rId9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w:t>
      </w:r>
    </w:p>
    <w:p>
      <w:pPr>
        <w:pStyle w:val="1"/>
        <w:jc w:val="both"/>
      </w:pPr>
      <w:r>
        <w:rPr>
          <w:sz w:val="20"/>
        </w:rPr>
        <w:t xml:space="preserve">качества  оказания  общественно полезных услуг, утвержденным постановлением</w:t>
      </w:r>
    </w:p>
    <w:p>
      <w:pPr>
        <w:pStyle w:val="1"/>
        <w:jc w:val="both"/>
      </w:pPr>
      <w:r>
        <w:rPr>
          <w:sz w:val="20"/>
        </w:rPr>
        <w:t xml:space="preserve">Правительства  Российской  Федерации  от  27  октября  2016 года N 1096 "Об</w:t>
      </w:r>
    </w:p>
    <w:p>
      <w:pPr>
        <w:pStyle w:val="1"/>
        <w:jc w:val="both"/>
      </w:pPr>
      <w:r>
        <w:rPr>
          <w:sz w:val="20"/>
        </w:rPr>
        <w:t xml:space="preserve">утверждении  перечня общественно полезных услуг и критериев оценки качества</w:t>
      </w:r>
    </w:p>
    <w:p>
      <w:pPr>
        <w:pStyle w:val="1"/>
        <w:jc w:val="both"/>
      </w:pPr>
      <w:r>
        <w:rPr>
          <w:sz w:val="20"/>
        </w:rPr>
        <w:t xml:space="preserve">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общественно полезных услуг)</w:t>
      </w:r>
    </w:p>
    <w:p>
      <w:pPr>
        <w:pStyle w:val="1"/>
        <w:jc w:val="both"/>
      </w:pPr>
      <w:r>
        <w:rPr>
          <w:sz w:val="20"/>
        </w:rPr>
      </w:r>
    </w:p>
    <w:p>
      <w:pPr>
        <w:pStyle w:val="1"/>
        <w:jc w:val="both"/>
      </w:pPr>
      <w:r>
        <w:rPr>
          <w:sz w:val="20"/>
        </w:rPr>
        <w:t xml:space="preserve">    Подтверждающие документы прилагаются </w:t>
      </w:r>
      <w:hyperlink w:history="0" w:anchor="P654" w:tooltip="    &lt;3&gt;  Подтверждающими  документами  являются  документы и информационные">
        <w:r>
          <w:rPr>
            <w:sz w:val="20"/>
            <w:color w:val="0000ff"/>
          </w:rPr>
          <w:t xml:space="preserve">&lt;3&gt;</w:t>
        </w:r>
      </w:hyperlink>
      <w:r>
        <w:rPr>
          <w:sz w:val="20"/>
        </w:rPr>
        <w:t xml:space="preserve">.</w:t>
      </w:r>
    </w:p>
    <w:p>
      <w:pPr>
        <w:pStyle w:val="1"/>
        <w:jc w:val="both"/>
      </w:pPr>
      <w:r>
        <w:rPr>
          <w:sz w:val="20"/>
        </w:rPr>
      </w:r>
    </w:p>
    <w:p>
      <w:pPr>
        <w:pStyle w:val="1"/>
        <w:jc w:val="both"/>
      </w:pPr>
      <w:r>
        <w:rPr>
          <w:sz w:val="20"/>
        </w:rPr>
        <w:t xml:space="preserve">________________________________________ ______________ ___________________</w:t>
      </w:r>
    </w:p>
    <w:p>
      <w:pPr>
        <w:pStyle w:val="1"/>
        <w:jc w:val="both"/>
      </w:pPr>
      <w:r>
        <w:rPr>
          <w:sz w:val="20"/>
        </w:rPr>
        <w:t xml:space="preserve">(должность руководителя некоммерческой      (подпись)      (И.О. Фамилия)</w:t>
      </w:r>
    </w:p>
    <w:p>
      <w:pPr>
        <w:pStyle w:val="1"/>
        <w:jc w:val="both"/>
      </w:pPr>
      <w:r>
        <w:rPr>
          <w:sz w:val="20"/>
        </w:rPr>
        <w:t xml:space="preserve">             организации)</w:t>
      </w:r>
    </w:p>
    <w:p>
      <w:pPr>
        <w:pStyle w:val="1"/>
        <w:jc w:val="both"/>
      </w:pPr>
      <w:r>
        <w:rPr>
          <w:sz w:val="20"/>
        </w:rPr>
      </w:r>
    </w:p>
    <w:p>
      <w:pPr>
        <w:pStyle w:val="1"/>
        <w:jc w:val="both"/>
      </w:pPr>
      <w:r>
        <w:rPr>
          <w:sz w:val="20"/>
        </w:rPr>
        <w:t xml:space="preserve">    "____"_______________ 20___ г</w:t>
      </w:r>
    </w:p>
    <w:p>
      <w:pPr>
        <w:pStyle w:val="1"/>
        <w:jc w:val="both"/>
      </w:pPr>
      <w:r>
        <w:rPr>
          <w:sz w:val="20"/>
        </w:rPr>
        <w:t xml:space="preserve">    М.П. (при наличии)</w:t>
      </w:r>
    </w:p>
    <w:p>
      <w:pPr>
        <w:pStyle w:val="1"/>
        <w:jc w:val="both"/>
      </w:pPr>
      <w:r>
        <w:rPr>
          <w:sz w:val="20"/>
        </w:rPr>
      </w:r>
    </w:p>
    <w:p>
      <w:pPr>
        <w:pStyle w:val="1"/>
        <w:jc w:val="both"/>
      </w:pPr>
      <w:r>
        <w:rPr>
          <w:sz w:val="20"/>
        </w:rPr>
        <w:t xml:space="preserve">    --------------------------------</w:t>
      </w:r>
    </w:p>
    <w:bookmarkStart w:id="653" w:name="P653"/>
    <w:bookmarkEnd w:id="653"/>
    <w:p>
      <w:pPr>
        <w:pStyle w:val="1"/>
        <w:jc w:val="both"/>
      </w:pPr>
      <w:r>
        <w:rPr>
          <w:sz w:val="20"/>
        </w:rPr>
        <w:t xml:space="preserve">    &lt;2&gt; Заявление печатается на бланке общественной организации</w:t>
      </w:r>
    </w:p>
    <w:bookmarkStart w:id="654" w:name="P654"/>
    <w:bookmarkEnd w:id="654"/>
    <w:p>
      <w:pPr>
        <w:pStyle w:val="1"/>
        <w:jc w:val="both"/>
      </w:pPr>
      <w:r>
        <w:rPr>
          <w:sz w:val="20"/>
        </w:rPr>
        <w:t xml:space="preserve">    &lt;3&gt;  Подтверждающими  документами  являются  документы и информационные</w:t>
      </w:r>
    </w:p>
    <w:p>
      <w:pPr>
        <w:pStyle w:val="1"/>
        <w:jc w:val="both"/>
      </w:pPr>
      <w:r>
        <w:rPr>
          <w:sz w:val="20"/>
        </w:rPr>
        <w:t xml:space="preserve">письма  в  соответствии  с  требованиями  </w:t>
      </w:r>
      <w:hyperlink w:history="0" w:anchor="P189" w:tooltip="2.8. Для получения государственной услуги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следующие документы:">
        <w:r>
          <w:rPr>
            <w:sz w:val="20"/>
            <w:color w:val="0000ff"/>
          </w:rPr>
          <w:t xml:space="preserve">п.  2.8</w:t>
        </w:r>
      </w:hyperlink>
      <w:r>
        <w:rPr>
          <w:sz w:val="20"/>
        </w:rPr>
        <w:t xml:space="preserve">  -  </w:t>
      </w:r>
      <w:hyperlink w:history="0" w:anchor="P198" w:tooltip="2.9. Заявитель вправе по собственной инициативе также представить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при их наличии. Представление указанных документов не является обязательным, но при их наличии содержащиеся в них отзывы, оценки и выводы учитываются Министерством при принятии ...">
        <w:r>
          <w:rPr>
            <w:sz w:val="20"/>
            <w:color w:val="0000ff"/>
          </w:rPr>
          <w:t xml:space="preserve">2.9</w:t>
        </w:r>
      </w:hyperlink>
      <w:r>
        <w:rPr>
          <w:sz w:val="20"/>
        </w:rPr>
        <w:t xml:space="preserve"> Административного</w:t>
      </w:r>
    </w:p>
    <w:p>
      <w:pPr>
        <w:pStyle w:val="1"/>
        <w:jc w:val="both"/>
      </w:pPr>
      <w:r>
        <w:rPr>
          <w:sz w:val="20"/>
        </w:rPr>
        <w:t xml:space="preserve">регламента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по предоставлению государственной услуги</w:t>
      </w:r>
    </w:p>
    <w:p>
      <w:pPr>
        <w:pStyle w:val="0"/>
        <w:jc w:val="right"/>
      </w:pPr>
      <w:r>
        <w:rPr>
          <w:sz w:val="20"/>
        </w:rPr>
        <w:t xml:space="preserve">"Осуществление оценки качества оказания общественно</w:t>
      </w:r>
    </w:p>
    <w:p>
      <w:pPr>
        <w:pStyle w:val="0"/>
        <w:jc w:val="right"/>
      </w:pPr>
      <w:r>
        <w:rPr>
          <w:sz w:val="20"/>
        </w:rPr>
        <w:t xml:space="preserve">полезных услуг социально ориентированной некоммерческой</w:t>
      </w:r>
    </w:p>
    <w:p>
      <w:pPr>
        <w:pStyle w:val="0"/>
        <w:jc w:val="right"/>
      </w:pPr>
      <w:r>
        <w:rPr>
          <w:sz w:val="20"/>
        </w:rPr>
        <w:t xml:space="preserve">организацией в сфере культуры"</w:t>
      </w:r>
    </w:p>
    <w:p>
      <w:pPr>
        <w:pStyle w:val="0"/>
        <w:jc w:val="both"/>
      </w:pPr>
      <w:r>
        <w:rPr>
          <w:sz w:val="20"/>
        </w:rPr>
      </w:r>
    </w:p>
    <w:bookmarkStart w:id="669" w:name="P669"/>
    <w:bookmarkEnd w:id="669"/>
    <w:p>
      <w:pPr>
        <w:pStyle w:val="1"/>
        <w:jc w:val="both"/>
      </w:pPr>
      <w:r>
        <w:rPr>
          <w:sz w:val="20"/>
        </w:rPr>
        <w:t xml:space="preserve">                                ЗАКЛЮЧЕНИЕ</w:t>
      </w:r>
    </w:p>
    <w:p>
      <w:pPr>
        <w:pStyle w:val="1"/>
        <w:jc w:val="both"/>
      </w:pPr>
      <w:r>
        <w:rPr>
          <w:sz w:val="20"/>
        </w:rPr>
        <w:t xml:space="preserve">               о соответствии качества оказываемых социально</w:t>
      </w:r>
    </w:p>
    <w:p>
      <w:pPr>
        <w:pStyle w:val="1"/>
        <w:jc w:val="both"/>
      </w:pPr>
      <w:r>
        <w:rPr>
          <w:sz w:val="20"/>
        </w:rPr>
        <w:t xml:space="preserve">          ориентированной некоммерческой организацией общественно</w:t>
      </w:r>
    </w:p>
    <w:p>
      <w:pPr>
        <w:pStyle w:val="1"/>
        <w:jc w:val="both"/>
      </w:pPr>
      <w:r>
        <w:rPr>
          <w:sz w:val="20"/>
        </w:rPr>
        <w:t xml:space="preserve">                полезных услуг установленным критериям </w:t>
      </w:r>
      <w:hyperlink w:history="0" w:anchor="P693" w:tooltip="    &lt;4&gt;  Заключение  выполняется  на  бланке органа, осуществляющего оценку">
        <w:r>
          <w:rPr>
            <w:sz w:val="20"/>
            <w:color w:val="0000ff"/>
          </w:rPr>
          <w:t xml:space="preserve">&lt;4&gt;</w:t>
        </w:r>
      </w:hyperlink>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выдавшего заключение)</w:t>
      </w:r>
    </w:p>
    <w:p>
      <w:pPr>
        <w:pStyle w:val="1"/>
        <w:jc w:val="both"/>
      </w:pPr>
      <w:r>
        <w:rPr>
          <w:sz w:val="20"/>
        </w:rPr>
        <w:t xml:space="preserve">подтверждает, что социально ориентированная некоммерческая организация</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и основной государственный регистрационный номер</w:t>
      </w:r>
    </w:p>
    <w:p>
      <w:pPr>
        <w:pStyle w:val="1"/>
        <w:jc w:val="both"/>
      </w:pPr>
      <w:r>
        <w:rPr>
          <w:sz w:val="20"/>
        </w:rPr>
        <w:t xml:space="preserve">           социально ориентированной некоммерческой организации)</w:t>
      </w:r>
    </w:p>
    <w:p>
      <w:pPr>
        <w:pStyle w:val="1"/>
        <w:jc w:val="both"/>
      </w:pPr>
      <w:r>
        <w:rPr>
          <w:sz w:val="20"/>
        </w:rPr>
        <w:t xml:space="preserve">    на  протяжении  _____  оказывает следующие общественно полезные услуги,</w:t>
      </w:r>
    </w:p>
    <w:p>
      <w:pPr>
        <w:pStyle w:val="1"/>
        <w:jc w:val="both"/>
      </w:pPr>
      <w:r>
        <w:rPr>
          <w:sz w:val="20"/>
        </w:rPr>
        <w:t xml:space="preserve">соответствующие  </w:t>
      </w:r>
      <w:hyperlink w:history="0" r:id="rId91"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w:t>
      </w:r>
    </w:p>
    <w:p>
      <w:pPr>
        <w:pStyle w:val="1"/>
        <w:jc w:val="both"/>
      </w:pPr>
      <w:r>
        <w:rPr>
          <w:sz w:val="20"/>
        </w:rPr>
        <w:t xml:space="preserve">услуг, утвержденным постановлением Правительства Российской Федерации от 27</w:t>
      </w:r>
    </w:p>
    <w:p>
      <w:pPr>
        <w:pStyle w:val="1"/>
        <w:jc w:val="both"/>
      </w:pPr>
      <w:r>
        <w:rPr>
          <w:sz w:val="20"/>
        </w:rPr>
        <w:t xml:space="preserve">октября 2016 г. N 1096 "Об утверждении перечня общественно полезных услуг и</w:t>
      </w:r>
    </w:p>
    <w:p>
      <w:pPr>
        <w:pStyle w:val="1"/>
        <w:jc w:val="both"/>
      </w:pPr>
      <w:r>
        <w:rPr>
          <w:sz w:val="20"/>
        </w:rPr>
        <w:t xml:space="preserve">критериев 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(наименования общественно полезных услуг)</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___________________________________   _____________________________________</w:t>
      </w:r>
    </w:p>
    <w:p>
      <w:pPr>
        <w:pStyle w:val="1"/>
        <w:jc w:val="both"/>
      </w:pPr>
      <w:r>
        <w:rPr>
          <w:sz w:val="20"/>
        </w:rPr>
        <w:t xml:space="preserve">            должность                                 (ФИО)</w:t>
      </w:r>
    </w:p>
    <w:p>
      <w:pPr>
        <w:pStyle w:val="1"/>
        <w:jc w:val="both"/>
      </w:pPr>
      <w:r>
        <w:rPr>
          <w:sz w:val="20"/>
        </w:rPr>
      </w:r>
    </w:p>
    <w:p>
      <w:pPr>
        <w:pStyle w:val="1"/>
        <w:jc w:val="both"/>
      </w:pPr>
      <w:r>
        <w:rPr>
          <w:sz w:val="20"/>
        </w:rPr>
        <w:t xml:space="preserve">    --------------------------------</w:t>
      </w:r>
    </w:p>
    <w:bookmarkStart w:id="693" w:name="P693"/>
    <w:bookmarkEnd w:id="693"/>
    <w:p>
      <w:pPr>
        <w:pStyle w:val="1"/>
        <w:jc w:val="both"/>
      </w:pPr>
      <w:r>
        <w:rPr>
          <w:sz w:val="20"/>
        </w:rPr>
        <w:t xml:space="preserve">    &lt;4&gt;  Заключение  выполняется  на  бланке органа, осуществляющего оценку</w:t>
      </w:r>
    </w:p>
    <w:p>
      <w:pPr>
        <w:pStyle w:val="1"/>
        <w:jc w:val="both"/>
      </w:pPr>
      <w:r>
        <w:rPr>
          <w:sz w:val="20"/>
        </w:rPr>
        <w:t xml:space="preserve">качества оказания общественно полезных услуг.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Минкультуры Саратовской области от 26.02.2019 N 01-11/89</w:t>
            <w:br/>
            <w:t>(ред. от 11.05.2022)</w:t>
            <w:br/>
            <w:t>"Об утверждении Административного 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0A0EE6F7607E07B1D55742F11F66AE4F59B7D407A491E20FB5277D8D50F01308A908B3B06C72FEC19409B58180F35A946374076190F378636983F19K8q3F" TargetMode = "External"/>
	<Relationship Id="rId8" Type="http://schemas.openxmlformats.org/officeDocument/2006/relationships/hyperlink" Target="consultantplus://offline/ref=80A0EE6F7607E07B1D55742F11F66AE4F59B7D407A481A29FE5177D8D50F01308A908B3B06C72FEC19409B58180F35A946374076190F378636983F19K8q3F" TargetMode = "External"/>
	<Relationship Id="rId9" Type="http://schemas.openxmlformats.org/officeDocument/2006/relationships/hyperlink" Target="consultantplus://offline/ref=80A0EE6F7607E07B1D55742F11F66AE4F59B7D407A481A29FE5677D8D50F01308A908B3B06C72FEC19409B58180F35A946374076190F378636983F19K8q3F" TargetMode = "External"/>
	<Relationship Id="rId10" Type="http://schemas.openxmlformats.org/officeDocument/2006/relationships/hyperlink" Target="consultantplus://offline/ref=80A0EE6F7607E07B1D55742F11F66AE4F59B7D407A4F1C25F65777D8D50F01308A908B3B06C72FEC19409B58180F35A946374076190F378636983F19K8q3F" TargetMode = "External"/>
	<Relationship Id="rId11" Type="http://schemas.openxmlformats.org/officeDocument/2006/relationships/hyperlink" Target="consultantplus://offline/ref=80A0EE6F7607E07B1D55742F11F66AE4F59B7D407A4F1C28F65577D8D50F01308A908B3B06C72FEC19409B58180F35A946374076190F378636983F19K8q3F" TargetMode = "External"/>
	<Relationship Id="rId12" Type="http://schemas.openxmlformats.org/officeDocument/2006/relationships/hyperlink" Target="consultantplus://offline/ref=80A0EE6F7607E07B1D55742F11F66AE4F59B7D407A4E1B21F75577D8D50F01308A908B3B06C72FEC19409B58180F35A946374076190F378636983F19K8q3F" TargetMode = "External"/>
	<Relationship Id="rId13" Type="http://schemas.openxmlformats.org/officeDocument/2006/relationships/hyperlink" Target="consultantplus://offline/ref=80A0EE6F7607E07B1D556A22079A37ECF99121457D4F1677A306718F8A5F0765CAD08D6E458322E41D4BCF0959516CFA017C4C7504133685K2qAF" TargetMode = "External"/>
	<Relationship Id="rId14" Type="http://schemas.openxmlformats.org/officeDocument/2006/relationships/hyperlink" Target="consultantplus://offline/ref=80A0EE6F7607E07B1D55742F11F66AE4F59B7D407A4E1B27F85B77D8D50F01308A908B3B06C72FEC19419E5D1F0F35A946374076190F378636983F19K8q3F" TargetMode = "External"/>
	<Relationship Id="rId15" Type="http://schemas.openxmlformats.org/officeDocument/2006/relationships/hyperlink" Target="consultantplus://offline/ref=80A0EE6F7607E07B1D55742F11F66AE4F59B7D407A4E1B22F95077D8D50F01308A908B3B06C72FEC19409D59190F35A946374076190F378636983F19K8q3F" TargetMode = "External"/>
	<Relationship Id="rId16" Type="http://schemas.openxmlformats.org/officeDocument/2006/relationships/hyperlink" Target="consultantplus://offline/ref=4CC2F6BC22CC9A1BBBFA35EDD335F02D87035C4F00D0F1E461A04E73224F7ACFEC019E5E1423A4FEC362F467BF6FA1B83F9C151C84609070D4019E5CL2q9F" TargetMode = "External"/>
	<Relationship Id="rId17" Type="http://schemas.openxmlformats.org/officeDocument/2006/relationships/hyperlink" Target="consultantplus://offline/ref=4CC2F6BC22CC9A1BBBFA35EDD335F02D87035C4F00D1F5ED64A44E73224F7ACFEC019E5E1423A4FEC362F467BE6FA1B83F9C151C84609070D4019E5CL2q9F" TargetMode = "External"/>
	<Relationship Id="rId18" Type="http://schemas.openxmlformats.org/officeDocument/2006/relationships/hyperlink" Target="consultantplus://offline/ref=4CC2F6BC22CC9A1BBBFA35EDD335F02D87035C4F00D0F1E461A74E73224F7ACFEC019E5E1423A4FEC362F467BE6FA1B83F9C151C84609070D4019E5CL2q9F" TargetMode = "External"/>
	<Relationship Id="rId19" Type="http://schemas.openxmlformats.org/officeDocument/2006/relationships/hyperlink" Target="consultantplus://offline/ref=4CC2F6BC22CC9A1BBBFA35EDD335F02D87035C4F00D0F1E461A04E73224F7ACFEC019E5E1423A4FEC362F467BE6FA1B83F9C151C84609070D4019E5CL2q9F" TargetMode = "External"/>
	<Relationship Id="rId20" Type="http://schemas.openxmlformats.org/officeDocument/2006/relationships/hyperlink" Target="consultantplus://offline/ref=4CC2F6BC22CC9A1BBBFA35EDD335F02D87035C4F00D7F7E869A14E73224F7ACFEC019E5E1423A4FEC362F467BE6FA1B83F9C151C84609070D4019E5CL2q9F" TargetMode = "External"/>
	<Relationship Id="rId21" Type="http://schemas.openxmlformats.org/officeDocument/2006/relationships/hyperlink" Target="consultantplus://offline/ref=4CC2F6BC22CC9A1BBBFA35EDD335F02D87035C4F00D7F7E569A34E73224F7ACFEC019E5E1423A4FEC362F467BE6FA1B83F9C151C84609070D4019E5CL2q9F" TargetMode = "External"/>
	<Relationship Id="rId22" Type="http://schemas.openxmlformats.org/officeDocument/2006/relationships/hyperlink" Target="consultantplus://offline/ref=4CC2F6BC22CC9A1BBBFA35EDD335F02D87035C4F00D6F0EC68A34E73224F7ACFEC019E5E1423A4FEC362F467BE6FA1B83F9C151C84609070D4019E5CL2q9F" TargetMode = "External"/>
	<Relationship Id="rId23" Type="http://schemas.openxmlformats.org/officeDocument/2006/relationships/hyperlink" Target="consultantplus://offline/ref=4CC2F6BC22CC9A1BBBFA35EDD335F02D87035C4F00D7F7E869A14E73224F7ACFEC019E5E1423A4FEC362F467BF6FA1B83F9C151C84609070D4019E5CL2q9F" TargetMode = "External"/>
	<Relationship Id="rId24" Type="http://schemas.openxmlformats.org/officeDocument/2006/relationships/hyperlink" Target="consultantplus://offline/ref=4CC2F6BC22CC9A1BBBFA35EDD335F02D87035C4F00D7F7E869A14E73224F7ACFEC019E5E1423A4FEC362F467B06FA1B83F9C151C84609070D4019E5CL2q9F" TargetMode = "External"/>
	<Relationship Id="rId25" Type="http://schemas.openxmlformats.org/officeDocument/2006/relationships/hyperlink" Target="consultantplus://offline/ref=4CC2F6BC22CC9A1BBBFA35EDD335F02D87035C4F00D1F5ED64A44E73224F7ACFEC019E5E1423A4FEC362F466BB6FA1B83F9C151C84609070D4019E5CL2q9F" TargetMode = "External"/>
	<Relationship Id="rId26" Type="http://schemas.openxmlformats.org/officeDocument/2006/relationships/hyperlink" Target="consultantplus://offline/ref=4CC2F6BC22CC9A1BBBFA35EDD335F02D87035C4F00D6F0EC68A34E73224F7ACFEC019E5E1423A4FEC362F467BF6FA1B83F9C151C84609070D4019E5CL2q9F" TargetMode = "External"/>
	<Relationship Id="rId27" Type="http://schemas.openxmlformats.org/officeDocument/2006/relationships/hyperlink" Target="consultantplus://offline/ref=4CC2F6BC22CC9A1BBBFA2BE0C559AD258C09064A03D3FDBA3CF048247D1F7C9ABE41C0075564B7FEC27CF667BAL6q6F" TargetMode = "External"/>
	<Relationship Id="rId28" Type="http://schemas.openxmlformats.org/officeDocument/2006/relationships/hyperlink" Target="consultantplus://offline/ref=4CC2F6BC22CC9A1BBBFA2BE0C559AD258B0A004204D7FDBA3CF048247D1F7C9AAC41980B5767ABFECB69A036FC31F8EB78D7191F997C9173LCq8F" TargetMode = "External"/>
	<Relationship Id="rId29" Type="http://schemas.openxmlformats.org/officeDocument/2006/relationships/hyperlink" Target="consultantplus://offline/ref=4CC2F6BC22CC9A1BBBFA35EDD335F02D87035C4F00D7F7E869A14E73224F7ACFEC019E5E1423A4FEC362F466BD6FA1B83F9C151C84609070D4019E5CL2q9F" TargetMode = "External"/>
	<Relationship Id="rId30" Type="http://schemas.openxmlformats.org/officeDocument/2006/relationships/hyperlink" Target="consultantplus://offline/ref=4CC2F6BC22CC9A1BBBFA35EDD335F02D87035C4F00D6F0EC68A34E73224F7ACFEC019E5E1423A4FEC362F467B16FA1B83F9C151C84609070D4019E5CL2q9F" TargetMode = "External"/>
	<Relationship Id="rId31" Type="http://schemas.openxmlformats.org/officeDocument/2006/relationships/hyperlink" Target="consultantplus://offline/ref=4CC2F6BC22CC9A1BBBFA35EDD335F02D87035C4F00D7F7E569A34E73224F7ACFEC019E5E1423A4FEC362F467BF6FA1B83F9C151C84609070D4019E5CL2q9F" TargetMode = "External"/>
	<Relationship Id="rId32" Type="http://schemas.openxmlformats.org/officeDocument/2006/relationships/hyperlink" Target="consultantplus://offline/ref=4CC2F6BC22CC9A1BBBFA35EDD335F02D87035C4F00D1F5ED64A44E73224F7ACFEC019E5E1423A4FEC362F467BF6FA1B83F9C151C84609070D4019E5CL2q9F" TargetMode = "External"/>
	<Relationship Id="rId33" Type="http://schemas.openxmlformats.org/officeDocument/2006/relationships/hyperlink" Target="consultantplus://offline/ref=4CC2F6BC22CC9A1BBBFA35EDD335F02D87035C4F00D6F5E569A14E73224F7ACFEC019E5E1423A4FEC362F767B86FA1B83F9C151C84609070D4019E5CL2q9F" TargetMode = "External"/>
	<Relationship Id="rId34" Type="http://schemas.openxmlformats.org/officeDocument/2006/relationships/hyperlink" Target="consultantplus://offline/ref=4CC2F6BC22CC9A1BBBFA35EDD335F02D87035C4F00D7F7E569A34E73224F7ACFEC019E5E1423A4FEC362F466B16FA1B83F9C151C84609070D4019E5CL2q9F" TargetMode = "External"/>
	<Relationship Id="rId35" Type="http://schemas.openxmlformats.org/officeDocument/2006/relationships/hyperlink" Target="consultantplus://offline/ref=4CC2F6BC22CC9A1BBBFA35EDD335F02D87035C4F00D7F7E569A34E73224F7ACFEC019E5E1423A4FEC362F466BE6FA1B83F9C151C84609070D4019E5CL2q9F" TargetMode = "External"/>
	<Relationship Id="rId36" Type="http://schemas.openxmlformats.org/officeDocument/2006/relationships/hyperlink" Target="consultantplus://offline/ref=4CC2F6BC22CC9A1BBBFA35EDD335F02D87035C4F00D7F7E569A34E73224F7ACFEC019E5E1423A4FEC362F466B06FA1B83F9C151C84609070D4019E5CL2q9F" TargetMode = "External"/>
	<Relationship Id="rId37" Type="http://schemas.openxmlformats.org/officeDocument/2006/relationships/hyperlink" Target="consultantplus://offline/ref=4CC2F6BC22CC9A1BBBFA35EDD335F02D87035C4F00D6F0EC68A34E73224F7ACFEC019E5E1423A4FEC362F466B96FA1B83F9C151C84609070D4019E5CL2q9F" TargetMode = "External"/>
	<Relationship Id="rId38" Type="http://schemas.openxmlformats.org/officeDocument/2006/relationships/hyperlink" Target="consultantplus://offline/ref=4CC2F6BC22CC9A1BBBFA35EDD335F02D87035C4F00D6F0EC68A34E73224F7ACFEC019E5E1423A4FEC362F466BB6FA1B83F9C151C84609070D4019E5CL2q9F" TargetMode = "External"/>
	<Relationship Id="rId39" Type="http://schemas.openxmlformats.org/officeDocument/2006/relationships/hyperlink" Target="consultantplus://offline/ref=4CC2F6BC22CC9A1BBBFA35EDD335F02D87035C4F00D0F1E461A74E73224F7ACFEC019E5E1423A4FEC362F466BA6FA1B83F9C151C84609070D4019E5CL2q9F" TargetMode = "External"/>
	<Relationship Id="rId40" Type="http://schemas.openxmlformats.org/officeDocument/2006/relationships/hyperlink" Target="consultantplus://offline/ref=4CC2F6BC22CC9A1BBBFA35EDD335F02D87035C4F00D0F1E461A04E73224F7ACFEC019E5E1423A4FEC362F467B16FA1B83F9C151C84609070D4019E5CL2q9F" TargetMode = "External"/>
	<Relationship Id="rId41" Type="http://schemas.openxmlformats.org/officeDocument/2006/relationships/hyperlink" Target="consultantplus://offline/ref=4CC2F6BC22CC9A1BBBFA2BE0C559AD258B0B024708D2FDBA3CF048247D1F7C9ABE41C0075564B7FEC27CF667BAL6q6F" TargetMode = "External"/>
	<Relationship Id="rId42" Type="http://schemas.openxmlformats.org/officeDocument/2006/relationships/hyperlink" Target="consultantplus://offline/ref=4CC2F6BC22CC9A1BBBFA2BE0C559AD258B09004A07D7FDBA3CF048247D1F7C9AAC41980B5767A9FEC369A036FC31F8EB78D7191F997C9173LCq8F" TargetMode = "External"/>
	<Relationship Id="rId43" Type="http://schemas.openxmlformats.org/officeDocument/2006/relationships/hyperlink" Target="consultantplus://offline/ref=4CC2F6BC22CC9A1BBBFA2BE0C559AD258B09004A07D7FDBA3CF048247D1F7C9AAC41980E546CFDAE8737F965BB7AF4E865CB181CL8q5F" TargetMode = "External"/>
	<Relationship Id="rId44" Type="http://schemas.openxmlformats.org/officeDocument/2006/relationships/hyperlink" Target="consultantplus://offline/ref=4CC2F6BC22CC9A1BBBFA2BE0C559AD258B09004A07D7FDBA3CF048247D1F7C9AAC419809546EA2AB9226A16ABA67EBE87AD71A1E85L7qCF" TargetMode = "External"/>
	<Relationship Id="rId45" Type="http://schemas.openxmlformats.org/officeDocument/2006/relationships/hyperlink" Target="consultantplus://offline/ref=4CC2F6BC22CC9A1BBBFA2BE0C559AD258B09004A07D7FDBA3CF048247D1F7C9AAC4198085E67A2AB9226A16ABA67EBE87AD71A1E85L7qCF" TargetMode = "External"/>
	<Relationship Id="rId46" Type="http://schemas.openxmlformats.org/officeDocument/2006/relationships/hyperlink" Target="consultantplus://offline/ref=4CC2F6BC22CC9A1BBBFA2BE0C559AD258B09004A07D7FDBA3CF048247D1F7C9AAC419809526EA2AB9226A16ABA67EBE87AD71A1E85L7qCF" TargetMode = "External"/>
	<Relationship Id="rId47" Type="http://schemas.openxmlformats.org/officeDocument/2006/relationships/hyperlink" Target="consultantplus://offline/ref=4CC2F6BC22CC9A1BBBFA35EDD335F02D87035C4F00D7F7E869A14E73224F7ACFEC019E5E1423A4FEC362F466BF6FA1B83F9C151C84609070D4019E5CL2q9F" TargetMode = "External"/>
	<Relationship Id="rId48" Type="http://schemas.openxmlformats.org/officeDocument/2006/relationships/hyperlink" Target="consultantplus://offline/ref=4CC2F6BC22CC9A1BBBFA2BE0C559AD258B0B024708D2FDBA3CF048247D1F7C9ABE41C0075564B7FEC27CF667BAL6q6F" TargetMode = "External"/>
	<Relationship Id="rId49" Type="http://schemas.openxmlformats.org/officeDocument/2006/relationships/hyperlink" Target="consultantplus://offline/ref=4CC2F6BC22CC9A1BBBFA35EDD335F02D87035C4F00D0F1E461A74E73224F7ACFEC019E5E1423A4FEC362F466BC6FA1B83F9C151C84609070D4019E5CL2q9F" TargetMode = "External"/>
	<Relationship Id="rId50" Type="http://schemas.openxmlformats.org/officeDocument/2006/relationships/hyperlink" Target="consultantplus://offline/ref=4CC2F6BC22CC9A1BBBFA35EDD335F02D87035C4F00D6F0EC68A34E73224F7ACFEC019E5E1423A4FEC362F466BE6FA1B83F9C151C84609070D4019E5CL2q9F" TargetMode = "External"/>
	<Relationship Id="rId51" Type="http://schemas.openxmlformats.org/officeDocument/2006/relationships/hyperlink" Target="consultantplus://offline/ref=4CC2F6BC22CC9A1BBBFA35EDD335F02D87035C4F00D6F0EC68A34E73224F7ACFEC019E5E1423A4FEC362F466BF6FA1B83F9C151C84609070D4019E5CL2q9F" TargetMode = "External"/>
	<Relationship Id="rId52" Type="http://schemas.openxmlformats.org/officeDocument/2006/relationships/hyperlink" Target="consultantplus://offline/ref=4CC2F6BC22CC9A1BBBFA2BE0C559AD258B09004A07D7FDBA3CF048247D1F7C9AAC4198085363A2AB9226A16ABA67EBE87AD71A1E85L7qCF" TargetMode = "External"/>
	<Relationship Id="rId53" Type="http://schemas.openxmlformats.org/officeDocument/2006/relationships/hyperlink" Target="consultantplus://offline/ref=4CC2F6BC22CC9A1BBBFA35EDD335F02D87035C4F00D1F5ED64A44E73224F7ACFEC019E5E1423A4FEC362F466BD6FA1B83F9C151C84609070D4019E5CL2q9F" TargetMode = "External"/>
	<Relationship Id="rId54" Type="http://schemas.openxmlformats.org/officeDocument/2006/relationships/hyperlink" Target="consultantplus://offline/ref=4CC2F6BC22CC9A1BBBFA35EDD335F02D87035C4F00D7F7E569A34E73224F7ACFEC019E5E1423A4FEC362F466BD6FA1B83F9C151C84609070D4019E5CL2q9F" TargetMode = "External"/>
	<Relationship Id="rId55" Type="http://schemas.openxmlformats.org/officeDocument/2006/relationships/hyperlink" Target="consultantplus://offline/ref=4CC2F6BC22CC9A1BBBFA35EDD335F02D87035C4F00D1F5ED64A44E73224F7ACFEC019E5E1423A4FEC362F466BF6FA1B83F9C151C84609070D4019E5CL2q9F" TargetMode = "External"/>
	<Relationship Id="rId56" Type="http://schemas.openxmlformats.org/officeDocument/2006/relationships/hyperlink" Target="consultantplus://offline/ref=4CC2F6BC22CC9A1BBBFA2BE0C559AD258C00074201D7FDBA3CF048247D1F7C9AAC41980B5767A9FEC369A036FC31F8EB78D7191F997C9173LCq8F" TargetMode = "External"/>
	<Relationship Id="rId57" Type="http://schemas.openxmlformats.org/officeDocument/2006/relationships/hyperlink" Target="consultantplus://offline/ref=4CC2F6BC22CC9A1BBBFA2BE0C559AD258B09004A07D7FDBA3CF048247D1F7C9AAC4198095465A2AB9226A16ABA67EBE87AD71A1E85L7qCF" TargetMode = "External"/>
	<Relationship Id="rId58" Type="http://schemas.openxmlformats.org/officeDocument/2006/relationships/hyperlink" Target="consultantplus://offline/ref=4CC2F6BC22CC9A1BBBFA2BE0C559AD258B09004A07D7FDBA3CF048247D1F7C9AAC4198095462A2AB9226A16ABA67EBE87AD71A1E85L7qCF" TargetMode = "External"/>
	<Relationship Id="rId59" Type="http://schemas.openxmlformats.org/officeDocument/2006/relationships/hyperlink" Target="consultantplus://offline/ref=4CC2F6BC22CC9A1BBBFA35EDD335F02D87035C4F00D7F7E569A34E73224F7ACFEC019E5E1423A4FEC362F465B96FA1B83F9C151C84609070D4019E5CL2q9F" TargetMode = "External"/>
	<Relationship Id="rId60" Type="http://schemas.openxmlformats.org/officeDocument/2006/relationships/hyperlink" Target="consultantplus://offline/ref=4CC2F6BC22CC9A1BBBFA35EDD335F02D87035C4F00D1F5ED64A44E73224F7ACFEC019E5E1423A4FEC362F466B16FA1B83F9C151C84609070D4019E5CL2q9F" TargetMode = "External"/>
	<Relationship Id="rId61" Type="http://schemas.openxmlformats.org/officeDocument/2006/relationships/hyperlink" Target="consultantplus://offline/ref=4CC2F6BC22CC9A1BBBFA35EDD335F02D87035C4F00D0F1E461A74E73224F7ACFEC019E5E1423A4FEC362F467B06FA1B83F9C151C84609070D4019E5CL2q9F" TargetMode = "External"/>
	<Relationship Id="rId62" Type="http://schemas.openxmlformats.org/officeDocument/2006/relationships/hyperlink" Target="consultantplus://offline/ref=4CC2F6BC22CC9A1BBBFA35EDD335F02D87035C4F00D0F1E461A74E73224F7ACFEC019E5E1423A4FEC362F467BF6FA1B83F9C151C84609070D4019E5CL2q9F" TargetMode = "External"/>
	<Relationship Id="rId63" Type="http://schemas.openxmlformats.org/officeDocument/2006/relationships/hyperlink" Target="consultantplus://offline/ref=4CC2F6BC22CC9A1BBBFA35EDD335F02D87035C4F00D0F1E461A74E73224F7ACFEC019E5E1423A4FEC362F467BF6FA1B83F9C151C84609070D4019E5CL2q9F" TargetMode = "External"/>
	<Relationship Id="rId64" Type="http://schemas.openxmlformats.org/officeDocument/2006/relationships/hyperlink" Target="consultantplus://offline/ref=4CC2F6BC22CC9A1BBBFA35EDD335F02D87035C4F00D0F1E461A04E73224F7ACFEC019E5E1423A4FEC362F467BF6FA1B83F9C151C84609070D4019E5CL2q9F" TargetMode = "External"/>
	<Relationship Id="rId65" Type="http://schemas.openxmlformats.org/officeDocument/2006/relationships/hyperlink" Target="consultantplus://offline/ref=4CC2F6BC22CC9A1BBBFA35EDD335F02D87035C4F00D0F1E461A04E73224F7ACFEC019E5E1423A4FEC362F467BF6FA1B83F9C151C84609070D4019E5CL2q9F" TargetMode = "External"/>
	<Relationship Id="rId66" Type="http://schemas.openxmlformats.org/officeDocument/2006/relationships/hyperlink" Target="consultantplus://offline/ref=4CC2F6BC22CC9A1BBBFA35EDD335F02D87035C4F00D0F1E461A04E73224F7ACFEC019E5E1423A4FEC362F467BF6FA1B83F9C151C84609070D4019E5CL2q9F" TargetMode = "External"/>
	<Relationship Id="rId67" Type="http://schemas.openxmlformats.org/officeDocument/2006/relationships/hyperlink" Target="consultantplus://offline/ref=4CC2F6BC22CC9A1BBBFA35EDD335F02D87035C4F00D0F1E461A74E73224F7ACFEC019E5E1423A4FEC362F467B06FA1B83F9C151C84609070D4019E5CL2q9F" TargetMode = "External"/>
	<Relationship Id="rId68" Type="http://schemas.openxmlformats.org/officeDocument/2006/relationships/hyperlink" Target="consultantplus://offline/ref=4CC2F6BC22CC9A1BBBFA2BE0C559AD258B0B024708D2FDBA3CF048247D1F7C9ABE41C0075564B7FEC27CF667BAL6q6F" TargetMode = "External"/>
	<Relationship Id="rId69" Type="http://schemas.openxmlformats.org/officeDocument/2006/relationships/hyperlink" Target="consultantplus://offline/ref=4CC2F6BC22CC9A1BBBFA35EDD335F02D87035C4F00D0F1E461A74E73224F7ACFEC019E5E1423A4FEC362F466BD6FA1B83F9C151C84609070D4019E5CL2q9F" TargetMode = "External"/>
	<Relationship Id="rId70" Type="http://schemas.openxmlformats.org/officeDocument/2006/relationships/hyperlink" Target="consultantplus://offline/ref=4CC2F6BC22CC9A1BBBFA2BE0C559AD258C00004508DAFDBA3CF048247D1F7C9AAC419809506CFDAE8737F965BB7AF4E865CB181CL8q5F" TargetMode = "External"/>
	<Relationship Id="rId71" Type="http://schemas.openxmlformats.org/officeDocument/2006/relationships/hyperlink" Target="consultantplus://offline/ref=4CC2F6BC22CC9A1BBBFA2BE0C559AD258B09004A07D7FDBA3CF048247D1F7C9AAC4198085363A2AB9226A16ABA67EBE87AD71A1E85L7qCF" TargetMode = "External"/>
	<Relationship Id="rId72" Type="http://schemas.openxmlformats.org/officeDocument/2006/relationships/hyperlink" Target="consultantplus://offline/ref=4CC2F6BC22CC9A1BBBFA35EDD335F02D87035C4F00D6F0EC68A34E73224F7ACFEC019E5E1423A4FEC362F466B06FA1B83F9C151C84609070D4019E5CL2q9F" TargetMode = "External"/>
	<Relationship Id="rId73" Type="http://schemas.openxmlformats.org/officeDocument/2006/relationships/hyperlink" Target="consultantplus://offline/ref=4CC2F6BC22CC9A1BBBFA35EDD335F02D87035C4F00D7F7E569A34E73224F7ACFEC019E5E1423A4FEC362F465BC6FA1B83F9C151C84609070D4019E5CL2q9F" TargetMode = "External"/>
	<Relationship Id="rId74" Type="http://schemas.openxmlformats.org/officeDocument/2006/relationships/hyperlink" Target="consultantplus://offline/ref=4CC2F6BC22CC9A1BBBFA35EDD335F02D87035C4F00D7F7E869A14E73224F7ACFEC019E5E1423A4FEC362F465BC6FA1B83F9C151C84609070D4019E5CL2q9F" TargetMode = "External"/>
	<Relationship Id="rId75" Type="http://schemas.openxmlformats.org/officeDocument/2006/relationships/hyperlink" Target="consultantplus://offline/ref=4CC2F6BC22CC9A1BBBFA2BE0C559AD258B09004A07D7FDBA3CF048247D1F7C9AAC41980B546EA2AB9226A16ABA67EBE87AD71A1E85L7qCF" TargetMode = "External"/>
	<Relationship Id="rId76" Type="http://schemas.openxmlformats.org/officeDocument/2006/relationships/hyperlink" Target="consultantplus://offline/ref=4CC2F6BC22CC9A1BBBFA2BE0C559AD258B0A004202D3FDBA3CF048247D1F7C9ABE41C0075564B7FEC27CF667BAL6q6F" TargetMode = "External"/>
	<Relationship Id="rId77" Type="http://schemas.openxmlformats.org/officeDocument/2006/relationships/hyperlink" Target="consultantplus://offline/ref=4CC2F6BC22CC9A1BBBFA35EDD335F02D87035C4F00D0F1E461A74E73224F7ACFEC019E5E1423A4FEC362F467BF6FA1B83F9C151C84609070D4019E5CL2q9F" TargetMode = "External"/>
	<Relationship Id="rId78" Type="http://schemas.openxmlformats.org/officeDocument/2006/relationships/hyperlink" Target="consultantplus://offline/ref=4CC2F6BC22CC9A1BBBFA35EDD335F02D87035C4F00D0F1E461A04E73224F7ACFEC019E5E1423A4FEC362F467BF6FA1B83F9C151C84609070D4019E5CL2q9F" TargetMode = "External"/>
	<Relationship Id="rId79" Type="http://schemas.openxmlformats.org/officeDocument/2006/relationships/hyperlink" Target="consultantplus://offline/ref=4CC2F6BC22CC9A1BBBFA35EDD335F02D87035C4F00D0F1E461A74E73224F7ACFEC019E5E1423A4FEC362F467B06FA1B83F9C151C84609070D4019E5CL2q9F" TargetMode = "External"/>
	<Relationship Id="rId80" Type="http://schemas.openxmlformats.org/officeDocument/2006/relationships/hyperlink" Target="consultantplus://offline/ref=4CC2F6BC22CC9A1BBBFA35EDD335F02D87035C4F00D0F1E461A74E73224F7ACFEC019E5E1423A4FEC362F466BF6FA1B83F9C151C84609070D4019E5CL2q9F" TargetMode = "External"/>
	<Relationship Id="rId81" Type="http://schemas.openxmlformats.org/officeDocument/2006/relationships/hyperlink" Target="consultantplus://offline/ref=4CC2F6BC22CC9A1BBBFA35EDD335F02D87035C4F00D0F1E461A74E73224F7ACFEC019E5E1423A4FEC362F466B06FA1B83F9C151C84609070D4019E5CL2q9F" TargetMode = "External"/>
	<Relationship Id="rId82" Type="http://schemas.openxmlformats.org/officeDocument/2006/relationships/hyperlink" Target="consultantplus://offline/ref=4CC2F6BC22CC9A1BBBFA35EDD335F02D87035C4F00D0F1E461A74E73224F7ACFEC019E5E1423A4FEC362F466B16FA1B83F9C151C84609070D4019E5CL2q9F" TargetMode = "External"/>
	<Relationship Id="rId83" Type="http://schemas.openxmlformats.org/officeDocument/2006/relationships/hyperlink" Target="consultantplus://offline/ref=4CC2F6BC22CC9A1BBBFA35EDD335F02D87035C4F00D7F7E869A14E73224F7ACFEC019E5E1423A4FEC362F465BD6FA1B83F9C151C84609070D4019E5CL2q9F" TargetMode = "External"/>
	<Relationship Id="rId84" Type="http://schemas.openxmlformats.org/officeDocument/2006/relationships/hyperlink" Target="consultantplus://offline/ref=4CC2F6BC22CC9A1BBBFA35EDD335F02D87035C4F00D7F7E869A14E73224F7ACFEC019E5E1423A4FEC362F465B16FA1B83F9C151C84609070D4019E5CL2q9F" TargetMode = "External"/>
	<Relationship Id="rId85" Type="http://schemas.openxmlformats.org/officeDocument/2006/relationships/hyperlink" Target="consultantplus://offline/ref=4CC2F6BC22CC9A1BBBFA35EDD335F02D87035C4F00D6F0EC68A34E73224F7ACFEC019E5E1423A4FEC362F466B16FA1B83F9C151C84609070D4019E5CL2q9F" TargetMode = "External"/>
	<Relationship Id="rId86" Type="http://schemas.openxmlformats.org/officeDocument/2006/relationships/hyperlink" Target="consultantplus://offline/ref=4CC2F6BC22CC9A1BBBFA2BE0C559AD258B09004A07D7FDBA3CF048247D1F7C9ABE41C0075564B7FEC27CF667BAL6q6F" TargetMode = "External"/>
	<Relationship Id="rId87" Type="http://schemas.openxmlformats.org/officeDocument/2006/relationships/hyperlink" Target="consultantplus://offline/ref=4CC2F6BC22CC9A1BBBFA2BE0C559AD258C09034508D2FDBA3CF048247D1F7C9ABE41C0075564B7FEC27CF667BAL6q6F" TargetMode = "External"/>
	<Relationship Id="rId88" Type="http://schemas.openxmlformats.org/officeDocument/2006/relationships/hyperlink" Target="consultantplus://offline/ref=4CC2F6BC22CC9A1BBBFA35EDD335F02D87035C4F00D6F5E569A64E73224F7ACFEC019E5E0623FCF2C161EA66B97AF7E979LCqBF" TargetMode = "External"/>
	<Relationship Id="rId89" Type="http://schemas.openxmlformats.org/officeDocument/2006/relationships/hyperlink" Target="consultantplus://offline/ref=4CC2F6BC22CC9A1BBBFA35EDD335F02D87035C4F00D7F7E569A34E73224F7ACFEC019E5E1423A4FEC362F465BF6FA1B83F9C151C84609070D4019E5CL2q9F" TargetMode = "External"/>
	<Relationship Id="rId90" Type="http://schemas.openxmlformats.org/officeDocument/2006/relationships/hyperlink" Target="consultantplus://offline/ref=4CC2F6BC22CC9A1BBBFA2BE0C559AD258C0A0A4401D3FDBA3CF048247D1F7C9AAC41980B5767A8FFCA69A036FC31F8EB78D7191F997C9173LCq8F" TargetMode = "External"/>
	<Relationship Id="rId91" Type="http://schemas.openxmlformats.org/officeDocument/2006/relationships/hyperlink" Target="consultantplus://offline/ref=4CC2F6BC22CC9A1BBBFA2BE0C559AD258C0A0A4401D3FDBA3CF048247D1F7C9AAC41980B5767A8FFCA69A036FC31F8EB78D7191F997C9173LCq8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Минкультуры Саратовской области от 26.02.2019 N 01-11/89
(ред. от 11.05.2022)
"Об утверждении Административного регламента по предоставлению государственной услуги "Осуществление оценки качества оказания общественно полезных услуг социально ориентированной некоммерческой организацией в сфере культуры"</dc:title>
  <dcterms:created xsi:type="dcterms:W3CDTF">2022-11-23T05:42:10Z</dcterms:created>
</cp:coreProperties>
</file>