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труда и социальной защиты Саратовской области от 27.09.2023 N 992</w:t>
              <w:br/>
              <w:t xml:space="preserve">"Об утверждении тарифов на 2023 год на социальные услуги на основании подушевых нормативов финансирования социальных услуг, оказываемых населению в полустационарной форме благотворительным фондом "Александр Невский"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СОЦИАЛЬНОЙ ЗАЩИТЫ</w:t>
      </w:r>
    </w:p>
    <w:p>
      <w:pPr>
        <w:pStyle w:val="2"/>
        <w:jc w:val="center"/>
      </w:pPr>
      <w:r>
        <w:rPr>
          <w:sz w:val="20"/>
        </w:rPr>
        <w:t xml:space="preserve">САРАТОВСКОЙ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сентября 2023 г. N 992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ТАРИФОВ НА 2023 ГОД НА СОЦИАЛЬНЫЕ УСЛУГИ</w:t>
      </w:r>
    </w:p>
    <w:p>
      <w:pPr>
        <w:pStyle w:val="2"/>
        <w:jc w:val="center"/>
      </w:pPr>
      <w:r>
        <w:rPr>
          <w:sz w:val="20"/>
        </w:rPr>
        <w:t xml:space="preserve">НА ОСНОВАНИИ ПОДУШЕВЫХ НОРМАТИВОВ ФИНАНСИРОВАНИЯ СОЦИАЛЬНЫХ</w:t>
      </w:r>
    </w:p>
    <w:p>
      <w:pPr>
        <w:pStyle w:val="2"/>
        <w:jc w:val="center"/>
      </w:pPr>
      <w:r>
        <w:rPr>
          <w:sz w:val="20"/>
        </w:rPr>
        <w:t xml:space="preserve">УСЛУГ, ОКАЗЫВАЕМЫХ НАСЕЛЕНИЮ В ПОЛУСТАЦИОНАРНОЙ ФОРМЕ</w:t>
      </w:r>
    </w:p>
    <w:p>
      <w:pPr>
        <w:pStyle w:val="2"/>
        <w:jc w:val="center"/>
      </w:pPr>
      <w:r>
        <w:rPr>
          <w:sz w:val="20"/>
        </w:rPr>
        <w:t xml:space="preserve">БЛАГОТВОРИТЕЛЬНЫМ ФОНДОМ "АЛЕКСАНДР НЕВСКИЙ"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года N 442-ФЗ "Об основах социального обслуживания граждан в Российской Федерации", </w:t>
      </w:r>
      <w:hyperlink w:history="0" r:id="rId8" w:tooltip="Постановление Правительства РФ от 01.12.2014 N 1285 (ред. от 09.12.2020)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 декабря 2014 года N 1285 "О расчете подушевых нормативов финансирования социальных услуг", </w:t>
      </w:r>
      <w:hyperlink w:history="0" r:id="rId9" w:tooltip="Закон Саратовской области от 03.12.2014 N 159-ЗСО (ред. от 17.12.2020) &quot;Об утверждении перечня социальных услуг, предоставляемых поставщиками социальных услуг в Саратовской области&quot; (принят Саратовской областной Думой 26.11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3 декабря 2014 года N 159-ЗСО "Об утверждении перечня социальных услуг, предоставляемых поставщиками социальных услуг в Саратовской области", </w:t>
      </w:r>
      <w:hyperlink w:history="0" r:id="rId10" w:tooltip="Постановление Правительства Саратовской области от 24.06.2015 N 313-П (ред. от 15.08.2023) &quot;Об уполномоченном органе&quot; (вместе с &quot;Положением о порядке утверждения тарифов на социальные услуги на основании подушевых нормативов финансирования социальных услуг&quot;, &quot;Положением о порядке принятия решений уполномоченным исполнительным органом области по осуществлению государственного регулирования тарифов на дополнительные социальные услуги, предоставляемые населению государственными организациями социального обслуж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24 июня 2015 года N 313-П "Об уполномоченном органе"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ТАРИФЫ">
        <w:r>
          <w:rPr>
            <w:sz w:val="20"/>
            <w:color w:val="0000ff"/>
          </w:rPr>
          <w:t xml:space="preserve">тарифы</w:t>
        </w:r>
      </w:hyperlink>
      <w:r>
        <w:rPr>
          <w:sz w:val="20"/>
        </w:rPr>
        <w:t xml:space="preserve"> на 2023 год на социальные услуги на основании подушевых нормативов финансирования социальных услуг, оказываемых населению в полустационарной форме благотворительным фондом "Александр Невский",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</w:t>
      </w:r>
      <w:hyperlink w:history="0" r:id="rId11" w:tooltip="Постановление Правительства Саратовской области от 11.09.2014 N 530-П (ред. от 05.12.2022) &quot;Вопросы официального опубликования законов области, правовых актов Губернатора области, Правительства области и иных исполнительных органов области&quot; (вместе с &quot;Положением о порядке официального опубликования законов области, правовых актов Губернатора области, Правительства области и иных исполнительных органов области&quot;) {КонсультантПлюс}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Положения о порядке официального опубликования законов области, правовых актов Губернатора области, Правительства области и иных исполнительных органов области, утвержденного постановлением Правительства Саратовской области от 11 сентября 2014 года N 530-П, направить настоящий приказ в министерство информации и массовых коммуникаций Саратовской области на опубликование.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исполнения настоящего приказа возложить на заместителя министра Севастьянову Н.В.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труда и социальной защиты Саратовской области</w:t>
      </w:r>
    </w:p>
    <w:p>
      <w:pPr>
        <w:pStyle w:val="0"/>
        <w:jc w:val="right"/>
      </w:pPr>
      <w:r>
        <w:rPr>
          <w:sz w:val="20"/>
        </w:rPr>
        <w:t xml:space="preserve">Д.О.ДАВЫДОВ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социальной защиты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27 сентября 2023 г. N 992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ТАРИФЫ</w:t>
      </w:r>
    </w:p>
    <w:p>
      <w:pPr>
        <w:pStyle w:val="2"/>
        <w:jc w:val="center"/>
      </w:pPr>
      <w:r>
        <w:rPr>
          <w:sz w:val="20"/>
        </w:rPr>
        <w:t xml:space="preserve">НА 2023 ГОД НА СОЦИАЛЬНЫЕ УСЛУГИ НА ОСНОВАНИИ ПОДУШЕВЫХ</w:t>
      </w:r>
    </w:p>
    <w:p>
      <w:pPr>
        <w:pStyle w:val="2"/>
        <w:jc w:val="center"/>
      </w:pPr>
      <w:r>
        <w:rPr>
          <w:sz w:val="20"/>
        </w:rPr>
        <w:t xml:space="preserve">НОРМАТИВОВ ФИНАНСИРОВАНИЯ СОЦИАЛЬНЫХ УСЛУГ, ОКАЗЫВАЕМЫХ</w:t>
      </w:r>
    </w:p>
    <w:p>
      <w:pPr>
        <w:pStyle w:val="2"/>
        <w:jc w:val="center"/>
      </w:pPr>
      <w:r>
        <w:rPr>
          <w:sz w:val="20"/>
        </w:rPr>
        <w:t xml:space="preserve">НАСЕЛЕНИЮ В ПОЛУСТАЦИОНАРНОЙ ФОРМЕ БЛАГОТВОРИТЕЛЬНЫМ ФОНДОМ</w:t>
      </w:r>
    </w:p>
    <w:p>
      <w:pPr>
        <w:pStyle w:val="2"/>
        <w:jc w:val="center"/>
      </w:pPr>
      <w:r>
        <w:rPr>
          <w:sz w:val="20"/>
        </w:rPr>
        <w:t xml:space="preserve">"АЛЕКСАНДР НЕВСКИЙ"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Категории физических лиц, являющиеся потребителями социальной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Несовершеннолетние дети, граждане, имеющие несовершеннолетних детей, при наличии следующих обстоятельств: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ребенка или детей (в том числе находящихся под опекой, попечительством), испытывающих трудности в социальной адаптации;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иных обстоятельств, которые нормативными правовыми актами Саратовской области признаны ухудшающими или способными ухудшить условия жизнедеятельности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Граждане, при наличии следующих обстоятельств: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наличия иных обстоятельств, которые нормативными правовыми актами Саратовской области признаны ухудшающими или способными ухудшить условия жизнедеятельности граждан.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1"/>
        <w:gridCol w:w="4876"/>
        <w:gridCol w:w="1361"/>
        <w:gridCol w:w="1080"/>
        <w:gridCol w:w="1085"/>
      </w:tblGrid>
      <w:tr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8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 (работы)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измерения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</w:t>
            </w:r>
          </w:p>
        </w:tc>
        <w:tc>
          <w:tcPr>
            <w:tcW w:w="10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Тариф (руб.)</w:t>
            </w:r>
          </w:p>
        </w:tc>
      </w:tr>
      <w:tr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89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I. Социально-психологические услуги</w:t>
            </w:r>
          </w:p>
        </w:tc>
      </w:tr>
      <w:tr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мин.</w:t>
            </w:r>
          </w:p>
        </w:tc>
        <w:tc>
          <w:tcPr>
            <w:tcW w:w="10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236,47</w:t>
            </w:r>
          </w:p>
        </w:tc>
      </w:tr>
      <w:tr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психологической диагностики и обследования личности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мин.</w:t>
            </w:r>
          </w:p>
        </w:tc>
        <w:tc>
          <w:tcPr>
            <w:tcW w:w="10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250,41</w:t>
            </w:r>
          </w:p>
        </w:tc>
      </w:tr>
      <w:tr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коррекция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мин.</w:t>
            </w:r>
          </w:p>
        </w:tc>
        <w:tc>
          <w:tcPr>
            <w:tcW w:w="10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239,73</w:t>
            </w:r>
          </w:p>
        </w:tc>
      </w:tr>
      <w:tr>
        <w:tc>
          <w:tcPr>
            <w:gridSpan w:val="5"/>
            <w:tcW w:w="89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II. Социально-педагогические услуги</w:t>
            </w:r>
          </w:p>
        </w:tc>
      </w:tr>
      <w:tr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Социально-педагогическое консультирование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мин.</w:t>
            </w:r>
          </w:p>
        </w:tc>
        <w:tc>
          <w:tcPr>
            <w:tcW w:w="10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135,78</w:t>
            </w:r>
          </w:p>
        </w:tc>
      </w:tr>
      <w:tr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социально-педагогической диагностики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мин.</w:t>
            </w:r>
          </w:p>
        </w:tc>
        <w:tc>
          <w:tcPr>
            <w:tcW w:w="10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171,84</w:t>
            </w:r>
          </w:p>
        </w:tc>
      </w:tr>
      <w:tr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Социально-педагогическая коррекция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мин.</w:t>
            </w:r>
          </w:p>
        </w:tc>
        <w:tc>
          <w:tcPr>
            <w:tcW w:w="10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195,06</w:t>
            </w:r>
          </w:p>
        </w:tc>
      </w:tr>
      <w:tr>
        <w:tc>
          <w:tcPr>
            <w:tcW w:w="5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8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досуга,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мин.</w:t>
            </w:r>
          </w:p>
        </w:tc>
        <w:tc>
          <w:tcPr>
            <w:tcW w:w="10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250,68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труда и социальной защиты Саратовской области от 27.09.2023 N 992</w:t>
            <w:br/>
            <w:t>"Об утверждении тарифов на 2023 го...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EC5C83FA842B52E5C4F5206305F10CB704525821162F519E26CEBED42F97632BD89F8CD3869EF8FEC47EDEE63T5bEJ" TargetMode = "External"/>
	<Relationship Id="rId8" Type="http://schemas.openxmlformats.org/officeDocument/2006/relationships/hyperlink" Target="consultantplus://offline/ref=CEC5C83FA842B52E5C4F5206305F10CB774623841E60F519E26CEBED42F97632BD89F8CD3869EF8FEC47EDEE63T5bEJ" TargetMode = "External"/>
	<Relationship Id="rId9" Type="http://schemas.openxmlformats.org/officeDocument/2006/relationships/hyperlink" Target="consultantplus://offline/ref=CEC5C83FA842B52E5C4F4C0B26334DC37C4A7D8F1661FB48B63FEDBA1DA97067EFC9A6946928A483ED5CF1EF6043E90072TFb4J" TargetMode = "External"/>
	<Relationship Id="rId10" Type="http://schemas.openxmlformats.org/officeDocument/2006/relationships/hyperlink" Target="consultantplus://offline/ref=CEC5C83FA842B52E5C4F4C0B26334DC37C4A7D8F1664FB47BF3EEDBA1DA97067EFC9A6946928A483ED5CF1EF6043E90072TFb4J" TargetMode = "External"/>
	<Relationship Id="rId11" Type="http://schemas.openxmlformats.org/officeDocument/2006/relationships/hyperlink" Target="consultantplus://offline/ref=CEC5C83FA842B52E5C4F4C0B26334DC37C4A7D8F1667F948B83BEDBA1DA97067EFC9A6947B28FC8FED59EFE96156BF5134A24C975EE41EA1321EB624T6bF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социальной защиты Саратовской области от 27.09.2023 N 992
"Об утверждении тарифов на 2023 год на социальные услуги на основании подушевых нормативов финансирования социальных услуг, оказываемых населению в полустационарной форме благотворительным фондом "Александр Невский"</dc:title>
  <dcterms:created xsi:type="dcterms:W3CDTF">2023-11-05T09:27:19Z</dcterms:created>
</cp:coreProperties>
</file>