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Саратовской области от 28.11.2013 N 222-ЗСО</w:t>
              <w:br/>
              <w:t xml:space="preserve">(ред. от 04.09.2024)</w:t>
              <w:br/>
              <w:t xml:space="preserve">"Об организации и о развитии системы экологического образования и формировании экологической культуры населения на территории Саратовской области"</w:t>
              <w:br/>
              <w:t xml:space="preserve">(принят Саратовской областной Думой 20.11.2013)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06.01.2025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 ноября 2013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222-ЗСО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САРАТОВСКОЙ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ОРГАНИЗАЦИИ И О РАЗВИТИИ СИСТЕМЫ ЭКОЛОГИЧЕСКОГО</w:t>
      </w:r>
    </w:p>
    <w:p>
      <w:pPr>
        <w:pStyle w:val="2"/>
        <w:jc w:val="center"/>
      </w:pPr>
      <w:r>
        <w:rPr>
          <w:sz w:val="20"/>
        </w:rPr>
        <w:t xml:space="preserve">ОБРАЗОВАНИЯ И ФОРМИРОВАНИИ ЭКОЛОГИЧЕСКОЙ КУЛЬТУРЫ НАСЕЛЕНИЯ</w:t>
      </w:r>
    </w:p>
    <w:p>
      <w:pPr>
        <w:pStyle w:val="2"/>
        <w:jc w:val="center"/>
      </w:pPr>
      <w:r>
        <w:rPr>
          <w:sz w:val="20"/>
        </w:rPr>
        <w:t xml:space="preserve">НА ТЕРРИТОРИИ САРАТОВСКОЙ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Саратовской областной Думой</w:t>
      </w:r>
    </w:p>
    <w:p>
      <w:pPr>
        <w:pStyle w:val="0"/>
        <w:jc w:val="right"/>
      </w:pPr>
      <w:r>
        <w:rPr>
          <w:sz w:val="20"/>
        </w:rPr>
        <w:t xml:space="preserve">20 ноября 2013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Саратовской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04.09.2024 N 102-ЗСО)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действия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8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создает условия для организации и развития системы экологического образования и формирования экологической культуры населения на территории Саратовской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Законодательство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в сфере организации и развития системы экологического образования и формирования экологической культуры населения на территории области основывается на положениях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10" w:tooltip="Федеральный закон от 10.01.2002 N 7-ФЗ (ред. от 08.08.2024) &quot;Об охране окружающей среды&quot; (с изм. и доп., вступ. в силу с 01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охране окружающей среды", других федеральных законов и иных нормативных правовых актов Российской Федерации, настоящего Закона и иных нормативных правовых актов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Реализация государственной политики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государственной политики в сфере организации и развития системы экологического образования и формирования экологической культуры населения на территории области осуществляется органами государственной власти области путем: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создания благоприятных условий для реализации настоящего Закона;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государственной поддержки организаций, осуществляющих деятельность в указанной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комплексного, межотраслевого и межведомственного подхода;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межрегионального сотрудничества.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Основные принципы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Основными принципами организации и развития системы экологического образования и формирования экологической культуры населения на территории области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эффективность, комплексность и непрерывность регулирования вопросов в указанной сфере;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скоординированность действий и гласность в деятельности органов государственной власти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сочетание общественной инициативы с государственной поддержкой;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общедоступность и всеобщность экологического образования для всех социальных и возрастных групп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инновационность, направленность экологического образования на решение практических задач по улучшению качества окружающей среды и оптимизацию природопользования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открытость и доступность экологической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региональная направленность содержания экологического образования населения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областной Думы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областной Думы в сфере организации и развития системы экологического образования и формирования экологической культуры населения на территории области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принятие законов и иных нормативных правовых актов области, регулирующих отношения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контроля за исполнением законов и иных нормативных правовых актов области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иных полномочий в указанной сфере, установленных федеральным законодательством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Правительства области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области в сфере организации и развития системы экологического образования и формирования экологической культуры населения на территории области относятся: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государственной политики в указанной сфере в пределах своих полномочий;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утверждение государственных программ области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координация деятельности исполнительных органов области в указанной сфере;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иных полномочий, установленных федеральным законодательством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исполнительного органа области, осуществляющего управление в сфере образования по вопросам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исполнительного органа области, осуществляющего управление в сфере образования по вопросам организации и развития системы экологического образования и формирования экологической культуры населения на территории области,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разработка и реализация государственных программ области и утверждение ведомственных программ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информационное и методическое обеспечение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оказание содействия в подготовке руководителей организаций и специалистов в области охраны окружающей среды и экологической безопасности, ответственных за принятие решений при осуществлении хозяйственной и иной деятельности, которая оказывает или может оказать негативное воздействие на окружающую среду;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информирования населения о ходе реализации государственных программ области в сфере организации и развития системы экологического образования и формирования экологической культуры населения на территории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осуществление иных полномочий, установленных федеральным законодательством и законодательством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Система экологического образования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законодательством система всеобщего и комплексного экологического образования населения на территории области включает в себя общее образование, среднее профессиональное образование, высшее образование и дополнительное профессиональное образование специалистов, а также распространение экологических знаний, в том числе через средства массовой информации, общественные объединения и другие негосударственные некоммерческие организации, иные юридические лица, граждан.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Экологическое образование населения в образовательных организациях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Экологическое образование населения в образовательных организациях на территории области осуществляется в рамках образовательных программ в соответствии с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Образовательные экологические программы начального общего, основного общего и среднего общего образования являются преемственными в соответствии с федеральным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организациях, осуществляющих образовательную деятельность по основным профессиональным образовательным программам среднего профессионального и высшего образования, может осуществляться в соответствии с федеральным законодательством экологически ориентированная подготовка специалистов путем введения соответствующих курсов и вовлечения учащихся и студентов в практическую природоохранную деятельность, а также профессиональная подготовка специалистов-экологов на специальных отделениях, курсах и факультетах.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Экологическое самообразование граждан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условий для экологического самообразования граждан на территории области через государственные программы области может осуществляться поддержка развития различных форм и организаций экологического самообразования граждан (открытых народных университетов, дистанционного экологического образования, постоянно действующих лекториев, музеев, клубов по интересам, выставок, семинаров и конференций).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Экологическое просвещение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федеральным законодательством экологическое просвещение населения на территории области осуществляется органами государственной власти области, органами местного самоуправления, средствами массовой информации, общественными объединениями и другими негосударственными некоммерческими организациями, иными юридическими лицами, гражданами.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Экологическое просвещение населения на территории области осуществляется в следующих формах: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информирование населения о принятых и разрабатываемых нормативных правовых актах в области охраны окружающей среды и экологической безопасности;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распространение и пропаганда экологических знаний;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и проведение научно-практических конференций, лекториев, семинаров и иных мероприятий;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выпуск экологической литературы;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соответствующих центров, музеев природы, экологических троп, экологических лагерей, развитие экологического туризма;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иных формах, не противоречащих федеральному законодательству и законодательству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Участие общественных объединений и других негосударственных некоммерческих организаций, иных юридических лиц, граждан в реализации государственной политики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7" w:tooltip="Закон Саратовской области от 04.09.2024 N 102-ЗСО &quot;О внесении изменений в Закон Саратовской области &quot;Об организации и о развитии системы экологического образования и формировании экологической культуры населения на территории Саратовской области&quot; (принят Саратовской областной Думой 28.08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Саратовской области от 04.09.2024 N 102-ЗСО)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Участие общественных объединений и других негосударственных некоммерческих организаций, иных юридических лиц, граждан в реализации государственной политики в сфере организации и развития системы экологического образования и формирования экологической культуры населения на территории области осуществляется в форме: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распространения экологических знаний;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информирования населения о законодательстве в области охраны окружающей среды и законодательстве в области экологической безопасности.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Финансирование в сфере организации и развития системы экологического образования и формирования экологической культуры населения на территории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исполнением настоящего Закона, осуществляется за счет средств областного бюджета и иных источников, не запрещенных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Саратовской области</w:t>
      </w:r>
    </w:p>
    <w:p>
      <w:pPr>
        <w:pStyle w:val="0"/>
        <w:jc w:val="right"/>
      </w:pPr>
      <w:r>
        <w:rPr>
          <w:sz w:val="20"/>
        </w:rPr>
        <w:t xml:space="preserve">В.В.РАДАЕВ</w:t>
      </w:r>
    </w:p>
    <w:p>
      <w:pPr>
        <w:pStyle w:val="0"/>
      </w:pPr>
      <w:r>
        <w:rPr>
          <w:sz w:val="20"/>
        </w:rPr>
        <w:t xml:space="preserve">г. Саратов</w:t>
      </w:r>
    </w:p>
    <w:p>
      <w:pPr>
        <w:pStyle w:val="0"/>
        <w:spacing w:before="200" w:line-rule="auto"/>
      </w:pPr>
      <w:r>
        <w:rPr>
          <w:sz w:val="20"/>
        </w:rPr>
        <w:t xml:space="preserve">28 ноября 2013 года</w:t>
      </w:r>
    </w:p>
    <w:p>
      <w:pPr>
        <w:pStyle w:val="0"/>
        <w:spacing w:before="200" w:line-rule="auto"/>
      </w:pPr>
      <w:r>
        <w:rPr>
          <w:sz w:val="20"/>
        </w:rPr>
        <w:t xml:space="preserve">N 222-ЗСО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Саратовской области от 28.11.2013 N 222-ЗСО</w:t>
            <w:br/>
            <w:t>(ред. от 04.09.2024)</w:t>
            <w:br/>
            <w:t>"Об организации и о развитии системы экологическо...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58&amp;n=177734&amp;dst=100008" TargetMode = "External"/>
	<Relationship Id="rId8" Type="http://schemas.openxmlformats.org/officeDocument/2006/relationships/hyperlink" Target="https://login.consultant.ru/link/?req=doc&amp;base=RLAW358&amp;n=177734&amp;dst=100009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LAW&amp;n=471223&amp;dst=100543" TargetMode = "External"/>
	<Relationship Id="rId11" Type="http://schemas.openxmlformats.org/officeDocument/2006/relationships/hyperlink" Target="https://login.consultant.ru/link/?req=doc&amp;base=RLAW358&amp;n=177734&amp;dst=100012" TargetMode = "External"/>
	<Relationship Id="rId12" Type="http://schemas.openxmlformats.org/officeDocument/2006/relationships/hyperlink" Target="https://login.consultant.ru/link/?req=doc&amp;base=RLAW358&amp;n=177734&amp;dst=100014" TargetMode = "External"/>
	<Relationship Id="rId13" Type="http://schemas.openxmlformats.org/officeDocument/2006/relationships/hyperlink" Target="https://login.consultant.ru/link/?req=doc&amp;base=RLAW358&amp;n=177734&amp;dst=100015" TargetMode = "External"/>
	<Relationship Id="rId14" Type="http://schemas.openxmlformats.org/officeDocument/2006/relationships/hyperlink" Target="https://login.consultant.ru/link/?req=doc&amp;base=RLAW358&amp;n=177734&amp;dst=100016" TargetMode = "External"/>
	<Relationship Id="rId15" Type="http://schemas.openxmlformats.org/officeDocument/2006/relationships/hyperlink" Target="https://login.consultant.ru/link/?req=doc&amp;base=RLAW358&amp;n=177734&amp;dst=100018" TargetMode = "External"/>
	<Relationship Id="rId16" Type="http://schemas.openxmlformats.org/officeDocument/2006/relationships/hyperlink" Target="https://login.consultant.ru/link/?req=doc&amp;base=RLAW358&amp;n=177734&amp;dst=100019" TargetMode = "External"/>
	<Relationship Id="rId17" Type="http://schemas.openxmlformats.org/officeDocument/2006/relationships/hyperlink" Target="https://login.consultant.ru/link/?req=doc&amp;base=RLAW358&amp;n=177734&amp;dst=10002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Саратовской области от 28.11.2013 N 222-ЗСО
(ред. от 04.09.2024)
"Об организации и о развитии системы экологического образования и формировании экологической культуры населения на территории Саратовской области"
(принят Саратовской областной Думой 20.11.2013)</dc:title>
  <dcterms:created xsi:type="dcterms:W3CDTF">2025-01-06T13:42:14Z</dcterms:created>
</cp:coreProperties>
</file>