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Саратовской области от 30.06.2020 N 74-ЗСО</w:t>
              <w:br/>
              <w:t xml:space="preserve">(ред. от 23.05.2024)</w:t>
              <w:br/>
              <w:t xml:space="preserve">"Об Уполномоченном по правам человека в Саратовской области"</w:t>
              <w:br/>
              <w:t xml:space="preserve">(принят Саратовской областной Думой 23.06.2020)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июня 2020 года</w:t>
            </w:r>
          </w:p>
        </w:tc>
        <w:tc>
          <w:tcPr>
            <w:tcW w:w="5103" w:type="dxa"/>
            <w:tcBorders>
              <w:top w:val="nil"/>
              <w:left w:val="nil"/>
              <w:bottom w:val="nil"/>
              <w:right w:val="nil"/>
            </w:tcBorders>
          </w:tcPr>
          <w:p>
            <w:pPr>
              <w:pStyle w:val="0"/>
              <w:jc w:val="right"/>
            </w:pPr>
            <w:r>
              <w:rPr>
                <w:sz w:val="20"/>
              </w:rPr>
              <w:t xml:space="preserve">N 74-ЗСО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ind w:firstLine="540"/>
        <w:jc w:val="both"/>
      </w:pPr>
      <w:r>
        <w:rPr>
          <w:sz w:val="20"/>
        </w:rPr>
      </w:r>
    </w:p>
    <w:p>
      <w:pPr>
        <w:pStyle w:val="2"/>
        <w:jc w:val="center"/>
      </w:pPr>
      <w:r>
        <w:rPr>
          <w:sz w:val="20"/>
        </w:rPr>
        <w:t xml:space="preserve">ЗАКОН</w:t>
      </w:r>
    </w:p>
    <w:p>
      <w:pPr>
        <w:pStyle w:val="2"/>
        <w:jc w:val="center"/>
      </w:pPr>
      <w:r>
        <w:rPr>
          <w:sz w:val="20"/>
        </w:rPr>
        <w:t xml:space="preserve">САРАТОВСКОЙ ОБЛАСТИ</w:t>
      </w:r>
    </w:p>
    <w:p>
      <w:pPr>
        <w:pStyle w:val="2"/>
        <w:ind w:firstLine="540"/>
        <w:jc w:val="both"/>
      </w:pPr>
      <w:r>
        <w:rPr>
          <w:sz w:val="20"/>
        </w:rPr>
      </w:r>
    </w:p>
    <w:p>
      <w:pPr>
        <w:pStyle w:val="2"/>
        <w:jc w:val="center"/>
      </w:pPr>
      <w:r>
        <w:rPr>
          <w:sz w:val="20"/>
        </w:rPr>
        <w:t xml:space="preserve">ОБ УПОЛНОМОЧЕННОМ ПО ПРАВАМ ЧЕЛОВЕКА В САРАТОВСКОЙ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Саратовской областной Думой</w:t>
      </w:r>
    </w:p>
    <w:p>
      <w:pPr>
        <w:pStyle w:val="0"/>
        <w:jc w:val="right"/>
      </w:pPr>
      <w:r>
        <w:rPr>
          <w:sz w:val="20"/>
        </w:rPr>
        <w:t xml:space="preserve">23 июня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Саратовской области от 29.06.2021 </w:t>
            </w:r>
            <w:hyperlink w:history="0" r:id="rId7" w:tooltip="Закон Саратовской области от 29.06.2021 N 76-ЗСО &quot;О внесении изменений в некоторые законодательные акты Саратовской области&quot; (принят Саратовской областной Думой 23.06.2021) {КонсультантПлюс}">
              <w:r>
                <w:rPr>
                  <w:sz w:val="20"/>
                  <w:color w:val="0000ff"/>
                </w:rPr>
                <w:t xml:space="preserve">N 76-ЗСО</w:t>
              </w:r>
            </w:hyperlink>
            <w:r>
              <w:rPr>
                <w:sz w:val="20"/>
                <w:color w:val="392c69"/>
              </w:rPr>
              <w:t xml:space="preserve">,</w:t>
            </w:r>
          </w:p>
          <w:p>
            <w:pPr>
              <w:pStyle w:val="0"/>
              <w:jc w:val="center"/>
            </w:pPr>
            <w:r>
              <w:rPr>
                <w:sz w:val="20"/>
                <w:color w:val="392c69"/>
              </w:rPr>
              <w:t xml:space="preserve">от 28.04.2022 </w:t>
            </w:r>
            <w:hyperlink w:history="0" r:id="rId8" w:tooltip="Закон Саратовской области от 28.04.2022 N 64-ЗСО &quot;О внесении изменений в некоторые законодательные акты Саратовской области и о признании утратившими силу отдельных законодательных актов (положений законодательных актов) Саратовской области&quot; (принят Саратовской областной Думой 20.04.2022) {КонсультантПлюс}">
              <w:r>
                <w:rPr>
                  <w:sz w:val="20"/>
                  <w:color w:val="0000ff"/>
                </w:rPr>
                <w:t xml:space="preserve">N 64-ЗСО</w:t>
              </w:r>
            </w:hyperlink>
            <w:r>
              <w:rPr>
                <w:sz w:val="20"/>
                <w:color w:val="392c69"/>
              </w:rPr>
              <w:t xml:space="preserve">, от 01.11.2023 </w:t>
            </w:r>
            <w:hyperlink w:history="0" r:id="rId9" w:tooltip="Закон Саратовской области от 01.11.2023 N 122-ЗСО &quot;О внесении изменений в некоторые законодательные акты Саратовской области&quot; (принят Саратовской областной Думой 25.10.2023) {КонсультантПлюс}">
              <w:r>
                <w:rPr>
                  <w:sz w:val="20"/>
                  <w:color w:val="0000ff"/>
                </w:rPr>
                <w:t xml:space="preserve">N 122-ЗСО</w:t>
              </w:r>
            </w:hyperlink>
            <w:r>
              <w:rPr>
                <w:sz w:val="20"/>
                <w:color w:val="392c69"/>
              </w:rPr>
              <w:t xml:space="preserve">, от 01.02.2024 </w:t>
            </w:r>
            <w:hyperlink w:history="0" r:id="rId10" w:tooltip="Закон Саратовской области от 01.02.2024 N 8-ЗСО &quot;О внесении изменений в некоторые законодательные акты Саратовской области&quot; (принят Саратовской областной Думой 24.01.2024) {КонсультантПлюс}">
              <w:r>
                <w:rPr>
                  <w:sz w:val="20"/>
                  <w:color w:val="0000ff"/>
                </w:rPr>
                <w:t xml:space="preserve">N 8-ЗСО</w:t>
              </w:r>
            </w:hyperlink>
            <w:r>
              <w:rPr>
                <w:sz w:val="20"/>
                <w:color w:val="392c69"/>
              </w:rPr>
              <w:t xml:space="preserve">,</w:t>
            </w:r>
          </w:p>
          <w:p>
            <w:pPr>
              <w:pStyle w:val="0"/>
              <w:jc w:val="center"/>
            </w:pPr>
            <w:r>
              <w:rPr>
                <w:sz w:val="20"/>
                <w:color w:val="392c69"/>
              </w:rPr>
              <w:t xml:space="preserve">от 23.05.2024 </w:t>
            </w:r>
            <w:hyperlink w:history="0" r:id="rId11" w:tooltip="Закон Саратовской области от 23.05.2024 N 55-ЗСО &quot;О внесении изменений в некоторые законодательные акты Саратовской области&quot; (принят Саратовской областной Думой 22.05.2024) {КонсультантПлюс}">
              <w:r>
                <w:rPr>
                  <w:sz w:val="20"/>
                  <w:color w:val="0000ff"/>
                </w:rPr>
                <w:t xml:space="preserve">N 55-ЗСО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Учреждение должности Уполномоченного по правам человека в Саратовской области</w:t>
      </w:r>
    </w:p>
    <w:p>
      <w:pPr>
        <w:pStyle w:val="0"/>
        <w:jc w:val="both"/>
      </w:pPr>
      <w:r>
        <w:rPr>
          <w:sz w:val="20"/>
        </w:rPr>
      </w:r>
    </w:p>
    <w:p>
      <w:pPr>
        <w:pStyle w:val="0"/>
        <w:ind w:firstLine="540"/>
        <w:jc w:val="both"/>
      </w:pPr>
      <w:r>
        <w:rPr>
          <w:sz w:val="20"/>
        </w:rPr>
        <w:t xml:space="preserve">1. В соответствии с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3" w:tooltip="Федеральный закон от 21.12.2021 N 414-ФЗ (ред. от 15.05.2024)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Федеральным </w:t>
      </w:r>
      <w:hyperlink w:history="0" r:id="rId14"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(далее - Федеральный закон "Об уполномоченных по правам человека в субъектах Российской Федерации"), </w:t>
      </w:r>
      <w:hyperlink w:history="0" r:id="rId15" w:tooltip="Закон Саратовской области от 02.06.2005 N 46-ЗСО (ред. от 03.04.2024) &quot;Устав (Основной Закон) Саратовской области&quot; (принят Саратовской областной Думой 24.05.2005) {КонсультантПлюс}">
        <w:r>
          <w:rPr>
            <w:sz w:val="20"/>
            <w:color w:val="0000ff"/>
          </w:rPr>
          <w:t xml:space="preserve">Уставом</w:t>
        </w:r>
      </w:hyperlink>
      <w:r>
        <w:rPr>
          <w:sz w:val="20"/>
        </w:rPr>
        <w:t xml:space="preserve"> (Основным Законом) Саратовской области, в целях обеспечения дополнительных гарантий государственной защиты прав и свобод человека и гражданина на территории Саратовской области учреждается должность Уполномоченного по правам человека в Саратовской области (далее - Уполномоченный).</w:t>
      </w:r>
    </w:p>
    <w:p>
      <w:pPr>
        <w:pStyle w:val="0"/>
        <w:jc w:val="both"/>
      </w:pPr>
      <w:r>
        <w:rPr>
          <w:sz w:val="20"/>
        </w:rPr>
        <w:t xml:space="preserve">(в ред. </w:t>
      </w:r>
      <w:hyperlink w:history="0" r:id="rId16" w:tooltip="Закон Саратовской области от 28.04.2022 N 64-ЗСО &quot;О внесении изменений в некоторые законодательные акты Саратовской области и о признании утратившими силу отдельных законодательных актов (положений законодательных актов) Саратовской области&quot; (принят Саратовской областной Думой 20.04.2022) {КонсультантПлюс}">
        <w:r>
          <w:rPr>
            <w:sz w:val="20"/>
            <w:color w:val="0000ff"/>
          </w:rPr>
          <w:t xml:space="preserve">Закона</w:t>
        </w:r>
      </w:hyperlink>
      <w:r>
        <w:rPr>
          <w:sz w:val="20"/>
        </w:rPr>
        <w:t xml:space="preserve"> Саратовской области от 28.04.2022 N 64-ЗСО)</w:t>
      </w:r>
    </w:p>
    <w:p>
      <w:pPr>
        <w:pStyle w:val="0"/>
        <w:spacing w:before="200" w:line-rule="auto"/>
        <w:ind w:firstLine="540"/>
        <w:jc w:val="both"/>
      </w:pPr>
      <w:r>
        <w:rPr>
          <w:sz w:val="20"/>
        </w:rPr>
        <w:t xml:space="preserve">2. Должность Уполномоченного является государственной должностью области и входит в сводный </w:t>
      </w:r>
      <w:hyperlink w:history="0" r:id="rId17" w:tooltip="Закон Саратовской области от 30.03.2007 N 51-ЗСО (ред. от 23.05.2024) &quot;О государственных должностях Саратовской области&quot; (принят Саратовской областной Думой 21.03.2007) {КонсультантПлюс}">
        <w:r>
          <w:rPr>
            <w:sz w:val="20"/>
            <w:color w:val="0000ff"/>
          </w:rPr>
          <w:t xml:space="preserve">перечень</w:t>
        </w:r>
      </w:hyperlink>
      <w:r>
        <w:rPr>
          <w:sz w:val="20"/>
        </w:rPr>
        <w:t xml:space="preserve"> государственных должностей Саратовской области.</w:t>
      </w:r>
    </w:p>
    <w:p>
      <w:pPr>
        <w:pStyle w:val="0"/>
        <w:spacing w:before="200" w:line-rule="auto"/>
        <w:ind w:firstLine="540"/>
        <w:jc w:val="both"/>
      </w:pPr>
      <w:r>
        <w:rPr>
          <w:sz w:val="20"/>
        </w:rPr>
        <w:t xml:space="preserve">3. В соответствии с Федеральным </w:t>
      </w:r>
      <w:hyperlink w:history="0" r:id="rId18"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деятельность Уполномоченного основывается на принципах, установленных Федеральным </w:t>
      </w:r>
      <w:hyperlink w:history="0" r:id="rId19"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spacing w:before="200" w:line-rule="auto"/>
        <w:ind w:firstLine="540"/>
        <w:jc w:val="both"/>
      </w:pPr>
      <w:r>
        <w:rPr>
          <w:sz w:val="20"/>
        </w:rPr>
        <w:t xml:space="preserve">4. В соответствии с Федеральным </w:t>
      </w:r>
      <w:hyperlink w:history="0" r:id="rId20"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средствами, указанными в Федеральном </w:t>
      </w:r>
      <w:hyperlink w:history="0" r:id="rId21"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законе</w:t>
        </w:r>
      </w:hyperlink>
      <w:r>
        <w:rPr>
          <w:sz w:val="20"/>
        </w:rPr>
        <w:t xml:space="preserve"> "Об уполномоченных по правам человека в субъектах Российской Федерации", настоящем Законе, законах области, Уполномоченный способствует восстановлению нарушенных прав и свобод человека и гражданина, совершенствованию законодательства области,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
    <w:p>
      <w:pPr>
        <w:pStyle w:val="0"/>
        <w:jc w:val="both"/>
      </w:pPr>
      <w:r>
        <w:rPr>
          <w:sz w:val="20"/>
        </w:rPr>
      </w:r>
    </w:p>
    <w:p>
      <w:pPr>
        <w:pStyle w:val="2"/>
        <w:outlineLvl w:val="0"/>
        <w:ind w:firstLine="540"/>
        <w:jc w:val="both"/>
      </w:pPr>
      <w:r>
        <w:rPr>
          <w:sz w:val="20"/>
        </w:rPr>
        <w:t xml:space="preserve">Статья 2. Правовая основа деятельности Уполномоченного</w:t>
      </w:r>
    </w:p>
    <w:p>
      <w:pPr>
        <w:pStyle w:val="0"/>
        <w:jc w:val="both"/>
      </w:pPr>
      <w:r>
        <w:rPr>
          <w:sz w:val="20"/>
        </w:rPr>
      </w:r>
    </w:p>
    <w:p>
      <w:pPr>
        <w:pStyle w:val="0"/>
        <w:ind w:firstLine="540"/>
        <w:jc w:val="both"/>
      </w:pPr>
      <w:r>
        <w:rPr>
          <w:sz w:val="20"/>
        </w:rPr>
        <w:t xml:space="preserve">В соответствии с Федеральным </w:t>
      </w:r>
      <w:hyperlink w:history="0" r:id="rId22"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правовую основу деятельности Уполномоченного составляют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w:t>
      </w:r>
      <w:hyperlink w:history="0" r:id="rId24" w:tooltip="Закон Саратовской области от 02.06.2005 N 46-ЗСО (ред. от 03.04.2024) &quot;Устав (Основной Закон) Саратовской области&quot; (принят Саратовской областной Думой 24.05.2005) {КонсультантПлюс}">
        <w:r>
          <w:rPr>
            <w:sz w:val="20"/>
            <w:color w:val="0000ff"/>
          </w:rPr>
          <w:t xml:space="preserve">Устав</w:t>
        </w:r>
      </w:hyperlink>
      <w:r>
        <w:rPr>
          <w:sz w:val="20"/>
        </w:rPr>
        <w:t xml:space="preserve"> (Основной Закон) Саратовской области, настоящий Закон, законы и иные нормативные правовые акты области.</w:t>
      </w:r>
    </w:p>
    <w:p>
      <w:pPr>
        <w:pStyle w:val="0"/>
        <w:jc w:val="both"/>
      </w:pPr>
      <w:r>
        <w:rPr>
          <w:sz w:val="20"/>
        </w:rPr>
      </w:r>
    </w:p>
    <w:bookmarkStart w:id="31" w:name="P31"/>
    <w:bookmarkEnd w:id="31"/>
    <w:p>
      <w:pPr>
        <w:pStyle w:val="2"/>
        <w:outlineLvl w:val="0"/>
        <w:ind w:firstLine="540"/>
        <w:jc w:val="both"/>
      </w:pPr>
      <w:r>
        <w:rPr>
          <w:sz w:val="20"/>
        </w:rPr>
        <w:t xml:space="preserve">Статья 3. Требования, предъявляемые к кандидату на должность Уполномоченного</w:t>
      </w:r>
    </w:p>
    <w:p>
      <w:pPr>
        <w:pStyle w:val="0"/>
        <w:jc w:val="both"/>
      </w:pPr>
      <w:r>
        <w:rPr>
          <w:sz w:val="20"/>
        </w:rPr>
      </w:r>
    </w:p>
    <w:p>
      <w:pPr>
        <w:pStyle w:val="0"/>
        <w:ind w:firstLine="540"/>
        <w:jc w:val="both"/>
      </w:pPr>
      <w:r>
        <w:rPr>
          <w:sz w:val="20"/>
        </w:rPr>
        <w:t xml:space="preserve">1. На должность Уполномоченного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w:t>
      </w:r>
      <w:hyperlink w:history="0" r:id="rId25" w:tooltip="Закон Саратовской области от 29.06.2021 N 76-ЗСО &quot;О внесении изменений в некоторые законодательные акты Саратовской области&quot; (принят Саратовской областной Думой 23.06.2021) {КонсультантПлюс}">
        <w:r>
          <w:rPr>
            <w:sz w:val="20"/>
            <w:color w:val="0000ff"/>
          </w:rPr>
          <w:t xml:space="preserve">Закона</w:t>
        </w:r>
      </w:hyperlink>
      <w:r>
        <w:rPr>
          <w:sz w:val="20"/>
        </w:rPr>
        <w:t xml:space="preserve"> Саратовской области от 29.06.2021 N 76-ЗСО)</w:t>
      </w:r>
    </w:p>
    <w:p>
      <w:pPr>
        <w:pStyle w:val="0"/>
        <w:spacing w:before="200" w:line-rule="auto"/>
        <w:ind w:firstLine="540"/>
        <w:jc w:val="both"/>
      </w:pPr>
      <w:r>
        <w:rPr>
          <w:sz w:val="20"/>
        </w:rPr>
        <w:t xml:space="preserve">2. В соответствии с Федеральным </w:t>
      </w:r>
      <w:hyperlink w:history="0" r:id="rId26"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27" w:tooltip="Закон Саратовской области от 29.06.2021 N 76-ЗСО &quot;О внесении изменений в некоторые законодательные акты Саратовской области&quot; (принят Саратовской областной Думой 23.06.2021) {КонсультантПлюс}">
        <w:r>
          <w:rPr>
            <w:sz w:val="20"/>
            <w:color w:val="0000ff"/>
          </w:rPr>
          <w:t xml:space="preserve">Закона</w:t>
        </w:r>
      </w:hyperlink>
      <w:r>
        <w:rPr>
          <w:sz w:val="20"/>
        </w:rPr>
        <w:t xml:space="preserve"> Саратовской области от 29.06.2021 N 76-ЗСО)</w:t>
      </w:r>
    </w:p>
    <w:p>
      <w:pPr>
        <w:pStyle w:val="0"/>
        <w:jc w:val="both"/>
      </w:pPr>
      <w:r>
        <w:rPr>
          <w:sz w:val="20"/>
        </w:rPr>
      </w:r>
    </w:p>
    <w:bookmarkStart w:id="38" w:name="P38"/>
    <w:bookmarkEnd w:id="38"/>
    <w:p>
      <w:pPr>
        <w:pStyle w:val="2"/>
        <w:outlineLvl w:val="0"/>
        <w:ind w:firstLine="540"/>
        <w:jc w:val="both"/>
      </w:pPr>
      <w:r>
        <w:rPr>
          <w:sz w:val="20"/>
        </w:rPr>
        <w:t xml:space="preserve">Статья 4. Порядок назначения на должность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областной Думой тайным голосованием.</w:t>
      </w:r>
    </w:p>
    <w:p>
      <w:pPr>
        <w:pStyle w:val="0"/>
        <w:spacing w:before="200" w:line-rule="auto"/>
        <w:ind w:firstLine="540"/>
        <w:jc w:val="both"/>
      </w:pPr>
      <w:r>
        <w:rPr>
          <w:sz w:val="20"/>
        </w:rPr>
        <w:t xml:space="preserve">2. Предложения о кандидатуре на должность Уполномоченного могут вноситься в областную Думу Губернатором области, депутатами областной Думы, фракциями в областной Думе, органами местного самоуправления, некоммерческими организациями, зарегистрированными в установленном порядке и осуществляющими свою деятельность в области защиты прав и свобод человека и гражданина, а также Общественной палатой области в течение 30 дней до окончания срока полномочий предыдущего Уполномоченного либо в течение 30 дней после досрочного прекращения полномочий Уполномоченного.</w:t>
      </w:r>
    </w:p>
    <w:p>
      <w:pPr>
        <w:pStyle w:val="0"/>
        <w:spacing w:before="200" w:line-rule="auto"/>
        <w:ind w:firstLine="540"/>
        <w:jc w:val="both"/>
      </w:pPr>
      <w:r>
        <w:rPr>
          <w:sz w:val="20"/>
        </w:rPr>
        <w:t xml:space="preserve">3. В соответствии с Федеральным </w:t>
      </w:r>
      <w:hyperlink w:history="0" r:id="rId28"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до рассмотрения кандидатур на должность Уполномоченного областная Дума согласовывает их с Уполномоченным по правам человека в Российской Федерации.</w:t>
      </w:r>
    </w:p>
    <w:p>
      <w:pPr>
        <w:pStyle w:val="0"/>
        <w:spacing w:before="200" w:line-rule="auto"/>
        <w:ind w:firstLine="540"/>
        <w:jc w:val="both"/>
      </w:pPr>
      <w:r>
        <w:rPr>
          <w:sz w:val="20"/>
        </w:rPr>
        <w:t xml:space="preserve">Список кандидатур (кандидатура) на должность Уполномоченного, соответствующих (соответствующая) требованиям </w:t>
      </w:r>
      <w:hyperlink w:history="0" w:anchor="P31" w:tooltip="Статья 3. Требования, предъявляемые к кандидату на должность Уполномоченного">
        <w:r>
          <w:rPr>
            <w:sz w:val="20"/>
            <w:color w:val="0000ff"/>
          </w:rPr>
          <w:t xml:space="preserve">статьи 3</w:t>
        </w:r>
      </w:hyperlink>
      <w:r>
        <w:rPr>
          <w:sz w:val="20"/>
        </w:rPr>
        <w:t xml:space="preserve"> настоящего Закона, направляется Уполномоченному по правам человека в Российской Федерации.</w:t>
      </w:r>
    </w:p>
    <w:p>
      <w:pPr>
        <w:pStyle w:val="0"/>
        <w:spacing w:before="200" w:line-rule="auto"/>
        <w:ind w:firstLine="540"/>
        <w:jc w:val="both"/>
      </w:pPr>
      <w:r>
        <w:rPr>
          <w:sz w:val="20"/>
        </w:rPr>
        <w:t xml:space="preserve">4. Кандидатура, выдвинутая в соответствии с требованиями, установленными настоящим Законом, и согласованная с Уполномоченным по правам человека в Российской Федерации, должна быть включена в бюллетень для тайного голосования.</w:t>
      </w:r>
    </w:p>
    <w:p>
      <w:pPr>
        <w:pStyle w:val="0"/>
        <w:spacing w:before="200" w:line-rule="auto"/>
        <w:ind w:firstLine="540"/>
        <w:jc w:val="both"/>
      </w:pPr>
      <w:r>
        <w:rPr>
          <w:sz w:val="20"/>
        </w:rPr>
        <w:t xml:space="preserve">5. Назначенным на должность Уполномоченного считается кандидат, за которого проголосовало большинство депутатов областной Думы.</w:t>
      </w:r>
    </w:p>
    <w:p>
      <w:pPr>
        <w:pStyle w:val="0"/>
        <w:spacing w:before="200" w:line-rule="auto"/>
        <w:ind w:firstLine="540"/>
        <w:jc w:val="both"/>
      </w:pPr>
      <w:r>
        <w:rPr>
          <w:sz w:val="20"/>
        </w:rPr>
        <w:t xml:space="preserve">6. Областная Дума принимает постановление о назначении на должность Уполномоченного не позднее 30 дней со дня истечения срока полномочий предыдущего Уполномоченного. Данное постановление, а также биографические сведения об Уполномоченном подлежат обязательному опубликованию в средствах массовой информации.</w:t>
      </w:r>
    </w:p>
    <w:p>
      <w:pPr>
        <w:pStyle w:val="0"/>
        <w:spacing w:before="200" w:line-rule="auto"/>
        <w:ind w:firstLine="540"/>
        <w:jc w:val="both"/>
      </w:pPr>
      <w:r>
        <w:rPr>
          <w:sz w:val="20"/>
        </w:rPr>
        <w:t xml:space="preserve">7. В случае, если Уполномоченный не назначен, новые кандидатуры представляются в установленном настоящим Законом порядке в течение 30 дней со дня заседания областной Думы, на котором Уполномоченный не был назначен.</w:t>
      </w:r>
    </w:p>
    <w:p>
      <w:pPr>
        <w:pStyle w:val="0"/>
        <w:jc w:val="both"/>
      </w:pPr>
      <w:r>
        <w:rPr>
          <w:sz w:val="20"/>
        </w:rPr>
      </w:r>
    </w:p>
    <w:p>
      <w:pPr>
        <w:pStyle w:val="2"/>
        <w:outlineLvl w:val="0"/>
        <w:ind w:firstLine="540"/>
        <w:jc w:val="both"/>
      </w:pPr>
      <w:r>
        <w:rPr>
          <w:sz w:val="20"/>
        </w:rPr>
        <w:t xml:space="preserve">Статья 5. Вступление в должность Уполномоченного</w:t>
      </w:r>
    </w:p>
    <w:p>
      <w:pPr>
        <w:pStyle w:val="0"/>
        <w:jc w:val="both"/>
      </w:pPr>
      <w:r>
        <w:rPr>
          <w:sz w:val="20"/>
        </w:rPr>
      </w:r>
    </w:p>
    <w:p>
      <w:pPr>
        <w:pStyle w:val="0"/>
        <w:ind w:firstLine="540"/>
        <w:jc w:val="both"/>
      </w:pPr>
      <w:r>
        <w:rPr>
          <w:sz w:val="20"/>
        </w:rPr>
        <w:t xml:space="preserve">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w:t>
      </w:r>
      <w:hyperlink w:history="0" r:id="rId30" w:tooltip="Закон Саратовской области от 02.06.2005 N 46-ЗСО (ред. от 03.04.2024) &quot;Устав (Основной Закон) Саратовской области&quot; (принят Саратовской областной Думой 24.05.2005) {КонсультантПлюс}">
        <w:r>
          <w:rPr>
            <w:sz w:val="20"/>
            <w:color w:val="0000ff"/>
          </w:rPr>
          <w:t xml:space="preserve">Уставом</w:t>
        </w:r>
      </w:hyperlink>
      <w:r>
        <w:rPr>
          <w:sz w:val="20"/>
        </w:rPr>
        <w:t xml:space="preserve"> (Основным Законом) Саратовской области, законодательством Саратовской области, справедливостью и голосом совести".</w:t>
      </w:r>
    </w:p>
    <w:p>
      <w:pPr>
        <w:pStyle w:val="0"/>
        <w:spacing w:before="200" w:line-rule="auto"/>
        <w:ind w:firstLine="540"/>
        <w:jc w:val="both"/>
      </w:pPr>
      <w:r>
        <w:rPr>
          <w:sz w:val="20"/>
        </w:rPr>
        <w:t xml:space="preserve">2. Присяга приносится на заседании областной Думы непосредственно после назначения Уполномоченного на должность.</w:t>
      </w:r>
    </w:p>
    <w:p>
      <w:pPr>
        <w:pStyle w:val="0"/>
        <w:spacing w:before="200" w:line-rule="auto"/>
        <w:ind w:firstLine="540"/>
        <w:jc w:val="both"/>
      </w:pPr>
      <w:r>
        <w:rPr>
          <w:sz w:val="20"/>
        </w:rPr>
        <w:t xml:space="preserve">3. Уполномоченному, вступившему в должность, на заседании областной Думы вручается удостоверение, являющееся документом, подтверждающим его статус. По предъявлении удостоверения Уполномоченный имеет право беспрепятственно осуществлять на территории области свои полномочия, установленные федеральными законами, настоящим Законом, законами области.</w:t>
      </w:r>
    </w:p>
    <w:p>
      <w:pPr>
        <w:pStyle w:val="0"/>
        <w:jc w:val="both"/>
      </w:pPr>
      <w:r>
        <w:rPr>
          <w:sz w:val="20"/>
        </w:rPr>
      </w:r>
    </w:p>
    <w:p>
      <w:pPr>
        <w:pStyle w:val="2"/>
        <w:outlineLvl w:val="0"/>
        <w:ind w:firstLine="540"/>
        <w:jc w:val="both"/>
      </w:pPr>
      <w:r>
        <w:rPr>
          <w:sz w:val="20"/>
        </w:rPr>
        <w:t xml:space="preserve">Статья 6. Срок полномочий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сроком на пять лет.</w:t>
      </w:r>
    </w:p>
    <w:p>
      <w:pPr>
        <w:pStyle w:val="0"/>
        <w:spacing w:before="200" w:line-rule="auto"/>
        <w:ind w:firstLine="540"/>
        <w:jc w:val="both"/>
      </w:pPr>
      <w:r>
        <w:rPr>
          <w:sz w:val="20"/>
        </w:rPr>
        <w:t xml:space="preserve">2. Уполномоченный считается вступившим в должность с момента принесения им присяги. Полномочия Уполномоченного прекращаются с момента вступления в должность нового назначенного Уполномоченного, за исключением случаев досрочного прекращения полномочий в соответствии со </w:t>
      </w:r>
      <w:hyperlink w:history="0" r:id="rId31"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статьей 8</w:t>
        </w:r>
      </w:hyperlink>
      <w:r>
        <w:rPr>
          <w:sz w:val="20"/>
        </w:rPr>
        <w:t xml:space="preserve"> Федерального закона "Об уполномоченных по правам человека в субъектах Российской Федерации", </w:t>
      </w:r>
      <w:hyperlink w:history="0" w:anchor="P78" w:tooltip="Статья 8. Досрочное прекращение полномочий Уполномоченного">
        <w:r>
          <w:rPr>
            <w:sz w:val="20"/>
            <w:color w:val="0000ff"/>
          </w:rPr>
          <w:t xml:space="preserve">статьей 8</w:t>
        </w:r>
      </w:hyperlink>
      <w:r>
        <w:rPr>
          <w:sz w:val="20"/>
        </w:rPr>
        <w:t xml:space="preserve"> настоящего Закона.</w:t>
      </w:r>
    </w:p>
    <w:p>
      <w:pPr>
        <w:pStyle w:val="0"/>
        <w:spacing w:before="200" w:line-rule="auto"/>
        <w:ind w:firstLine="540"/>
        <w:jc w:val="both"/>
      </w:pPr>
      <w:r>
        <w:rPr>
          <w:sz w:val="20"/>
        </w:rPr>
        <w:t xml:space="preserve">3. Истечение срока полномочий областной Думы или ее роспуск не влечет прекращения полномочий Уполномоченного.</w:t>
      </w:r>
    </w:p>
    <w:p>
      <w:pPr>
        <w:pStyle w:val="0"/>
        <w:spacing w:before="200" w:line-rule="auto"/>
        <w:ind w:firstLine="540"/>
        <w:jc w:val="both"/>
      </w:pPr>
      <w:r>
        <w:rPr>
          <w:sz w:val="20"/>
        </w:rPr>
        <w:t xml:space="preserve">4. В соответствии с Федеральным </w:t>
      </w:r>
      <w:hyperlink w:history="0" r:id="rId32"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одно и то же лицо может занимать должность Уполномоченного не более двух сроков подряд.</w:t>
      </w:r>
    </w:p>
    <w:p>
      <w:pPr>
        <w:pStyle w:val="0"/>
        <w:jc w:val="both"/>
      </w:pPr>
      <w:r>
        <w:rPr>
          <w:sz w:val="20"/>
        </w:rPr>
      </w:r>
    </w:p>
    <w:p>
      <w:pPr>
        <w:pStyle w:val="2"/>
        <w:outlineLvl w:val="0"/>
        <w:ind w:firstLine="540"/>
        <w:jc w:val="both"/>
      </w:pPr>
      <w:r>
        <w:rPr>
          <w:sz w:val="20"/>
        </w:rPr>
        <w:t xml:space="preserve">Статья 7. Требования, ограничения и запреты, связанные с замещением должности Уполномоченного</w:t>
      </w:r>
    </w:p>
    <w:p>
      <w:pPr>
        <w:pStyle w:val="0"/>
        <w:jc w:val="both"/>
      </w:pPr>
      <w:r>
        <w:rPr>
          <w:sz w:val="20"/>
        </w:rPr>
      </w:r>
    </w:p>
    <w:p>
      <w:pPr>
        <w:pStyle w:val="0"/>
        <w:ind w:firstLine="540"/>
        <w:jc w:val="both"/>
      </w:pPr>
      <w:r>
        <w:rPr>
          <w:sz w:val="20"/>
        </w:rPr>
        <w:t xml:space="preserve">1. На Уполномоченного распространяются требования, ограничения и запреты, установленные Федеральным </w:t>
      </w:r>
      <w:hyperlink w:history="0" r:id="rId33"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иные ограничения, а также обязанности, установленные в отношении лиц, замещающих государственные должности субъектов Российской Федерации, Федеральным </w:t>
      </w:r>
      <w:hyperlink w:history="0" r:id="rId34"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 настоящим Законом, законами области.</w:t>
      </w:r>
    </w:p>
    <w:p>
      <w:pPr>
        <w:pStyle w:val="0"/>
        <w:jc w:val="both"/>
      </w:pPr>
      <w:r>
        <w:rPr>
          <w:sz w:val="20"/>
        </w:rPr>
        <w:t xml:space="preserve">(в ред. </w:t>
      </w:r>
      <w:hyperlink w:history="0" r:id="rId35" w:tooltip="Закон Саратовской области от 28.04.2022 N 64-ЗСО &quot;О внесении изменений в некоторые законодательные акты Саратовской области и о признании утратившими силу отдельных законодательных актов (положений законодательных актов) Саратовской области&quot; (принят Саратовской областной Думой 20.04.2022) {КонсультантПлюс}">
        <w:r>
          <w:rPr>
            <w:sz w:val="20"/>
            <w:color w:val="0000ff"/>
          </w:rPr>
          <w:t xml:space="preserve">Закона</w:t>
        </w:r>
      </w:hyperlink>
      <w:r>
        <w:rPr>
          <w:sz w:val="20"/>
        </w:rPr>
        <w:t xml:space="preserve"> Саратовской области от 28.04.2022 N 64-ЗСО)</w:t>
      </w:r>
    </w:p>
    <w:bookmarkStart w:id="66" w:name="P66"/>
    <w:bookmarkEnd w:id="66"/>
    <w:p>
      <w:pPr>
        <w:pStyle w:val="0"/>
        <w:spacing w:before="200" w:line-rule="auto"/>
        <w:ind w:firstLine="540"/>
        <w:jc w:val="both"/>
      </w:pPr>
      <w:r>
        <w:rPr>
          <w:sz w:val="20"/>
        </w:rPr>
        <w:t xml:space="preserve">2. Уполномоченный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не позднее 14 дней со дня вступления в должность.</w:t>
      </w:r>
    </w:p>
    <w:p>
      <w:pPr>
        <w:pStyle w:val="0"/>
        <w:spacing w:before="200" w:line-rule="auto"/>
        <w:ind w:firstLine="540"/>
        <w:jc w:val="both"/>
      </w:pPr>
      <w:r>
        <w:rPr>
          <w:sz w:val="20"/>
        </w:rPr>
        <w:t xml:space="preserve">3. Если в течение срока, установленного в </w:t>
      </w:r>
      <w:hyperlink w:history="0" w:anchor="P66" w:tooltip="2. Уполномоченный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не позднее 14 дней со дня вступления в должность.">
        <w:r>
          <w:rPr>
            <w:sz w:val="20"/>
            <w:color w:val="0000ff"/>
          </w:rPr>
          <w:t xml:space="preserve">части 2</w:t>
        </w:r>
      </w:hyperlink>
      <w:r>
        <w:rPr>
          <w:sz w:val="20"/>
        </w:rPr>
        <w:t xml:space="preserve"> настоящей статьи, Уполномоченный не выполнит установленные требования, его полномочия прекращаются, и областная Дума назначает нового Уполномоченного в порядке, установленном </w:t>
      </w:r>
      <w:hyperlink w:history="0" w:anchor="P38" w:tooltip="Статья 4. Порядок назначения на должность Уполномоченного">
        <w:r>
          <w:rPr>
            <w:sz w:val="20"/>
            <w:color w:val="0000ff"/>
          </w:rPr>
          <w:t xml:space="preserve">статьей 4</w:t>
        </w:r>
      </w:hyperlink>
      <w:r>
        <w:rPr>
          <w:sz w:val="20"/>
        </w:rPr>
        <w:t xml:space="preserve"> настоящего Закона.</w:t>
      </w:r>
    </w:p>
    <w:p>
      <w:pPr>
        <w:pStyle w:val="0"/>
        <w:spacing w:before="200" w:line-rule="auto"/>
        <w:ind w:firstLine="540"/>
        <w:jc w:val="both"/>
      </w:pPr>
      <w:r>
        <w:rPr>
          <w:sz w:val="20"/>
        </w:rPr>
        <w:t xml:space="preserve">4. Уполномоченный обязан сообщать Председателю областной Думы о возникновении личной заинтересованности при осуществлении своих полномочий, которая приводит или может привести к конфликту интересов, при наличии одного из следующих оснований:</w:t>
      </w:r>
    </w:p>
    <w:p>
      <w:pPr>
        <w:pStyle w:val="0"/>
        <w:spacing w:before="200" w:line-rule="auto"/>
        <w:ind w:firstLine="540"/>
        <w:jc w:val="both"/>
      </w:pPr>
      <w:r>
        <w:rPr>
          <w:sz w:val="20"/>
        </w:rPr>
        <w:t xml:space="preserve">1)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Уполномоченным;</w:t>
      </w:r>
    </w:p>
    <w:p>
      <w:pPr>
        <w:pStyle w:val="0"/>
        <w:spacing w:before="200" w:line-rule="auto"/>
        <w:ind w:firstLine="540"/>
        <w:jc w:val="both"/>
      </w:pPr>
      <w:r>
        <w:rPr>
          <w:sz w:val="20"/>
        </w:rPr>
        <w:t xml:space="preserve">2)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лицами, состоящими с Уполномоченным в близком родстве или свойстве (родителями, супругами, детьми, братьями, сестрами, а также братьями, сестрами, родителями, детьми супругов и супругами детей);</w:t>
      </w:r>
    </w:p>
    <w:p>
      <w:pPr>
        <w:pStyle w:val="0"/>
        <w:spacing w:before="200" w:line-rule="auto"/>
        <w:ind w:firstLine="540"/>
        <w:jc w:val="both"/>
      </w:pPr>
      <w:r>
        <w:rPr>
          <w:sz w:val="20"/>
        </w:rPr>
        <w:t xml:space="preserve">3)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гражданами или организациями, с которыми Уполномоченный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Уполномоченный подает уведомление о возникновении личной заинтересованности при осуществлении своих полномочий, которая приводит или может привести к конфликту интересов, на имя Председателя областной Думы по </w:t>
      </w:r>
      <w:hyperlink w:history="0" r:id="rId36" w:tooltip="Постановление Саратовской областной Думы от 23.09.2015 N 41-1675 (ред. от 23.12.2015) &quot;Об утверждении порядка уведомления лицами, замещающими отдельные государственные должности Саратовской области, о возникновении личной заинтересованности при осуществлении своих полномочий, которая приводит или может привести к конфликту интересов&quot; {КонсультантПлюс}">
        <w:r>
          <w:rPr>
            <w:sz w:val="20"/>
            <w:color w:val="0000ff"/>
          </w:rPr>
          <w:t xml:space="preserve">форме</w:t>
        </w:r>
      </w:hyperlink>
      <w:r>
        <w:rPr>
          <w:sz w:val="20"/>
        </w:rPr>
        <w:t xml:space="preserve">, установленной постановлением Саратовской областной Думы от 23 сентября 2015 года N 41-1675 "Об утверждении Порядка уведомления лицами, замещающими отдельные государственные должности Саратовской области, о возникновении личной заинтересованности при осуществлении своих полномочий, которая приводит или может привести к конфликту интересов", в течение двух рабочих дней со дня возникновения личной заинтересованности при осуществлении полномочий, которая приводит или может привести к конфликту интересов, в кадровую службу областной Думы.</w:t>
      </w:r>
    </w:p>
    <w:p>
      <w:pPr>
        <w:pStyle w:val="0"/>
        <w:spacing w:before="200" w:line-rule="auto"/>
        <w:ind w:firstLine="540"/>
        <w:jc w:val="both"/>
      </w:pPr>
      <w:r>
        <w:rPr>
          <w:sz w:val="20"/>
        </w:rPr>
        <w:t xml:space="preserve">В соответствии с Федеральным </w:t>
      </w:r>
      <w:hyperlink w:history="0" r:id="rId37"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Уполномоченный обязан принимать меры по предотвращению или урегулированию указанного конфликта интересов в соответствии с требованиями Федерального </w:t>
      </w:r>
      <w:hyperlink w:history="0" r:id="rId38" w:tooltip="Федеральный закон от 25.12.2008 N 273-ФЗ (ред. от 19.12.2023) &quot;О противодействии коррупции&quot; {КонсультантПлюс}">
        <w:r>
          <w:rPr>
            <w:sz w:val="20"/>
            <w:color w:val="0000ff"/>
          </w:rPr>
          <w:t xml:space="preserve">закона</w:t>
        </w:r>
      </w:hyperlink>
      <w:r>
        <w:rPr>
          <w:sz w:val="20"/>
        </w:rPr>
        <w:t xml:space="preserve"> "О противодействии коррупции".</w:t>
      </w:r>
    </w:p>
    <w:p>
      <w:pPr>
        <w:pStyle w:val="0"/>
        <w:spacing w:before="200" w:line-rule="auto"/>
        <w:ind w:firstLine="540"/>
        <w:jc w:val="both"/>
      </w:pPr>
      <w:r>
        <w:rPr>
          <w:sz w:val="20"/>
        </w:rPr>
        <w:t xml:space="preserve">5. Уполномоченный обязан постоянно проживать на территории Саратовской области в течение срока исполнения им своих полномочий.</w:t>
      </w:r>
    </w:p>
    <w:p>
      <w:pPr>
        <w:pStyle w:val="0"/>
        <w:spacing w:before="200" w:line-rule="auto"/>
        <w:ind w:firstLine="540"/>
        <w:jc w:val="both"/>
      </w:pPr>
      <w:r>
        <w:rPr>
          <w:sz w:val="20"/>
        </w:rPr>
        <w:t xml:space="preserve">6. Уполномоченный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39"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40" w:tooltip="Федеральный закон от 25.12.2008 N 273-ФЗ (ред. от 19.12.2023) &quot;О противодействии коррупции&quot; {КонсультантПлюс}">
        <w:r>
          <w:rPr>
            <w:sz w:val="20"/>
            <w:color w:val="0000ff"/>
          </w:rPr>
          <w:t xml:space="preserve">частями 3</w:t>
        </w:r>
      </w:hyperlink>
      <w:r>
        <w:rPr>
          <w:sz w:val="20"/>
        </w:rPr>
        <w:t xml:space="preserve"> - </w:t>
      </w:r>
      <w:hyperlink w:history="0" r:id="rId41" w:tooltip="Федеральный закон от 25.12.2008 N 273-ФЗ (ред. от 19.12.2023) &quot;О противодействии коррупции&quot; {КонсультантПлюс}">
        <w:r>
          <w:rPr>
            <w:sz w:val="20"/>
            <w:color w:val="0000ff"/>
          </w:rPr>
          <w:t xml:space="preserve">6 статьи 13</w:t>
        </w:r>
      </w:hyperlink>
      <w:r>
        <w:rPr>
          <w:sz w:val="20"/>
        </w:rPr>
        <w:t xml:space="preserve"> Федерального закона "О противодействии коррупции".</w:t>
      </w:r>
    </w:p>
    <w:p>
      <w:pPr>
        <w:pStyle w:val="0"/>
        <w:jc w:val="both"/>
      </w:pPr>
      <w:r>
        <w:rPr>
          <w:sz w:val="20"/>
        </w:rPr>
        <w:t xml:space="preserve">(часть 6 введена </w:t>
      </w:r>
      <w:hyperlink w:history="0" r:id="rId42" w:tooltip="Закон Саратовской области от 01.11.2023 N 122-ЗСО &quot;О внесении изменений в некоторые законодательные акты Саратовской области&quot; (принят Саратовской областной Думой 25.10.2023) {КонсультантПлюс}">
        <w:r>
          <w:rPr>
            <w:sz w:val="20"/>
            <w:color w:val="0000ff"/>
          </w:rPr>
          <w:t xml:space="preserve">Законом</w:t>
        </w:r>
      </w:hyperlink>
      <w:r>
        <w:rPr>
          <w:sz w:val="20"/>
        </w:rPr>
        <w:t xml:space="preserve"> Саратовской области от 01.11.2023 N 122-ЗСО)</w:t>
      </w:r>
    </w:p>
    <w:p>
      <w:pPr>
        <w:pStyle w:val="0"/>
        <w:jc w:val="both"/>
      </w:pPr>
      <w:r>
        <w:rPr>
          <w:sz w:val="20"/>
        </w:rPr>
      </w:r>
    </w:p>
    <w:bookmarkStart w:id="78" w:name="P78"/>
    <w:bookmarkEnd w:id="78"/>
    <w:p>
      <w:pPr>
        <w:pStyle w:val="2"/>
        <w:outlineLvl w:val="0"/>
        <w:ind w:firstLine="540"/>
        <w:jc w:val="both"/>
      </w:pPr>
      <w:r>
        <w:rPr>
          <w:sz w:val="20"/>
        </w:rPr>
        <w:t xml:space="preserve">Статья 8. Досрочное прекращение полномочий Уполномоченного</w:t>
      </w:r>
    </w:p>
    <w:p>
      <w:pPr>
        <w:pStyle w:val="0"/>
        <w:jc w:val="both"/>
      </w:pPr>
      <w:r>
        <w:rPr>
          <w:sz w:val="20"/>
        </w:rPr>
      </w:r>
    </w:p>
    <w:bookmarkStart w:id="80" w:name="P80"/>
    <w:bookmarkEnd w:id="80"/>
    <w:p>
      <w:pPr>
        <w:pStyle w:val="0"/>
        <w:ind w:firstLine="540"/>
        <w:jc w:val="both"/>
      </w:pPr>
      <w:r>
        <w:rPr>
          <w:sz w:val="20"/>
        </w:rPr>
        <w:t xml:space="preserve">1. В соответствии с Федеральным </w:t>
      </w:r>
      <w:hyperlink w:history="0" r:id="rId43"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полномочия Уполномоченного прекращаются досрочно по решению областной Думы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территории Саратовской области на постоянное место жительства;</w:t>
      </w:r>
    </w:p>
    <w:p>
      <w:pPr>
        <w:pStyle w:val="0"/>
        <w:spacing w:before="200" w:line-rule="auto"/>
        <w:ind w:firstLine="540"/>
        <w:jc w:val="both"/>
      </w:pPr>
      <w:r>
        <w:rPr>
          <w:sz w:val="20"/>
        </w:rPr>
        <w:t xml:space="preserve">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5 в ред. </w:t>
      </w:r>
      <w:hyperlink w:history="0" r:id="rId44" w:tooltip="Закон Саратовской области от 29.06.2021 N 76-ЗСО &quot;О внесении изменений в некоторые законодательные акты Саратовской области&quot; (принят Саратовской областной Думой 23.06.2021) {КонсультантПлюс}">
        <w:r>
          <w:rPr>
            <w:sz w:val="20"/>
            <w:color w:val="0000ff"/>
          </w:rPr>
          <w:t xml:space="preserve">Закона</w:t>
        </w:r>
      </w:hyperlink>
      <w:r>
        <w:rPr>
          <w:sz w:val="20"/>
        </w:rPr>
        <w:t xml:space="preserve"> Саратовской области от 29.06.2021 N 76-ЗСО)</w:t>
      </w:r>
    </w:p>
    <w:bookmarkStart w:id="87" w:name="P87"/>
    <w:bookmarkEnd w:id="87"/>
    <w:p>
      <w:pPr>
        <w:pStyle w:val="0"/>
        <w:spacing w:before="200" w:line-rule="auto"/>
        <w:ind w:firstLine="540"/>
        <w:jc w:val="both"/>
      </w:pPr>
      <w:r>
        <w:rPr>
          <w:sz w:val="20"/>
        </w:rPr>
        <w:t xml:space="preserve">2. В соответствии с Федеральным </w:t>
      </w:r>
      <w:hyperlink w:history="0" r:id="rId45"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по решению областной Думы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w:t>
      </w:r>
      <w:hyperlink w:history="0" r:id="rId46" w:tooltip="Федеральный закон от 25.12.2008 N 273-ФЗ (ред. от 19.12.2023) &quot;О противодействии коррупции&quot; {КонсультантПлюс}">
        <w:r>
          <w:rPr>
            <w:sz w:val="20"/>
            <w:color w:val="0000ff"/>
          </w:rPr>
          <w:t xml:space="preserve">статьей 13.1</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3.1) приобретения им статуса иностранного агента;</w:t>
      </w:r>
    </w:p>
    <w:p>
      <w:pPr>
        <w:pStyle w:val="0"/>
        <w:jc w:val="both"/>
      </w:pPr>
      <w:r>
        <w:rPr>
          <w:sz w:val="20"/>
        </w:rPr>
        <w:t xml:space="preserve">(п. 3.1 введен </w:t>
      </w:r>
      <w:hyperlink w:history="0" r:id="rId47" w:tooltip="Закон Саратовской области от 23.05.2024 N 55-ЗСО &quot;О внесении изменений в некоторые законодательные акты Саратовской области&quot; (принят Саратовской областной Думой 22.05.2024) {КонсультантПлюс}">
        <w:r>
          <w:rPr>
            <w:sz w:val="20"/>
            <w:color w:val="0000ff"/>
          </w:rPr>
          <w:t xml:space="preserve">Законом</w:t>
        </w:r>
      </w:hyperlink>
      <w:r>
        <w:rPr>
          <w:sz w:val="20"/>
        </w:rPr>
        <w:t xml:space="preserve"> Саратовской области от 23.05.2024 N 55-ЗСО)</w:t>
      </w:r>
    </w:p>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 </w:t>
      </w:r>
      <w:hyperlink w:history="0" r:id="rId48"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настоящим Законом и законами области.</w:t>
      </w:r>
    </w:p>
    <w:p>
      <w:pPr>
        <w:pStyle w:val="0"/>
        <w:spacing w:before="200" w:line-rule="auto"/>
        <w:ind w:firstLine="540"/>
        <w:jc w:val="both"/>
      </w:pPr>
      <w:r>
        <w:rPr>
          <w:sz w:val="20"/>
        </w:rPr>
        <w:t xml:space="preserve">3. В целях проведения консультаций с Уполномоченным по правам человека в Российской Федерации по вопросу о досрочном прекращении полномочий Уполномоченного Председатель областной Думы в течение десяти дней со дня, когда стало известно о возникновении основания для досрочного прекращения полномочий Уполномоченного, направляет Уполномоченному по правам человека в Российской Федерации документы (копии документов), подтверждающие наличие основания для досрочного прекращения полномочий, указанного в </w:t>
      </w:r>
      <w:hyperlink w:history="0" w:anchor="P87" w:tooltip="2. В соответствии с Федеральным законом &quot;Об уполномоченных по правам человека в субъектах Российской Федерации&quot; по решению областной Думы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4. Решение о досрочном прекращении полномочий Уполномоченного по основаниям, указанным в </w:t>
      </w:r>
      <w:hyperlink w:history="0" w:anchor="P80" w:tooltip="1. В соответствии с Федеральным законом &quot;Об уполномоченных по правам человека в субъектах Российской Федерации&quot; полномочия Уполномоченного прекращаются досрочно по решению областной Думы в случае:">
        <w:r>
          <w:rPr>
            <w:sz w:val="20"/>
            <w:color w:val="0000ff"/>
          </w:rPr>
          <w:t xml:space="preserve">части 1</w:t>
        </w:r>
      </w:hyperlink>
      <w:r>
        <w:rPr>
          <w:sz w:val="20"/>
        </w:rPr>
        <w:t xml:space="preserve"> настоящей статьи, должно быть принято на ближайшем заседании областной Думы, по основаниям, указанным в </w:t>
      </w:r>
      <w:hyperlink w:history="0" w:anchor="P87" w:tooltip="2. В соответствии с Федеральным законом &quot;Об уполномоченных по правам человека в субъектах Российской Федерации&quot; по решению областной Думы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части 2</w:t>
        </w:r>
      </w:hyperlink>
      <w:r>
        <w:rPr>
          <w:sz w:val="20"/>
        </w:rPr>
        <w:t xml:space="preserve"> настоящей статьи, - не позднее 60 дней со дня направления Председателем областной Думы документов (копий документов), подтверждающих наличие основания для досрочного прекращения полномочий Уполномоченного, Уполномоченному по правам человека в Российской Федерации.</w:t>
      </w:r>
    </w:p>
    <w:p>
      <w:pPr>
        <w:pStyle w:val="0"/>
        <w:spacing w:before="200" w:line-rule="auto"/>
        <w:ind w:firstLine="540"/>
        <w:jc w:val="both"/>
      </w:pPr>
      <w:r>
        <w:rPr>
          <w:sz w:val="20"/>
        </w:rPr>
        <w:t xml:space="preserve">5. В случае, если по истечении 30 дней со дня направления Председателем областной Думы документов (копий документов), подтверждающих наличие основания для досрочного прекращения полномочий Уполномоченного, ответ по результатам проведенных консультаций с Уполномоченным по правам человека в Российской Федерации не будет получен, областная Дума принимает решение о досрочном прекращении полномочий Уполномоченного в отсутствие такого ответа.</w:t>
      </w:r>
    </w:p>
    <w:p>
      <w:pPr>
        <w:pStyle w:val="0"/>
        <w:spacing w:before="200" w:line-rule="auto"/>
        <w:ind w:firstLine="540"/>
        <w:jc w:val="both"/>
      </w:pPr>
      <w:r>
        <w:rPr>
          <w:sz w:val="20"/>
        </w:rPr>
        <w:t xml:space="preserve">6. Решение о досрочном прекращении полномочий Уполномоченного принимается большинством голосов от общего числа депутатов областной Думы.</w:t>
      </w:r>
    </w:p>
    <w:p>
      <w:pPr>
        <w:pStyle w:val="0"/>
        <w:spacing w:before="200" w:line-rule="auto"/>
        <w:ind w:firstLine="540"/>
        <w:jc w:val="both"/>
      </w:pPr>
      <w:r>
        <w:rPr>
          <w:sz w:val="20"/>
        </w:rPr>
        <w:t xml:space="preserve">7. В соответствии с Федеральным </w:t>
      </w:r>
      <w:hyperlink w:history="0" r:id="rId49"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в случае досрочного прекращения полномочий Уполномоченного новый Уполномоченный должен быть назначен областной Думой не позднее 60 дней со дня принятия решения о досрочном прекращении полномочий предыдущего Уполномоченного.</w:t>
      </w:r>
    </w:p>
    <w:p>
      <w:pPr>
        <w:pStyle w:val="0"/>
        <w:spacing w:before="200" w:line-rule="auto"/>
        <w:ind w:firstLine="540"/>
        <w:jc w:val="both"/>
      </w:pPr>
      <w:r>
        <w:rPr>
          <w:sz w:val="20"/>
        </w:rPr>
        <w:t xml:space="preserve">8. Назначение нового Уполномоченного осуществляется в порядке, установленном </w:t>
      </w:r>
      <w:hyperlink w:history="0" w:anchor="P38" w:tooltip="Статья 4. Порядок назначения на должность Уполномоченного">
        <w:r>
          <w:rPr>
            <w:sz w:val="20"/>
            <w:color w:val="0000ff"/>
          </w:rPr>
          <w:t xml:space="preserve">статьей 4</w:t>
        </w:r>
      </w:hyperlink>
      <w:r>
        <w:rPr>
          <w:sz w:val="20"/>
        </w:rPr>
        <w:t xml:space="preserve"> настоящего Закона.</w:t>
      </w:r>
    </w:p>
    <w:p>
      <w:pPr>
        <w:pStyle w:val="0"/>
        <w:jc w:val="both"/>
      </w:pPr>
      <w:r>
        <w:rPr>
          <w:sz w:val="20"/>
        </w:rPr>
      </w:r>
    </w:p>
    <w:p>
      <w:pPr>
        <w:pStyle w:val="2"/>
        <w:outlineLvl w:val="0"/>
        <w:ind w:firstLine="540"/>
        <w:jc w:val="both"/>
      </w:pPr>
      <w:r>
        <w:rPr>
          <w:sz w:val="20"/>
        </w:rPr>
        <w:t xml:space="preserve">Статья 9. Права Уполномоченного на принятие мер по защите и восстановлению прав и свобод человека и гражданина</w:t>
      </w:r>
    </w:p>
    <w:p>
      <w:pPr>
        <w:pStyle w:val="0"/>
        <w:jc w:val="both"/>
      </w:pPr>
      <w:r>
        <w:rPr>
          <w:sz w:val="20"/>
        </w:rPr>
      </w:r>
    </w:p>
    <w:p>
      <w:pPr>
        <w:pStyle w:val="0"/>
        <w:ind w:firstLine="540"/>
        <w:jc w:val="both"/>
      </w:pPr>
      <w:r>
        <w:rPr>
          <w:sz w:val="20"/>
        </w:rPr>
        <w:t xml:space="preserve">Уполномоченный пользуется правами на принятие мер по защите и восстановлению прав и свобод человека и гражданина, установленными Федеральным </w:t>
      </w:r>
      <w:hyperlink w:history="0" r:id="rId50"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w:t>
      </w:r>
    </w:p>
    <w:p>
      <w:pPr>
        <w:pStyle w:val="0"/>
        <w:jc w:val="both"/>
      </w:pPr>
      <w:r>
        <w:rPr>
          <w:sz w:val="20"/>
        </w:rPr>
      </w:r>
    </w:p>
    <w:p>
      <w:pPr>
        <w:pStyle w:val="2"/>
        <w:outlineLvl w:val="0"/>
        <w:ind w:firstLine="540"/>
        <w:jc w:val="both"/>
      </w:pPr>
      <w:r>
        <w:rPr>
          <w:sz w:val="20"/>
        </w:rPr>
        <w:t xml:space="preserve">Статья 10. Участие Уполномоченного в деятельности по совершенствованию нормативных правовых актов в части защиты прав и свобод человека и гражданина</w:t>
      </w:r>
    </w:p>
    <w:p>
      <w:pPr>
        <w:pStyle w:val="0"/>
        <w:jc w:val="both"/>
      </w:pPr>
      <w:r>
        <w:rPr>
          <w:sz w:val="20"/>
        </w:rPr>
      </w:r>
    </w:p>
    <w:p>
      <w:pPr>
        <w:pStyle w:val="0"/>
        <w:ind w:firstLine="540"/>
        <w:jc w:val="both"/>
      </w:pPr>
      <w:r>
        <w:rPr>
          <w:sz w:val="20"/>
        </w:rPr>
        <w:t xml:space="preserve">1. В соответствии с Федеральным </w:t>
      </w:r>
      <w:hyperlink w:history="0" r:id="rId51"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в случае выявления в нормативных правовых актах области,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области, иным государственным органам области, органам местного самоуправления предложения по совершенствованию законов области, иных нормативных правовых актов области, муниципальных нормативных правовых актов, затрагивающих права и свободы человека и гражданина.</w:t>
      </w:r>
    </w:p>
    <w:p>
      <w:pPr>
        <w:pStyle w:val="0"/>
        <w:spacing w:before="200" w:line-rule="auto"/>
        <w:ind w:firstLine="540"/>
        <w:jc w:val="both"/>
      </w:pPr>
      <w:r>
        <w:rPr>
          <w:sz w:val="20"/>
        </w:rPr>
        <w:t xml:space="preserve">2. Способствуя совершенствованию законодательства области, иных нормативных правовых актов области, Уполномоченный вправе:</w:t>
      </w:r>
    </w:p>
    <w:p>
      <w:pPr>
        <w:pStyle w:val="0"/>
        <w:spacing w:before="200" w:line-rule="auto"/>
        <w:ind w:firstLine="540"/>
        <w:jc w:val="both"/>
      </w:pPr>
      <w:r>
        <w:rPr>
          <w:sz w:val="20"/>
        </w:rPr>
        <w:t xml:space="preserve">1) получать в установленном порядке проекты нормативных правовых актов, затрагивающих вопросы защиты прав и свобод человека и гражданина, внесенные в областную Думу;</w:t>
      </w:r>
    </w:p>
    <w:p>
      <w:pPr>
        <w:pStyle w:val="0"/>
        <w:spacing w:before="200" w:line-rule="auto"/>
        <w:ind w:firstLine="540"/>
        <w:jc w:val="both"/>
      </w:pPr>
      <w:r>
        <w:rPr>
          <w:sz w:val="20"/>
        </w:rPr>
        <w:t xml:space="preserve">2) принимать участие в заседаниях рабочих групп, комитетов областной Думы, на которых рассматриваются проекты нормативных правовых актов, затрагивающих вопросы защиты прав и свобод человека и гражданина.</w:t>
      </w:r>
    </w:p>
    <w:p>
      <w:pPr>
        <w:pStyle w:val="0"/>
        <w:jc w:val="both"/>
      </w:pPr>
      <w:r>
        <w:rPr>
          <w:sz w:val="20"/>
        </w:rPr>
      </w:r>
    </w:p>
    <w:p>
      <w:pPr>
        <w:pStyle w:val="2"/>
        <w:outlineLvl w:val="0"/>
        <w:ind w:firstLine="540"/>
        <w:jc w:val="both"/>
      </w:pPr>
      <w:r>
        <w:rPr>
          <w:sz w:val="20"/>
        </w:rPr>
        <w:t xml:space="preserve">Статья 11. Доклады Уполномоченного</w:t>
      </w:r>
    </w:p>
    <w:p>
      <w:pPr>
        <w:pStyle w:val="0"/>
        <w:jc w:val="both"/>
      </w:pPr>
      <w:r>
        <w:rPr>
          <w:sz w:val="20"/>
        </w:rPr>
      </w:r>
    </w:p>
    <w:p>
      <w:pPr>
        <w:pStyle w:val="0"/>
        <w:ind w:firstLine="540"/>
        <w:jc w:val="both"/>
      </w:pPr>
      <w:r>
        <w:rPr>
          <w:sz w:val="20"/>
        </w:rPr>
        <w:t xml:space="preserve">1. Уполномоченный не позднее трех месяцев после окончания календарного года направляет ежегодный доклад о своей деятельности в областную Думу, Губернатору области, Уполномоченному по правам человека в Российской Федерации, председателю областного суда, прокурору области.</w:t>
      </w:r>
    </w:p>
    <w:p>
      <w:pPr>
        <w:pStyle w:val="0"/>
        <w:spacing w:before="200" w:line-rule="auto"/>
        <w:ind w:firstLine="540"/>
        <w:jc w:val="both"/>
      </w:pPr>
      <w:r>
        <w:rPr>
          <w:sz w:val="20"/>
        </w:rPr>
        <w:t xml:space="preserve">2. Ежегодный доклад Уполномоченного представляется на заседании областной Думы Уполномоченным лично в порядке, определенном Регламентом Саратовской областной Думы.</w:t>
      </w:r>
    </w:p>
    <w:p>
      <w:pPr>
        <w:pStyle w:val="0"/>
        <w:spacing w:before="200" w:line-rule="auto"/>
        <w:ind w:firstLine="540"/>
        <w:jc w:val="both"/>
      </w:pPr>
      <w:r>
        <w:rPr>
          <w:sz w:val="20"/>
        </w:rPr>
        <w:t xml:space="preserve">Текст доклада представляется в областную Думу на бумажном носителе и в электронном виде.</w:t>
      </w:r>
    </w:p>
    <w:p>
      <w:pPr>
        <w:pStyle w:val="0"/>
        <w:spacing w:before="200" w:line-rule="auto"/>
        <w:ind w:firstLine="540"/>
        <w:jc w:val="both"/>
      </w:pPr>
      <w:r>
        <w:rPr>
          <w:sz w:val="20"/>
        </w:rPr>
        <w:t xml:space="preserve">3. Уполномоченный может направлять в областную Думу,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w:t>
      </w:r>
    </w:p>
    <w:p>
      <w:pPr>
        <w:pStyle w:val="0"/>
        <w:jc w:val="both"/>
      </w:pPr>
      <w:r>
        <w:rPr>
          <w:sz w:val="20"/>
        </w:rPr>
      </w:r>
    </w:p>
    <w:p>
      <w:pPr>
        <w:pStyle w:val="2"/>
        <w:outlineLvl w:val="0"/>
        <w:ind w:firstLine="540"/>
        <w:jc w:val="both"/>
      </w:pPr>
      <w:r>
        <w:rPr>
          <w:sz w:val="20"/>
        </w:rPr>
        <w:t xml:space="preserve">Статья 12. Гарантии деятельности Уполномоченного</w:t>
      </w:r>
    </w:p>
    <w:p>
      <w:pPr>
        <w:pStyle w:val="0"/>
        <w:jc w:val="both"/>
      </w:pPr>
      <w:r>
        <w:rPr>
          <w:sz w:val="20"/>
        </w:rPr>
      </w:r>
    </w:p>
    <w:p>
      <w:pPr>
        <w:pStyle w:val="0"/>
        <w:ind w:firstLine="540"/>
        <w:jc w:val="both"/>
      </w:pPr>
      <w:r>
        <w:rPr>
          <w:sz w:val="20"/>
        </w:rPr>
        <w:t xml:space="preserve">Наряду с гарантиями деятельности Уполномоченного, установленными Федеральным </w:t>
      </w:r>
      <w:hyperlink w:history="0" r:id="rId52"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Уполномоченному гарантируется право присутствовать на заседаниях областной Думы и Правительства области, заседаниях представительных органов местного самоуправления, коллегий государственных органов области.</w:t>
      </w:r>
    </w:p>
    <w:p>
      <w:pPr>
        <w:pStyle w:val="0"/>
        <w:jc w:val="both"/>
      </w:pPr>
      <w:r>
        <w:rPr>
          <w:sz w:val="20"/>
        </w:rPr>
      </w:r>
    </w:p>
    <w:p>
      <w:pPr>
        <w:pStyle w:val="2"/>
        <w:outlineLvl w:val="0"/>
        <w:ind w:firstLine="540"/>
        <w:jc w:val="both"/>
      </w:pPr>
      <w:r>
        <w:rPr>
          <w:sz w:val="20"/>
        </w:rPr>
        <w:t xml:space="preserve">Статья 13. Материальные гарантии деятельности Уполномоченного</w:t>
      </w:r>
    </w:p>
    <w:p>
      <w:pPr>
        <w:pStyle w:val="0"/>
        <w:jc w:val="both"/>
      </w:pPr>
      <w:r>
        <w:rPr>
          <w:sz w:val="20"/>
        </w:rPr>
      </w:r>
    </w:p>
    <w:p>
      <w:pPr>
        <w:pStyle w:val="0"/>
        <w:ind w:firstLine="540"/>
        <w:jc w:val="both"/>
      </w:pPr>
      <w:r>
        <w:rPr>
          <w:sz w:val="20"/>
        </w:rPr>
        <w:t xml:space="preserve">Материальные гарантии деятельности Уполномоченного, связанные с оплатой труда, медицинским, социальным и иным обеспечением и обслуживанием, устанавливаются в порядке и на условиях, предусмотренных законодательством области для лиц, замещающих государственные должности области.</w:t>
      </w:r>
    </w:p>
    <w:p>
      <w:pPr>
        <w:pStyle w:val="0"/>
        <w:jc w:val="both"/>
      </w:pPr>
      <w:r>
        <w:rPr>
          <w:sz w:val="20"/>
        </w:rPr>
      </w:r>
    </w:p>
    <w:p>
      <w:pPr>
        <w:pStyle w:val="2"/>
        <w:outlineLvl w:val="0"/>
        <w:ind w:firstLine="540"/>
        <w:jc w:val="both"/>
      </w:pPr>
      <w:r>
        <w:rPr>
          <w:sz w:val="20"/>
        </w:rPr>
        <w:t xml:space="preserve">Статья 14. Ежегодный оплачиваемый отпуск Уполномоченного</w:t>
      </w:r>
    </w:p>
    <w:p>
      <w:pPr>
        <w:pStyle w:val="0"/>
        <w:jc w:val="both"/>
      </w:pPr>
      <w:r>
        <w:rPr>
          <w:sz w:val="20"/>
        </w:rPr>
      </w:r>
    </w:p>
    <w:p>
      <w:pPr>
        <w:pStyle w:val="0"/>
        <w:ind w:firstLine="540"/>
        <w:jc w:val="both"/>
      </w:pPr>
      <w:r>
        <w:rPr>
          <w:sz w:val="20"/>
        </w:rPr>
        <w:t xml:space="preserve">Уполномоченному предоставляются ежегодный основной оплачиваемый отпуск продолжительностью 36 календарных дней и ежегодный дополнительный оплачиваемый отпуск продолжительностью 15 календарных дней в порядке, установленном Трудовым </w:t>
      </w:r>
      <w:hyperlink w:history="0" r:id="rId53" w:tooltip="&quot;Трудовой кодекс Российской Федерации&quot; от 30.12.2001 N 197-ФЗ (ред. от 06.04.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0"/>
        <w:ind w:firstLine="540"/>
        <w:jc w:val="both"/>
      </w:pPr>
      <w:r>
        <w:rPr>
          <w:sz w:val="20"/>
        </w:rPr>
        <w:t xml:space="preserve">Статья 15. Пенсионное обеспечение Уполномоченного</w:t>
      </w:r>
    </w:p>
    <w:p>
      <w:pPr>
        <w:pStyle w:val="0"/>
        <w:jc w:val="both"/>
      </w:pPr>
      <w:r>
        <w:rPr>
          <w:sz w:val="20"/>
        </w:rPr>
      </w:r>
    </w:p>
    <w:bookmarkStart w:id="134" w:name="P134"/>
    <w:bookmarkEnd w:id="134"/>
    <w:p>
      <w:pPr>
        <w:pStyle w:val="0"/>
        <w:ind w:firstLine="540"/>
        <w:jc w:val="both"/>
      </w:pPr>
      <w:r>
        <w:rPr>
          <w:sz w:val="20"/>
        </w:rPr>
        <w:t xml:space="preserve">1. При выходе на пенсию в соответствии с действующим законодательством Российской Федерации лица, замещавшие государственную должность Уполномоченного по правам человека в Саратовской области, имеют право на ежемесячную доплату к пенсии.</w:t>
      </w:r>
    </w:p>
    <w:p>
      <w:pPr>
        <w:pStyle w:val="0"/>
        <w:spacing w:before="200" w:line-rule="auto"/>
        <w:ind w:firstLine="540"/>
        <w:jc w:val="both"/>
      </w:pPr>
      <w:r>
        <w:rPr>
          <w:sz w:val="20"/>
        </w:rPr>
        <w:t xml:space="preserve">2. Ежемесячная доплата к пенсии устанавливается в таком размере, чтобы сумма установленной пенсии и ежемесячной доплаты к ней составляла при замещении должности, указанной в </w:t>
      </w:r>
      <w:hyperlink w:history="0" w:anchor="P134" w:tooltip="1. При выходе на пенсию в соответствии с действующим законодательством Российской Федерации лица, замещавшие государственную должность Уполномоченного по правам человека в Саратовской области, имеют право на ежемесячную доплату к пенсии.">
        <w:r>
          <w:rPr>
            <w:sz w:val="20"/>
            <w:color w:val="0000ff"/>
          </w:rPr>
          <w:t xml:space="preserve">части 1</w:t>
        </w:r>
      </w:hyperlink>
      <w:r>
        <w:rPr>
          <w:sz w:val="20"/>
        </w:rPr>
        <w:t xml:space="preserve"> настоящей статьи, от двух лет до четырех лет (включительно) 55 процентов, свыше четырех лет - 75 процентов установленного законом области месячного денежного вознаграждения по соответствующей государственной должности области. В случае назначения лицу, замещавшему должность, указанную в </w:t>
      </w:r>
      <w:hyperlink w:history="0" w:anchor="P134" w:tooltip="1. При выходе на пенсию в соответствии с действующим законодательством Российской Федерации лица, замещавшие государственную должность Уполномоченного по правам человека в Саратовской области, имеют право на ежемесячную доплату к пенсии.">
        <w:r>
          <w:rPr>
            <w:sz w:val="20"/>
            <w:color w:val="0000ff"/>
          </w:rPr>
          <w:t xml:space="preserve">части 1</w:t>
        </w:r>
      </w:hyperlink>
      <w:r>
        <w:rPr>
          <w:sz w:val="20"/>
        </w:rPr>
        <w:t xml:space="preserve"> настоящей статьи, двух и более пенсий при определении размера ежемесячной доплаты к пенсии учитывается сумма этих пенсий (за исключением накопительной пенсии, назначенной в соответствии с Федеральным </w:t>
      </w:r>
      <w:hyperlink w:history="0" r:id="rId54" w:tooltip="Федеральный закон от 28.12.2013 N 424-ФЗ (ред. от 25.12.2023) &quot;О накопительной пенсии&quot; {КонсультантПлюс}">
        <w:r>
          <w:rPr>
            <w:sz w:val="20"/>
            <w:color w:val="0000ff"/>
          </w:rPr>
          <w:t xml:space="preserve">законом</w:t>
        </w:r>
      </w:hyperlink>
      <w:r>
        <w:rPr>
          <w:sz w:val="20"/>
        </w:rPr>
        <w:t xml:space="preserve"> от 28 декабря 2013 года N 424-ФЗ "О накопительной пенсии" (далее - Федеральный закон "О накопительной пенсии"). При определении размера ежемесячной доплаты к пенсии не учитывается размер накопительной пенсии, установленной в соответствии с Федеральным </w:t>
      </w:r>
      <w:hyperlink w:history="0" r:id="rId55" w:tooltip="Федеральный закон от 28.12.2013 N 424-ФЗ (ред. от 25.12.2023) &quot;О накопительной пенсии&quot; {КонсультантПлюс}">
        <w:r>
          <w:rPr>
            <w:sz w:val="20"/>
            <w:color w:val="0000ff"/>
          </w:rPr>
          <w:t xml:space="preserve">законом</w:t>
        </w:r>
      </w:hyperlink>
      <w:r>
        <w:rPr>
          <w:sz w:val="20"/>
        </w:rPr>
        <w:t xml:space="preserve"> "О накопительной пенсии". Лицу, которому установлена страховая пенсия в соответствии с Федеральным </w:t>
      </w:r>
      <w:hyperlink w:history="0" r:id="rId56" w:tooltip="Федеральный закон от 28.12.2013 N 400-ФЗ (ред. от 29.05.2024)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при определении размера ежемесячной доплаты к пенсии учитываются размеры установленных страховой пенсии, фиксированной выплаты к страховой пенсии, повышений фиксированной выплаты к страховой пенсии.</w:t>
      </w:r>
    </w:p>
    <w:p>
      <w:pPr>
        <w:pStyle w:val="0"/>
        <w:spacing w:before="200" w:line-rule="auto"/>
        <w:ind w:firstLine="540"/>
        <w:jc w:val="both"/>
      </w:pPr>
      <w:r>
        <w:rPr>
          <w:sz w:val="20"/>
        </w:rPr>
        <w:t xml:space="preserve">3. Ежемесячная доплата к пенсии выплачивается за счет средств областного бюджета. </w:t>
      </w:r>
      <w:hyperlink w:history="0" r:id="rId57" w:tooltip="Постановление Губернатора Саратовской области от 31.10.2012 N 323 (ред. от 26.08.2022) &quot;О порядке и сроках назначения, перерасчета и выплаты ежемесячной доплаты к пенсии, в том числе приостановления, возобновления и прекращения выплаты ежемесячной доплаты к пенсии лицам, замещавшим государственные должности Саратовской области&quot; (вместе с &quot;Положением о порядке и сроках назначения, перерасчета и выплаты ежемесячной доплаты к пенсии, в том числе приостановления, возобновления и прекращения выплаты ежемесячной  {КонсультантПлюс}">
        <w:r>
          <w:rPr>
            <w:sz w:val="20"/>
            <w:color w:val="0000ff"/>
          </w:rPr>
          <w:t xml:space="preserve">Порядок</w:t>
        </w:r>
      </w:hyperlink>
      <w:r>
        <w:rPr>
          <w:sz w:val="20"/>
        </w:rPr>
        <w:t xml:space="preserve"> и сроки назначения, перерасчета и выплаты ежемесячной доплаты к пенсии, в том числе приостановления, возобновления и прекращения выплаты ежемесячной доплаты к пенсии, устанавливаются Губернатором области.</w:t>
      </w:r>
    </w:p>
    <w:p>
      <w:pPr>
        <w:pStyle w:val="0"/>
        <w:spacing w:before="200" w:line-rule="auto"/>
        <w:ind w:firstLine="540"/>
        <w:jc w:val="both"/>
      </w:pPr>
      <w:r>
        <w:rPr>
          <w:sz w:val="20"/>
        </w:rPr>
        <w:t xml:space="preserve">Размер ежемесячной доплаты к пенсии пересчитывается при повышении (увеличении) в установленном порядке размера денежного вознаграждения по соответствующей государственной должности области, изменении размеров установленных пенсии, фиксированной выплаты к страховой пенсии, повышений фиксированной выплаты к страховой пенсии получателя ежемесячной доплаты к пенсии.</w:t>
      </w:r>
    </w:p>
    <w:p>
      <w:pPr>
        <w:pStyle w:val="0"/>
        <w:spacing w:before="200" w:line-rule="auto"/>
        <w:ind w:firstLine="540"/>
        <w:jc w:val="both"/>
      </w:pPr>
      <w:r>
        <w:rPr>
          <w:sz w:val="20"/>
        </w:rPr>
        <w:t xml:space="preserve">4. Ежемесячная доплата к пенсии лицам, замещавшим должность, указанную в </w:t>
      </w:r>
      <w:hyperlink w:history="0" w:anchor="P134" w:tooltip="1. При выходе на пенсию в соответствии с действующим законодательством Российской Федерации лица, замещавшие государственную должность Уполномоченного по правам человека в Саратовской области, имеют право на ежемесячную доплату к пенсии.">
        <w:r>
          <w:rPr>
            <w:sz w:val="20"/>
            <w:color w:val="0000ff"/>
          </w:rPr>
          <w:t xml:space="preserve">части 1</w:t>
        </w:r>
      </w:hyperlink>
      <w:r>
        <w:rPr>
          <w:sz w:val="20"/>
        </w:rPr>
        <w:t xml:space="preserve"> настоящей статьи, не назначается, а выплата ранее назначенной ежемесячной доплаты к пенсии приостанавливается при замещении ими государственной должности Российской Федерации, государственной должности субъекта Российской Федерации, замещаемой на постоянной основе, должности государственной гражданской службы, муниципальной должности, замещаемой на постоянной основе, или должности муниципальной службы.</w:t>
      </w:r>
    </w:p>
    <w:p>
      <w:pPr>
        <w:pStyle w:val="0"/>
        <w:spacing w:before="200" w:line-rule="auto"/>
        <w:ind w:firstLine="540"/>
        <w:jc w:val="both"/>
      </w:pPr>
      <w:r>
        <w:rPr>
          <w:sz w:val="20"/>
        </w:rPr>
        <w:t xml:space="preserve">Возобновление выплаты ежемесячной доплаты к пенсии указанным лицам осуществляется в соответствии с установленным порядком.</w:t>
      </w:r>
    </w:p>
    <w:p>
      <w:pPr>
        <w:pStyle w:val="0"/>
        <w:spacing w:before="200" w:line-rule="auto"/>
        <w:ind w:firstLine="540"/>
        <w:jc w:val="both"/>
      </w:pPr>
      <w:r>
        <w:rPr>
          <w:sz w:val="20"/>
        </w:rPr>
        <w:t xml:space="preserve">5. Гражданам, имеющим право на ежемесячную доплату к пенсии в соответствии с настоящим Законом, получение пенсии за выслугу лет федеральных государственных гражданских служащих, пенсии за выслугу лет гражданам из числа работников летно-испытательного состава, пенсии государственных служащих субъектов Российской Федерации за счет средств бюджетов субъектов Российской Федерации, пенсии муниципальных служащих за счет средств местных бюджетов, ежемесячное пожизненное содержание или дополнительное пожизненное ежемесячное материальное обеспечение в соответствии с иными нормативными правовыми актами Российской Федерации, а также ежемесячные доплаты к пенсии по иным основаниям в соответствии с законодательством Российской Федерации, субъектов Российской Федерации или нормативными правовыми актами органов местного самоуправления, производятся либо доплата в соответствии с настоящим Законом, либо указанные выплаты по их выбору.</w:t>
      </w:r>
    </w:p>
    <w:p>
      <w:pPr>
        <w:pStyle w:val="0"/>
        <w:spacing w:before="200" w:line-rule="auto"/>
        <w:ind w:firstLine="540"/>
        <w:jc w:val="both"/>
      </w:pPr>
      <w:r>
        <w:rPr>
          <w:sz w:val="20"/>
        </w:rPr>
        <w:t xml:space="preserve">Выплата доплаты в соответствии с настоящим Законом осуществляется независимо от получения следующих выплат: ежемесячной доплаты к пенсии гражданам, назначенной на основании Федерального </w:t>
      </w:r>
      <w:hyperlink w:history="0" r:id="rId58" w:tooltip="Федеральный закон от 27.11.2001 N 155-ФЗ (ред. от 25.12.2023) &quot;О дополнительном социальном обеспечении членов летных экипажей воздушных судов гражданской авиации&quot; {КонсультантПлюс}">
        <w:r>
          <w:rPr>
            <w:sz w:val="20"/>
            <w:color w:val="0000ff"/>
          </w:rPr>
          <w:t xml:space="preserve">закона</w:t>
        </w:r>
      </w:hyperlink>
      <w:r>
        <w:rPr>
          <w:sz w:val="20"/>
        </w:rPr>
        <w:t xml:space="preserve"> от 27 ноября 2001 года N 155-ФЗ "О дополнительном социальном обеспечении членов летных экипажей воздушных судов гражданской авиации"; дополнительного пожизненного ежемесячного материального обеспечения, назначенного на основании </w:t>
      </w:r>
      <w:hyperlink w:history="0" r:id="rId59" w:tooltip="Указ Президента РФ от 27.12.1999 N 1708 (ред. от 25.03.2010) &quot;О дополнительных мерах социальной поддержки Героев Советского Союза, Героев Российской Федерации и полных кавалеров ордена Славы - участников Великой Отечественной войны 1941 - 1945 годов&quot; {КонсультантПлюс}">
        <w:r>
          <w:rPr>
            <w:sz w:val="20"/>
            <w:color w:val="0000ff"/>
          </w:rPr>
          <w:t xml:space="preserve">Указа</w:t>
        </w:r>
      </w:hyperlink>
      <w:r>
        <w:rPr>
          <w:sz w:val="20"/>
        </w:rPr>
        <w:t xml:space="preserve"> Президента Российской Федерации от 27 декабря 1999 года N 1708 "О дополнительных мерах социальной поддержки Героев Советского Союза, Героев Российской Федерации и полных кавалеров ордена Славы - участников Великой Отечественной войны 1941 - 1945 годов"; дополнительного ежемесячного материального обеспечения, назначенного на основании </w:t>
      </w:r>
      <w:hyperlink w:history="0" r:id="rId60" w:tooltip="Указ Президента РФ от 30.03.2005 N 363 (ред. от 03.08.2023) &quot;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quot; {КонсультантПлюс}">
        <w:r>
          <w:rPr>
            <w:sz w:val="20"/>
            <w:color w:val="0000ff"/>
          </w:rPr>
          <w:t xml:space="preserve">Указа</w:t>
        </w:r>
      </w:hyperlink>
      <w:r>
        <w:rPr>
          <w:sz w:val="20"/>
        </w:rPr>
        <w:t xml:space="preserve">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дополнительного ежемесячного материального обеспечения, назначенного на основании </w:t>
      </w:r>
      <w:hyperlink w:history="0" r:id="rId61" w:tooltip="Указ Президента РФ от 01.08.2005 N 887 &quot;О мерах по улучшению материального положения инвалидов вследствие военной травмы&quot; {КонсультантПлюс}">
        <w:r>
          <w:rPr>
            <w:sz w:val="20"/>
            <w:color w:val="0000ff"/>
          </w:rPr>
          <w:t xml:space="preserve">Указа</w:t>
        </w:r>
      </w:hyperlink>
      <w:r>
        <w:rPr>
          <w:sz w:val="20"/>
        </w:rPr>
        <w:t xml:space="preserve"> Президента Российской Федерации от 1 августа 2005 года N 887 "О мерах по улучшению материального положения инвалидов вследствие военной травмы"; накопительной пенсии, назначенной на основании Федерального </w:t>
      </w:r>
      <w:hyperlink w:history="0" r:id="rId62" w:tooltip="Федеральный закон от 28.12.2013 N 424-ФЗ (ред. от 25.12.2023) &quot;О накопительной пенсии&quot; {КонсультантПлюс}">
        <w:r>
          <w:rPr>
            <w:sz w:val="20"/>
            <w:color w:val="0000ff"/>
          </w:rPr>
          <w:t xml:space="preserve">закона</w:t>
        </w:r>
      </w:hyperlink>
      <w:r>
        <w:rPr>
          <w:sz w:val="20"/>
        </w:rPr>
        <w:t xml:space="preserve"> "О накопительной пенсии".</w:t>
      </w:r>
    </w:p>
    <w:p>
      <w:pPr>
        <w:pStyle w:val="0"/>
        <w:spacing w:before="200" w:line-rule="auto"/>
        <w:ind w:firstLine="540"/>
        <w:jc w:val="both"/>
      </w:pPr>
      <w:r>
        <w:rPr>
          <w:sz w:val="20"/>
        </w:rPr>
        <w:t xml:space="preserve">6. Информация о назначенной (об установленной) в соответствии с настоящим Законом ежемесячной доплате к пенсии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w:history="0" r:id="rId63" w:tooltip="Федеральный закон от 17.07.1999 N 178-ФЗ (ред. от 29.05.2024)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(в ред. </w:t>
      </w:r>
      <w:hyperlink w:history="0" r:id="rId64" w:tooltip="Закон Саратовской области от 01.02.2024 N 8-ЗСО &quot;О внесении изменений в некоторые законодательные акты Саратовской области&quot; (принят Саратовской областной Думой 24.01.2024) {КонсультантПлюс}">
        <w:r>
          <w:rPr>
            <w:sz w:val="20"/>
            <w:color w:val="0000ff"/>
          </w:rPr>
          <w:t xml:space="preserve">Закона</w:t>
        </w:r>
      </w:hyperlink>
      <w:r>
        <w:rPr>
          <w:sz w:val="20"/>
        </w:rPr>
        <w:t xml:space="preserve"> Саратовской области от 01.02.2024 N 8-ЗСО)</w:t>
      </w:r>
    </w:p>
    <w:p>
      <w:pPr>
        <w:pStyle w:val="0"/>
        <w:spacing w:before="200" w:line-rule="auto"/>
        <w:ind w:firstLine="540"/>
        <w:jc w:val="both"/>
      </w:pPr>
      <w:r>
        <w:rPr>
          <w:sz w:val="20"/>
        </w:rPr>
        <w:t xml:space="preserve">7. Гарантии, установленные настоящей статьей, не предоставляются лицам, замещавшим должность, указанную в </w:t>
      </w:r>
      <w:hyperlink w:history="0" w:anchor="P134" w:tooltip="1. При выходе на пенсию в соответствии с действующим законодательством Российской Федерации лица, замещавшие государственную должность Уполномоченного по правам человека в Саратовской области, имеют право на ежемесячную доплату к пенсии.">
        <w:r>
          <w:rPr>
            <w:sz w:val="20"/>
            <w:color w:val="0000ff"/>
          </w:rPr>
          <w:t xml:space="preserve">части 1</w:t>
        </w:r>
      </w:hyperlink>
      <w:r>
        <w:rPr>
          <w:sz w:val="20"/>
        </w:rPr>
        <w:t xml:space="preserve"> настоящей статьи, в случае, если их полномочия прекращены (в том числе досрочно) в связи с несоблюдением ограничений, запретов, неисполнением обязанностей, установленных Федеральным </w:t>
      </w:r>
      <w:hyperlink w:history="0" r:id="rId65"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Федеральным </w:t>
      </w:r>
      <w:hyperlink w:history="0" r:id="rId6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6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иными виновными действиями (бездействием), а также в случаях приобретения ими статуса иностранного агента, совершения данными лицами преступлений коррупционной направленности, указанных в </w:t>
      </w:r>
      <w:hyperlink w:history="0" r:id="rId68" w:tooltip="Федеральный закон от 25.12.2008 N 273-ФЗ (ред. от 19.12.2023) &quot;О противодействии коррупции&quot; {КонсультантПлюс}">
        <w:r>
          <w:rPr>
            <w:sz w:val="20"/>
            <w:color w:val="0000ff"/>
          </w:rPr>
          <w:t xml:space="preserve">пункте 1 статьи 1</w:t>
        </w:r>
      </w:hyperlink>
      <w:r>
        <w:rPr>
          <w:sz w:val="20"/>
        </w:rPr>
        <w:t xml:space="preserve"> Федерального закона "О противодействии коррупции".</w:t>
      </w:r>
    </w:p>
    <w:p>
      <w:pPr>
        <w:pStyle w:val="0"/>
        <w:jc w:val="both"/>
      </w:pPr>
      <w:r>
        <w:rPr>
          <w:sz w:val="20"/>
        </w:rPr>
        <w:t xml:space="preserve">(в ред. </w:t>
      </w:r>
      <w:hyperlink w:history="0" r:id="rId69" w:tooltip="Закон Саратовской области от 23.05.2024 N 55-ЗСО &quot;О внесении изменений в некоторые законодательные акты Саратовской области&quot; (принят Саратовской областной Думой 22.05.2024) {КонсультантПлюс}">
        <w:r>
          <w:rPr>
            <w:sz w:val="20"/>
            <w:color w:val="0000ff"/>
          </w:rPr>
          <w:t xml:space="preserve">Закона</w:t>
        </w:r>
      </w:hyperlink>
      <w:r>
        <w:rPr>
          <w:sz w:val="20"/>
        </w:rPr>
        <w:t xml:space="preserve"> Саратовской области от 23.05.2024 N 55-ЗСО)</w:t>
      </w:r>
    </w:p>
    <w:p>
      <w:pPr>
        <w:pStyle w:val="0"/>
        <w:jc w:val="both"/>
      </w:pPr>
      <w:r>
        <w:rPr>
          <w:sz w:val="20"/>
        </w:rPr>
      </w:r>
    </w:p>
    <w:p>
      <w:pPr>
        <w:pStyle w:val="2"/>
        <w:outlineLvl w:val="0"/>
        <w:ind w:firstLine="540"/>
        <w:jc w:val="both"/>
      </w:pPr>
      <w:r>
        <w:rPr>
          <w:sz w:val="20"/>
        </w:rPr>
        <w:t xml:space="preserve">Статья 16. Обеспечение деятельности Уполномоченного</w:t>
      </w:r>
    </w:p>
    <w:p>
      <w:pPr>
        <w:pStyle w:val="0"/>
        <w:jc w:val="both"/>
      </w:pPr>
      <w:r>
        <w:rPr>
          <w:sz w:val="20"/>
        </w:rPr>
      </w:r>
    </w:p>
    <w:p>
      <w:pPr>
        <w:pStyle w:val="0"/>
        <w:ind w:firstLine="540"/>
        <w:jc w:val="both"/>
      </w:pPr>
      <w:r>
        <w:rPr>
          <w:sz w:val="20"/>
        </w:rPr>
        <w:t xml:space="preserve">1. Для обеспечения деятельности Уполномоченного и осуществления им полномочий создается аппарат Уполномоченного.</w:t>
      </w:r>
    </w:p>
    <w:p>
      <w:pPr>
        <w:pStyle w:val="0"/>
        <w:spacing w:before="200" w:line-rule="auto"/>
        <w:ind w:firstLine="540"/>
        <w:jc w:val="both"/>
      </w:pPr>
      <w:r>
        <w:rPr>
          <w:sz w:val="20"/>
        </w:rPr>
        <w:t xml:space="preserve">2. Работники аппарата Уполномоченного являются государственными гражданскими служащими области.</w:t>
      </w:r>
    </w:p>
    <w:p>
      <w:pPr>
        <w:pStyle w:val="0"/>
        <w:spacing w:before="200" w:line-rule="auto"/>
        <w:ind w:firstLine="540"/>
        <w:jc w:val="both"/>
      </w:pPr>
      <w:r>
        <w:rPr>
          <w:sz w:val="20"/>
        </w:rPr>
        <w:t xml:space="preserve">3. Аппарат осуществляет юридическое, организационное, аналитическое, информационное и иное обеспечение деятельности Уполномоченного.</w:t>
      </w:r>
    </w:p>
    <w:p>
      <w:pPr>
        <w:pStyle w:val="0"/>
        <w:spacing w:before="200" w:line-rule="auto"/>
        <w:ind w:firstLine="540"/>
        <w:jc w:val="both"/>
      </w:pPr>
      <w:r>
        <w:rPr>
          <w:sz w:val="20"/>
        </w:rPr>
        <w:t xml:space="preserve">4. Уполномоченный и его аппарат являются государственным органом, обладающим правами юридического лица, имеющим гербовую печать и бланки со своим наименованием, с правом открытия расчетного счета и иных счетов.</w:t>
      </w:r>
    </w:p>
    <w:p>
      <w:pPr>
        <w:pStyle w:val="0"/>
        <w:spacing w:before="200" w:line-rule="auto"/>
        <w:ind w:firstLine="540"/>
        <w:jc w:val="both"/>
      </w:pPr>
      <w:r>
        <w:rPr>
          <w:sz w:val="20"/>
        </w:rPr>
        <w:t xml:space="preserve">5. Уполномоченный по правам человека:</w:t>
      </w:r>
    </w:p>
    <w:p>
      <w:pPr>
        <w:pStyle w:val="0"/>
        <w:spacing w:before="200" w:line-rule="auto"/>
        <w:ind w:firstLine="540"/>
        <w:jc w:val="both"/>
      </w:pPr>
      <w:r>
        <w:rPr>
          <w:sz w:val="20"/>
        </w:rPr>
        <w:t xml:space="preserve">1) утверждает структуру аппарата, положение о нем и непосредственно руководит его работой;</w:t>
      </w:r>
    </w:p>
    <w:p>
      <w:pPr>
        <w:pStyle w:val="0"/>
        <w:spacing w:before="200" w:line-rule="auto"/>
        <w:ind w:firstLine="540"/>
        <w:jc w:val="both"/>
      </w:pPr>
      <w:r>
        <w:rPr>
          <w:sz w:val="20"/>
        </w:rPr>
        <w:t xml:space="preserve">2) в пределах сметы расходов устанавливает численность и штатное расписание аппарата;</w:t>
      </w:r>
    </w:p>
    <w:p>
      <w:pPr>
        <w:pStyle w:val="0"/>
        <w:spacing w:before="200" w:line-rule="auto"/>
        <w:ind w:firstLine="540"/>
        <w:jc w:val="both"/>
      </w:pPr>
      <w:r>
        <w:rPr>
          <w:sz w:val="20"/>
        </w:rPr>
        <w:t xml:space="preserve">3) издает распоряжения по вопросам, связанным с деятельностью аппарата.</w:t>
      </w:r>
    </w:p>
    <w:p>
      <w:pPr>
        <w:pStyle w:val="0"/>
        <w:spacing w:before="200" w:line-rule="auto"/>
        <w:ind w:firstLine="540"/>
        <w:jc w:val="both"/>
      </w:pPr>
      <w:r>
        <w:rPr>
          <w:sz w:val="20"/>
        </w:rPr>
        <w:t xml:space="preserve">6. Обеспечение деятельности Уполномоченного и его аппарата осуществляется за счет средств областного бюджета.</w:t>
      </w:r>
    </w:p>
    <w:p>
      <w:pPr>
        <w:pStyle w:val="0"/>
        <w:spacing w:before="200" w:line-rule="auto"/>
        <w:ind w:firstLine="540"/>
        <w:jc w:val="both"/>
      </w:pPr>
      <w:r>
        <w:rPr>
          <w:sz w:val="20"/>
        </w:rPr>
        <w:t xml:space="preserve">7. Помещение, имущество, оборудование для деятельности аппарата Уполномоченного выделяются в порядке, установленном Правительством области.</w:t>
      </w:r>
    </w:p>
    <w:p>
      <w:pPr>
        <w:pStyle w:val="0"/>
        <w:jc w:val="both"/>
      </w:pPr>
      <w:r>
        <w:rPr>
          <w:sz w:val="20"/>
        </w:rPr>
      </w:r>
    </w:p>
    <w:p>
      <w:pPr>
        <w:pStyle w:val="2"/>
        <w:outlineLvl w:val="0"/>
        <w:ind w:firstLine="540"/>
        <w:jc w:val="both"/>
      </w:pPr>
      <w:r>
        <w:rPr>
          <w:sz w:val="20"/>
        </w:rPr>
        <w:t xml:space="preserve">Статья 17. Помощники Уполномоченного</w:t>
      </w:r>
    </w:p>
    <w:p>
      <w:pPr>
        <w:pStyle w:val="0"/>
        <w:jc w:val="both"/>
      </w:pPr>
      <w:r>
        <w:rPr>
          <w:sz w:val="20"/>
        </w:rPr>
      </w:r>
    </w:p>
    <w:p>
      <w:pPr>
        <w:pStyle w:val="0"/>
        <w:ind w:firstLine="540"/>
        <w:jc w:val="both"/>
      </w:pPr>
      <w:r>
        <w:rPr>
          <w:sz w:val="20"/>
        </w:rPr>
        <w:t xml:space="preserve">1. В соответствии с Федеральным </w:t>
      </w:r>
      <w:hyperlink w:history="0" r:id="rId70"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Уполномоченный вправе иметь помощников, осуществляющих свою деятельность на общественных началах.</w:t>
      </w:r>
    </w:p>
    <w:p>
      <w:pPr>
        <w:pStyle w:val="0"/>
        <w:spacing w:before="200" w:line-rule="auto"/>
        <w:ind w:firstLine="540"/>
        <w:jc w:val="both"/>
      </w:pPr>
      <w:r>
        <w:rPr>
          <w:sz w:val="20"/>
        </w:rPr>
        <w:t xml:space="preserve">2. Помощник оформляется распоряжением Уполномоченного на основании заявления, непосредственно подчиняется Уполномоченному и подотчетен только ему. Помощник назначается на срок полномочий Уполномоченного.</w:t>
      </w:r>
    </w:p>
    <w:p>
      <w:pPr>
        <w:pStyle w:val="0"/>
        <w:spacing w:before="200" w:line-rule="auto"/>
        <w:ind w:firstLine="540"/>
        <w:jc w:val="both"/>
      </w:pPr>
      <w:r>
        <w:rPr>
          <w:sz w:val="20"/>
        </w:rPr>
        <w:t xml:space="preserve">3. Уполномоченный самостоятельно определяет общее количество своих помощников.</w:t>
      </w:r>
    </w:p>
    <w:p>
      <w:pPr>
        <w:pStyle w:val="0"/>
        <w:spacing w:before="200" w:line-rule="auto"/>
        <w:ind w:firstLine="540"/>
        <w:jc w:val="both"/>
      </w:pPr>
      <w:r>
        <w:rPr>
          <w:sz w:val="20"/>
        </w:rPr>
        <w:t xml:space="preserve">4. Помощник в целях исполнения поручений Уполномоченного взаимодействует в установленном порядке с гражданами, государственными органами области, органами местного самоуправления, предприятиями, учреждениями, организациями, общественными объединениями.</w:t>
      </w:r>
    </w:p>
    <w:p>
      <w:pPr>
        <w:pStyle w:val="0"/>
        <w:spacing w:before="200" w:line-rule="auto"/>
        <w:ind w:firstLine="540"/>
        <w:jc w:val="both"/>
      </w:pPr>
      <w:r>
        <w:rPr>
          <w:sz w:val="20"/>
        </w:rPr>
        <w:t xml:space="preserve">5. Деятельность помощника может быть прекращена досрочно по решению Уполномоченного.</w:t>
      </w:r>
    </w:p>
    <w:p>
      <w:pPr>
        <w:pStyle w:val="0"/>
        <w:spacing w:before="200" w:line-rule="auto"/>
        <w:ind w:firstLine="540"/>
        <w:jc w:val="both"/>
      </w:pPr>
      <w:r>
        <w:rPr>
          <w:sz w:val="20"/>
        </w:rPr>
        <w:t xml:space="preserve">6. Помощнику выдается удостоверение установленного образца, подтверждающее его статус, которое подлежит возврату по завершении деятельности помощника.</w:t>
      </w:r>
    </w:p>
    <w:p>
      <w:pPr>
        <w:pStyle w:val="0"/>
        <w:jc w:val="both"/>
      </w:pPr>
      <w:r>
        <w:rPr>
          <w:sz w:val="20"/>
        </w:rPr>
      </w:r>
    </w:p>
    <w:p>
      <w:pPr>
        <w:pStyle w:val="2"/>
        <w:outlineLvl w:val="0"/>
        <w:ind w:firstLine="540"/>
        <w:jc w:val="both"/>
      </w:pPr>
      <w:r>
        <w:rPr>
          <w:sz w:val="20"/>
        </w:rPr>
        <w:t xml:space="preserve">Статья 18. Права и обязанности помощника</w:t>
      </w:r>
    </w:p>
    <w:p>
      <w:pPr>
        <w:pStyle w:val="0"/>
        <w:jc w:val="both"/>
      </w:pPr>
      <w:r>
        <w:rPr>
          <w:sz w:val="20"/>
        </w:rPr>
      </w:r>
    </w:p>
    <w:p>
      <w:pPr>
        <w:pStyle w:val="0"/>
        <w:ind w:firstLine="540"/>
        <w:jc w:val="both"/>
      </w:pPr>
      <w:r>
        <w:rPr>
          <w:sz w:val="20"/>
        </w:rPr>
        <w:t xml:space="preserve">1. Помощник:</w:t>
      </w:r>
    </w:p>
    <w:p>
      <w:pPr>
        <w:pStyle w:val="0"/>
        <w:spacing w:before="200" w:line-rule="auto"/>
        <w:ind w:firstLine="540"/>
        <w:jc w:val="both"/>
      </w:pPr>
      <w:r>
        <w:rPr>
          <w:sz w:val="20"/>
        </w:rPr>
        <w:t xml:space="preserve">1) оказывает содействие Уполномоченному по вопросам, входящим в компетенцию Уполномоченного;</w:t>
      </w:r>
    </w:p>
    <w:p>
      <w:pPr>
        <w:pStyle w:val="0"/>
        <w:spacing w:before="200" w:line-rule="auto"/>
        <w:ind w:firstLine="540"/>
        <w:jc w:val="both"/>
      </w:pPr>
      <w:r>
        <w:rPr>
          <w:sz w:val="20"/>
        </w:rPr>
        <w:t xml:space="preserve">2) ведет запись на прием к Уполномоченному и проводит предварительный прием;</w:t>
      </w:r>
    </w:p>
    <w:p>
      <w:pPr>
        <w:pStyle w:val="0"/>
        <w:spacing w:before="200" w:line-rule="auto"/>
        <w:ind w:firstLine="540"/>
        <w:jc w:val="both"/>
      </w:pPr>
      <w:r>
        <w:rPr>
          <w:sz w:val="20"/>
        </w:rPr>
        <w:t xml:space="preserve">3) разъясняет гражданам порядок подачи жалобы Уполномоченному, оказывает консультативную помощь по вопросам прав и свобод человека и гражданина, форм и методов их защиты;</w:t>
      </w:r>
    </w:p>
    <w:p>
      <w:pPr>
        <w:pStyle w:val="0"/>
        <w:spacing w:before="200" w:line-rule="auto"/>
        <w:ind w:firstLine="540"/>
        <w:jc w:val="both"/>
      </w:pPr>
      <w:r>
        <w:rPr>
          <w:sz w:val="20"/>
        </w:rPr>
        <w:t xml:space="preserve">4) готовит аналитические, информационные, справочные и другие материалы, необходимые Уполномоченному для осуществления своих полномочий;</w:t>
      </w:r>
    </w:p>
    <w:p>
      <w:pPr>
        <w:pStyle w:val="0"/>
        <w:spacing w:before="200" w:line-rule="auto"/>
        <w:ind w:firstLine="540"/>
        <w:jc w:val="both"/>
      </w:pPr>
      <w:r>
        <w:rPr>
          <w:sz w:val="20"/>
        </w:rPr>
        <w:t xml:space="preserve">5) получает, хранит, систематизирует, осуществляет передачу документов, поступающих на имя Уполномоченного;</w:t>
      </w:r>
    </w:p>
    <w:p>
      <w:pPr>
        <w:pStyle w:val="0"/>
        <w:spacing w:before="200" w:line-rule="auto"/>
        <w:ind w:firstLine="540"/>
        <w:jc w:val="both"/>
      </w:pPr>
      <w:r>
        <w:rPr>
          <w:sz w:val="20"/>
        </w:rPr>
        <w:t xml:space="preserve">6) направляет Уполномоченному информацию о проделанной работе в сроки, установленные Уполномоченным;</w:t>
      </w:r>
    </w:p>
    <w:p>
      <w:pPr>
        <w:pStyle w:val="0"/>
        <w:spacing w:before="200" w:line-rule="auto"/>
        <w:ind w:firstLine="540"/>
        <w:jc w:val="both"/>
      </w:pPr>
      <w:r>
        <w:rPr>
          <w:sz w:val="20"/>
        </w:rPr>
        <w:t xml:space="preserve">7) выполняет иные поручения Уполномоченного, связанные с осуществлением его полномочий.</w:t>
      </w:r>
    </w:p>
    <w:p>
      <w:pPr>
        <w:pStyle w:val="0"/>
        <w:spacing w:before="200" w:line-rule="auto"/>
        <w:ind w:firstLine="540"/>
        <w:jc w:val="both"/>
      </w:pPr>
      <w:r>
        <w:rPr>
          <w:sz w:val="20"/>
        </w:rPr>
        <w:t xml:space="preserve">2. Помощник имеет право:</w:t>
      </w:r>
    </w:p>
    <w:p>
      <w:pPr>
        <w:pStyle w:val="0"/>
        <w:spacing w:before="200" w:line-rule="auto"/>
        <w:ind w:firstLine="540"/>
        <w:jc w:val="both"/>
      </w:pPr>
      <w:r>
        <w:rPr>
          <w:sz w:val="20"/>
        </w:rPr>
        <w:t xml:space="preserve">1) получать по поручению Уполномоченного в установленном порядке от государственных органов области, органов местного самоуправления и их должностных лиц документы и иные материалы, необходимые Уполномоченному для осуществления своих полномочий;</w:t>
      </w:r>
    </w:p>
    <w:p>
      <w:pPr>
        <w:pStyle w:val="0"/>
        <w:spacing w:before="200" w:line-rule="auto"/>
        <w:ind w:firstLine="540"/>
        <w:jc w:val="both"/>
      </w:pPr>
      <w:r>
        <w:rPr>
          <w:sz w:val="20"/>
        </w:rPr>
        <w:t xml:space="preserve">2) при подготовке вопросов, связанных со своей деятельностью, пользоваться копировально-множительной и вычислительной техникой, имеющейся в распоряжении аппарата Уполномоченного;</w:t>
      </w:r>
    </w:p>
    <w:p>
      <w:pPr>
        <w:pStyle w:val="0"/>
        <w:spacing w:before="200" w:line-rule="auto"/>
        <w:ind w:firstLine="540"/>
        <w:jc w:val="both"/>
      </w:pPr>
      <w:r>
        <w:rPr>
          <w:sz w:val="20"/>
        </w:rPr>
        <w:t xml:space="preserve">3) принимать участие в мероприятиях, проводимых Уполномоченным.</w:t>
      </w:r>
    </w:p>
    <w:p>
      <w:pPr>
        <w:pStyle w:val="0"/>
        <w:jc w:val="both"/>
      </w:pPr>
      <w:r>
        <w:rPr>
          <w:sz w:val="20"/>
        </w:rPr>
      </w:r>
    </w:p>
    <w:p>
      <w:pPr>
        <w:pStyle w:val="2"/>
        <w:outlineLvl w:val="0"/>
        <w:ind w:firstLine="540"/>
        <w:jc w:val="both"/>
      </w:pPr>
      <w:r>
        <w:rPr>
          <w:sz w:val="20"/>
        </w:rPr>
        <w:t xml:space="preserve">Статья 19. Признание утратившими силу некоторых законодательных актов Саратовской области</w:t>
      </w:r>
    </w:p>
    <w:p>
      <w:pPr>
        <w:pStyle w:val="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71" w:tooltip="Закон Саратовской области от 12.10.1998 N 50-ЗСО (ред. от 27.12.2019) &quot;Об Уполномоченном по правам человека в Саратовской области&quot; (принят Саратовской областной Думой 23.09.1998) ------------ Утратил силу или отменен {КонсультантПлюс}">
        <w:r>
          <w:rPr>
            <w:sz w:val="20"/>
            <w:color w:val="0000ff"/>
          </w:rPr>
          <w:t xml:space="preserve">Закон</w:t>
        </w:r>
      </w:hyperlink>
      <w:r>
        <w:rPr>
          <w:sz w:val="20"/>
        </w:rPr>
        <w:t xml:space="preserve"> Саратовской области от 12 октября 1998 года N 50-ЗСО "Об Уполномоченном по правам человека в Саратовской области";</w:t>
      </w:r>
    </w:p>
    <w:p>
      <w:pPr>
        <w:pStyle w:val="0"/>
        <w:spacing w:before="200" w:line-rule="auto"/>
        <w:ind w:firstLine="540"/>
        <w:jc w:val="both"/>
      </w:pPr>
      <w:r>
        <w:rPr>
          <w:sz w:val="20"/>
        </w:rPr>
        <w:t xml:space="preserve">2) </w:t>
      </w:r>
      <w:hyperlink w:history="0" r:id="rId72" w:tooltip="Закон Саратовской области от 29.05.2003 N 29-ЗСО &quot;О внесении изменений и дополнений в Закон Саратовской области &quot;Об Уполномоченном по правам человека в Саратовской области&quot; (принят Саратовской областной Думой 21.05.2003) ------------ Утратил силу или отменен {КонсультантПлюс}">
        <w:r>
          <w:rPr>
            <w:sz w:val="20"/>
            <w:color w:val="0000ff"/>
          </w:rPr>
          <w:t xml:space="preserve">Закон</w:t>
        </w:r>
      </w:hyperlink>
      <w:r>
        <w:rPr>
          <w:sz w:val="20"/>
        </w:rPr>
        <w:t xml:space="preserve"> Саратовской области от 29 мая 2003 года N 29-ЗСО "О внесении изменений и дополнений в Закон Саратовской области "Об Уполномоченном по правам человека в Саратовской области";</w:t>
      </w:r>
    </w:p>
    <w:p>
      <w:pPr>
        <w:pStyle w:val="0"/>
        <w:spacing w:before="200" w:line-rule="auto"/>
        <w:ind w:firstLine="540"/>
        <w:jc w:val="both"/>
      </w:pPr>
      <w:r>
        <w:rPr>
          <w:sz w:val="20"/>
        </w:rPr>
        <w:t xml:space="preserve">3) </w:t>
      </w:r>
      <w:hyperlink w:history="0" r:id="rId73" w:tooltip="Закон Саратовской области от 02.06.2005 N 55-ЗСО &quot;О внесении изменений в Закон Саратовской области &quot;Об Уполномоченном по правам человека в Саратовской области&quot; (принят Саратовской областной Думой 24.05.2005) ------------ Утратил силу или отменен {КонсультантПлюс}">
        <w:r>
          <w:rPr>
            <w:sz w:val="20"/>
            <w:color w:val="0000ff"/>
          </w:rPr>
          <w:t xml:space="preserve">Закон</w:t>
        </w:r>
      </w:hyperlink>
      <w:r>
        <w:rPr>
          <w:sz w:val="20"/>
        </w:rPr>
        <w:t xml:space="preserve"> Саратовской области от 2 июня 2005 года N 55-ЗСО "О внесении изменений в Закон Саратовской области "Об Уполномоченном по правам человека в Саратовской области";</w:t>
      </w:r>
    </w:p>
    <w:p>
      <w:pPr>
        <w:pStyle w:val="0"/>
        <w:spacing w:before="200" w:line-rule="auto"/>
        <w:ind w:firstLine="540"/>
        <w:jc w:val="both"/>
      </w:pPr>
      <w:r>
        <w:rPr>
          <w:sz w:val="20"/>
        </w:rPr>
        <w:t xml:space="preserve">4) </w:t>
      </w:r>
      <w:hyperlink w:history="0" r:id="rId74" w:tooltip="Закон Саратовской области от 03.05.2006 N 39-ЗСО &quot;О внесении изменения в статью 22 Закона Саратовской области &quot;Об Уполномоченном по правам человека в Саратовской области&quot; (принят Саратовской областной Думой 19.04.2006) ------------ Утратил силу или отменен {КонсультантПлюс}">
        <w:r>
          <w:rPr>
            <w:sz w:val="20"/>
            <w:color w:val="0000ff"/>
          </w:rPr>
          <w:t xml:space="preserve">Закон</w:t>
        </w:r>
      </w:hyperlink>
      <w:r>
        <w:rPr>
          <w:sz w:val="20"/>
        </w:rPr>
        <w:t xml:space="preserve"> Саратовской области от 3 мая 2006 года N 39-ЗСО "О внесении изменения в статью 22 Закона Саратовской области "Об Уполномоченном по правам человека в Саратовской области";</w:t>
      </w:r>
    </w:p>
    <w:p>
      <w:pPr>
        <w:pStyle w:val="0"/>
        <w:spacing w:before="200" w:line-rule="auto"/>
        <w:ind w:firstLine="540"/>
        <w:jc w:val="both"/>
      </w:pPr>
      <w:r>
        <w:rPr>
          <w:sz w:val="20"/>
        </w:rPr>
        <w:t xml:space="preserve">5) </w:t>
      </w:r>
      <w:hyperlink w:history="0" r:id="rId75" w:tooltip="Закон Саратовской области от 25.04.2007 N 59-ЗСО &quot;О внесении изменений в Закон Саратовской области &quot;Об Уполномоченном по правам человека в Саратовской области&quot; (принят Саратовской областной Думой 18.04.2007) ------------ Утратил силу или отменен {КонсультантПлюс}">
        <w:r>
          <w:rPr>
            <w:sz w:val="20"/>
            <w:color w:val="0000ff"/>
          </w:rPr>
          <w:t xml:space="preserve">Закон</w:t>
        </w:r>
      </w:hyperlink>
      <w:r>
        <w:rPr>
          <w:sz w:val="20"/>
        </w:rPr>
        <w:t xml:space="preserve"> Саратовской области от 25 апреля 2007 года N 59-ЗСО "О внесении изменений в Закон Саратовской области "Об Уполномоченном по правам человека в Саратовской области";</w:t>
      </w:r>
    </w:p>
    <w:p>
      <w:pPr>
        <w:pStyle w:val="0"/>
        <w:spacing w:before="200" w:line-rule="auto"/>
        <w:ind w:firstLine="540"/>
        <w:jc w:val="both"/>
      </w:pPr>
      <w:r>
        <w:rPr>
          <w:sz w:val="20"/>
        </w:rPr>
        <w:t xml:space="preserve">6) </w:t>
      </w:r>
      <w:hyperlink w:history="0" r:id="rId76" w:tooltip="Закон Саратовской области от 28.05.2008 N 120-ЗСО &quot;О внесении изменения в статью 13 Закона Саратовской области &quot;Об Уполномоченном по правам человека в Саратовской области&quot; (принят Саратовской областной Думой 21.05.2008) ------------ Утратил силу или отменен {КонсультантПлюс}">
        <w:r>
          <w:rPr>
            <w:sz w:val="20"/>
            <w:color w:val="0000ff"/>
          </w:rPr>
          <w:t xml:space="preserve">Закон</w:t>
        </w:r>
      </w:hyperlink>
      <w:r>
        <w:rPr>
          <w:sz w:val="20"/>
        </w:rPr>
        <w:t xml:space="preserve"> Саратовской области от 28 мая 2008 года N 120-ЗСО "О внесении изменения в статью 13 Закона Саратовской области "Об Уполномоченном по правам человека в Саратовской области";</w:t>
      </w:r>
    </w:p>
    <w:p>
      <w:pPr>
        <w:pStyle w:val="0"/>
        <w:spacing w:before="200" w:line-rule="auto"/>
        <w:ind w:firstLine="540"/>
        <w:jc w:val="both"/>
      </w:pPr>
      <w:r>
        <w:rPr>
          <w:sz w:val="20"/>
        </w:rPr>
        <w:t xml:space="preserve">7) </w:t>
      </w:r>
      <w:hyperlink w:history="0" r:id="rId77" w:tooltip="Закон Саратовской области от 26.03.2009 N 24-ЗСО &quot;О внесении изменений в некоторые законодательные акты Саратовской области&quot; (принят Саратовской областной Думой 18.03.2009) ------------ Недействующая редакция {КонсультантПлюс}">
        <w:r>
          <w:rPr>
            <w:sz w:val="20"/>
            <w:color w:val="0000ff"/>
          </w:rPr>
          <w:t xml:space="preserve">статью 1</w:t>
        </w:r>
      </w:hyperlink>
      <w:r>
        <w:rPr>
          <w:sz w:val="20"/>
        </w:rPr>
        <w:t xml:space="preserve"> Закона Саратовской области от 26 марта 2009 года N 24-ЗСО "О внесении изменений в некоторые законодательные акты Саратовской области";</w:t>
      </w:r>
    </w:p>
    <w:p>
      <w:pPr>
        <w:pStyle w:val="0"/>
        <w:spacing w:before="200" w:line-rule="auto"/>
        <w:ind w:firstLine="540"/>
        <w:jc w:val="both"/>
      </w:pPr>
      <w:r>
        <w:rPr>
          <w:sz w:val="20"/>
        </w:rPr>
        <w:t xml:space="preserve">8) </w:t>
      </w:r>
      <w:hyperlink w:history="0" r:id="rId78" w:tooltip="Закон Саратовской области от 04.05.2009 N 40-ЗСО &quot;О внесении изменений в статью 16 Закона Саратовской области &quot;Об Уполномоченном по правам человека в Саратовской области&quot; (принят Саратовской областной Думой 23.04.2009) ------------ Утратил силу или отменен {КонсультантПлюс}">
        <w:r>
          <w:rPr>
            <w:sz w:val="20"/>
            <w:color w:val="0000ff"/>
          </w:rPr>
          <w:t xml:space="preserve">Закон</w:t>
        </w:r>
      </w:hyperlink>
      <w:r>
        <w:rPr>
          <w:sz w:val="20"/>
        </w:rPr>
        <w:t xml:space="preserve"> Саратовской области от 4 мая 2009 года N 40-ЗСО "О внесении изменений в статью 16 Закона Саратовской области "Об Уполномоченном по правам человека в Саратовской области";</w:t>
      </w:r>
    </w:p>
    <w:p>
      <w:pPr>
        <w:pStyle w:val="0"/>
        <w:spacing w:before="200" w:line-rule="auto"/>
        <w:ind w:firstLine="540"/>
        <w:jc w:val="both"/>
      </w:pPr>
      <w:r>
        <w:rPr>
          <w:sz w:val="20"/>
        </w:rPr>
        <w:t xml:space="preserve">9) </w:t>
      </w:r>
      <w:hyperlink w:history="0" r:id="rId79" w:tooltip="Закон Саратовской области от 03.12.2009 N 194-ЗСО &quot;О внесении изменений в Закон Саратовской области &quot;Об Уполномоченном по правам человека в Саратовской области&quot; (принят Саратовской областной Думой 25.11.2009) ------------ Утратил силу или отменен {КонсультантПлюс}">
        <w:r>
          <w:rPr>
            <w:sz w:val="20"/>
            <w:color w:val="0000ff"/>
          </w:rPr>
          <w:t xml:space="preserve">Закон</w:t>
        </w:r>
      </w:hyperlink>
      <w:r>
        <w:rPr>
          <w:sz w:val="20"/>
        </w:rPr>
        <w:t xml:space="preserve"> Саратовской области от 3 декабря 2009 года N 194-ЗСО "О внесении изменений в Закон Саратовской области "Об Уполномоченном по правам человека в Саратовской области";</w:t>
      </w:r>
    </w:p>
    <w:p>
      <w:pPr>
        <w:pStyle w:val="0"/>
        <w:spacing w:before="200" w:line-rule="auto"/>
        <w:ind w:firstLine="540"/>
        <w:jc w:val="both"/>
      </w:pPr>
      <w:r>
        <w:rPr>
          <w:sz w:val="20"/>
        </w:rPr>
        <w:t xml:space="preserve">10) </w:t>
      </w:r>
      <w:hyperlink w:history="0" r:id="rId80" w:tooltip="Закон Саратовской области от 25.02.2010 N 26-ЗСО &quot;О внесении изменений в Закон Саратовской области &quot;Об Уполномоченном по правам человека в Саратовской области&quot; (принят Саратовской областной Думой 17.02.2010) ------------ Утратил силу или отменен {КонсультантПлюс}">
        <w:r>
          <w:rPr>
            <w:sz w:val="20"/>
            <w:color w:val="0000ff"/>
          </w:rPr>
          <w:t xml:space="preserve">Закон</w:t>
        </w:r>
      </w:hyperlink>
      <w:r>
        <w:rPr>
          <w:sz w:val="20"/>
        </w:rPr>
        <w:t xml:space="preserve"> Саратовской области от 25 февраля 2010 года N 26-ЗСО "О внесении изменений в Закон Саратовской области "Об Уполномоченном по правам человека в Саратовской области";</w:t>
      </w:r>
    </w:p>
    <w:p>
      <w:pPr>
        <w:pStyle w:val="0"/>
        <w:spacing w:before="200" w:line-rule="auto"/>
        <w:ind w:firstLine="540"/>
        <w:jc w:val="both"/>
      </w:pPr>
      <w:r>
        <w:rPr>
          <w:sz w:val="20"/>
        </w:rPr>
        <w:t xml:space="preserve">11) </w:t>
      </w:r>
      <w:hyperlink w:history="0" r:id="rId81" w:tooltip="Закон Саратовской области от 29.03.2010 N 42-ЗСО &quot;О внесении изменения в Закон Саратовской области &quot;Об Уполномоченном по правам человека в Саратовской области&quot; (принят Саратовской областной Думой 23.03.2010) ------------ Утратил силу или отменен {КонсультантПлюс}">
        <w:r>
          <w:rPr>
            <w:sz w:val="20"/>
            <w:color w:val="0000ff"/>
          </w:rPr>
          <w:t xml:space="preserve">Закон</w:t>
        </w:r>
      </w:hyperlink>
      <w:r>
        <w:rPr>
          <w:sz w:val="20"/>
        </w:rPr>
        <w:t xml:space="preserve"> Саратовской области от 29 марта 2010 года N 42-ЗСО "О внесении изменения в Закон Саратовской области "Об Уполномоченном по правам человека в Саратовской области";</w:t>
      </w:r>
    </w:p>
    <w:p>
      <w:pPr>
        <w:pStyle w:val="0"/>
        <w:spacing w:before="200" w:line-rule="auto"/>
        <w:ind w:firstLine="540"/>
        <w:jc w:val="both"/>
      </w:pPr>
      <w:r>
        <w:rPr>
          <w:sz w:val="20"/>
        </w:rPr>
        <w:t xml:space="preserve">12) </w:t>
      </w:r>
      <w:hyperlink w:history="0" r:id="rId82" w:tooltip="Закон Саратовской области от 01.06.2010 N 83-ЗСО &quot;О внесении изменений в некоторые законодательные акты Саратовской области&quot; (принят Саратовской областной Думой 26.05.2010) ------------ Недействующая редакция {КонсультантПлюс}">
        <w:r>
          <w:rPr>
            <w:sz w:val="20"/>
            <w:color w:val="0000ff"/>
          </w:rPr>
          <w:t xml:space="preserve">статью 1</w:t>
        </w:r>
      </w:hyperlink>
      <w:r>
        <w:rPr>
          <w:sz w:val="20"/>
        </w:rPr>
        <w:t xml:space="preserve"> Закона Саратовской области от 1 июня 2010 года N 83-ЗСО "О внесении изменений в некоторые законодательные акты Саратовской области";</w:t>
      </w:r>
    </w:p>
    <w:p>
      <w:pPr>
        <w:pStyle w:val="0"/>
        <w:spacing w:before="200" w:line-rule="auto"/>
        <w:ind w:firstLine="540"/>
        <w:jc w:val="both"/>
      </w:pPr>
      <w:r>
        <w:rPr>
          <w:sz w:val="20"/>
        </w:rPr>
        <w:t xml:space="preserve">13) </w:t>
      </w:r>
      <w:hyperlink w:history="0" r:id="rId83" w:tooltip="Закон Саратовской области от 28.03.2011 N 22-ЗСО (ред. от 27.09.2011) &quot;О внесении изменений в некоторые законодательные акты Саратовской области&quot; (принят Саратовской областной Думой 23.03.2011) ------------ Недействующая редакция {КонсультантПлюс}">
        <w:r>
          <w:rPr>
            <w:sz w:val="20"/>
            <w:color w:val="0000ff"/>
          </w:rPr>
          <w:t xml:space="preserve">статью 2</w:t>
        </w:r>
      </w:hyperlink>
      <w:r>
        <w:rPr>
          <w:sz w:val="20"/>
        </w:rPr>
        <w:t xml:space="preserve"> Закона Саратовской области от 28 марта 2011 года N 22-ЗСО "О внесении изменений в некоторые законодательные акты Саратовской области";</w:t>
      </w:r>
    </w:p>
    <w:p>
      <w:pPr>
        <w:pStyle w:val="0"/>
        <w:spacing w:before="200" w:line-rule="auto"/>
        <w:ind w:firstLine="540"/>
        <w:jc w:val="both"/>
      </w:pPr>
      <w:r>
        <w:rPr>
          <w:sz w:val="20"/>
        </w:rPr>
        <w:t xml:space="preserve">14) </w:t>
      </w:r>
      <w:hyperlink w:history="0" r:id="rId84" w:tooltip="Закон Саратовской области от 27.09.2011 N 135-ЗСО &quot;О внесении изменений в некоторые законодательные акты Саратовской области&quot; (принят Саратовской областной Думой 21.09.2011) ------------ Недействующая редакция {КонсультантПлюс}">
        <w:r>
          <w:rPr>
            <w:sz w:val="20"/>
            <w:color w:val="0000ff"/>
          </w:rPr>
          <w:t xml:space="preserve">статью 1</w:t>
        </w:r>
      </w:hyperlink>
      <w:r>
        <w:rPr>
          <w:sz w:val="20"/>
        </w:rPr>
        <w:t xml:space="preserve"> Закона Саратовской области от 27 сентября 2011 года N 135-ЗСО "О внесении изменений в некоторые законодательные акты Саратовской области";</w:t>
      </w:r>
    </w:p>
    <w:p>
      <w:pPr>
        <w:pStyle w:val="0"/>
        <w:spacing w:before="200" w:line-rule="auto"/>
        <w:ind w:firstLine="540"/>
        <w:jc w:val="both"/>
      </w:pPr>
      <w:r>
        <w:rPr>
          <w:sz w:val="20"/>
        </w:rPr>
        <w:t xml:space="preserve">15) </w:t>
      </w:r>
      <w:hyperlink w:history="0" r:id="rId85" w:tooltip="Закон Саратовской области от 02.08.2012 N 117-ЗСО &quot;О внесении изменений в некоторые законодательные акты Саратовской области&quot; (принят Саратовской областной Думой 25.07.2012) ------------ Недействующая редакция {КонсультантПлюс}">
        <w:r>
          <w:rPr>
            <w:sz w:val="20"/>
            <w:color w:val="0000ff"/>
          </w:rPr>
          <w:t xml:space="preserve">статью 5</w:t>
        </w:r>
      </w:hyperlink>
      <w:r>
        <w:rPr>
          <w:sz w:val="20"/>
        </w:rPr>
        <w:t xml:space="preserve"> Закона Саратовской области от 2 августа 2012 года N 117-ЗСО "О внесении изменений в некоторые законодательные акты Саратовской области";</w:t>
      </w:r>
    </w:p>
    <w:p>
      <w:pPr>
        <w:pStyle w:val="0"/>
        <w:spacing w:before="200" w:line-rule="auto"/>
        <w:ind w:firstLine="540"/>
        <w:jc w:val="both"/>
      </w:pPr>
      <w:r>
        <w:rPr>
          <w:sz w:val="20"/>
        </w:rPr>
        <w:t xml:space="preserve">16) </w:t>
      </w:r>
      <w:hyperlink w:history="0" r:id="rId86" w:tooltip="Закон Саратовской области от 04.07.2013 N 109-ЗСО &quot;О внесении изменений в некоторые законодательные акты Саратовской области&quot; (принят Саратовской областной Думой 26.06.2013) ------------ Недействующая редакция {КонсультантПлюс}">
        <w:r>
          <w:rPr>
            <w:sz w:val="20"/>
            <w:color w:val="0000ff"/>
          </w:rPr>
          <w:t xml:space="preserve">статью 1</w:t>
        </w:r>
      </w:hyperlink>
      <w:r>
        <w:rPr>
          <w:sz w:val="20"/>
        </w:rPr>
        <w:t xml:space="preserve"> Закона Саратовской области от 4 июля 2013 года N 109-ЗСО "О внесении изменений в некоторые законодательные акты Саратовской области";</w:t>
      </w:r>
    </w:p>
    <w:p>
      <w:pPr>
        <w:pStyle w:val="0"/>
        <w:spacing w:before="200" w:line-rule="auto"/>
        <w:ind w:firstLine="540"/>
        <w:jc w:val="both"/>
      </w:pPr>
      <w:r>
        <w:rPr>
          <w:sz w:val="20"/>
        </w:rPr>
        <w:t xml:space="preserve">17) </w:t>
      </w:r>
      <w:hyperlink w:history="0" r:id="rId87" w:tooltip="Закон Саратовской области от 01.08.2013 N 124-ЗСО &quot;О внесении изменения в статью 16 Закона Саратовской области &quot;Об Уполномоченном по правам человека в Саратовской области&quot; (принят Саратовской областной Думой 24.07.2013) ------------ Утратил силу или отменен {КонсультантПлюс}">
        <w:r>
          <w:rPr>
            <w:sz w:val="20"/>
            <w:color w:val="0000ff"/>
          </w:rPr>
          <w:t xml:space="preserve">Закон</w:t>
        </w:r>
      </w:hyperlink>
      <w:r>
        <w:rPr>
          <w:sz w:val="20"/>
        </w:rPr>
        <w:t xml:space="preserve"> Саратовской области от 1 августа 2013 года N 124-ЗСО "О внесении изменения в статью 16 Закона Саратовской области "Об Уполномоченном по правам человека в Саратовской области";</w:t>
      </w:r>
    </w:p>
    <w:p>
      <w:pPr>
        <w:pStyle w:val="0"/>
        <w:spacing w:before="200" w:line-rule="auto"/>
        <w:ind w:firstLine="540"/>
        <w:jc w:val="both"/>
      </w:pPr>
      <w:r>
        <w:rPr>
          <w:sz w:val="20"/>
        </w:rPr>
        <w:t xml:space="preserve">18) </w:t>
      </w:r>
      <w:hyperlink w:history="0" r:id="rId88" w:tooltip="Закон Саратовской области от 25.04.2014 N 49-ЗСО &quot;О внесении изменений в статью 16 Закона Саратовской области &quot;Об Уполномоченном по правам человека в Саратовской области&quot; (принят Саратовской областной Думой 23.04.2014) ------------ Утратил силу или отменен {КонсультантПлюс}">
        <w:r>
          <w:rPr>
            <w:sz w:val="20"/>
            <w:color w:val="0000ff"/>
          </w:rPr>
          <w:t xml:space="preserve">Закон</w:t>
        </w:r>
      </w:hyperlink>
      <w:r>
        <w:rPr>
          <w:sz w:val="20"/>
        </w:rPr>
        <w:t xml:space="preserve"> Саратовской области от 25 апреля 2014 года N 49-ЗСО "О внесении изменений в статью 16 Закона Саратовской области "Об Уполномоченном по правам человека в Саратовской области";</w:t>
      </w:r>
    </w:p>
    <w:p>
      <w:pPr>
        <w:pStyle w:val="0"/>
        <w:spacing w:before="200" w:line-rule="auto"/>
        <w:ind w:firstLine="540"/>
        <w:jc w:val="both"/>
      </w:pPr>
      <w:r>
        <w:rPr>
          <w:sz w:val="20"/>
        </w:rPr>
        <w:t xml:space="preserve">19) </w:t>
      </w:r>
      <w:hyperlink w:history="0" r:id="rId89" w:tooltip="Закон Саратовской области от 30.09.2014 N 117-ЗСО &quot;О внесении изменения в статью 9 Закона Саратовской области &quot;Об Уполномоченном по правам человека в Саратовской области&quot; (принят Саратовской областной Думой 24.09.2014) ------------ Утратил силу или отменен {КонсультантПлюс}">
        <w:r>
          <w:rPr>
            <w:sz w:val="20"/>
            <w:color w:val="0000ff"/>
          </w:rPr>
          <w:t xml:space="preserve">Закон</w:t>
        </w:r>
      </w:hyperlink>
      <w:r>
        <w:rPr>
          <w:sz w:val="20"/>
        </w:rPr>
        <w:t xml:space="preserve"> Саратовской области от 30 сентября 2014 года N 117-ЗСО "О внесении изменения в статью 9 Закона Саратовской области "Об Уполномоченном по правам человека в Саратовской области";</w:t>
      </w:r>
    </w:p>
    <w:p>
      <w:pPr>
        <w:pStyle w:val="0"/>
        <w:spacing w:before="200" w:line-rule="auto"/>
        <w:ind w:firstLine="540"/>
        <w:jc w:val="both"/>
      </w:pPr>
      <w:r>
        <w:rPr>
          <w:sz w:val="20"/>
        </w:rPr>
        <w:t xml:space="preserve">20) </w:t>
      </w:r>
      <w:hyperlink w:history="0" r:id="rId90" w:tooltip="Закон Саратовской области от 25.12.2014 N 173-ЗСО &quot;О внесении изменений в некоторые законодательные акты Саратовской области&quot; (принят Саратовской областной Думой 24.12.2014) ------------ Недействующая редакция {КонсультантПлюс}">
        <w:r>
          <w:rPr>
            <w:sz w:val="20"/>
            <w:color w:val="0000ff"/>
          </w:rPr>
          <w:t xml:space="preserve">статью 2</w:t>
        </w:r>
      </w:hyperlink>
      <w:r>
        <w:rPr>
          <w:sz w:val="20"/>
        </w:rPr>
        <w:t xml:space="preserve"> Закона Саратовской области от 25 декабря 2014 года N 173-ЗСО "О внесении изменений в некоторые законодательные акты Саратовской области";</w:t>
      </w:r>
    </w:p>
    <w:p>
      <w:pPr>
        <w:pStyle w:val="0"/>
        <w:spacing w:before="200" w:line-rule="auto"/>
        <w:ind w:firstLine="540"/>
        <w:jc w:val="both"/>
      </w:pPr>
      <w:r>
        <w:rPr>
          <w:sz w:val="20"/>
        </w:rPr>
        <w:t xml:space="preserve">21) </w:t>
      </w:r>
      <w:hyperlink w:history="0" r:id="rId91" w:tooltip="Закон Саратовской области от 02.06.2015 N 63-ЗСО &quot;О внесении изменений в Закон Саратовской области &quot;Об Уполномоченном по правам человека в Саратовской области&quot; (принят Саратовской областной Думой 27.05.2015) ------------ Утратил силу или отменен {КонсультантПлюс}">
        <w:r>
          <w:rPr>
            <w:sz w:val="20"/>
            <w:color w:val="0000ff"/>
          </w:rPr>
          <w:t xml:space="preserve">Закон</w:t>
        </w:r>
      </w:hyperlink>
      <w:r>
        <w:rPr>
          <w:sz w:val="20"/>
        </w:rPr>
        <w:t xml:space="preserve"> Саратовской области от 2 июня 2015 года N 63-ЗСО "О внесении изменений в Закон Саратовской области "Об Уполномоченном по правам человека в Саратовской области";</w:t>
      </w:r>
    </w:p>
    <w:p>
      <w:pPr>
        <w:pStyle w:val="0"/>
        <w:spacing w:before="200" w:line-rule="auto"/>
        <w:ind w:firstLine="540"/>
        <w:jc w:val="both"/>
      </w:pPr>
      <w:r>
        <w:rPr>
          <w:sz w:val="20"/>
        </w:rPr>
        <w:t xml:space="preserve">22) </w:t>
      </w:r>
      <w:hyperlink w:history="0" r:id="rId92" w:tooltip="Закон Саратовской области от 24.04.2017 N 36-ЗСО &quot;О внесении изменения в статью 9 Закона Саратовской области &quot;Об Уполномоченном по правам человека в Саратовской области&quot; (принят Саратовской областной Думой 19.04.2017) ------------ Утратил силу или отменен {КонсультантПлюс}">
        <w:r>
          <w:rPr>
            <w:sz w:val="20"/>
            <w:color w:val="0000ff"/>
          </w:rPr>
          <w:t xml:space="preserve">Закон</w:t>
        </w:r>
      </w:hyperlink>
      <w:r>
        <w:rPr>
          <w:sz w:val="20"/>
        </w:rPr>
        <w:t xml:space="preserve"> Саратовской области от 24 апреля 2017 года N 36-ЗСО "О внесении изменения в статью 9 Закона Саратовской области "Об Уполномоченном по правам человека в Саратовской области";</w:t>
      </w:r>
    </w:p>
    <w:p>
      <w:pPr>
        <w:pStyle w:val="0"/>
        <w:spacing w:before="200" w:line-rule="auto"/>
        <w:ind w:firstLine="540"/>
        <w:jc w:val="both"/>
      </w:pPr>
      <w:r>
        <w:rPr>
          <w:sz w:val="20"/>
        </w:rPr>
        <w:t xml:space="preserve">23) </w:t>
      </w:r>
      <w:hyperlink w:history="0" r:id="rId93" w:tooltip="Закон Саратовской области от 28.06.2017 N 52-ЗСО &quot;О внесении изменений в некоторые законодательные акты Саратовской области&quot; (принят Саратовской областной Думой 22.06.2017) ------------ Недействующая редакция {КонсультантПлюс}">
        <w:r>
          <w:rPr>
            <w:sz w:val="20"/>
            <w:color w:val="0000ff"/>
          </w:rPr>
          <w:t xml:space="preserve">статью 5</w:t>
        </w:r>
      </w:hyperlink>
      <w:r>
        <w:rPr>
          <w:sz w:val="20"/>
        </w:rPr>
        <w:t xml:space="preserve"> Закона Саратовской области от 28 июня 2017 года N 52-ЗСО "О внесении изменений в некоторые законодательные акты Саратовской области";</w:t>
      </w:r>
    </w:p>
    <w:p>
      <w:pPr>
        <w:pStyle w:val="0"/>
        <w:spacing w:before="200" w:line-rule="auto"/>
        <w:ind w:firstLine="540"/>
        <w:jc w:val="both"/>
      </w:pPr>
      <w:r>
        <w:rPr>
          <w:sz w:val="20"/>
        </w:rPr>
        <w:t xml:space="preserve">24) </w:t>
      </w:r>
      <w:hyperlink w:history="0" r:id="rId94" w:tooltip="Закон Саратовской области от 20.12.2017 N 117-ЗСО &quot;О внесении изменений в некоторые законодательные акты Саратовской области&quot; (принят Саратовской областной Думой 20.12.2017) ------------ Недействующая редакция {КонсультантПлюс}">
        <w:r>
          <w:rPr>
            <w:sz w:val="20"/>
            <w:color w:val="0000ff"/>
          </w:rPr>
          <w:t xml:space="preserve">статью 3</w:t>
        </w:r>
      </w:hyperlink>
      <w:r>
        <w:rPr>
          <w:sz w:val="20"/>
        </w:rPr>
        <w:t xml:space="preserve"> Закона Саратовской области от 20 декабря 2017 года N 117-ЗСО "О внесении изменений в некоторые законодательные акты Саратовской области";</w:t>
      </w:r>
    </w:p>
    <w:p>
      <w:pPr>
        <w:pStyle w:val="0"/>
        <w:spacing w:before="200" w:line-rule="auto"/>
        <w:ind w:firstLine="540"/>
        <w:jc w:val="both"/>
      </w:pPr>
      <w:r>
        <w:rPr>
          <w:sz w:val="20"/>
        </w:rPr>
        <w:t xml:space="preserve">25) </w:t>
      </w:r>
      <w:hyperlink w:history="0" r:id="rId95" w:tooltip="Закон Саратовской области от 27.03.2018 N 16-ЗСО &quot;О внесении изменений в некоторые законодательные акты Саратовской области&quot; (принят Саратовской областной Думой 21.03.2018) ------------ Недействующая редакция {КонсультантПлюс}">
        <w:r>
          <w:rPr>
            <w:sz w:val="20"/>
            <w:color w:val="0000ff"/>
          </w:rPr>
          <w:t xml:space="preserve">статью 5</w:t>
        </w:r>
      </w:hyperlink>
      <w:r>
        <w:rPr>
          <w:sz w:val="20"/>
        </w:rPr>
        <w:t xml:space="preserve"> Закона Саратовской области от 27 марта 2018 года N 16-ЗСО "О внесении изменений в некоторые законодательные акты Саратовской области";</w:t>
      </w:r>
    </w:p>
    <w:p>
      <w:pPr>
        <w:pStyle w:val="0"/>
        <w:spacing w:before="200" w:line-rule="auto"/>
        <w:ind w:firstLine="540"/>
        <w:jc w:val="both"/>
      </w:pPr>
      <w:r>
        <w:rPr>
          <w:sz w:val="20"/>
        </w:rPr>
        <w:t xml:space="preserve">26) </w:t>
      </w:r>
      <w:hyperlink w:history="0" r:id="rId96" w:tooltip="Закон Саратовской области от 31.07.2018 N 77-ЗСО &quot;О внесении изменений в некоторые законодательные акты Саратовской области&quot; (принят Саратовской областной Думой 25.07.2018) ------------ Недействующая редакция {КонсультантПлюс}">
        <w:r>
          <w:rPr>
            <w:sz w:val="20"/>
            <w:color w:val="0000ff"/>
          </w:rPr>
          <w:t xml:space="preserve">статью 5</w:t>
        </w:r>
      </w:hyperlink>
      <w:r>
        <w:rPr>
          <w:sz w:val="20"/>
        </w:rPr>
        <w:t xml:space="preserve"> Закона Саратовской области от 31 июля 2018 года N 77-ЗСО "О внесении изменений в некоторые законодательные акты Саратовской области";</w:t>
      </w:r>
    </w:p>
    <w:p>
      <w:pPr>
        <w:pStyle w:val="0"/>
        <w:spacing w:before="200" w:line-rule="auto"/>
        <w:ind w:firstLine="540"/>
        <w:jc w:val="both"/>
      </w:pPr>
      <w:r>
        <w:rPr>
          <w:sz w:val="20"/>
        </w:rPr>
        <w:t xml:space="preserve">27) </w:t>
      </w:r>
      <w:hyperlink w:history="0" r:id="rId97" w:tooltip="Закон Саратовской области от 20.12.2019 N 143-ЗСО &quot;О внесении изменений в некоторые законодательные акты Саратовской области&quot; (принят Саратовской областной Думой 18.12.2019) ------------ Недействующая редакция {КонсультантПлюс}">
        <w:r>
          <w:rPr>
            <w:sz w:val="20"/>
            <w:color w:val="0000ff"/>
          </w:rPr>
          <w:t xml:space="preserve">статью 1</w:t>
        </w:r>
      </w:hyperlink>
      <w:r>
        <w:rPr>
          <w:sz w:val="20"/>
        </w:rPr>
        <w:t xml:space="preserve"> Закона Саратовской области от 20 декабря 2019 года N 143-ЗСО "О внесении изменений в некоторые законодательные акты Саратовской области";</w:t>
      </w:r>
    </w:p>
    <w:p>
      <w:pPr>
        <w:pStyle w:val="0"/>
        <w:spacing w:before="200" w:line-rule="auto"/>
        <w:ind w:firstLine="540"/>
        <w:jc w:val="both"/>
      </w:pPr>
      <w:r>
        <w:rPr>
          <w:sz w:val="20"/>
        </w:rPr>
        <w:t xml:space="preserve">28) </w:t>
      </w:r>
      <w:hyperlink w:history="0" r:id="rId98" w:tooltip="Закон Саратовской области от 27.12.2019 N 155-ЗСО &quot;О внесении изменений в некоторые законодательные акты Саратовской области&quot; (принят Саратовской областной Думой 26.12.2019) ------------ Недействующая редакция {КонсультантПлюс}">
        <w:r>
          <w:rPr>
            <w:sz w:val="20"/>
            <w:color w:val="0000ff"/>
          </w:rPr>
          <w:t xml:space="preserve">статью 3</w:t>
        </w:r>
      </w:hyperlink>
      <w:r>
        <w:rPr>
          <w:sz w:val="20"/>
        </w:rPr>
        <w:t xml:space="preserve"> Закона Саратовской области от 27 декабря 2019 года N 155-ЗСО "О внесении изменений в некоторые законодательные акты Саратовской области".</w:t>
      </w:r>
    </w:p>
    <w:p>
      <w:pPr>
        <w:pStyle w:val="0"/>
        <w:jc w:val="both"/>
      </w:pPr>
      <w:r>
        <w:rPr>
          <w:sz w:val="20"/>
        </w:rPr>
      </w:r>
    </w:p>
    <w:p>
      <w:pPr>
        <w:pStyle w:val="2"/>
        <w:outlineLvl w:val="0"/>
        <w:ind w:firstLine="540"/>
        <w:jc w:val="both"/>
      </w:pPr>
      <w:r>
        <w:rPr>
          <w:sz w:val="20"/>
        </w:rPr>
        <w:t xml:space="preserve">Статья 20.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Саратовской области</w:t>
      </w:r>
    </w:p>
    <w:p>
      <w:pPr>
        <w:pStyle w:val="0"/>
        <w:jc w:val="right"/>
      </w:pPr>
      <w:r>
        <w:rPr>
          <w:sz w:val="20"/>
        </w:rPr>
        <w:t xml:space="preserve">В.В.РАДАЕВ</w:t>
      </w:r>
    </w:p>
    <w:p>
      <w:pPr>
        <w:pStyle w:val="0"/>
      </w:pPr>
      <w:r>
        <w:rPr>
          <w:sz w:val="20"/>
        </w:rPr>
        <w:t xml:space="preserve">г. Саратов</w:t>
      </w:r>
    </w:p>
    <w:p>
      <w:pPr>
        <w:pStyle w:val="0"/>
        <w:spacing w:before="200" w:line-rule="auto"/>
      </w:pPr>
      <w:r>
        <w:rPr>
          <w:sz w:val="20"/>
        </w:rPr>
        <w:t xml:space="preserve">30 июня 2020 года</w:t>
      </w:r>
    </w:p>
    <w:p>
      <w:pPr>
        <w:pStyle w:val="0"/>
        <w:spacing w:before="200" w:line-rule="auto"/>
      </w:pPr>
      <w:r>
        <w:rPr>
          <w:sz w:val="20"/>
        </w:rPr>
        <w:t xml:space="preserve">N 74-ЗСО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Саратовской области от 30.06.2020 N 74-ЗСО</w:t>
            <w:br/>
            <w:t>(ред. от 23.05.2024)</w:t>
            <w:br/>
            <w:t>"Об Уполномоченном по правам человека в Саратовско...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58&amp;n=140672&amp;dst=100052" TargetMode = "External"/>
	<Relationship Id="rId8" Type="http://schemas.openxmlformats.org/officeDocument/2006/relationships/hyperlink" Target="https://login.consultant.ru/link/?req=doc&amp;base=RLAW358&amp;n=150046&amp;dst=100278" TargetMode = "External"/>
	<Relationship Id="rId9" Type="http://schemas.openxmlformats.org/officeDocument/2006/relationships/hyperlink" Target="https://login.consultant.ru/link/?req=doc&amp;base=RLAW358&amp;n=168133&amp;dst=100056" TargetMode = "External"/>
	<Relationship Id="rId10" Type="http://schemas.openxmlformats.org/officeDocument/2006/relationships/hyperlink" Target="https://login.consultant.ru/link/?req=doc&amp;base=RLAW358&amp;n=170551&amp;dst=100093" TargetMode = "External"/>
	<Relationship Id="rId11" Type="http://schemas.openxmlformats.org/officeDocument/2006/relationships/hyperlink" Target="https://login.consultant.ru/link/?req=doc&amp;base=RLAW358&amp;n=174124&amp;dst=100182" TargetMode = "External"/>
	<Relationship Id="rId12" Type="http://schemas.openxmlformats.org/officeDocument/2006/relationships/hyperlink" Target="https://login.consultant.ru/link/?req=doc&amp;base=LAW&amp;n=2875" TargetMode = "External"/>
	<Relationship Id="rId13" Type="http://schemas.openxmlformats.org/officeDocument/2006/relationships/hyperlink" Target="https://login.consultant.ru/link/?req=doc&amp;base=LAW&amp;n=476454" TargetMode = "External"/>
	<Relationship Id="rId14" Type="http://schemas.openxmlformats.org/officeDocument/2006/relationships/hyperlink" Target="https://login.consultant.ru/link/?req=doc&amp;base=LAW&amp;n=451788&amp;dst=100013" TargetMode = "External"/>
	<Relationship Id="rId15" Type="http://schemas.openxmlformats.org/officeDocument/2006/relationships/hyperlink" Target="https://login.consultant.ru/link/?req=doc&amp;base=RLAW358&amp;n=172718&amp;dst=100089" TargetMode = "External"/>
	<Relationship Id="rId16" Type="http://schemas.openxmlformats.org/officeDocument/2006/relationships/hyperlink" Target="https://login.consultant.ru/link/?req=doc&amp;base=RLAW358&amp;n=150046&amp;dst=100279" TargetMode = "External"/>
	<Relationship Id="rId17" Type="http://schemas.openxmlformats.org/officeDocument/2006/relationships/hyperlink" Target="https://login.consultant.ru/link/?req=doc&amp;base=RLAW358&amp;n=174217&amp;dst=100126" TargetMode = "External"/>
	<Relationship Id="rId18" Type="http://schemas.openxmlformats.org/officeDocument/2006/relationships/hyperlink" Target="https://login.consultant.ru/link/?req=doc&amp;base=LAW&amp;n=451788" TargetMode = "External"/>
	<Relationship Id="rId19" Type="http://schemas.openxmlformats.org/officeDocument/2006/relationships/hyperlink" Target="https://login.consultant.ru/link/?req=doc&amp;base=LAW&amp;n=451788" TargetMode = "External"/>
	<Relationship Id="rId20" Type="http://schemas.openxmlformats.org/officeDocument/2006/relationships/hyperlink" Target="https://login.consultant.ru/link/?req=doc&amp;base=LAW&amp;n=451788" TargetMode = "External"/>
	<Relationship Id="rId21" Type="http://schemas.openxmlformats.org/officeDocument/2006/relationships/hyperlink" Target="https://login.consultant.ru/link/?req=doc&amp;base=LAW&amp;n=451788" TargetMode = "External"/>
	<Relationship Id="rId22" Type="http://schemas.openxmlformats.org/officeDocument/2006/relationships/hyperlink" Target="https://login.consultant.ru/link/?req=doc&amp;base=LAW&amp;n=451788" TargetMode = "External"/>
	<Relationship Id="rId23" Type="http://schemas.openxmlformats.org/officeDocument/2006/relationships/hyperlink" Target="https://login.consultant.ru/link/?req=doc&amp;base=LAW&amp;n=2875" TargetMode = "External"/>
	<Relationship Id="rId24" Type="http://schemas.openxmlformats.org/officeDocument/2006/relationships/hyperlink" Target="https://login.consultant.ru/link/?req=doc&amp;base=RLAW358&amp;n=172718" TargetMode = "External"/>
	<Relationship Id="rId25" Type="http://schemas.openxmlformats.org/officeDocument/2006/relationships/hyperlink" Target="https://login.consultant.ru/link/?req=doc&amp;base=RLAW358&amp;n=140672&amp;dst=100054" TargetMode = "External"/>
	<Relationship Id="rId26" Type="http://schemas.openxmlformats.org/officeDocument/2006/relationships/hyperlink" Target="https://login.consultant.ru/link/?req=doc&amp;base=LAW&amp;n=451788" TargetMode = "External"/>
	<Relationship Id="rId27" Type="http://schemas.openxmlformats.org/officeDocument/2006/relationships/hyperlink" Target="https://login.consultant.ru/link/?req=doc&amp;base=RLAW358&amp;n=140672&amp;dst=100055" TargetMode = "External"/>
	<Relationship Id="rId28" Type="http://schemas.openxmlformats.org/officeDocument/2006/relationships/hyperlink" Target="https://login.consultant.ru/link/?req=doc&amp;base=LAW&amp;n=451788" TargetMode = "External"/>
	<Relationship Id="rId29" Type="http://schemas.openxmlformats.org/officeDocument/2006/relationships/hyperlink" Target="https://login.consultant.ru/link/?req=doc&amp;base=LAW&amp;n=2875" TargetMode = "External"/>
	<Relationship Id="rId30" Type="http://schemas.openxmlformats.org/officeDocument/2006/relationships/hyperlink" Target="https://login.consultant.ru/link/?req=doc&amp;base=RLAW358&amp;n=172718" TargetMode = "External"/>
	<Relationship Id="rId31" Type="http://schemas.openxmlformats.org/officeDocument/2006/relationships/hyperlink" Target="https://login.consultant.ru/link/?req=doc&amp;base=LAW&amp;n=451788&amp;dst=100046" TargetMode = "External"/>
	<Relationship Id="rId32" Type="http://schemas.openxmlformats.org/officeDocument/2006/relationships/hyperlink" Target="https://login.consultant.ru/link/?req=doc&amp;base=LAW&amp;n=451788" TargetMode = "External"/>
	<Relationship Id="rId33" Type="http://schemas.openxmlformats.org/officeDocument/2006/relationships/hyperlink" Target="https://login.consultant.ru/link/?req=doc&amp;base=LAW&amp;n=451788" TargetMode = "External"/>
	<Relationship Id="rId34" Type="http://schemas.openxmlformats.org/officeDocument/2006/relationships/hyperlink" Target="https://login.consultant.ru/link/?req=doc&amp;base=LAW&amp;n=464894" TargetMode = "External"/>
	<Relationship Id="rId35" Type="http://schemas.openxmlformats.org/officeDocument/2006/relationships/hyperlink" Target="https://login.consultant.ru/link/?req=doc&amp;base=RLAW358&amp;n=150046&amp;dst=100280" TargetMode = "External"/>
	<Relationship Id="rId36" Type="http://schemas.openxmlformats.org/officeDocument/2006/relationships/hyperlink" Target="https://login.consultant.ru/link/?req=doc&amp;base=RLAW358&amp;n=91730&amp;dst=100017" TargetMode = "External"/>
	<Relationship Id="rId37" Type="http://schemas.openxmlformats.org/officeDocument/2006/relationships/hyperlink" Target="https://login.consultant.ru/link/?req=doc&amp;base=LAW&amp;n=451788" TargetMode = "External"/>
	<Relationship Id="rId38" Type="http://schemas.openxmlformats.org/officeDocument/2006/relationships/hyperlink" Target="https://login.consultant.ru/link/?req=doc&amp;base=LAW&amp;n=464894" TargetMode = "External"/>
	<Relationship Id="rId39" Type="http://schemas.openxmlformats.org/officeDocument/2006/relationships/hyperlink" Target="https://login.consultant.ru/link/?req=doc&amp;base=LAW&amp;n=451788" TargetMode = "External"/>
	<Relationship Id="rId40" Type="http://schemas.openxmlformats.org/officeDocument/2006/relationships/hyperlink" Target="https://login.consultant.ru/link/?req=doc&amp;base=LAW&amp;n=464894&amp;dst=336" TargetMode = "External"/>
	<Relationship Id="rId41" Type="http://schemas.openxmlformats.org/officeDocument/2006/relationships/hyperlink" Target="https://login.consultant.ru/link/?req=doc&amp;base=LAW&amp;n=464894&amp;dst=339" TargetMode = "External"/>
	<Relationship Id="rId42" Type="http://schemas.openxmlformats.org/officeDocument/2006/relationships/hyperlink" Target="https://login.consultant.ru/link/?req=doc&amp;base=RLAW358&amp;n=168133&amp;dst=100056" TargetMode = "External"/>
	<Relationship Id="rId43" Type="http://schemas.openxmlformats.org/officeDocument/2006/relationships/hyperlink" Target="https://login.consultant.ru/link/?req=doc&amp;base=LAW&amp;n=451788" TargetMode = "External"/>
	<Relationship Id="rId44" Type="http://schemas.openxmlformats.org/officeDocument/2006/relationships/hyperlink" Target="https://login.consultant.ru/link/?req=doc&amp;base=RLAW358&amp;n=140672&amp;dst=100056" TargetMode = "External"/>
	<Relationship Id="rId45" Type="http://schemas.openxmlformats.org/officeDocument/2006/relationships/hyperlink" Target="https://login.consultant.ru/link/?req=doc&amp;base=LAW&amp;n=451788" TargetMode = "External"/>
	<Relationship Id="rId46" Type="http://schemas.openxmlformats.org/officeDocument/2006/relationships/hyperlink" Target="https://login.consultant.ru/link/?req=doc&amp;base=LAW&amp;n=464894&amp;dst=60" TargetMode = "External"/>
	<Relationship Id="rId47" Type="http://schemas.openxmlformats.org/officeDocument/2006/relationships/hyperlink" Target="https://login.consultant.ru/link/?req=doc&amp;base=RLAW358&amp;n=174124&amp;dst=100183" TargetMode = "External"/>
	<Relationship Id="rId48" Type="http://schemas.openxmlformats.org/officeDocument/2006/relationships/hyperlink" Target="https://login.consultant.ru/link/?req=doc&amp;base=LAW&amp;n=451788" TargetMode = "External"/>
	<Relationship Id="rId49" Type="http://schemas.openxmlformats.org/officeDocument/2006/relationships/hyperlink" Target="https://login.consultant.ru/link/?req=doc&amp;base=LAW&amp;n=451788" TargetMode = "External"/>
	<Relationship Id="rId50" Type="http://schemas.openxmlformats.org/officeDocument/2006/relationships/hyperlink" Target="https://login.consultant.ru/link/?req=doc&amp;base=LAW&amp;n=451788" TargetMode = "External"/>
	<Relationship Id="rId51" Type="http://schemas.openxmlformats.org/officeDocument/2006/relationships/hyperlink" Target="https://login.consultant.ru/link/?req=doc&amp;base=LAW&amp;n=451788" TargetMode = "External"/>
	<Relationship Id="rId52" Type="http://schemas.openxmlformats.org/officeDocument/2006/relationships/hyperlink" Target="https://login.consultant.ru/link/?req=doc&amp;base=LAW&amp;n=451788" TargetMode = "External"/>
	<Relationship Id="rId53" Type="http://schemas.openxmlformats.org/officeDocument/2006/relationships/hyperlink" Target="https://login.consultant.ru/link/?req=doc&amp;base=LAW&amp;n=474024" TargetMode = "External"/>
	<Relationship Id="rId54" Type="http://schemas.openxmlformats.org/officeDocument/2006/relationships/hyperlink" Target="https://login.consultant.ru/link/?req=doc&amp;base=LAW&amp;n=465663" TargetMode = "External"/>
	<Relationship Id="rId55" Type="http://schemas.openxmlformats.org/officeDocument/2006/relationships/hyperlink" Target="https://login.consultant.ru/link/?req=doc&amp;base=LAW&amp;n=465663" TargetMode = "External"/>
	<Relationship Id="rId56" Type="http://schemas.openxmlformats.org/officeDocument/2006/relationships/hyperlink" Target="https://login.consultant.ru/link/?req=doc&amp;base=LAW&amp;n=477406" TargetMode = "External"/>
	<Relationship Id="rId57" Type="http://schemas.openxmlformats.org/officeDocument/2006/relationships/hyperlink" Target="https://login.consultant.ru/link/?req=doc&amp;base=RLAW358&amp;n=154378&amp;dst=100148" TargetMode = "External"/>
	<Relationship Id="rId58" Type="http://schemas.openxmlformats.org/officeDocument/2006/relationships/hyperlink" Target="https://login.consultant.ru/link/?req=doc&amp;base=LAW&amp;n=465522" TargetMode = "External"/>
	<Relationship Id="rId59" Type="http://schemas.openxmlformats.org/officeDocument/2006/relationships/hyperlink" Target="https://login.consultant.ru/link/?req=doc&amp;base=LAW&amp;n=99402" TargetMode = "External"/>
	<Relationship Id="rId60" Type="http://schemas.openxmlformats.org/officeDocument/2006/relationships/hyperlink" Target="https://login.consultant.ru/link/?req=doc&amp;base=LAW&amp;n=453790" TargetMode = "External"/>
	<Relationship Id="rId61" Type="http://schemas.openxmlformats.org/officeDocument/2006/relationships/hyperlink" Target="https://login.consultant.ru/link/?req=doc&amp;base=LAW&amp;n=54779" TargetMode = "External"/>
	<Relationship Id="rId62" Type="http://schemas.openxmlformats.org/officeDocument/2006/relationships/hyperlink" Target="https://login.consultant.ru/link/?req=doc&amp;base=LAW&amp;n=465663" TargetMode = "External"/>
	<Relationship Id="rId63" Type="http://schemas.openxmlformats.org/officeDocument/2006/relationships/hyperlink" Target="https://login.consultant.ru/link/?req=doc&amp;base=LAW&amp;n=477414" TargetMode = "External"/>
	<Relationship Id="rId64" Type="http://schemas.openxmlformats.org/officeDocument/2006/relationships/hyperlink" Target="https://login.consultant.ru/link/?req=doc&amp;base=RLAW358&amp;n=170551&amp;dst=100093" TargetMode = "External"/>
	<Relationship Id="rId65" Type="http://schemas.openxmlformats.org/officeDocument/2006/relationships/hyperlink" Target="https://login.consultant.ru/link/?req=doc&amp;base=LAW&amp;n=464894" TargetMode = "External"/>
	<Relationship Id="rId66" Type="http://schemas.openxmlformats.org/officeDocument/2006/relationships/hyperlink" Target="https://login.consultant.ru/link/?req=doc&amp;base=LAW&amp;n=442435" TargetMode = "External"/>
	<Relationship Id="rId67" Type="http://schemas.openxmlformats.org/officeDocument/2006/relationships/hyperlink" Target="https://login.consultant.ru/link/?req=doc&amp;base=LAW&amp;n=451740" TargetMode = "External"/>
	<Relationship Id="rId68" Type="http://schemas.openxmlformats.org/officeDocument/2006/relationships/hyperlink" Target="https://login.consultant.ru/link/?req=doc&amp;base=LAW&amp;n=464894&amp;dst=100011" TargetMode = "External"/>
	<Relationship Id="rId69" Type="http://schemas.openxmlformats.org/officeDocument/2006/relationships/hyperlink" Target="https://login.consultant.ru/link/?req=doc&amp;base=RLAW358&amp;n=174124&amp;dst=100185" TargetMode = "External"/>
	<Relationship Id="rId70" Type="http://schemas.openxmlformats.org/officeDocument/2006/relationships/hyperlink" Target="https://login.consultant.ru/link/?req=doc&amp;base=LAW&amp;n=451788" TargetMode = "External"/>
	<Relationship Id="rId71" Type="http://schemas.openxmlformats.org/officeDocument/2006/relationships/hyperlink" Target="https://login.consultant.ru/link/?req=doc&amp;base=RLAW358&amp;n=126327" TargetMode = "External"/>
	<Relationship Id="rId72" Type="http://schemas.openxmlformats.org/officeDocument/2006/relationships/hyperlink" Target="https://login.consultant.ru/link/?req=doc&amp;base=RLAW358&amp;n=10275" TargetMode = "External"/>
	<Relationship Id="rId73" Type="http://schemas.openxmlformats.org/officeDocument/2006/relationships/hyperlink" Target="https://login.consultant.ru/link/?req=doc&amp;base=RLAW358&amp;n=14993" TargetMode = "External"/>
	<Relationship Id="rId74" Type="http://schemas.openxmlformats.org/officeDocument/2006/relationships/hyperlink" Target="https://login.consultant.ru/link/?req=doc&amp;base=RLAW358&amp;n=18465" TargetMode = "External"/>
	<Relationship Id="rId75" Type="http://schemas.openxmlformats.org/officeDocument/2006/relationships/hyperlink" Target="https://login.consultant.ru/link/?req=doc&amp;base=RLAW358&amp;n=21807" TargetMode = "External"/>
	<Relationship Id="rId76" Type="http://schemas.openxmlformats.org/officeDocument/2006/relationships/hyperlink" Target="https://login.consultant.ru/link/?req=doc&amp;base=RLAW358&amp;n=27314" TargetMode = "External"/>
	<Relationship Id="rId77" Type="http://schemas.openxmlformats.org/officeDocument/2006/relationships/hyperlink" Target="https://login.consultant.ru/link/?req=doc&amp;base=RLAW358&amp;n=32026&amp;dst=100007" TargetMode = "External"/>
	<Relationship Id="rId78" Type="http://schemas.openxmlformats.org/officeDocument/2006/relationships/hyperlink" Target="https://login.consultant.ru/link/?req=doc&amp;base=RLAW358&amp;n=32764" TargetMode = "External"/>
	<Relationship Id="rId79" Type="http://schemas.openxmlformats.org/officeDocument/2006/relationships/hyperlink" Target="https://login.consultant.ru/link/?req=doc&amp;base=RLAW358&amp;n=36793" TargetMode = "External"/>
	<Relationship Id="rId80" Type="http://schemas.openxmlformats.org/officeDocument/2006/relationships/hyperlink" Target="https://login.consultant.ru/link/?req=doc&amp;base=RLAW358&amp;n=38163" TargetMode = "External"/>
	<Relationship Id="rId81" Type="http://schemas.openxmlformats.org/officeDocument/2006/relationships/hyperlink" Target="https://login.consultant.ru/link/?req=doc&amp;base=RLAW358&amp;n=38934" TargetMode = "External"/>
	<Relationship Id="rId82" Type="http://schemas.openxmlformats.org/officeDocument/2006/relationships/hyperlink" Target="https://login.consultant.ru/link/?req=doc&amp;base=RLAW358&amp;n=40306&amp;dst=100007" TargetMode = "External"/>
	<Relationship Id="rId83" Type="http://schemas.openxmlformats.org/officeDocument/2006/relationships/hyperlink" Target="https://login.consultant.ru/link/?req=doc&amp;base=RLAW358&amp;n=51983&amp;dst=100010" TargetMode = "External"/>
	<Relationship Id="rId84" Type="http://schemas.openxmlformats.org/officeDocument/2006/relationships/hyperlink" Target="https://login.consultant.ru/link/?req=doc&amp;base=RLAW358&amp;n=51881&amp;dst=100007" TargetMode = "External"/>
	<Relationship Id="rId85" Type="http://schemas.openxmlformats.org/officeDocument/2006/relationships/hyperlink" Target="https://login.consultant.ru/link/?req=doc&amp;base=RLAW358&amp;n=58930&amp;dst=100015" TargetMode = "External"/>
	<Relationship Id="rId86" Type="http://schemas.openxmlformats.org/officeDocument/2006/relationships/hyperlink" Target="https://login.consultant.ru/link/?req=doc&amp;base=RLAW358&amp;n=67286&amp;dst=100007" TargetMode = "External"/>
	<Relationship Id="rId87" Type="http://schemas.openxmlformats.org/officeDocument/2006/relationships/hyperlink" Target="https://login.consultant.ru/link/?req=doc&amp;base=RLAW358&amp;n=67806" TargetMode = "External"/>
	<Relationship Id="rId88" Type="http://schemas.openxmlformats.org/officeDocument/2006/relationships/hyperlink" Target="https://login.consultant.ru/link/?req=doc&amp;base=RLAW358&amp;n=74858" TargetMode = "External"/>
	<Relationship Id="rId89" Type="http://schemas.openxmlformats.org/officeDocument/2006/relationships/hyperlink" Target="https://login.consultant.ru/link/?req=doc&amp;base=RLAW358&amp;n=78422" TargetMode = "External"/>
	<Relationship Id="rId90" Type="http://schemas.openxmlformats.org/officeDocument/2006/relationships/hyperlink" Target="https://login.consultant.ru/link/?req=doc&amp;base=RLAW358&amp;n=81428&amp;dst=100012" TargetMode = "External"/>
	<Relationship Id="rId91" Type="http://schemas.openxmlformats.org/officeDocument/2006/relationships/hyperlink" Target="https://login.consultant.ru/link/?req=doc&amp;base=RLAW358&amp;n=85229" TargetMode = "External"/>
	<Relationship Id="rId92" Type="http://schemas.openxmlformats.org/officeDocument/2006/relationships/hyperlink" Target="https://login.consultant.ru/link/?req=doc&amp;base=RLAW358&amp;n=102922" TargetMode = "External"/>
	<Relationship Id="rId93" Type="http://schemas.openxmlformats.org/officeDocument/2006/relationships/hyperlink" Target="https://login.consultant.ru/link/?req=doc&amp;base=RLAW358&amp;n=104116&amp;dst=100025" TargetMode = "External"/>
	<Relationship Id="rId94" Type="http://schemas.openxmlformats.org/officeDocument/2006/relationships/hyperlink" Target="https://login.consultant.ru/link/?req=doc&amp;base=RLAW358&amp;n=108342&amp;dst=100018" TargetMode = "External"/>
	<Relationship Id="rId95" Type="http://schemas.openxmlformats.org/officeDocument/2006/relationships/hyperlink" Target="https://login.consultant.ru/link/?req=doc&amp;base=RLAW358&amp;n=110688&amp;dst=100019" TargetMode = "External"/>
	<Relationship Id="rId96" Type="http://schemas.openxmlformats.org/officeDocument/2006/relationships/hyperlink" Target="https://login.consultant.ru/link/?req=doc&amp;base=RLAW358&amp;n=113741&amp;dst=100017" TargetMode = "External"/>
	<Relationship Id="rId97" Type="http://schemas.openxmlformats.org/officeDocument/2006/relationships/hyperlink" Target="https://login.consultant.ru/link/?req=doc&amp;base=RLAW358&amp;n=125896&amp;dst=100007" TargetMode = "External"/>
	<Relationship Id="rId98" Type="http://schemas.openxmlformats.org/officeDocument/2006/relationships/hyperlink" Target="https://login.consultant.ru/link/?req=doc&amp;base=RLAW358&amp;n=126216&amp;dst=10001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Саратовской области от 30.06.2020 N 74-ЗСО
(ред. от 23.05.2024)
"Об Уполномоченном по правам человека в Саратовской области"
(принят Саратовской областной Думой 23.06.2020)</dc:title>
  <dcterms:created xsi:type="dcterms:W3CDTF">2024-06-06T17:40:32Z</dcterms:created>
</cp:coreProperties>
</file>