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Севастополя от 31.05.2018 N 340-ПП</w:t>
              <w:br/>
              <w:t xml:space="preserve">(ред. от 30.11.2023)</w:t>
              <w:br/>
              <w:t xml:space="preserve">"О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города Севастополя"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мая 2018 г. N 340-ПП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ФОРМИРОВАНИИ И ВЕДЕНИИ РЕЕСТРА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- ПОЛУЧАТЕЛЕЙ ПОДДЕРЖКИ,</w:t>
      </w:r>
    </w:p>
    <w:p>
      <w:pPr>
        <w:pStyle w:val="2"/>
        <w:jc w:val="center"/>
      </w:pPr>
      <w:r>
        <w:rPr>
          <w:sz w:val="20"/>
        </w:rPr>
        <w:t xml:space="preserve">ОКАЗЫВАЕМОЙ ИСПОЛНИТЕЛЬНЫМИ ОРГАНАМИ ГОРОДА СЕВАСТОПОЛЯ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евастополя от 30.11.2023 N 552-ПП &quot;О внесении изменений в постановление Правительства Севастополя от 31.05.2018 N 340-ПП &quot;О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сударственной власти города Севастопол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30.11.2023 N 552-ПП)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</w:t>
      </w:r>
      <w:hyperlink w:history="0" r:id="rId8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статьи 31.2</w:t>
        </w:r>
      </w:hyperlink>
      <w:r>
        <w:rPr>
          <w:sz w:val="20"/>
        </w:rPr>
        <w:t xml:space="preserve"> Федерального закона от 12.01.1996 N 7-ФЗ "О некоммерческих организациях", в соответствии с </w:t>
      </w:r>
      <w:hyperlink w:history="0" r:id="rId9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 Российской Федерации от 17.05.2011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 (далее - Приказ), руководствуясь </w:t>
      </w:r>
      <w:hyperlink w:history="0" r:id="rId10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 от 29.09.2015 </w:t>
      </w:r>
      <w:hyperlink w:history="0" r:id="rId11" w:tooltip="Закон города Севастополя от 29.09.2015 N 185-ЗС (ред. от 23.07.2019) &quot;О правовых актах города Севастополя&quot; (принят Законодательным Собранием г. Севастополя 22.09.2015) {КонсультантПлюс}">
        <w:r>
          <w:rPr>
            <w:sz w:val="20"/>
            <w:color w:val="0000ff"/>
          </w:rPr>
          <w:t xml:space="preserve">N 185-ЗС</w:t>
        </w:r>
      </w:hyperlink>
      <w:r>
        <w:rPr>
          <w:sz w:val="20"/>
        </w:rPr>
        <w:t xml:space="preserve"> "О правовых актах города Севастополя", от 30.12.2022 </w:t>
      </w:r>
      <w:hyperlink w:history="0" r:id="rId12" w:tooltip="Закон города Севастополя от 30.12.2022 N 737-ЗС &quot;О Правительстве Севастополя&quot; (принят Законодательным Собранием г. Севастополя 30.12.2022) {КонсультантПлюс}">
        <w:r>
          <w:rPr>
            <w:sz w:val="20"/>
            <w:color w:val="0000ff"/>
          </w:rPr>
          <w:t xml:space="preserve">N 737-ЗС</w:t>
        </w:r>
      </w:hyperlink>
      <w:r>
        <w:rPr>
          <w:sz w:val="20"/>
        </w:rPr>
        <w:t xml:space="preserve"> "О Правительстве Севастополя", </w:t>
      </w:r>
      <w:hyperlink w:history="0" r:id="rId13" w:tooltip="Указ Губернатора города Севастополя от 30.10.2023 N 53-УГ &quot;О системе и структуре исполнительных органов города Севастопол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города Севастополя от 30.10.2023 N 53-УГ "О системе и структуре исполнительных органов города Севастополя", Правительство Севастополя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остановление Правительства Севастополя от 30.11.2023 N 552-ПП &quot;О внесении изменений в постановление Правительства Севастополя от 31.05.2018 N 340-ПП &quot;О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сударственной власти города Севастопол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30.11.2023 N 552-ПП)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Определить Департамент внутренней политики города Севастополя (далее - Департамент) уполномоченным исполнительным органом города Севастополя по формированию и ведению реестра социально ориентированных некоммерческих организаций - получателей поддержки, оказываемой исполнительными органами города Севастополя (далее - Реестр).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5" w:tooltip="Постановление Правительства Севастополя от 30.11.2023 N 552-ПП &quot;О внесении изменений в постановление Правительства Севастополя от 31.05.2018 N 340-ПП &quot;О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сударственной власти города Севастопол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30.11.2023 N 552-ПП)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Установить, что </w:t>
      </w:r>
      <w:hyperlink w:history="0" w:anchor="P51" w:tooltip="ФОРМА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ведется в электронном виде на официальном сайте Правительства Севастополя в информационно-телекоммуникационной сети "Интернет" по форме согласно приложению к настоящему постановлению с соблюдением </w:t>
      </w:r>
      <w:hyperlink w:history="0" r:id="rId16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 социально ориентированных некоммерческих организаций - получателей поддержки, утвержденных Приказом.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Исполнительным органам города Севастополя, оказавшим поддержку социально ориентированным некоммерческим организациям (далее - органы), представлять в Департамент: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евастополя от 30.11.2023 N 552-ПП &quot;О внесении изменений в постановление Правительства Севастополя от 31.05.2018 N 340-ПП &quot;О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сударственной власти города Севастопол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30.11.2023 N 552-ПП)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Сведения об оказании поддержки или о прекращении оказания поддержки социально ориентированным некоммерческим организациям в течение 3 рабочих дней после дня принятия решения об оказании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Информацию о случаях изменения представленных ранее сведений, выявлении фактов нарушений, допущенных социально ориентированной некоммерческой организацией, получившей поддержку, в том числе о нецелевом использовании предоставленных технических средств и имущества, в течение 3 рабочих дней после дня получения данной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Департаменту обеспечить: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Формирование и последующее ведение Реестра путем включения сведений о получателе поддержки в течение 30 дней со дня принятия решения об оказании поддержки или о прекращении оказания поддержки с образованием реестровой записи, подписываемой директором Департамента с использованием электронной цифровой подписи или иного аналога собственноручной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Хранение представленных органами и социально ориентированными некоммерческими организациями - получателями поддержки документов в соответствии со сроками хранения, предусмотренными законодательством Российской Федерации об архивном деле, и с утвержденными Приказом </w:t>
      </w:r>
      <w:hyperlink w:history="0" r:id="rId18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Размещение Реестра на официальном сайте Правительства Севастополя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директора Департамента внутренней политики города Севастополя.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9" w:tooltip="Постановление Правительства Севастополя от 30.11.2023 N 552-ПП &quot;О внесении изменений в постановление Правительства Севастополя от 31.05.2018 N 340-ПП &quot;О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сударственной власти города Севастопол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30.11.2023 N 552-ПП)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Д.В.ОВСЯННИКОВ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31.05.2018 N 340-ПП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Правительства Севастополя от 30.11.2023 N 552-ПП &quot;О внесении изменений в постановление Правительства Севастополя от 31.05.2018 N 340-ПП &quot;О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сударственной власти города Севастопол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30.11.2023 N 552-ПП)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51" w:name="P51"/>
    <w:bookmarkEnd w:id="51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реестра социально ориентированных некоммерческих</w:t>
      </w:r>
    </w:p>
    <w:p>
      <w:pPr>
        <w:pStyle w:val="0"/>
        <w:jc w:val="center"/>
      </w:pPr>
      <w:r>
        <w:rPr>
          <w:sz w:val="20"/>
        </w:rPr>
        <w:t xml:space="preserve">организаций - получателей поддержки, оказываемой</w:t>
      </w:r>
    </w:p>
    <w:p>
      <w:pPr>
        <w:pStyle w:val="0"/>
        <w:jc w:val="center"/>
      </w:pPr>
      <w:r>
        <w:rPr>
          <w:sz w:val="20"/>
        </w:rPr>
        <w:t xml:space="preserve">исполнительными органами города Севастополя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077"/>
        <w:gridCol w:w="1304"/>
        <w:gridCol w:w="1247"/>
        <w:gridCol w:w="1701"/>
        <w:gridCol w:w="1757"/>
        <w:gridCol w:w="1304"/>
        <w:gridCol w:w="964"/>
        <w:gridCol w:w="1247"/>
        <w:gridCol w:w="907"/>
        <w:gridCol w:w="1020"/>
        <w:gridCol w:w="2268"/>
      </w:tblGrid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исполнительного органа города Севастополя, предоставившего поддержку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реестровой записи и дата включения сведений в реестр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принятия решения об оказании поддержки или о прекращении оказания поддержки</w:t>
            </w:r>
          </w:p>
        </w:tc>
        <w:tc>
          <w:tcPr>
            <w:gridSpan w:val="5"/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социально ориентированных некоммерческих организациях - получателях поддержки</w:t>
            </w:r>
          </w:p>
        </w:tc>
        <w:tc>
          <w:tcPr>
            <w:gridSpan w:val="3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предоставленной поддержке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постоянно действующего органа некоммерческой организации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 некоммерческой организации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поддержки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поддержки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поддержки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1"/>
      <w:headerReference w:type="first" r:id="rId21"/>
      <w:footerReference w:type="default" r:id="rId22"/>
      <w:footerReference w:type="first" r:id="rId2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31.05.2018 N 340-ПП</w:t>
            <w:br/>
            <w:t>(ред. от 30.11.2023)</w:t>
            <w:br/>
            <w:t>"О формировании и ведении реестра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31.05.2018 N 340-ПП</w:t>
            <w:br/>
            <w:t>(ред. от 30.11.2023)</w:t>
            <w:br/>
            <w:t>"О формировании и ведении реестра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509&amp;n=95873&amp;dst=100005" TargetMode = "External"/>
	<Relationship Id="rId8" Type="http://schemas.openxmlformats.org/officeDocument/2006/relationships/hyperlink" Target="https://login.consultant.ru/link/?req=doc&amp;base=LAW&amp;n=470718&amp;dst=589" TargetMode = "External"/>
	<Relationship Id="rId9" Type="http://schemas.openxmlformats.org/officeDocument/2006/relationships/hyperlink" Target="https://login.consultant.ru/link/?req=doc&amp;base=LAW&amp;n=116671" TargetMode = "External"/>
	<Relationship Id="rId10" Type="http://schemas.openxmlformats.org/officeDocument/2006/relationships/hyperlink" Target="https://login.consultant.ru/link/?req=doc&amp;base=RLAW509&amp;n=84747" TargetMode = "External"/>
	<Relationship Id="rId11" Type="http://schemas.openxmlformats.org/officeDocument/2006/relationships/hyperlink" Target="https://login.consultant.ru/link/?req=doc&amp;base=RLAW509&amp;n=48821" TargetMode = "External"/>
	<Relationship Id="rId12" Type="http://schemas.openxmlformats.org/officeDocument/2006/relationships/hyperlink" Target="https://login.consultant.ru/link/?req=doc&amp;base=RLAW509&amp;n=84420" TargetMode = "External"/>
	<Relationship Id="rId13" Type="http://schemas.openxmlformats.org/officeDocument/2006/relationships/hyperlink" Target="https://login.consultant.ru/link/?req=doc&amp;base=RLAW509&amp;n=94656" TargetMode = "External"/>
	<Relationship Id="rId14" Type="http://schemas.openxmlformats.org/officeDocument/2006/relationships/hyperlink" Target="https://login.consultant.ru/link/?req=doc&amp;base=RLAW509&amp;n=95873&amp;dst=100007" TargetMode = "External"/>
	<Relationship Id="rId15" Type="http://schemas.openxmlformats.org/officeDocument/2006/relationships/hyperlink" Target="https://login.consultant.ru/link/?req=doc&amp;base=RLAW509&amp;n=95873&amp;dst=100009" TargetMode = "External"/>
	<Relationship Id="rId16" Type="http://schemas.openxmlformats.org/officeDocument/2006/relationships/hyperlink" Target="https://login.consultant.ru/link/?req=doc&amp;base=LAW&amp;n=116671&amp;dst=100032" TargetMode = "External"/>
	<Relationship Id="rId17" Type="http://schemas.openxmlformats.org/officeDocument/2006/relationships/hyperlink" Target="https://login.consultant.ru/link/?req=doc&amp;base=RLAW509&amp;n=95873&amp;dst=100011" TargetMode = "External"/>
	<Relationship Id="rId18" Type="http://schemas.openxmlformats.org/officeDocument/2006/relationships/hyperlink" Target="https://login.consultant.ru/link/?req=doc&amp;base=LAW&amp;n=116671&amp;dst=100032" TargetMode = "External"/>
	<Relationship Id="rId19" Type="http://schemas.openxmlformats.org/officeDocument/2006/relationships/hyperlink" Target="https://login.consultant.ru/link/?req=doc&amp;base=RLAW509&amp;n=95873&amp;dst=100012" TargetMode = "External"/>
	<Relationship Id="rId20" Type="http://schemas.openxmlformats.org/officeDocument/2006/relationships/hyperlink" Target="https://login.consultant.ru/link/?req=doc&amp;base=RLAW509&amp;n=95873&amp;dst=100014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31.05.2018 N 340-ПП
(ред. от 30.11.2023)
"О формировании и ведении реестра социально ориентированных некоммерческих организаций - получателей поддержки, оказываемой исполнительными органами города Севастополя"</dc:title>
  <dcterms:created xsi:type="dcterms:W3CDTF">2024-05-20T15:05:10Z</dcterms:created>
</cp:coreProperties>
</file>