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Севастополя от 17.07.2020 N 360-ПП</w:t>
              <w:br/>
              <w:t xml:space="preserve">(ред. от 01.10.2024)</w:t>
              <w:br/>
              <w:t xml:space="preserve">"Об утверждении перечня исполнительных органов города Севастополя, осуществляющих оценку качества оказания социально ориентированной некоммерческой организацией общественно полезных услуг"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12.01.2025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СЕВАСТОПОЛЯ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17 июля 2020 г. N 360-ПП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ПЕРЕЧНЯ ИСПОЛНИТЕЛЬНЫХ ОРГАНОВ</w:t>
      </w:r>
    </w:p>
    <w:p>
      <w:pPr>
        <w:pStyle w:val="2"/>
        <w:jc w:val="center"/>
      </w:pPr>
      <w:r>
        <w:rPr>
          <w:sz w:val="20"/>
        </w:rPr>
        <w:t xml:space="preserve">ГОРОДА СЕВАСТОПОЛЯ, ОСУЩЕСТВЛЯЮЩИХ ОЦЕНКУ КАЧЕСТВА ОКАЗАНИЯ</w:t>
      </w:r>
    </w:p>
    <w:p>
      <w:pPr>
        <w:pStyle w:val="2"/>
        <w:jc w:val="center"/>
      </w:pPr>
      <w:r>
        <w:rPr>
          <w:sz w:val="20"/>
        </w:rPr>
        <w:t xml:space="preserve">СОЦИАЛЬНО ОРИЕНТИРОВАННОЙ НЕКОММЕРЧЕСКОЙ ОРГАНИЗАЦИЕЙ</w:t>
      </w:r>
    </w:p>
    <w:p>
      <w:pPr>
        <w:pStyle w:val="2"/>
        <w:jc w:val="center"/>
      </w:pPr>
      <w:r>
        <w:rPr>
          <w:sz w:val="20"/>
        </w:rPr>
        <w:t xml:space="preserve">ОБЩЕСТВЕННО ПОЛЕЗНЫХ УСЛУГ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Севастополя от 29.07.2021 </w:t>
            </w:r>
            <w:hyperlink w:history="0" r:id="rId7" w:tooltip="Постановление Правительства Севастополя от 29.07.2021 N 346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N 346-ПП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01.10.2024 </w:t>
            </w:r>
            <w:hyperlink w:history="0" r:id="rId8" w:tooltip="Постановление Правительства Севастополя от 01.10.2024 N 453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N 453-ПП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Руководствуясь Федеральным </w:t>
      </w:r>
      <w:hyperlink w:history="0" r:id="rId9" w:tooltip="Федеральный закон от 12.01.1996 N 7-ФЗ (ред. от 30.09.2024) &quot;О некоммерческих организация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12.01.1996 N 7-ФЗ "О некоммерческих организациях", постановлениями Правительства Российской Федерации от 27.10.2016 </w:t>
      </w:r>
      <w:hyperlink w:history="0" r:id="rId10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N 1096</w:t>
        </w:r>
      </w:hyperlink>
      <w:r>
        <w:rPr>
          <w:sz w:val="20"/>
        </w:rPr>
        <w:t xml:space="preserve"> "Об утверждении перечня общественно полезных услуг и критериев оценки качества их оказания", от 26.01.2017 </w:t>
      </w:r>
      <w:hyperlink w:history="0" r:id="rId11" w:tooltip="Постановление Правительства РФ от 26.01.2017 N 89 (ред. от 20.03.2023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нителем общественно полезных услуг&quot;, &quot;Правилами ведения реестра некоммерческих организаций - исполнителей общественно полезных услуг&quot;) {КонсультантПлюс}">
        <w:r>
          <w:rPr>
            <w:sz w:val="20"/>
            <w:color w:val="0000ff"/>
          </w:rPr>
          <w:t xml:space="preserve">N 89</w:t>
        </w:r>
      </w:hyperlink>
      <w:r>
        <w:rPr>
          <w:sz w:val="20"/>
        </w:rPr>
        <w:t xml:space="preserve"> "О реестре некоммерческих организаций - исполнителей общественно полезных услуг", </w:t>
      </w:r>
      <w:hyperlink w:history="0" r:id="rId12" w:tooltip="&quot;Устав города Севастополя&quot; от 14.04.2014 N 1-ЗС (принят Законодательным Собранием г. Севастополя 11.04.2014) (ред. от 30.12.2022) (с изм. и доп., вступающими в силу с 01.01.2023)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города Севастополя, законами города Севастополя от 29.09.2015 </w:t>
      </w:r>
      <w:hyperlink w:history="0" r:id="rId13" w:tooltip="Закон города Севастополя от 29.09.2015 N 185-ЗС (ред. от 23.07.2019) &quot;О правовых актах города Севастополя&quot; (принят Законодательным Собранием г. Севастополя 22.09.2015) {КонсультантПлюс}">
        <w:r>
          <w:rPr>
            <w:sz w:val="20"/>
            <w:color w:val="0000ff"/>
          </w:rPr>
          <w:t xml:space="preserve">N 185-ЗС</w:t>
        </w:r>
      </w:hyperlink>
      <w:r>
        <w:rPr>
          <w:sz w:val="20"/>
        </w:rPr>
        <w:t xml:space="preserve"> "О правовых актах города Севастополя", от 30.12.2022 </w:t>
      </w:r>
      <w:hyperlink w:history="0" r:id="rId14" w:tooltip="Закон города Севастополя от 30.12.2022 N 737-ЗС &quot;О Правительстве Севастополя&quot; (принят Законодательным Собранием г. Севастополя 30.12.2022) {КонсультантПлюс}">
        <w:r>
          <w:rPr>
            <w:sz w:val="20"/>
            <w:color w:val="0000ff"/>
          </w:rPr>
          <w:t xml:space="preserve">N 737-ЗС</w:t>
        </w:r>
      </w:hyperlink>
      <w:r>
        <w:rPr>
          <w:sz w:val="20"/>
        </w:rPr>
        <w:t xml:space="preserve"> "О Правительстве Севастополя", Правительство Севастополя постановляет:</w:t>
      </w:r>
    </w:p>
    <w:p>
      <w:pPr>
        <w:pStyle w:val="0"/>
        <w:jc w:val="both"/>
      </w:pPr>
      <w:r>
        <w:rPr>
          <w:sz w:val="20"/>
        </w:rPr>
        <w:t xml:space="preserve">(преамбула в ред. </w:t>
      </w:r>
      <w:hyperlink w:history="0" r:id="rId15" w:tooltip="Постановление Правительства Севастополя от 01.10.2024 N 453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Севастополя от 01.10.2024 N 453-ПП)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41" w:tooltip="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исполнительных органов города Севастополя, осуществляющих оценку качества оказания социально ориентированной некоммерческой организацией общественно полезных услуг (далее - Перечень).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6" w:tooltip="Постановление Правительства Севастополя от 01.10.2024 N 453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Севастополя от 01.10.2024 N 453-ПП)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 Исполнительным органам города Севастополя, включенным в Перечень, в течение 60 дней со дня принятия настоящего постановления утвердить локальными актами административные регламенты предоставления государственной услуги по оценке качества оказания социально ориентированной некоммерческой организацией общественно полезных услуг в соответствующей сфере деятельности.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Постановление Правительства Севастополя от 01.10.2024 N 453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Севастополя от 01.10.2024 N 453-ПП)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 Настоящее постановление вступает в силу со дня его официального опубликования.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 Контроль за исполнением настоящего постановления возложить на заместителя Губернатора города Севастополя, осуществляющего координацию работы по вопросам предоставления мер государственной социальной поддержки населению.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Севастополя от 29.07.2021 </w:t>
      </w:r>
      <w:hyperlink w:history="0" r:id="rId18" w:tooltip="Постановление Правительства Севастополя от 29.07.2021 N 346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<w:r>
          <w:rPr>
            <w:sz w:val="20"/>
            <w:color w:val="0000ff"/>
          </w:rPr>
          <w:t xml:space="preserve">N 346-ПП</w:t>
        </w:r>
      </w:hyperlink>
      <w:r>
        <w:rPr>
          <w:sz w:val="20"/>
        </w:rPr>
        <w:t xml:space="preserve">, от 01.10.2024 </w:t>
      </w:r>
      <w:hyperlink w:history="0" r:id="rId19" w:tooltip="Постановление Правительства Севастополя от 01.10.2024 N 453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<w:r>
          <w:rPr>
            <w:sz w:val="20"/>
            <w:color w:val="0000ff"/>
          </w:rPr>
          <w:t xml:space="preserve">N 453-ПП</w:t>
        </w:r>
      </w:hyperlink>
      <w:r>
        <w:rPr>
          <w:sz w:val="20"/>
        </w:rPr>
        <w:t xml:space="preserve">)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Временно исполняющий обязанности</w:t>
      </w:r>
    </w:p>
    <w:p>
      <w:pPr>
        <w:pStyle w:val="0"/>
        <w:jc w:val="right"/>
      </w:pPr>
      <w:r>
        <w:rPr>
          <w:sz w:val="20"/>
        </w:rPr>
        <w:t xml:space="preserve">Губернатора города Севастополя</w:t>
      </w:r>
    </w:p>
    <w:p>
      <w:pPr>
        <w:pStyle w:val="0"/>
        <w:jc w:val="right"/>
      </w:pPr>
      <w:r>
        <w:rPr>
          <w:sz w:val="20"/>
        </w:rPr>
        <w:t xml:space="preserve">М.В.РАЗВОЖАЕВ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Севастополя</w:t>
      </w:r>
    </w:p>
    <w:p>
      <w:pPr>
        <w:pStyle w:val="0"/>
        <w:jc w:val="right"/>
      </w:pPr>
      <w:r>
        <w:rPr>
          <w:sz w:val="20"/>
        </w:rPr>
        <w:t xml:space="preserve">от 17.07.2020 N 360-ПП</w:t>
      </w:r>
    </w:p>
    <w:p>
      <w:pPr>
        <w:pStyle w:val="0"/>
        <w:jc w:val="center"/>
      </w:pPr>
      <w:r>
        <w:rPr>
          <w:sz w:val="20"/>
        </w:rPr>
      </w:r>
    </w:p>
    <w:bookmarkStart w:id="41" w:name="P41"/>
    <w:bookmarkEnd w:id="41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ИСПОЛНИТЕЛЬНЫХ ОРГАНОВ ГОРОДА СЕВАСТОПОЛЯ, ОСУЩЕСТВЛЯЮЩИХ</w:t>
      </w:r>
    </w:p>
    <w:p>
      <w:pPr>
        <w:pStyle w:val="2"/>
        <w:jc w:val="center"/>
      </w:pPr>
      <w:r>
        <w:rPr>
          <w:sz w:val="20"/>
        </w:rPr>
        <w:t xml:space="preserve">ОЦЕНКУ КАЧЕСТВА ОКАЗАНИЯ СОЦИАЛЬНО ОРИЕНТИРОВАННОЙ</w:t>
      </w:r>
    </w:p>
    <w:p>
      <w:pPr>
        <w:pStyle w:val="2"/>
        <w:jc w:val="center"/>
      </w:pPr>
      <w:r>
        <w:rPr>
          <w:sz w:val="20"/>
        </w:rPr>
        <w:t xml:space="preserve">НЕКОММЕРЧЕСКОЙ ОРГАНИЗАЦИЕЙ ОБЩЕСТВЕННО ПОЛЕЗНЫХ УСЛУГ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Севастополя от 29.07.2021 </w:t>
            </w:r>
            <w:hyperlink w:history="0" r:id="rId20" w:tooltip="Постановление Правительства Севастополя от 29.07.2021 N 346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N 346-ПП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01.10.2024 </w:t>
            </w:r>
            <w:hyperlink w:history="0" r:id="rId21" w:tooltip="Постановление Правительства Севастополя от 01.10.2024 N 453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N 453-ПП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37"/>
        <w:gridCol w:w="4762"/>
        <w:gridCol w:w="3571"/>
      </w:tblGrid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47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общественно полезной услуги</w:t>
            </w:r>
          </w:p>
        </w:tc>
        <w:tc>
          <w:tcPr>
            <w:tcW w:w="3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Исполнительный орган города Севастополя, осуществляющий оценку качества оказания общественно полезных услуг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47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3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Предоставление социального обслуживания в форме на дому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труда и социальной защиты населения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Предоставление социального обслуживания в стационарной форме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труда и социальной защиты населения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Предоставление социального обслуживания в полустационарной форме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труда и социальной защиты населения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Социально-трудовые услуги, направленные на оказание содействия в вопросах трудоустройства и в решении вопросов, связанных с трудовой адаптацией молодежи, матерей с детьми, инвалидов, граждан пожилого возраста, лиц, освободившихся из мест лишения свободы: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4.1.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оказание содействия молодежи в вопросах трудоустройства, социальной реабилитации, трудоустройство несовершеннолетних граждан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труда и социальной защиты населения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4.2.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содействие трудоустройству граждан, освобожденных из учреждений, исполняющих наказание в виде лишения свободы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труда и социальной защиты населения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4.3.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города Севастополя, Департамент труда и социальной защиты населения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4.4.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ярмарок вакансий и учебных рабочих мест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труда и социальной защиты населения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4.5.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психологическая поддержка безработных граждан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труда и социальной защиты населения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4.6.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социальная адаптация безработных граждан на рынке труда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труда и социальной защиты населения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4.7.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оказание содействия в трудоустройстве на оборудованные (оснащенные) рабочие места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труда и социальной защиты населения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4.8.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сопровождения при содействии занятости инвалидов и самозанятости инвалидов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труда и социальной защиты населения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Услуги, предусматривающие реабилитацию и социальную адаптацию инвалидов, социальное сопровождение семей, воспитывающих детей с ограниченными возможностями здоровья: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5.1.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оказание информационно-справочной поддержки гражданам по вопросам инвалидности, социальной защиты, медико-социальной экспертизы и реабилитации, абилитации инвалидов, в том числе женщин-инвалидов, девочек-инвалидов, а также пострадавших в результате чрезвычайных обстоятельств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труда и социальной защиты населения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5.2.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реабилитации или абилитации инвалидов при сложном и атипичном протезировании и ортезировании в стационарных условиях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труда и социальной защиты населения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5.2 в ред. </w:t>
            </w:r>
            <w:hyperlink w:history="0" r:id="rId22" w:tooltip="Постановление Правительства Севастополя от 29.07.2021 N 346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29.07.2021 N 346-ПП)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5.3.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социально-средовой реабилитации или абилитации инвалидов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труда и социальной защиты населения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5.4.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социально-психологической реабилитации или абилитации инвалидов в амбулаторных условиях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труда и социальной защиты населения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5.5.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социокультурной реабилитации или абилитации инвалидов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23" w:tooltip="Постановление Правительства Севастополя от 29.07.2021 N 346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29.07.2021 N 346-ПП)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5.6.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социально-бытовой адаптации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труда и социальной защиты населения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Услуги по оказанию социальной помощи детям, инвалидам, гражданам пожилого возраста, лицам, находящимся в трудной жизненной ситуации, в том числе пострадавшим в результате стихийных бедствий, экологических, техногенных или иных катастроф, социальных, национальных, религиозных конфликтов, беженцам и вынужденным переселенцам, а также по их социальному сопровождению: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6.1.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содействие в получении питания в месте временного размещения лицам, признанным беженцами в соответствии с Федеральным </w:t>
            </w:r>
            <w:hyperlink w:history="0" r:id="rId24" w:tooltip="Федеральный закон от 19.02.1993 N 4528-1 (ред. от 26.07.2019) &quot;О беженцах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</w:rPr>
              <w:t xml:space="preserve"> "О беженцах"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труда и социальной защиты населения города Севастополя, Департамент общественной безопасности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6.2.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содействие в направлении на профессиональное обучение в центре временного размещения или в трудоустройстве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труда и социальной защиты населения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6.3.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содействие в предоставлении жизненно необходимых товаров малоимущим семьям, малоимущим одиноко проживающим гражданам, а также иным категориям граждан, указанным в Федеральном </w:t>
            </w:r>
            <w:hyperlink w:history="0" r:id="rId25" w:tooltip="Федеральный закон от 17.07.1999 N 178-ФЗ (ред. от 24.04.2020) &quot;О государственной социальной помощи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законе</w:t>
              </w:r>
            </w:hyperlink>
            <w:r>
              <w:rPr>
                <w:sz w:val="20"/>
              </w:rPr>
              <w:t xml:space="preserve"> "О государственной социальной помощи"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труда и социальной защиты населения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6.4.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содействие во временном отселении в безопасные районы с обязательным предоставлением стационарных или временных жилых помещений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городского хозяйства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6.5.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содействие в предоставлении бесплатной юридической помощи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труда и социальной защиты населения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6.6.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оказание медицинской (в том числе психиатрической), социальной и психолого-педагогической помощи детям, находящимся в трудной жизненной ситуации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здравоохранения города Севастополя, Департамент труда и социальной защиты населения города Севастополя, Департамент образования и науки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6.7.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содействие гражданам в поиске подходящей работы, а работодателям в подборе необходимых работников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труда и социальной защиты населения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Участие в деятельности по профилактике безнадзорности и правонарушений несовершеннолетних: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7.1.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индивидуальной профилактической работы с несовершеннолетними и их семьями с учетом анализа причин и условий, способствующих самовольным уходам несовершеннолетних из семей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города Севастополя, Департамент общественной безопасности города Севастополя, Департамент труда и социальной защиты населения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7.2.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оказание содействия в организации поиска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города Севастополя, Департамент труда и социальной защиты населения города Севастополя, Департамент общественной безопасности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7.3.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оказания психологической и социальной помощи и реабилитации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города Севастополя, Департамент труда и социальной защиты населения города Севастополя, Департамент общественной безопасности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7.4.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содействие в получении медицинской помощи несовершеннолетними, самовольно ушедшими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здравоохранения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7.5.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вовлечение несовершеннолетних, учитываемых образовательными организациями, подразделениями по делам несовершеннолетних органов внутренних дел, в социально значимую деятельность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города Севастополя, Департамент общественной безопасности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8.</w:t>
            </w:r>
          </w:p>
        </w:tc>
        <w:tc>
          <w:tcPr>
            <w:gridSpan w:val="2"/>
            <w:tcW w:w="8333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6" w:tooltip="Постановление Правительства Севастополя от 29.07.2021 N 346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Постановление</w:t>
              </w:r>
            </w:hyperlink>
            <w:r>
              <w:rPr>
                <w:sz w:val="20"/>
              </w:rPr>
              <w:t xml:space="preserve"> Правительства Севастополя от 29.07.2021 N 346-ПП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8.1.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Услуги по профилактике социального сиротства, включая психолого-педагогическое и социальное сопровождение семей для предотвращения отказа от новорожденного ребенка, сокращения случаев лишения родительских прав в части консультативной, психологической, педагогической, юридической, социальной и иной помощи родителям детей и профилактики отказа родителей от воспитания своих детей, ограничения их в родительских правах, лишения их родительских прав, а также в целях обеспечения возможности восстановления родителей в родительских правах или отмены ограничения родительских прав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города Севастополя, Департамент здравоохранения города Севастополя, Департамент труда и социальной защиты населения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9.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Услуги, направленные на социальную адаптацию и семейное устройство детей, оставшихся без попечения родителей: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9.1.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содействие устройству детей на воспитание в семью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9.2.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подготовка граждан, выразивших желание принять детей-сирот и детей, оставшихся без попечения родителей, на семейные формы устройства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9.3.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9.4.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9.4 в ред. </w:t>
            </w:r>
            <w:hyperlink w:history="0" r:id="rId27" w:tooltip="Постановление Правительства Севастополя от 29.07.2021 N 346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29.07.2021 N 346-ПП)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9.5.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психолого-медико-педагогическая реабилитация детей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здравоохранения города Севастополя, Департамент образования и науки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9.6.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защита прав и законных интересов детей-сирот и детей, оставшихся без попечения родителей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9.7.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выявление несовершеннолетних граждан, нуждающихся в установлении над ними опеки или попечительства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10.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Оказание помощи семье в воспитании детей: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10.1.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формирование позитивных интересов (в том числе в сфере досуга)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города Севастополя,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28" w:tooltip="Постановление Правительства Севастополя от 29.07.2021 N 346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29.07.2021 N 346-ПП)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10.2.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и проведение культурно-массовых мероприятий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города Севастополя,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29" w:tooltip="Постановление Правительства Севастополя от 29.07.2021 N 346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29.07.2021 N 346-ПП)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10.3.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осуществление экскурсионного обслуживания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города Севастополя,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30" w:tooltip="Постановление Правительства Севастополя от 29.07.2021 N 346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29.07.2021 N 346-ПП)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10.4.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показ (организация показа) спектаклей (театральных постановок)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города Севастополя,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31" w:tooltip="Постановление Правительства Севастополя от 29.07.2021 N 346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29.07.2021 N 346-ПП)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10.5.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показ (организация показа) концертов и концертных программ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города Севастополя,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32" w:tooltip="Постановление Правительства Севастополя от 29.07.2021 N 346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29.07.2021 N 346-ПП)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10.6.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психолого-педагогическая, методическая и консультативная помощь родителям (законным представителям) детей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11.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Услуги по организации отдыха и оздоровления детей, в том числе детей с ограниченными возможностями здоровья и детей, находящихся в трудной жизненной ситуации, в том числе организация деятельности специализированных (профильных) лагерей: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11.1.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отдыха детей и молодежи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города Севастополя, Управление туризма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11.1 в ред. </w:t>
            </w:r>
            <w:hyperlink w:history="0" r:id="rId33" w:tooltip="Постановление Правительства Севастополя от 29.07.2021 N 346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29.07.2021 N 346-ПП)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11.2.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санаторно-курортное лечение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здравоохранения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12.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Услуги в сфере дошкольного и общего образования, дополнительного образования детей: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12.1.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реализация дополнительных общеразвивающих программ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12.2.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реализация дополнительных предпрофессиональных программ в области искусств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12.3.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реализация дополнительных предпрофессиональных программ в области физической культуры и спорта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12.4.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психолого-педагогическое консультирование обучающихся, их родителей (законных представителей) и педагогических работников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12.5.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и проведение олимпиад, конкурсов,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деятельности, творческой деятельности, физкультурно-спортивной деятельности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12.6.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присмотр и уход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13.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Услуги по психолого-педагогическому консультированию, медицинской и социальной помощи обучающимся, испытывающим трудности в освоении основных общеобразовательных программ, развитии и социальной адаптации: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13.1.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психолого-педагогическое консультирование обучающихся, их родителей (законных представителей) и педагогических работников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13.2.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реализация основных общеобразовательных программ среднего общего образования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13.3.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психолого-медико-педагогическое обследование детей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города Севастополя, Департамент здравоохранения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14.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Услуги в сфере дополнительного образования граждан пожилого возраста и инвалидов, в том числе услуги обучения навыкам компьютерной грамотности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15.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Услуги в сфере дополнительного образования сотрудников и добровольцев социально ориентированных некоммерческих организаций (в том числе проведение консультативных и просветительских мероприятий), направленного на повышение качества предоставления услуг такими организациями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16.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Услуги по профилактике социально значимых заболеваний, курения, алкоголизма, наркомании, включая просвещение и информирование граждан о факторах риска для их здоровья, формирование мотивации к ведению здорового образа жизни: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16.1.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работы по профилактике неинфекционных заболеваний, формированию здорового образа жизни и санитарно-гигиеническому просвещению населения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здравоохранения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16.2.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профилактика незаконного потребления наркотических средств и психотропных веществ, наркомании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здравоохранения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16.3.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и проведение консультативных, методических, профилактических и противоэпидемических мероприятий по предупреждению распространения ВИЧ-инфекций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здравоохранения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17.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Услуги, предусматривающие медико-социальное сопровождение лиц, страдающих тяжелыми заболеваниями, и лиц, нуждающихся в медицинской паллиативной помощи, включая организацию оказания медицинской паллиативной помощи и содействие в ее получении: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17.1.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патронаж семей, имеющих лиц, страдающих тяжелыми заболеваниями, организация обучающих мероприятий для членов семей лиц, страдающих тяжелыми заболеваниями, по вопросам принципов ухода, психологической поддержки и другое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здравоохранения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17.2.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групп психологической поддержки и социальной адаптации для лиц, страдающих тяжелыми заболеваниями, и их семей, а также семей, переживших утрату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здравоохранения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17.3.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мероприятий по адаптации помещений жилых домов для маломобильных граждан, страдающих тяжелыми заболеваниями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городского хозяйства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17.4.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привлечение и обучение волонтеров работе с лицами, страдающими тяжелыми заболеваниями, координация работы волонтеров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здравоохранения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17.5.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подготовка и выпуск буклетов, брошюр и других печатных изданий по вопросам медико-социального сопровождения лиц, страдающих тяжелыми заболеваниями (осуществление ухода, оказание санитарно-гигиенических услуг), организация горячей линии (телефона доверия) по вопросам оказания помощи лицам, страдающим тяжелыми заболеваниями, и их семьям, а также семьям, пережившим утрату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здравоохранения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17.6.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и проведение культурно-массовых мероприятий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34" w:tooltip="Постановление Правительства Севастополя от 29.07.2021 N 346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29.07.2021 N 346-ПП)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17.7.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показ (организация показа) спектаклей (театральных постановок)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35" w:tooltip="Постановление Правительства Севастополя от 29.07.2021 N 346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29.07.2021 N 346-ПП)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17.8.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показ (организация показа) концертов и концертных программ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36" w:tooltip="Постановление Правительства Севастополя от 29.07.2021 N 346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29.07.2021 N 346-ПП)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17.9.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паллиативная медицинская помощь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здравоохранения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18.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Услуги, направленные на медико-социальную реабилитацию лиц с алкогольной, наркотической или иной токсической зависимостью: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18.1.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медицинская реабилитация при заболеваниях, не входящих в базовую программу обязательного медицинского страхования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здравоохранения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18.2.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услуги по социальной трудовой реинтеграции лиц, осуществлявших незаконное потребление наркотических средств и психотропных веществ, страдавших алкоголизмом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здравоохранения города Севастополя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19.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Услуги в области физической культуры и массового спорта: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19.1.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спортивная подготовка по спорту глухих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Управление спорта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37" w:tooltip="Постановление Правительства Севастополя от 01.10.2024 N 453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01.10.2024 N 453-ПП)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19.2.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спортивная подготовка по спорту лиц с интеллектуальными нарушениями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Управление спорта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38" w:tooltip="Постановление Правительства Севастополя от 01.10.2024 N 453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01.10.2024 N 453-ПП)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19.3.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спортивная подготовка по спорту лиц с поражением опорно-двигательного аппарата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Управление спорта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39" w:tooltip="Постановление Правительства Севастополя от 01.10.2024 N 453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01.10.2024 N 453-ПП)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19.4.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спортивная подготовка по спорту слепых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Управление спорта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40" w:tooltip="Постановление Правительства Севастополя от 01.10.2024 N 453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01.10.2024 N 453-ПП)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19.5.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спортивная подготовка по футболу лиц с заболеванием церебральным параличом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Управление спорта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41" w:tooltip="Постановление Правительства Севастополя от 01.10.2024 N 453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01.10.2024 N 453-ПП)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19.6.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пропаганда физической культуры, спорта и здорового образа жизни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Управление спорта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42" w:tooltip="Постановление Правительства Севастополя от 01.10.2024 N 453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01.10.2024 N 453-ПП)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19.7.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занятий физкультурно-спортивной направленности по месту проживания граждан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Управление спорта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43" w:tooltip="Постановление Правительства Севастополя от 01.10.2024 N 453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01.10.2024 N 453-ПП)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19.8.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и проведение официальных спортивных мероприятий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Управление спорта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44" w:tooltip="Постановление Правительства Севастополя от 01.10.2024 N 453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01.10.2024 N 453-ПП)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19.9.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участие в организации официальных спортивных мероприятий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Управление спорта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45" w:tooltip="Постановление Правительства Севастополя от 01.10.2024 N 453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01.10.2024 N 453-ПП)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19.10.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Управление спорта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46" w:tooltip="Постановление Правительства Севастополя от 01.10.2024 N 453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01.10.2024 N 453-ПП)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19.11.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обеспечение доступа к спортивным объектам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Управление спорта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47" w:tooltip="Постановление Правительства Севастополя от 01.10.2024 N 453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01.10.2024 N 453-ПП)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19.12.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развития национальных видов спорта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Управление спорта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48" w:tooltip="Постановление Правительства Севастополя от 01.10.2024 N 453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01.10.2024 N 453-ПП)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19.13.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и проведение физкультурных и спортивных мероприятий в рамках Всероссийского физкультурно-спортивного комплекса "Готов к труду и обороне" (ГТО) (за исключением тестирования выполнения нормативов испытаний комплекса ГТО)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Управление спорта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49" w:tooltip="Постановление Правительства Севастополя от 01.10.2024 N 453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01.10.2024 N 453-ПП)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19.14.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и проведение мероприятий по военно-прикладным видам спорта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Управление спорта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50" w:tooltip="Постановление Правительства Севастополя от 01.10.2024 N 453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01.10.2024 N 453-ПП)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19.15.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и проведение мероприятий по служебно-прикладным видам спорта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Управление спорта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51" w:tooltip="Постановление Правительства Севастополя от 01.10.2024 N 453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01.10.2024 N 453-ПП)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19.16.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и проведение всероссийских смотров физической подготовки граждан допризывного и призывного возрастов к военной службе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Управление спорта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52" w:tooltip="Постановление Правительства Севастополя от 01.10.2024 N 453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01.10.2024 N 453-ПП)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19.17.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и проведение спортивно-оздоровительной работы по развитию физической культуры и спорта среди различных групп населения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Управление спорта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53" w:tooltip="Постановление Правительства Севастополя от 01.10.2024 N 453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01.10.2024 N 453-ПП)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19.18.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и обеспечение экспериментальной и инновационной деятельности в области физкультуры и спорта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Управление спорта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54" w:tooltip="Постановление Правительства Севастополя от 01.10.2024 N 453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01.10.2024 N 453-ПП)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20.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Услуги по сбору, обобщению и анализу информации о качестве оказания услуг организациями культуры, социального обслуживания, медицинскими организациями и организациями, осуществляющими образовательную деятельность, осуществляемые организацией-оператором в соответствии с Федеральным </w:t>
            </w:r>
            <w:hyperlink w:history="0" r:id="rId55" w:tooltip="Федеральный закон от 21.07.2014 N 256-ФЗ (ред. от 05.12.2017) &quot;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</w:rPr>
              <w:t xml:space="preserve"> "О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образования" в части популяризации системы независимой оценки качества оказания услуг организациями в сфере культуры, социального обслуживания, охраны здоровья и образования и возможности участия в ней потребителей услуг, вовлечение граждан в независимую оценку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труда и социальной защиты населения города Севастополя, Департамент здравоохранения города Севастополя, Департамент образования и науки города Севастополя, Департамент культуры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56" w:tooltip="Постановление Правительства Севастополя от 29.07.2021 N 346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29.07.2021 N 346-ПП)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21.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Деятельность по оказанию следующих услуг, направленных на развитие межнационального сотрудничества, сохранение и защиту самобытности, культуры, языков и традиций народов Российской Федерации, социальную и культурную адаптацию и интеграцию мигрантов: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21.1.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и проведение культурно-массовых мероприятий (лектории, семинары, фестивали, культурно-просветительские проекты)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57" w:tooltip="Постановление Правительства Севастополя от 29.07.2021 N 346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29.07.2021 N 346-ПП)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21.2.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создание экспозиций (выставок) музеев, организация выездных выставок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58" w:tooltip="Постановление Правительства Севастополя от 29.07.2021 N 346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29.07.2021 N 346-ПП)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21.3.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создание спектаклей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59" w:tooltip="Постановление Правительства Севастополя от 29.07.2021 N 346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29.07.2021 N 346-ПП)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21.4.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создание концертов и концертных программ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60" w:tooltip="Постановление Правительства Севастополя от 29.07.2021 N 346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29.07.2021 N 346-ПП)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21.5.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показ (организация показа) спектаклей (театральных постановок)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61" w:tooltip="Постановление Правительства Севастополя от 29.07.2021 N 346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29.07.2021 N 346-ПП)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21.6.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показ (организация показа) концертов и концертных программ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62" w:tooltip="Постановление Правительства Севастополя от 29.07.2021 N 346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29.07.2021 N 346-ПП)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21.7.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консультирование мигрантов в целях социальной и культурной адаптации и интеграции и обучение русскому языку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21.8.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услуги в сфере дополнительного образования, обеспечивающие решение задач сохранения и защиты самобытности, культуры, языков и традиций народов Российской Федерации (ознакомление граждан с культурой и традициями народов, населяющих Российскую Федерацию)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21.8 в ред. </w:t>
            </w:r>
            <w:hyperlink w:history="0" r:id="rId63" w:tooltip="Постановление Правительства Севастополя от 29.07.2021 N 346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29.07.2021 N 346-ПП)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21.9.</w:t>
            </w:r>
          </w:p>
        </w:tc>
        <w:tc>
          <w:tcPr>
            <w:tcW w:w="47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содействие в охране и реставрации объектов культурного наследия (памятников истории и культуры) народов Российской Федерации (памятников, ансамблей, достопримечательных мест, мест захоронений)</w:t>
            </w:r>
          </w:p>
        </w:tc>
        <w:tc>
          <w:tcPr>
            <w:tcW w:w="35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Управление охраны объектов культурного наследия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21.10.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осуществление издательской деятельности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64" w:tooltip="Постановление Правительства Севастополя от 29.07.2021 N 346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29.07.2021 N 346-ПП)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21.11.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производство и распространение телепрограмм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65" w:tooltip="Постановление Правительства Севастополя от 29.07.2021 N 346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29.07.2021 N 346-ПП)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21.12.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производство и распространение радиопрограмм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66" w:tooltip="Постановление Правительства Севастополя от 29.07.2021 N 346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29.07.2021 N 346-ПП)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21.13.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производство и распространение музыкальных и культурно-просветительских аудиовизуальных программ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67" w:tooltip="Постановление Правительства Севастополя от 29.07.2021 N 346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29.07.2021 N 346-ПП)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21.14.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экскурсионных программ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21.14 в ред. </w:t>
            </w:r>
            <w:hyperlink w:history="0" r:id="rId68" w:tooltip="Постановление Правительства Севастополя от 29.07.2021 N 346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29.07.2021 N 346-ПП)</w:t>
            </w:r>
          </w:p>
        </w:tc>
      </w:tr>
      <w:tr>
        <w:tblPrEx>
          <w:tblBorders>
            <w:insideH w:val="nil"/>
          </w:tblBorders>
        </w:tblPrEx>
        <w:tc>
          <w:tcPr>
            <w:tcW w:w="737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21.15.</w:t>
            </w:r>
          </w:p>
        </w:tc>
        <w:tc>
          <w:tcPr>
            <w:tcW w:w="476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оказание туристско-информационных услуг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города Севастополя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21.15 в ред. </w:t>
            </w:r>
            <w:hyperlink w:history="0" r:id="rId69" w:tooltip="Постановление Правительства Севастополя от 29.07.2021 N 346-ПП &quot;О внесении изменений в постановление Правительства Севастополя от 17.07.2020 N 360-ПП &quot;Об утверждении перечня исполнительных органов государственной власти города Севастополя, осуществляющих оценку качества оказания социально ориентированной некоммерческой организацией общественно полезных услуг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</w:rPr>
              <w:t xml:space="preserve"> Правительства Севастополя от 29.07.2021 N 346-ПП)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Севастополя от 17.07.2020 N 360-ПП</w:t>
            <w:br/>
            <w:t>(ред. от 01.10.2024)</w:t>
            <w:br/>
            <w:t>"Об утверждении перечня исполнительн...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509&amp;n=68126&amp;dst=100005" TargetMode = "External"/>
	<Relationship Id="rId8" Type="http://schemas.openxmlformats.org/officeDocument/2006/relationships/hyperlink" Target="https://login.consultant.ru/link/?req=doc&amp;base=RLAW509&amp;n=105319&amp;dst=100005" TargetMode = "External"/>
	<Relationship Id="rId9" Type="http://schemas.openxmlformats.org/officeDocument/2006/relationships/hyperlink" Target="https://login.consultant.ru/link/?req=doc&amp;base=LAW&amp;n=487023" TargetMode = "External"/>
	<Relationship Id="rId10" Type="http://schemas.openxmlformats.org/officeDocument/2006/relationships/hyperlink" Target="https://login.consultant.ru/link/?req=doc&amp;base=LAW&amp;n=328600" TargetMode = "External"/>
	<Relationship Id="rId11" Type="http://schemas.openxmlformats.org/officeDocument/2006/relationships/hyperlink" Target="https://login.consultant.ru/link/?req=doc&amp;base=LAW&amp;n=442867" TargetMode = "External"/>
	<Relationship Id="rId12" Type="http://schemas.openxmlformats.org/officeDocument/2006/relationships/hyperlink" Target="https://login.consultant.ru/link/?req=doc&amp;base=RLAW509&amp;n=84747" TargetMode = "External"/>
	<Relationship Id="rId13" Type="http://schemas.openxmlformats.org/officeDocument/2006/relationships/hyperlink" Target="https://login.consultant.ru/link/?req=doc&amp;base=RLAW509&amp;n=48821" TargetMode = "External"/>
	<Relationship Id="rId14" Type="http://schemas.openxmlformats.org/officeDocument/2006/relationships/hyperlink" Target="https://login.consultant.ru/link/?req=doc&amp;base=RLAW509&amp;n=84420" TargetMode = "External"/>
	<Relationship Id="rId15" Type="http://schemas.openxmlformats.org/officeDocument/2006/relationships/hyperlink" Target="https://login.consultant.ru/link/?req=doc&amp;base=RLAW509&amp;n=105319&amp;dst=100008" TargetMode = "External"/>
	<Relationship Id="rId16" Type="http://schemas.openxmlformats.org/officeDocument/2006/relationships/hyperlink" Target="https://login.consultant.ru/link/?req=doc&amp;base=RLAW509&amp;n=105319&amp;dst=100010" TargetMode = "External"/>
	<Relationship Id="rId17" Type="http://schemas.openxmlformats.org/officeDocument/2006/relationships/hyperlink" Target="https://login.consultant.ru/link/?req=doc&amp;base=RLAW509&amp;n=105319&amp;dst=100010" TargetMode = "External"/>
	<Relationship Id="rId18" Type="http://schemas.openxmlformats.org/officeDocument/2006/relationships/hyperlink" Target="https://login.consultant.ru/link/?req=doc&amp;base=RLAW509&amp;n=68126&amp;dst=100006" TargetMode = "External"/>
	<Relationship Id="rId19" Type="http://schemas.openxmlformats.org/officeDocument/2006/relationships/hyperlink" Target="https://login.consultant.ru/link/?req=doc&amp;base=RLAW509&amp;n=105319&amp;dst=100011" TargetMode = "External"/>
	<Relationship Id="rId20" Type="http://schemas.openxmlformats.org/officeDocument/2006/relationships/hyperlink" Target="https://login.consultant.ru/link/?req=doc&amp;base=RLAW509&amp;n=68126&amp;dst=100008" TargetMode = "External"/>
	<Relationship Id="rId21" Type="http://schemas.openxmlformats.org/officeDocument/2006/relationships/hyperlink" Target="https://login.consultant.ru/link/?req=doc&amp;base=RLAW509&amp;n=105319&amp;dst=100012" TargetMode = "External"/>
	<Relationship Id="rId22" Type="http://schemas.openxmlformats.org/officeDocument/2006/relationships/hyperlink" Target="https://login.consultant.ru/link/?req=doc&amp;base=RLAW509&amp;n=68126&amp;dst=100010" TargetMode = "External"/>
	<Relationship Id="rId23" Type="http://schemas.openxmlformats.org/officeDocument/2006/relationships/hyperlink" Target="https://login.consultant.ru/link/?req=doc&amp;base=RLAW509&amp;n=68126&amp;dst=100009" TargetMode = "External"/>
	<Relationship Id="rId24" Type="http://schemas.openxmlformats.org/officeDocument/2006/relationships/hyperlink" Target="https://login.consultant.ru/link/?req=doc&amp;base=LAW&amp;n=330147" TargetMode = "External"/>
	<Relationship Id="rId25" Type="http://schemas.openxmlformats.org/officeDocument/2006/relationships/hyperlink" Target="https://login.consultant.ru/link/?req=doc&amp;base=LAW&amp;n=351234" TargetMode = "External"/>
	<Relationship Id="rId26" Type="http://schemas.openxmlformats.org/officeDocument/2006/relationships/hyperlink" Target="https://login.consultant.ru/link/?req=doc&amp;base=RLAW509&amp;n=68126&amp;dst=100016" TargetMode = "External"/>
	<Relationship Id="rId27" Type="http://schemas.openxmlformats.org/officeDocument/2006/relationships/hyperlink" Target="https://login.consultant.ru/link/?req=doc&amp;base=RLAW509&amp;n=68126&amp;dst=100017" TargetMode = "External"/>
	<Relationship Id="rId28" Type="http://schemas.openxmlformats.org/officeDocument/2006/relationships/hyperlink" Target="https://login.consultant.ru/link/?req=doc&amp;base=RLAW509&amp;n=68126&amp;dst=100009" TargetMode = "External"/>
	<Relationship Id="rId29" Type="http://schemas.openxmlformats.org/officeDocument/2006/relationships/hyperlink" Target="https://login.consultant.ru/link/?req=doc&amp;base=RLAW509&amp;n=68126&amp;dst=100009" TargetMode = "External"/>
	<Relationship Id="rId30" Type="http://schemas.openxmlformats.org/officeDocument/2006/relationships/hyperlink" Target="https://login.consultant.ru/link/?req=doc&amp;base=RLAW509&amp;n=68126&amp;dst=100009" TargetMode = "External"/>
	<Relationship Id="rId31" Type="http://schemas.openxmlformats.org/officeDocument/2006/relationships/hyperlink" Target="https://login.consultant.ru/link/?req=doc&amp;base=RLAW509&amp;n=68126&amp;dst=100009" TargetMode = "External"/>
	<Relationship Id="rId32" Type="http://schemas.openxmlformats.org/officeDocument/2006/relationships/hyperlink" Target="https://login.consultant.ru/link/?req=doc&amp;base=RLAW509&amp;n=68126&amp;dst=100009" TargetMode = "External"/>
	<Relationship Id="rId33" Type="http://schemas.openxmlformats.org/officeDocument/2006/relationships/hyperlink" Target="https://login.consultant.ru/link/?req=doc&amp;base=RLAW509&amp;n=68126&amp;dst=100023" TargetMode = "External"/>
	<Relationship Id="rId34" Type="http://schemas.openxmlformats.org/officeDocument/2006/relationships/hyperlink" Target="https://login.consultant.ru/link/?req=doc&amp;base=RLAW509&amp;n=68126&amp;dst=100009" TargetMode = "External"/>
	<Relationship Id="rId35" Type="http://schemas.openxmlformats.org/officeDocument/2006/relationships/hyperlink" Target="https://login.consultant.ru/link/?req=doc&amp;base=RLAW509&amp;n=68126&amp;dst=100009" TargetMode = "External"/>
	<Relationship Id="rId36" Type="http://schemas.openxmlformats.org/officeDocument/2006/relationships/hyperlink" Target="https://login.consultant.ru/link/?req=doc&amp;base=RLAW509&amp;n=68126&amp;dst=100009" TargetMode = "External"/>
	<Relationship Id="rId37" Type="http://schemas.openxmlformats.org/officeDocument/2006/relationships/hyperlink" Target="https://login.consultant.ru/link/?req=doc&amp;base=RLAW509&amp;n=105319&amp;dst=100016" TargetMode = "External"/>
	<Relationship Id="rId38" Type="http://schemas.openxmlformats.org/officeDocument/2006/relationships/hyperlink" Target="https://login.consultant.ru/link/?req=doc&amp;base=RLAW509&amp;n=105319&amp;dst=100016" TargetMode = "External"/>
	<Relationship Id="rId39" Type="http://schemas.openxmlformats.org/officeDocument/2006/relationships/hyperlink" Target="https://login.consultant.ru/link/?req=doc&amp;base=RLAW509&amp;n=105319&amp;dst=100016" TargetMode = "External"/>
	<Relationship Id="rId40" Type="http://schemas.openxmlformats.org/officeDocument/2006/relationships/hyperlink" Target="https://login.consultant.ru/link/?req=doc&amp;base=RLAW509&amp;n=105319&amp;dst=100016" TargetMode = "External"/>
	<Relationship Id="rId41" Type="http://schemas.openxmlformats.org/officeDocument/2006/relationships/hyperlink" Target="https://login.consultant.ru/link/?req=doc&amp;base=RLAW509&amp;n=105319&amp;dst=100016" TargetMode = "External"/>
	<Relationship Id="rId42" Type="http://schemas.openxmlformats.org/officeDocument/2006/relationships/hyperlink" Target="https://login.consultant.ru/link/?req=doc&amp;base=RLAW509&amp;n=105319&amp;dst=100016" TargetMode = "External"/>
	<Relationship Id="rId43" Type="http://schemas.openxmlformats.org/officeDocument/2006/relationships/hyperlink" Target="https://login.consultant.ru/link/?req=doc&amp;base=RLAW509&amp;n=105319&amp;dst=100016" TargetMode = "External"/>
	<Relationship Id="rId44" Type="http://schemas.openxmlformats.org/officeDocument/2006/relationships/hyperlink" Target="https://login.consultant.ru/link/?req=doc&amp;base=RLAW509&amp;n=105319&amp;dst=100016" TargetMode = "External"/>
	<Relationship Id="rId45" Type="http://schemas.openxmlformats.org/officeDocument/2006/relationships/hyperlink" Target="https://login.consultant.ru/link/?req=doc&amp;base=RLAW509&amp;n=105319&amp;dst=100016" TargetMode = "External"/>
	<Relationship Id="rId46" Type="http://schemas.openxmlformats.org/officeDocument/2006/relationships/hyperlink" Target="https://login.consultant.ru/link/?req=doc&amp;base=RLAW509&amp;n=105319&amp;dst=100016" TargetMode = "External"/>
	<Relationship Id="rId47" Type="http://schemas.openxmlformats.org/officeDocument/2006/relationships/hyperlink" Target="https://login.consultant.ru/link/?req=doc&amp;base=RLAW509&amp;n=105319&amp;dst=100016" TargetMode = "External"/>
	<Relationship Id="rId48" Type="http://schemas.openxmlformats.org/officeDocument/2006/relationships/hyperlink" Target="https://login.consultant.ru/link/?req=doc&amp;base=RLAW509&amp;n=105319&amp;dst=100016" TargetMode = "External"/>
	<Relationship Id="rId49" Type="http://schemas.openxmlformats.org/officeDocument/2006/relationships/hyperlink" Target="https://login.consultant.ru/link/?req=doc&amp;base=RLAW509&amp;n=105319&amp;dst=100016" TargetMode = "External"/>
	<Relationship Id="rId50" Type="http://schemas.openxmlformats.org/officeDocument/2006/relationships/hyperlink" Target="https://login.consultant.ru/link/?req=doc&amp;base=RLAW509&amp;n=105319&amp;dst=100016" TargetMode = "External"/>
	<Relationship Id="rId51" Type="http://schemas.openxmlformats.org/officeDocument/2006/relationships/hyperlink" Target="https://login.consultant.ru/link/?req=doc&amp;base=RLAW509&amp;n=105319&amp;dst=100016" TargetMode = "External"/>
	<Relationship Id="rId52" Type="http://schemas.openxmlformats.org/officeDocument/2006/relationships/hyperlink" Target="https://login.consultant.ru/link/?req=doc&amp;base=RLAW509&amp;n=105319&amp;dst=100016" TargetMode = "External"/>
	<Relationship Id="rId53" Type="http://schemas.openxmlformats.org/officeDocument/2006/relationships/hyperlink" Target="https://login.consultant.ru/link/?req=doc&amp;base=RLAW509&amp;n=105319&amp;dst=100016" TargetMode = "External"/>
	<Relationship Id="rId54" Type="http://schemas.openxmlformats.org/officeDocument/2006/relationships/hyperlink" Target="https://login.consultant.ru/link/?req=doc&amp;base=RLAW509&amp;n=105319&amp;dst=100016" TargetMode = "External"/>
	<Relationship Id="rId55" Type="http://schemas.openxmlformats.org/officeDocument/2006/relationships/hyperlink" Target="https://login.consultant.ru/link/?req=doc&amp;base=LAW&amp;n=284305" TargetMode = "External"/>
	<Relationship Id="rId56" Type="http://schemas.openxmlformats.org/officeDocument/2006/relationships/hyperlink" Target="https://login.consultant.ru/link/?req=doc&amp;base=RLAW509&amp;n=68126&amp;dst=100009" TargetMode = "External"/>
	<Relationship Id="rId57" Type="http://schemas.openxmlformats.org/officeDocument/2006/relationships/hyperlink" Target="https://login.consultant.ru/link/?req=doc&amp;base=RLAW509&amp;n=68126&amp;dst=100009" TargetMode = "External"/>
	<Relationship Id="rId58" Type="http://schemas.openxmlformats.org/officeDocument/2006/relationships/hyperlink" Target="https://login.consultant.ru/link/?req=doc&amp;base=RLAW509&amp;n=68126&amp;dst=100009" TargetMode = "External"/>
	<Relationship Id="rId59" Type="http://schemas.openxmlformats.org/officeDocument/2006/relationships/hyperlink" Target="https://login.consultant.ru/link/?req=doc&amp;base=RLAW509&amp;n=68126&amp;dst=100009" TargetMode = "External"/>
	<Relationship Id="rId60" Type="http://schemas.openxmlformats.org/officeDocument/2006/relationships/hyperlink" Target="https://login.consultant.ru/link/?req=doc&amp;base=RLAW509&amp;n=68126&amp;dst=100009" TargetMode = "External"/>
	<Relationship Id="rId61" Type="http://schemas.openxmlformats.org/officeDocument/2006/relationships/hyperlink" Target="https://login.consultant.ru/link/?req=doc&amp;base=RLAW509&amp;n=68126&amp;dst=100009" TargetMode = "External"/>
	<Relationship Id="rId62" Type="http://schemas.openxmlformats.org/officeDocument/2006/relationships/hyperlink" Target="https://login.consultant.ru/link/?req=doc&amp;base=RLAW509&amp;n=68126&amp;dst=100009" TargetMode = "External"/>
	<Relationship Id="rId63" Type="http://schemas.openxmlformats.org/officeDocument/2006/relationships/hyperlink" Target="https://login.consultant.ru/link/?req=doc&amp;base=RLAW509&amp;n=68126&amp;dst=100029" TargetMode = "External"/>
	<Relationship Id="rId64" Type="http://schemas.openxmlformats.org/officeDocument/2006/relationships/hyperlink" Target="https://login.consultant.ru/link/?req=doc&amp;base=RLAW509&amp;n=68126&amp;dst=100009" TargetMode = "External"/>
	<Relationship Id="rId65" Type="http://schemas.openxmlformats.org/officeDocument/2006/relationships/hyperlink" Target="https://login.consultant.ru/link/?req=doc&amp;base=RLAW509&amp;n=68126&amp;dst=100009" TargetMode = "External"/>
	<Relationship Id="rId66" Type="http://schemas.openxmlformats.org/officeDocument/2006/relationships/hyperlink" Target="https://login.consultant.ru/link/?req=doc&amp;base=RLAW509&amp;n=68126&amp;dst=100009" TargetMode = "External"/>
	<Relationship Id="rId67" Type="http://schemas.openxmlformats.org/officeDocument/2006/relationships/hyperlink" Target="https://login.consultant.ru/link/?req=doc&amp;base=RLAW509&amp;n=68126&amp;dst=100009" TargetMode = "External"/>
	<Relationship Id="rId68" Type="http://schemas.openxmlformats.org/officeDocument/2006/relationships/hyperlink" Target="https://login.consultant.ru/link/?req=doc&amp;base=RLAW509&amp;n=68126&amp;dst=100035" TargetMode = "External"/>
	<Relationship Id="rId69" Type="http://schemas.openxmlformats.org/officeDocument/2006/relationships/hyperlink" Target="https://login.consultant.ru/link/?req=doc&amp;base=RLAW509&amp;n=68126&amp;dst=100040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Севастополя от 17.07.2020 N 360-ПП
(ред. от 01.10.2024)
"Об утверждении перечня исполнительных органов города Севастополя, осуществляющих оценку качества оказания социально ориентированной некоммерческой организацией общественно полезных услуг"</dc:title>
  <dcterms:created xsi:type="dcterms:W3CDTF">2025-01-12T10:48:16Z</dcterms:created>
</cp:coreProperties>
</file>