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29.12.2021 N 724-ПП</w:t>
              <w:br/>
              <w:t xml:space="preserve">(ред. от 04.10.2023)</w:t>
              <w:br/>
              <w:t xml:space="preserve">"Об утверждении государственной программы города Севастополя "Развитие физической культуры и спорта. Молодежная политика в городе Севастополе"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2021 г. N 724-ПП</w:t>
      </w:r>
    </w:p>
    <w:p>
      <w:pPr>
        <w:pStyle w:val="2"/>
        <w:jc w:val="center"/>
      </w:pPr>
      <w:r>
        <w:rPr>
          <w:sz w:val="20"/>
        </w:rPr>
      </w:r>
    </w:p>
    <w:p>
      <w:pPr>
        <w:pStyle w:val="2"/>
        <w:jc w:val="center"/>
      </w:pPr>
      <w:r>
        <w:rPr>
          <w:sz w:val="20"/>
        </w:rPr>
        <w:t xml:space="preserve">ОБ УТВЕРЖДЕНИИ ГОСУДАРСТВЕННОЙ ПРОГРАММЫ ГОРОДА СЕВАСТОПОЛЯ</w:t>
      </w:r>
    </w:p>
    <w:p>
      <w:pPr>
        <w:pStyle w:val="2"/>
        <w:jc w:val="center"/>
      </w:pPr>
      <w:r>
        <w:rPr>
          <w:sz w:val="20"/>
        </w:rPr>
        <w:t xml:space="preserve">"РАЗВИТИЕ ФИЗИЧЕСКОЙ КУЛЬТУРЫ И СПОРТА. МОЛОДЕЖНАЯ ПОЛИТИКА</w:t>
      </w:r>
    </w:p>
    <w:p>
      <w:pPr>
        <w:pStyle w:val="2"/>
        <w:jc w:val="center"/>
      </w:pPr>
      <w:r>
        <w:rPr>
          <w:sz w:val="20"/>
        </w:rPr>
        <w:t xml:space="preserve">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21.04.2022 </w:t>
            </w:r>
            <w:hyperlink w:history="0" r:id="rId7"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166-ПП</w:t>
              </w:r>
            </w:hyperlink>
            <w:r>
              <w:rPr>
                <w:sz w:val="20"/>
                <w:color w:val="392c69"/>
              </w:rPr>
              <w:t xml:space="preserve">,</w:t>
            </w:r>
          </w:p>
          <w:p>
            <w:pPr>
              <w:pStyle w:val="0"/>
              <w:jc w:val="center"/>
            </w:pPr>
            <w:r>
              <w:rPr>
                <w:sz w:val="20"/>
                <w:color w:val="392c69"/>
              </w:rPr>
              <w:t xml:space="preserve">от 26.05.2022 </w:t>
            </w:r>
            <w:hyperlink w:history="0" r:id="rId8" w:tooltip="Постановление Правительства Севастополя от 26.05.2022 N 223-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223-ПП</w:t>
              </w:r>
            </w:hyperlink>
            <w:r>
              <w:rPr>
                <w:sz w:val="20"/>
                <w:color w:val="392c69"/>
              </w:rPr>
              <w:t xml:space="preserve">, от 10.11.2022 </w:t>
            </w:r>
            <w:hyperlink w:history="0" r:id="rId9" w:tooltip="Постановление Правительства Севастополя от 10.11.2022 N 558-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558-ПП</w:t>
              </w:r>
            </w:hyperlink>
            <w:r>
              <w:rPr>
                <w:sz w:val="20"/>
                <w:color w:val="392c69"/>
              </w:rPr>
              <w:t xml:space="preserve">, от 08.12.2022 </w:t>
            </w:r>
            <w:hyperlink w:history="0" r:id="rId10" w:tooltip="Постановление Правительства Севастополя от 08.12.2022 N 6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16.12.2022 </w:t>
            </w:r>
            <w:hyperlink w:history="0" r:id="rId11"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675-ПП</w:t>
              </w:r>
            </w:hyperlink>
            <w:r>
              <w:rPr>
                <w:sz w:val="20"/>
                <w:color w:val="392c69"/>
              </w:rPr>
              <w:t xml:space="preserve">, от 16.02.2023 </w:t>
            </w:r>
            <w:hyperlink w:history="0" r:id="rId12"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84-ПП</w:t>
              </w:r>
            </w:hyperlink>
            <w:r>
              <w:rPr>
                <w:sz w:val="20"/>
                <w:color w:val="392c69"/>
              </w:rPr>
              <w:t xml:space="preserve">, от 29.06.2023 </w:t>
            </w:r>
            <w:hyperlink w:history="0" r:id="rId13"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297-ПП</w:t>
              </w:r>
            </w:hyperlink>
            <w:r>
              <w:rPr>
                <w:sz w:val="20"/>
                <w:color w:val="392c69"/>
              </w:rPr>
              <w:t xml:space="preserve">,</w:t>
            </w:r>
          </w:p>
          <w:p>
            <w:pPr>
              <w:pStyle w:val="0"/>
              <w:jc w:val="center"/>
            </w:pPr>
            <w:r>
              <w:rPr>
                <w:sz w:val="20"/>
                <w:color w:val="392c69"/>
              </w:rPr>
              <w:t xml:space="preserve">от 13.07.2023 </w:t>
            </w:r>
            <w:hyperlink w:history="0" r:id="rId14"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339-ПП</w:t>
              </w:r>
            </w:hyperlink>
            <w:r>
              <w:rPr>
                <w:sz w:val="20"/>
                <w:color w:val="392c69"/>
              </w:rPr>
              <w:t xml:space="preserve">, от 28.07.2023 </w:t>
            </w:r>
            <w:hyperlink w:history="0" r:id="rId15" w:tooltip="Постановление Правительства Севастополя от 28.07.2023 N 34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345-ПП</w:t>
              </w:r>
            </w:hyperlink>
            <w:r>
              <w:rPr>
                <w:sz w:val="20"/>
                <w:color w:val="392c69"/>
              </w:rPr>
              <w:t xml:space="preserve">, от 04.10.2023 </w:t>
            </w:r>
            <w:hyperlink w:history="0" r:id="rId16"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Бюджетным </w:t>
      </w:r>
      <w:hyperlink w:history="0" r:id="rId17" w:tooltip="&quot;Бюджетный кодекс Российской Федерации&quot; от 31.07.1998 N 145-ФЗ (ред. от 29.11.2021) (с изм. и доп., вступ. в силу с 01.01.2022)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1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1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30.01.2019 N 63 "Об утверждении государственной программы Российской Федерации "Социально-экономическое развитие Республики Крым и г. Севастополя", </w:t>
      </w:r>
      <w:hyperlink w:history="0" r:id="rId20" w:tooltip="&quot;Устав города Севастополя&quot; от 14.04.2014 N 1-ЗС (принят Законодательным Собранием г. Севастополя 11.04.2014) (ред. от 26.07.2021) ------------ Недействующая редакция {КонсультантПлюс}">
        <w:r>
          <w:rPr>
            <w:sz w:val="20"/>
            <w:color w:val="0000ff"/>
          </w:rPr>
          <w:t xml:space="preserve">Уставом</w:t>
        </w:r>
      </w:hyperlink>
      <w:r>
        <w:rPr>
          <w:sz w:val="20"/>
        </w:rPr>
        <w:t xml:space="preserve"> города Севастополя, законами города Севастополя от 30.04.2014 </w:t>
      </w:r>
      <w:hyperlink w:history="0" r:id="rId21" w:tooltip="Закон города Севастополя от 30.04.2014 N 5-ЗС (ред. от 02.07.2019) &quot;О Правительстве Севастополя&quot; (принят Законодательным Собранием г. Севастополя 30.04.2014) ------------ Утратил силу или отменен {КонсультантПлюс}">
        <w:r>
          <w:rPr>
            <w:sz w:val="20"/>
            <w:color w:val="0000ff"/>
          </w:rPr>
          <w:t xml:space="preserve">N 5-ЗС</w:t>
        </w:r>
      </w:hyperlink>
      <w:r>
        <w:rPr>
          <w:sz w:val="20"/>
        </w:rPr>
        <w:t xml:space="preserve"> "О Правительстве Севастополя", от 29.09.2015 </w:t>
      </w:r>
      <w:hyperlink w:history="0" r:id="rId22"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N 185-ЗС</w:t>
        </w:r>
      </w:hyperlink>
      <w:r>
        <w:rPr>
          <w:sz w:val="20"/>
        </w:rPr>
        <w:t xml:space="preserve"> "О правовых актах города Севастополя", постановлениями Правительства Севастополя от 06.04.2017 </w:t>
      </w:r>
      <w:hyperlink w:history="0" r:id="rId23" w:tooltip="Постановление Правительства Севастополя от 06.04.2017 N 284-ПП (ред. от 02.09.2021) &quot;Об утверждении Порядка разработки, реализации и оценки эффективности реализации государственных программ города Севастополя&quot; {КонсультантПлюс}">
        <w:r>
          <w:rPr>
            <w:sz w:val="20"/>
            <w:color w:val="0000ff"/>
          </w:rPr>
          <w:t xml:space="preserve">N 284-ПП</w:t>
        </w:r>
      </w:hyperlink>
      <w:r>
        <w:rPr>
          <w:sz w:val="20"/>
        </w:rPr>
        <w:t xml:space="preserve"> "Об утверждении Порядка разработки, реализации и оценки эффективности реализации государственных программ города Севастополя", от 20.09.2021 </w:t>
      </w:r>
      <w:hyperlink w:history="0" r:id="rId24" w:tooltip="Постановление Правительства Севастополя от 20.09.2021 N 453-ПП (ред. от 25.11.2021) &quot;Об утверждении Перечня государственных программ города Севастополя, реализация которых планируется с 2022 года&quot; {КонсультантПлюс}">
        <w:r>
          <w:rPr>
            <w:sz w:val="20"/>
            <w:color w:val="0000ff"/>
          </w:rPr>
          <w:t xml:space="preserve">N 453-ПП</w:t>
        </w:r>
      </w:hyperlink>
      <w:r>
        <w:rPr>
          <w:sz w:val="20"/>
        </w:rPr>
        <w:t xml:space="preserve"> "Об утверждении Перечня государственных программ города Севастополя, реализация которых планируется с 2022 года" с целью реализации государственной политики в сфере физической культуры и спорта, молодежной политики на территории города Севастополя Правительство Севастополя постановляет:</w:t>
      </w:r>
    </w:p>
    <w:p>
      <w:pPr>
        <w:pStyle w:val="0"/>
      </w:pPr>
      <w:r>
        <w:rPr>
          <w:sz w:val="20"/>
        </w:rPr>
      </w:r>
    </w:p>
    <w:p>
      <w:pPr>
        <w:pStyle w:val="0"/>
        <w:ind w:firstLine="540"/>
        <w:jc w:val="both"/>
      </w:pPr>
      <w:r>
        <w:rPr>
          <w:sz w:val="20"/>
        </w:rPr>
        <w:t xml:space="preserve">1. Утвердить прилагаемую государственную </w:t>
      </w:r>
      <w:hyperlink w:history="0" w:anchor="P40" w:tooltip="ГОСУДАРСТВЕННАЯ ПРОГРАММА">
        <w:r>
          <w:rPr>
            <w:sz w:val="20"/>
            <w:color w:val="0000ff"/>
          </w:rPr>
          <w:t xml:space="preserve">программу</w:t>
        </w:r>
      </w:hyperlink>
      <w:r>
        <w:rPr>
          <w:sz w:val="20"/>
        </w:rPr>
        <w:t xml:space="preserve"> города Севастополя "Развитие физической культуры и спорта. Молодежная политика в городе Севастополе".</w:t>
      </w:r>
    </w:p>
    <w:p>
      <w:pPr>
        <w:pStyle w:val="0"/>
        <w:ind w:firstLine="540"/>
        <w:jc w:val="both"/>
      </w:pPr>
      <w:r>
        <w:rPr>
          <w:sz w:val="20"/>
        </w:rPr>
      </w:r>
    </w:p>
    <w:p>
      <w:pPr>
        <w:pStyle w:val="0"/>
        <w:ind w:firstLine="540"/>
        <w:jc w:val="both"/>
      </w:pPr>
      <w:r>
        <w:rPr>
          <w:sz w:val="20"/>
        </w:rPr>
        <w:t xml:space="preserve">2. Признать утратившими силу следующие постановления Правительства Севастополя:</w:t>
      </w:r>
    </w:p>
    <w:p>
      <w:pPr>
        <w:pStyle w:val="0"/>
        <w:ind w:firstLine="540"/>
        <w:jc w:val="both"/>
      </w:pPr>
      <w:r>
        <w:rPr>
          <w:sz w:val="20"/>
        </w:rPr>
      </w:r>
    </w:p>
    <w:p>
      <w:pPr>
        <w:pStyle w:val="0"/>
        <w:ind w:firstLine="540"/>
        <w:jc w:val="both"/>
      </w:pPr>
      <w:r>
        <w:rPr>
          <w:sz w:val="20"/>
        </w:rPr>
        <w:t xml:space="preserve">- от 02.09.2021 </w:t>
      </w:r>
      <w:hyperlink w:history="0" r:id="rId25" w:tooltip="Постановление Правительства Севастополя от 02.09.2021 N 407-ПП &quot;О внесении изменений в постановление Правительства Севастополя от 03.11.2016 N 1047-ПП &quot;Об утверждении государственной программы города Севастополя &quot;Развитие физической культуры и спорта. Молодежная политика в городе Севастополе&quot; ------------ Утратил силу или отменен {КонсультантПлюс}">
        <w:r>
          <w:rPr>
            <w:sz w:val="20"/>
            <w:color w:val="0000ff"/>
          </w:rPr>
          <w:t xml:space="preserve">N 407-ПП</w:t>
        </w:r>
      </w:hyperlink>
      <w:r>
        <w:rPr>
          <w:sz w:val="20"/>
        </w:rPr>
        <w:t xml:space="preserve"> "О внесении изменений в постановление Правительства Севастополя от 03.11.2016 N 1047-ПП "Об утверждении государственной программы города Севастополя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 от 29.10.2021 </w:t>
      </w:r>
      <w:hyperlink w:history="0" r:id="rId26" w:tooltip="Постановление Правительства Севастополя от 29.10.2021 N 550-ПП &quot;О внесении изменений в постановление Правительства Севастополя от 03.11.2016 N 1047-ПП &quot;Об утверждении государственной программы города Севастополя &quot;Развитие физической культуры и спорта. Молодежная политика в городе Севастополе&quot; ------------ Утратил силу или отменен {КонсультантПлюс}">
        <w:r>
          <w:rPr>
            <w:sz w:val="20"/>
            <w:color w:val="0000ff"/>
          </w:rPr>
          <w:t xml:space="preserve">N 550-ПП</w:t>
        </w:r>
      </w:hyperlink>
      <w:r>
        <w:rPr>
          <w:sz w:val="20"/>
        </w:rPr>
        <w:t xml:space="preserve"> "О внесении изменений в постановление Правительства Севастополя от 03.11.2016 N 1047-ПП "Об утверждении государственной программы города Севастополя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 от 13.12.2021 </w:t>
      </w:r>
      <w:hyperlink w:history="0" r:id="rId27" w:tooltip="Постановление Правительства Севастополя от 13.12.2021 N 622-ПП &quot;О внесении изменений в постановление Правительства Севастополя от 03.11.2016 N 1047-ПП &quot;Об утверждении государственной программы города Севастополя &quot;Развитие физической культуры и спорта. Молодежная политика в городе Севастополе&quot; ------------ Утратил силу или отменен {КонсультантПлюс}">
        <w:r>
          <w:rPr>
            <w:sz w:val="20"/>
            <w:color w:val="0000ff"/>
          </w:rPr>
          <w:t xml:space="preserve">N 622-ПП</w:t>
        </w:r>
      </w:hyperlink>
      <w:r>
        <w:rPr>
          <w:sz w:val="20"/>
        </w:rPr>
        <w:t xml:space="preserve"> "О внесении изменений в постановление Правительства Севастополя от 03.11.2016 N 1047-ПП "Об утверждении государственной программы города Севастополя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 от 20.12.2021 </w:t>
      </w:r>
      <w:hyperlink w:history="0" r:id="rId28" w:tooltip="Постановление Правительства Севастополя от 20.12.2021 N 671-ПП &quot;О внесении изменений в постановление Правительства Севастополя от 03.11.2016 N 1047-ПП &quot;Об утверждении государственной программы города Севастополя &quot;Развитие физической культуры и спорта. Молодежная политика в городе Севастополе&quot; ------------ Утратил силу или отменен {КонсультантПлюс}">
        <w:r>
          <w:rPr>
            <w:sz w:val="20"/>
            <w:color w:val="0000ff"/>
          </w:rPr>
          <w:t xml:space="preserve">N 671-ПП</w:t>
        </w:r>
      </w:hyperlink>
      <w:r>
        <w:rPr>
          <w:sz w:val="20"/>
        </w:rPr>
        <w:t xml:space="preserve"> "О внесении изменений в постановление Правительства Севастополя от 03.11.2016 N 1047-ПП "Об утверждении государственной программы города Севастополя "Развитие физической культуры и спорта. Молодежная политика в городе Севастополе".</w:t>
      </w:r>
    </w:p>
    <w:p>
      <w:pPr>
        <w:pStyle w:val="0"/>
        <w:ind w:firstLine="540"/>
        <w:jc w:val="both"/>
      </w:pPr>
      <w:r>
        <w:rPr>
          <w:sz w:val="20"/>
        </w:rPr>
      </w:r>
    </w:p>
    <w:p>
      <w:pPr>
        <w:pStyle w:val="0"/>
        <w:ind w:firstLine="540"/>
        <w:jc w:val="both"/>
      </w:pPr>
      <w:r>
        <w:rPr>
          <w:sz w:val="20"/>
        </w:rPr>
        <w:t xml:space="preserve">3. Настоящее постановление вступает в силу с 1 января 2022 г.</w:t>
      </w:r>
    </w:p>
    <w:p>
      <w:pPr>
        <w:pStyle w:val="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М.В.РАЗВОЖАЕВ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29.12.2021 N 724-ПП</w:t>
      </w:r>
    </w:p>
    <w:p>
      <w:pPr>
        <w:pStyle w:val="0"/>
      </w:pPr>
      <w:r>
        <w:rPr>
          <w:sz w:val="20"/>
        </w:rPr>
      </w:r>
    </w:p>
    <w:bookmarkStart w:id="40" w:name="P40"/>
    <w:bookmarkEnd w:id="40"/>
    <w:p>
      <w:pPr>
        <w:pStyle w:val="2"/>
        <w:jc w:val="center"/>
      </w:pPr>
      <w:r>
        <w:rPr>
          <w:sz w:val="20"/>
        </w:rPr>
        <w:t xml:space="preserve">ГОСУДАРСТВЕННАЯ ПРОГРАММА</w:t>
      </w:r>
    </w:p>
    <w:p>
      <w:pPr>
        <w:pStyle w:val="2"/>
        <w:jc w:val="center"/>
      </w:pPr>
      <w:r>
        <w:rPr>
          <w:sz w:val="20"/>
        </w:rPr>
        <w:t xml:space="preserve">ГОРОДА СЕВАСТОПОЛЯ "РАЗВИТИЕ ФИЗИЧЕСКОЙ КУЛЬТУРЫ И СПОРТА.</w:t>
      </w:r>
    </w:p>
    <w:p>
      <w:pPr>
        <w:pStyle w:val="2"/>
        <w:jc w:val="center"/>
      </w:pPr>
      <w:r>
        <w:rPr>
          <w:sz w:val="20"/>
        </w:rPr>
        <w:t xml:space="preserve">МОЛОДЕЖНАЯ ПОЛИТИКА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21.04.2022 </w:t>
            </w:r>
            <w:hyperlink w:history="0" r:id="rId29"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166-ПП</w:t>
              </w:r>
            </w:hyperlink>
            <w:r>
              <w:rPr>
                <w:sz w:val="20"/>
                <w:color w:val="392c69"/>
              </w:rPr>
              <w:t xml:space="preserve">,</w:t>
            </w:r>
          </w:p>
          <w:p>
            <w:pPr>
              <w:pStyle w:val="0"/>
              <w:jc w:val="center"/>
            </w:pPr>
            <w:r>
              <w:rPr>
                <w:sz w:val="20"/>
                <w:color w:val="392c69"/>
              </w:rPr>
              <w:t xml:space="preserve">от 26.05.2022 </w:t>
            </w:r>
            <w:hyperlink w:history="0" r:id="rId30" w:tooltip="Постановление Правительства Севастополя от 26.05.2022 N 223-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223-ПП</w:t>
              </w:r>
            </w:hyperlink>
            <w:r>
              <w:rPr>
                <w:sz w:val="20"/>
                <w:color w:val="392c69"/>
              </w:rPr>
              <w:t xml:space="preserve">, от 10.11.2022 </w:t>
            </w:r>
            <w:hyperlink w:history="0" r:id="rId31" w:tooltip="Постановление Правительства Севастополя от 10.11.2022 N 558-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558-ПП</w:t>
              </w:r>
            </w:hyperlink>
            <w:r>
              <w:rPr>
                <w:sz w:val="20"/>
                <w:color w:val="392c69"/>
              </w:rPr>
              <w:t xml:space="preserve">, от 08.12.2022 </w:t>
            </w:r>
            <w:hyperlink w:history="0" r:id="rId32" w:tooltip="Постановление Правительства Севастополя от 08.12.2022 N 6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16.12.2022 </w:t>
            </w:r>
            <w:hyperlink w:history="0" r:id="rId33"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675-ПП</w:t>
              </w:r>
            </w:hyperlink>
            <w:r>
              <w:rPr>
                <w:sz w:val="20"/>
                <w:color w:val="392c69"/>
              </w:rPr>
              <w:t xml:space="preserve">, от 16.02.2023 </w:t>
            </w:r>
            <w:hyperlink w:history="0" r:id="rId34"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84-ПП</w:t>
              </w:r>
            </w:hyperlink>
            <w:r>
              <w:rPr>
                <w:sz w:val="20"/>
                <w:color w:val="392c69"/>
              </w:rPr>
              <w:t xml:space="preserve">, от 29.06.2023 </w:t>
            </w:r>
            <w:hyperlink w:history="0" r:id="rId35"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297-ПП</w:t>
              </w:r>
            </w:hyperlink>
            <w:r>
              <w:rPr>
                <w:sz w:val="20"/>
                <w:color w:val="392c69"/>
              </w:rPr>
              <w:t xml:space="preserve">,</w:t>
            </w:r>
          </w:p>
          <w:p>
            <w:pPr>
              <w:pStyle w:val="0"/>
              <w:jc w:val="center"/>
            </w:pPr>
            <w:r>
              <w:rPr>
                <w:sz w:val="20"/>
                <w:color w:val="392c69"/>
              </w:rPr>
              <w:t xml:space="preserve">от 13.07.2023 </w:t>
            </w:r>
            <w:hyperlink w:history="0" r:id="rId36"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339-ПП</w:t>
              </w:r>
            </w:hyperlink>
            <w:r>
              <w:rPr>
                <w:sz w:val="20"/>
                <w:color w:val="392c69"/>
              </w:rPr>
              <w:t xml:space="preserve">, от 28.07.2023 </w:t>
            </w:r>
            <w:hyperlink w:history="0" r:id="rId37" w:tooltip="Постановление Правительства Севастополя от 28.07.2023 N 34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345-ПП</w:t>
              </w:r>
            </w:hyperlink>
            <w:r>
              <w:rPr>
                <w:sz w:val="20"/>
                <w:color w:val="392c69"/>
              </w:rPr>
              <w:t xml:space="preserve">, от 04.10.2023 </w:t>
            </w:r>
            <w:hyperlink w:history="0" r:id="rId38"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города Севастополя "Развитие</w:t>
      </w:r>
    </w:p>
    <w:p>
      <w:pPr>
        <w:pStyle w:val="2"/>
        <w:jc w:val="center"/>
      </w:pPr>
      <w:r>
        <w:rPr>
          <w:sz w:val="20"/>
        </w:rPr>
        <w:t xml:space="preserve">физической культуры и спорта. Молодежная политика в городе</w:t>
      </w:r>
    </w:p>
    <w:p>
      <w:pPr>
        <w:pStyle w:val="2"/>
        <w:jc w:val="center"/>
      </w:pPr>
      <w:r>
        <w:rPr>
          <w:sz w:val="20"/>
        </w:rPr>
        <w:t xml:space="preserve">Севастополе" (далее - Программа)</w:t>
      </w:r>
    </w:p>
    <w:p>
      <w:pPr>
        <w:pStyle w:val="0"/>
        <w:jc w:val="center"/>
      </w:pPr>
      <w:r>
        <w:rPr>
          <w:sz w:val="20"/>
        </w:rPr>
      </w:r>
    </w:p>
    <w:p>
      <w:pPr>
        <w:pStyle w:val="0"/>
        <w:ind w:firstLine="540"/>
        <w:jc w:val="both"/>
      </w:pPr>
      <w:r>
        <w:rPr>
          <w:sz w:val="20"/>
        </w:rPr>
        <w:t xml:space="preserve">1. Ответственный исполнитель Программы: Управление по делам молодежи и спорта города Севастополя.</w:t>
      </w:r>
    </w:p>
    <w:p>
      <w:pPr>
        <w:pStyle w:val="0"/>
        <w:spacing w:before="200" w:line-rule="auto"/>
        <w:ind w:firstLine="540"/>
        <w:jc w:val="both"/>
      </w:pPr>
      <w:r>
        <w:rPr>
          <w:sz w:val="20"/>
        </w:rPr>
        <w:t xml:space="preserve">2. Соисполнитель Программы: Департамент капитального строительства города Севастополя.</w:t>
      </w:r>
    </w:p>
    <w:p>
      <w:pPr>
        <w:pStyle w:val="0"/>
        <w:spacing w:before="200" w:line-rule="auto"/>
        <w:ind w:firstLine="540"/>
        <w:jc w:val="both"/>
      </w:pPr>
      <w:r>
        <w:rPr>
          <w:sz w:val="20"/>
        </w:rPr>
        <w:t xml:space="preserve">3. Участники Программы: общественные объединения и организации физкультурно-спортивной направленности города Севастополя, молодые граждане (от 14 до 35 лет), некоммерческие молодежные общественные организации и объединения, государственные учреждения города Севастополя, в отношении которых Управление по делам молодежи и спорта города Севастополя осуществляет функции и полномочия учредителя, Государственное казенное учреждение города Севастополя "Единая дирекция капитального строительства".</w:t>
      </w:r>
    </w:p>
    <w:p>
      <w:pPr>
        <w:pStyle w:val="0"/>
        <w:spacing w:before="200" w:line-rule="auto"/>
        <w:ind w:firstLine="540"/>
        <w:jc w:val="both"/>
      </w:pPr>
      <w:r>
        <w:rPr>
          <w:sz w:val="20"/>
        </w:rPr>
        <w:t xml:space="preserve">4. Подпрограммы Программы:</w:t>
      </w:r>
    </w:p>
    <w:p>
      <w:pPr>
        <w:pStyle w:val="0"/>
        <w:spacing w:before="200" w:line-rule="auto"/>
        <w:ind w:firstLine="540"/>
        <w:jc w:val="both"/>
      </w:pPr>
      <w:r>
        <w:rPr>
          <w:sz w:val="20"/>
        </w:rPr>
        <w:t xml:space="preserve">- </w:t>
      </w:r>
      <w:hyperlink w:history="0" w:anchor="P561" w:tooltip="Подпрограмма 1">
        <w:r>
          <w:rPr>
            <w:sz w:val="20"/>
            <w:color w:val="0000ff"/>
          </w:rPr>
          <w:t xml:space="preserve">подпрограмма 1</w:t>
        </w:r>
      </w:hyperlink>
      <w:r>
        <w:rPr>
          <w:sz w:val="20"/>
        </w:rPr>
        <w:t xml:space="preserve"> "Развитие физической культуры и массового спорта";</w:t>
      </w:r>
    </w:p>
    <w:p>
      <w:pPr>
        <w:pStyle w:val="0"/>
        <w:spacing w:before="200" w:line-rule="auto"/>
        <w:ind w:firstLine="540"/>
        <w:jc w:val="both"/>
      </w:pPr>
      <w:r>
        <w:rPr>
          <w:sz w:val="20"/>
        </w:rPr>
        <w:t xml:space="preserve">- </w:t>
      </w:r>
      <w:hyperlink w:history="0" w:anchor="P754" w:tooltip="Подпрограмма 2">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p>
      <w:pPr>
        <w:pStyle w:val="0"/>
        <w:spacing w:before="200" w:line-rule="auto"/>
        <w:ind w:firstLine="540"/>
        <w:jc w:val="both"/>
      </w:pPr>
      <w:r>
        <w:rPr>
          <w:sz w:val="20"/>
        </w:rPr>
        <w:t xml:space="preserve">- </w:t>
      </w:r>
      <w:hyperlink w:history="0" w:anchor="P958" w:tooltip="Подпрограмма 3">
        <w:r>
          <w:rPr>
            <w:sz w:val="20"/>
            <w:color w:val="0000ff"/>
          </w:rPr>
          <w:t xml:space="preserve">подпрограмма 3</w:t>
        </w:r>
      </w:hyperlink>
      <w:r>
        <w:rPr>
          <w:sz w:val="20"/>
        </w:rPr>
        <w:t xml:space="preserve"> "Развитие инфраструктуры физической культуры и спорта";</w:t>
      </w:r>
    </w:p>
    <w:p>
      <w:pPr>
        <w:pStyle w:val="0"/>
        <w:spacing w:before="200" w:line-rule="auto"/>
        <w:ind w:firstLine="540"/>
        <w:jc w:val="both"/>
      </w:pPr>
      <w:r>
        <w:rPr>
          <w:sz w:val="20"/>
        </w:rPr>
        <w:t xml:space="preserve">- </w:t>
      </w:r>
      <w:hyperlink w:history="0" w:anchor="P1095" w:tooltip="Подпрограмма 4">
        <w:r>
          <w:rPr>
            <w:sz w:val="20"/>
            <w:color w:val="0000ff"/>
          </w:rPr>
          <w:t xml:space="preserve">подпрограмма 4</w:t>
        </w:r>
      </w:hyperlink>
      <w:r>
        <w:rPr>
          <w:sz w:val="20"/>
        </w:rPr>
        <w:t xml:space="preserve"> "Молодежь Севастополя";</w:t>
      </w:r>
    </w:p>
    <w:p>
      <w:pPr>
        <w:pStyle w:val="0"/>
        <w:spacing w:before="200" w:line-rule="auto"/>
        <w:ind w:firstLine="540"/>
        <w:jc w:val="both"/>
      </w:pPr>
      <w:r>
        <w:rPr>
          <w:sz w:val="20"/>
        </w:rPr>
        <w:t xml:space="preserve">- </w:t>
      </w:r>
      <w:hyperlink w:history="0" w:anchor="P1351" w:tooltip="Подпрограмма 5">
        <w:r>
          <w:rPr>
            <w:sz w:val="20"/>
            <w:color w:val="0000ff"/>
          </w:rPr>
          <w:t xml:space="preserve">подпрограмма 5</w:t>
        </w:r>
      </w:hyperlink>
      <w:r>
        <w:rPr>
          <w:sz w:val="20"/>
        </w:rPr>
        <w:t xml:space="preserve"> "Реализация региональных проектов города Севастополя в сфере физической культуры и спорта, молодежной политики".</w:t>
      </w:r>
    </w:p>
    <w:p>
      <w:pPr>
        <w:pStyle w:val="0"/>
        <w:spacing w:before="200" w:line-rule="auto"/>
        <w:ind w:firstLine="540"/>
        <w:jc w:val="both"/>
      </w:pPr>
      <w:r>
        <w:rPr>
          <w:sz w:val="20"/>
        </w:rPr>
        <w:t xml:space="preserve">5. Цели Программы:</w:t>
      </w:r>
    </w:p>
    <w:p>
      <w:pPr>
        <w:pStyle w:val="0"/>
        <w:spacing w:before="200" w:line-rule="auto"/>
        <w:ind w:firstLine="540"/>
        <w:jc w:val="both"/>
      </w:pPr>
      <w:r>
        <w:rPr>
          <w:sz w:val="20"/>
        </w:rPr>
        <w:t xml:space="preserve">- создание условий, обеспечивающих для граждан, проживающих на территории города Севастополя, в том числе лиц с ограниченными возможностями здоровья и инвалидов, возможность систематически заниматься физической культурой и спортом, вести здоровый образ жизни, в том числе для совершенствования системы подготовки спортивного резерва для подготовки спортивных сборных команд города Севастополя, а также подготовки спортивного резерва для сборных команд Российской Федерации по видам спорта;</w:t>
      </w:r>
    </w:p>
    <w:p>
      <w:pPr>
        <w:pStyle w:val="0"/>
        <w:spacing w:before="200" w:line-rule="auto"/>
        <w:ind w:firstLine="540"/>
        <w:jc w:val="both"/>
      </w:pPr>
      <w:r>
        <w:rPr>
          <w:sz w:val="20"/>
        </w:rPr>
        <w:t xml:space="preserve">- создание и развитие субъектов молодежной политики, укрепление потенциала молодежи, финансирование на региональном уровне молодежных программ, городских и федеральных проектов, содействие общественным молодежным, детским объединениям и организациям.</w:t>
      </w:r>
    </w:p>
    <w:p>
      <w:pPr>
        <w:pStyle w:val="0"/>
        <w:spacing w:before="200" w:line-rule="auto"/>
        <w:ind w:firstLine="540"/>
        <w:jc w:val="both"/>
      </w:pPr>
      <w:r>
        <w:rPr>
          <w:sz w:val="20"/>
        </w:rPr>
        <w:t xml:space="preserve">6. Задачи Программы:</w:t>
      </w:r>
    </w:p>
    <w:p>
      <w:pPr>
        <w:pStyle w:val="0"/>
        <w:spacing w:before="200" w:line-rule="auto"/>
        <w:ind w:firstLine="540"/>
        <w:jc w:val="both"/>
      </w:pPr>
      <w:r>
        <w:rPr>
          <w:sz w:val="20"/>
        </w:rPr>
        <w:t xml:space="preserve">- увеличение уровня вовлеченности населения города Севастополя в систематические занятия физической культурой и спортом. Популяризация здорового образа жизни, физической культуры и спорта;</w:t>
      </w:r>
    </w:p>
    <w:p>
      <w:pPr>
        <w:pStyle w:val="0"/>
        <w:spacing w:before="200" w:line-rule="auto"/>
        <w:ind w:firstLine="540"/>
        <w:jc w:val="both"/>
      </w:pPr>
      <w:r>
        <w:rPr>
          <w:sz w:val="20"/>
        </w:rPr>
        <w:t xml:space="preserve">- развитие спорта высших достижений. Создание эффективной системы подготовки спортивного резерва;</w:t>
      </w:r>
    </w:p>
    <w:p>
      <w:pPr>
        <w:pStyle w:val="0"/>
        <w:spacing w:before="200" w:line-rule="auto"/>
        <w:ind w:firstLine="540"/>
        <w:jc w:val="both"/>
      </w:pPr>
      <w:r>
        <w:rPr>
          <w:sz w:val="20"/>
        </w:rPr>
        <w:t xml:space="preserve">- 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 реализация региональных проектов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(город федерального значения Севастополь)", "Социальная активность (город федерального значения Севастополь)" и "Развитие системы поддержки молодежи ("Молодежь России") (город федерального значения Севастополь)".</w:t>
      </w:r>
    </w:p>
    <w:p>
      <w:pPr>
        <w:pStyle w:val="0"/>
        <w:jc w:val="both"/>
      </w:pPr>
      <w:r>
        <w:rPr>
          <w:sz w:val="20"/>
        </w:rPr>
        <w:t xml:space="preserve">(в ред. </w:t>
      </w:r>
      <w:hyperlink w:history="0" r:id="rId39"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7. Целевые показатели (индикаторы) Программы:</w:t>
      </w:r>
    </w:p>
    <w:p>
      <w:pPr>
        <w:pStyle w:val="0"/>
        <w:spacing w:before="200" w:line-rule="auto"/>
        <w:ind w:firstLine="540"/>
        <w:jc w:val="both"/>
      </w:pPr>
      <w:r>
        <w:rPr>
          <w:sz w:val="20"/>
        </w:rPr>
        <w:t xml:space="preserve">1) 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1 в ред. </w:t>
      </w:r>
      <w:hyperlink w:history="0" r:id="rId40"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2)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2 в ред. </w:t>
      </w:r>
      <w:hyperlink w:history="0" r:id="rId41"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3)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3 в ред. </w:t>
      </w:r>
      <w:hyperlink w:history="0" r:id="rId42"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4) доля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w:t>
      </w:r>
    </w:p>
    <w:p>
      <w:pPr>
        <w:pStyle w:val="0"/>
        <w:jc w:val="both"/>
      </w:pPr>
      <w:r>
        <w:rPr>
          <w:sz w:val="20"/>
        </w:rPr>
        <w:t xml:space="preserve">(пп. 4 в ред. </w:t>
      </w:r>
      <w:hyperlink w:history="0" r:id="rId43"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p>
      <w:pPr>
        <w:pStyle w:val="0"/>
        <w:spacing w:before="200" w:line-rule="auto"/>
        <w:ind w:firstLine="540"/>
        <w:jc w:val="both"/>
      </w:pPr>
      <w:r>
        <w:rPr>
          <w:sz w:val="20"/>
        </w:rPr>
        <w:t xml:space="preserve">5)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0"/>
        <w:spacing w:before="200" w:line-rule="auto"/>
        <w:ind w:firstLine="540"/>
        <w:jc w:val="both"/>
      </w:pPr>
      <w:r>
        <w:rPr>
          <w:sz w:val="20"/>
        </w:rPr>
        <w:t xml:space="preserve">6) численность спортсменов города Севастополя, включенных в список кандидатов в спортивные сборные команды Российской Федерации;</w:t>
      </w:r>
    </w:p>
    <w:p>
      <w:pPr>
        <w:pStyle w:val="0"/>
        <w:spacing w:before="200" w:line-rule="auto"/>
        <w:ind w:firstLine="540"/>
        <w:jc w:val="both"/>
      </w:pPr>
      <w:r>
        <w:rPr>
          <w:sz w:val="20"/>
        </w:rPr>
        <w:t xml:space="preserve">7) количество спортсменов в группах совершенствования спортивного мастерства;</w:t>
      </w:r>
    </w:p>
    <w:p>
      <w:pPr>
        <w:pStyle w:val="0"/>
        <w:spacing w:before="200" w:line-rule="auto"/>
        <w:ind w:firstLine="540"/>
        <w:jc w:val="both"/>
      </w:pPr>
      <w:r>
        <w:rPr>
          <w:sz w:val="20"/>
        </w:rPr>
        <w:t xml:space="preserve">8) количество официальных матчей по футболу, проводимых Крымским футбольным союзом;</w:t>
      </w:r>
    </w:p>
    <w:p>
      <w:pPr>
        <w:pStyle w:val="0"/>
        <w:jc w:val="both"/>
      </w:pPr>
      <w:r>
        <w:rPr>
          <w:sz w:val="20"/>
        </w:rPr>
        <w:t xml:space="preserve">(пп. 8 в ред. </w:t>
      </w:r>
      <w:hyperlink w:history="0" r:id="rId44"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9) наполняемость детских групп на этапах спортивной подготовки:</w:t>
      </w:r>
    </w:p>
    <w:p>
      <w:pPr>
        <w:pStyle w:val="0"/>
        <w:spacing w:before="200" w:line-rule="auto"/>
        <w:ind w:firstLine="540"/>
        <w:jc w:val="both"/>
      </w:pPr>
      <w:r>
        <w:rPr>
          <w:sz w:val="20"/>
        </w:rPr>
        <w:t xml:space="preserve">- на этапе начальной подготовки (среднегодовое количество спортсменов);</w:t>
      </w:r>
    </w:p>
    <w:p>
      <w:pPr>
        <w:pStyle w:val="0"/>
        <w:spacing w:before="200" w:line-rule="auto"/>
        <w:ind w:firstLine="540"/>
        <w:jc w:val="both"/>
      </w:pPr>
      <w:r>
        <w:rPr>
          <w:sz w:val="20"/>
        </w:rPr>
        <w:t xml:space="preserve">- на тренировочном этапе (среднегодовое количество спортсменов);</w:t>
      </w:r>
    </w:p>
    <w:p>
      <w:pPr>
        <w:pStyle w:val="0"/>
        <w:jc w:val="both"/>
      </w:pPr>
      <w:r>
        <w:rPr>
          <w:sz w:val="20"/>
        </w:rPr>
        <w:t xml:space="preserve">(пп. 9 в ред. </w:t>
      </w:r>
      <w:hyperlink w:history="0" r:id="rId45"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10) ввод в эксплуатацию объектов физической культуры и спорта (годовой ввод);</w:t>
      </w:r>
    </w:p>
    <w:p>
      <w:pPr>
        <w:pStyle w:val="0"/>
        <w:jc w:val="both"/>
      </w:pPr>
      <w:r>
        <w:rPr>
          <w:sz w:val="20"/>
        </w:rPr>
        <w:t xml:space="preserve">(пп. 10 в ред. </w:t>
      </w:r>
      <w:hyperlink w:history="0" r:id="rId46"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11) количество молодежи, вовлеченной во Всероссийскую форумную кампанию;</w:t>
      </w:r>
    </w:p>
    <w:p>
      <w:pPr>
        <w:pStyle w:val="0"/>
        <w:spacing w:before="200" w:line-rule="auto"/>
        <w:ind w:firstLine="540"/>
        <w:jc w:val="both"/>
      </w:pPr>
      <w:r>
        <w:rPr>
          <w:sz w:val="20"/>
        </w:rPr>
        <w:t xml:space="preserve">12) удельный вес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w:t>
      </w:r>
    </w:p>
    <w:p>
      <w:pPr>
        <w:pStyle w:val="0"/>
        <w:spacing w:before="200" w:line-rule="auto"/>
        <w:ind w:firstLine="540"/>
        <w:jc w:val="both"/>
      </w:pPr>
      <w:r>
        <w:rPr>
          <w:sz w:val="20"/>
        </w:rPr>
        <w:t xml:space="preserve">13)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w:t>
      </w:r>
    </w:p>
    <w:p>
      <w:pPr>
        <w:pStyle w:val="0"/>
        <w:spacing w:before="200" w:line-rule="auto"/>
        <w:ind w:firstLine="540"/>
        <w:jc w:val="both"/>
      </w:pPr>
      <w:r>
        <w:rPr>
          <w:sz w:val="20"/>
        </w:rPr>
        <w:t xml:space="preserve">14) численность молодежи в возрасте от 14 до 35 лет, вовлеченной в конкурсы, направленные на выявление и развитие молодых талантов, лидеров и инициативных молодых людей;</w:t>
      </w:r>
    </w:p>
    <w:p>
      <w:pPr>
        <w:pStyle w:val="0"/>
        <w:spacing w:before="200" w:line-rule="auto"/>
        <w:ind w:firstLine="540"/>
        <w:jc w:val="both"/>
      </w:pPr>
      <w:r>
        <w:rPr>
          <w:sz w:val="20"/>
        </w:rPr>
        <w:t xml:space="preserve">15) численность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w:t>
      </w:r>
    </w:p>
    <w:p>
      <w:pPr>
        <w:pStyle w:val="0"/>
        <w:spacing w:before="200" w:line-rule="auto"/>
        <w:ind w:firstLine="540"/>
        <w:jc w:val="both"/>
      </w:pPr>
      <w:r>
        <w:rPr>
          <w:sz w:val="20"/>
        </w:rPr>
        <w:t xml:space="preserve">16) объем внебюджетных инвестиций в отрасль;</w:t>
      </w:r>
    </w:p>
    <w:p>
      <w:pPr>
        <w:pStyle w:val="0"/>
        <w:spacing w:before="200" w:line-rule="auto"/>
        <w:ind w:firstLine="540"/>
        <w:jc w:val="both"/>
      </w:pPr>
      <w:r>
        <w:rPr>
          <w:sz w:val="20"/>
        </w:rPr>
        <w:t xml:space="preserve">17) доля граждан, систематически занимающихся физической культурой и спортом;</w:t>
      </w:r>
    </w:p>
    <w:p>
      <w:pPr>
        <w:pStyle w:val="0"/>
        <w:spacing w:before="200" w:line-rule="auto"/>
        <w:ind w:firstLine="540"/>
        <w:jc w:val="both"/>
      </w:pPr>
      <w:r>
        <w:rPr>
          <w:sz w:val="20"/>
        </w:rPr>
        <w:t xml:space="preserve">18) уровень обеспеченности граждан спортивными сооружениями исходя из единовременной пропускной способности;</w:t>
      </w:r>
    </w:p>
    <w:p>
      <w:pPr>
        <w:pStyle w:val="0"/>
        <w:jc w:val="both"/>
      </w:pPr>
      <w:r>
        <w:rPr>
          <w:sz w:val="20"/>
        </w:rPr>
        <w:t xml:space="preserve">(пп. 18 в ред. </w:t>
      </w:r>
      <w:hyperlink w:history="0" r:id="rId47"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19)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20) количество официальных матчей по футболу;</w:t>
      </w:r>
    </w:p>
    <w:p>
      <w:pPr>
        <w:pStyle w:val="0"/>
        <w:jc w:val="both"/>
      </w:pPr>
      <w:r>
        <w:rPr>
          <w:sz w:val="20"/>
        </w:rPr>
        <w:t xml:space="preserve">(пп. 20 введен </w:t>
      </w:r>
      <w:hyperlink w:history="0" r:id="rId48"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16.12.2022 N 675-ПП)</w:t>
      </w:r>
    </w:p>
    <w:p>
      <w:pPr>
        <w:pStyle w:val="0"/>
        <w:spacing w:before="200" w:line-rule="auto"/>
        <w:ind w:firstLine="540"/>
        <w:jc w:val="both"/>
      </w:pPr>
      <w:r>
        <w:rPr>
          <w:sz w:val="20"/>
        </w:rPr>
        <w:t xml:space="preserve">21) доля граждан трудоспособного возраста, систематически занимающихся физической культурой и спортом;</w:t>
      </w:r>
    </w:p>
    <w:p>
      <w:pPr>
        <w:pStyle w:val="0"/>
        <w:jc w:val="both"/>
      </w:pPr>
      <w:r>
        <w:rPr>
          <w:sz w:val="20"/>
        </w:rPr>
        <w:t xml:space="preserve">(пп. 21 введен </w:t>
      </w:r>
      <w:hyperlink w:history="0" r:id="rId49"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22) доля сельского населения, систематически занимающегося физической культурой и спортом.</w:t>
      </w:r>
    </w:p>
    <w:p>
      <w:pPr>
        <w:pStyle w:val="0"/>
        <w:jc w:val="both"/>
      </w:pPr>
      <w:r>
        <w:rPr>
          <w:sz w:val="20"/>
        </w:rPr>
        <w:t xml:space="preserve">(пп. 22 введен </w:t>
      </w:r>
      <w:hyperlink w:history="0" r:id="rId50"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jc w:val="both"/>
      </w:pPr>
      <w:r>
        <w:rPr>
          <w:sz w:val="20"/>
        </w:rPr>
        <w:t xml:space="preserve">(п. 7 в ред. </w:t>
      </w:r>
      <w:hyperlink w:history="0" r:id="rId51"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21.04.2022 N 166-ПП)</w:t>
      </w:r>
    </w:p>
    <w:p>
      <w:pPr>
        <w:pStyle w:val="0"/>
        <w:spacing w:before="200" w:line-rule="auto"/>
        <w:ind w:firstLine="540"/>
        <w:jc w:val="both"/>
      </w:pPr>
      <w:r>
        <w:rPr>
          <w:sz w:val="20"/>
        </w:rPr>
        <w:t xml:space="preserve">8. Этапы и сроки реализации Программы: 2022 - 2030 годы без выделения этапов.</w:t>
      </w:r>
    </w:p>
    <w:p>
      <w:pPr>
        <w:pStyle w:val="0"/>
        <w:spacing w:before="200" w:line-rule="auto"/>
        <w:ind w:firstLine="540"/>
        <w:jc w:val="both"/>
      </w:pPr>
      <w:r>
        <w:rPr>
          <w:sz w:val="20"/>
        </w:rPr>
        <w:t xml:space="preserve">9. Объемы финансирования Программы, всего, по годам и по источникам финансирования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474"/>
        <w:gridCol w:w="1871"/>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474" w:type="dxa"/>
          </w:tcPr>
          <w:p>
            <w:pPr>
              <w:pStyle w:val="0"/>
              <w:jc w:val="center"/>
            </w:pPr>
            <w:r>
              <w:rPr>
                <w:sz w:val="20"/>
              </w:rPr>
              <w:t xml:space="preserve">Бюджет города Севастополя</w:t>
            </w:r>
          </w:p>
        </w:tc>
        <w:tc>
          <w:tcPr>
            <w:tcW w:w="1871"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1790777,5</w:t>
            </w:r>
          </w:p>
        </w:tc>
        <w:tc>
          <w:tcPr>
            <w:tcW w:w="1474" w:type="dxa"/>
          </w:tcPr>
          <w:p>
            <w:pPr>
              <w:pStyle w:val="0"/>
              <w:jc w:val="center"/>
            </w:pPr>
            <w:r>
              <w:rPr>
                <w:sz w:val="20"/>
              </w:rPr>
              <w:t xml:space="preserve">901777,3</w:t>
            </w:r>
          </w:p>
        </w:tc>
        <w:tc>
          <w:tcPr>
            <w:tcW w:w="1871" w:type="dxa"/>
          </w:tcPr>
          <w:p>
            <w:pPr>
              <w:pStyle w:val="0"/>
              <w:jc w:val="center"/>
            </w:pPr>
            <w:r>
              <w:rPr>
                <w:sz w:val="20"/>
              </w:rPr>
              <w:t xml:space="preserve">439029,7</w:t>
            </w:r>
          </w:p>
        </w:tc>
        <w:tc>
          <w:tcPr>
            <w:tcW w:w="1361" w:type="dxa"/>
          </w:tcPr>
          <w:p>
            <w:pPr>
              <w:pStyle w:val="0"/>
              <w:jc w:val="center"/>
            </w:pPr>
            <w:r>
              <w:rPr>
                <w:sz w:val="20"/>
              </w:rPr>
              <w:t xml:space="preserve">0,0</w:t>
            </w:r>
          </w:p>
        </w:tc>
        <w:tc>
          <w:tcPr>
            <w:tcW w:w="1474" w:type="dxa"/>
          </w:tcPr>
          <w:p>
            <w:pPr>
              <w:pStyle w:val="0"/>
              <w:jc w:val="center"/>
            </w:pPr>
            <w:r>
              <w:rPr>
                <w:sz w:val="20"/>
              </w:rPr>
              <w:t xml:space="preserve">3131584,5</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608177,60</w:t>
            </w:r>
          </w:p>
        </w:tc>
        <w:tc>
          <w:tcPr>
            <w:tcW w:w="1474" w:type="dxa"/>
          </w:tcPr>
          <w:p>
            <w:pPr>
              <w:pStyle w:val="0"/>
              <w:jc w:val="center"/>
            </w:pPr>
            <w:r>
              <w:rPr>
                <w:sz w:val="20"/>
              </w:rPr>
              <w:t xml:space="preserve">1085974,56</w:t>
            </w:r>
          </w:p>
        </w:tc>
        <w:tc>
          <w:tcPr>
            <w:tcW w:w="1871" w:type="dxa"/>
          </w:tcPr>
          <w:p>
            <w:pPr>
              <w:pStyle w:val="0"/>
              <w:jc w:val="center"/>
            </w:pPr>
            <w:r>
              <w:rPr>
                <w:sz w:val="20"/>
              </w:rPr>
              <w:t xml:space="preserve">156415,4</w:t>
            </w:r>
          </w:p>
        </w:tc>
        <w:tc>
          <w:tcPr>
            <w:tcW w:w="1361" w:type="dxa"/>
          </w:tcPr>
          <w:p>
            <w:pPr>
              <w:pStyle w:val="0"/>
              <w:jc w:val="center"/>
            </w:pPr>
            <w:r>
              <w:rPr>
                <w:sz w:val="20"/>
              </w:rPr>
              <w:t xml:space="preserve">17000,0</w:t>
            </w:r>
          </w:p>
        </w:tc>
        <w:tc>
          <w:tcPr>
            <w:tcW w:w="1474" w:type="dxa"/>
          </w:tcPr>
          <w:p>
            <w:pPr>
              <w:pStyle w:val="0"/>
              <w:jc w:val="center"/>
            </w:pPr>
            <w:r>
              <w:rPr>
                <w:sz w:val="20"/>
              </w:rPr>
              <w:t xml:space="preserve">1867567,56</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320288,00</w:t>
            </w:r>
          </w:p>
        </w:tc>
        <w:tc>
          <w:tcPr>
            <w:tcW w:w="1474" w:type="dxa"/>
          </w:tcPr>
          <w:p>
            <w:pPr>
              <w:pStyle w:val="0"/>
              <w:jc w:val="center"/>
            </w:pPr>
            <w:r>
              <w:rPr>
                <w:sz w:val="20"/>
              </w:rPr>
              <w:t xml:space="preserve">1094476,22</w:t>
            </w:r>
          </w:p>
        </w:tc>
        <w:tc>
          <w:tcPr>
            <w:tcW w:w="1871" w:type="dxa"/>
          </w:tcPr>
          <w:p>
            <w:pPr>
              <w:pStyle w:val="0"/>
              <w:jc w:val="center"/>
            </w:pPr>
            <w:r>
              <w:rPr>
                <w:sz w:val="20"/>
              </w:rPr>
              <w:t xml:space="preserve">0,0</w:t>
            </w:r>
          </w:p>
        </w:tc>
        <w:tc>
          <w:tcPr>
            <w:tcW w:w="1361" w:type="dxa"/>
          </w:tcPr>
          <w:p>
            <w:pPr>
              <w:pStyle w:val="0"/>
              <w:jc w:val="center"/>
            </w:pPr>
            <w:r>
              <w:rPr>
                <w:sz w:val="20"/>
              </w:rPr>
              <w:t xml:space="preserve">33000,0</w:t>
            </w:r>
          </w:p>
        </w:tc>
        <w:tc>
          <w:tcPr>
            <w:tcW w:w="1474" w:type="dxa"/>
          </w:tcPr>
          <w:p>
            <w:pPr>
              <w:pStyle w:val="0"/>
              <w:jc w:val="center"/>
            </w:pPr>
            <w:r>
              <w:rPr>
                <w:sz w:val="20"/>
              </w:rPr>
              <w:t xml:space="preserve">1447764,22</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52000,00</w:t>
            </w:r>
          </w:p>
        </w:tc>
        <w:tc>
          <w:tcPr>
            <w:tcW w:w="1474" w:type="dxa"/>
          </w:tcPr>
          <w:p>
            <w:pPr>
              <w:pStyle w:val="0"/>
              <w:jc w:val="center"/>
            </w:pPr>
            <w:r>
              <w:rPr>
                <w:sz w:val="20"/>
              </w:rPr>
              <w:t xml:space="preserve">1148798,60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1200798,60</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76064,00</w:t>
            </w:r>
          </w:p>
        </w:tc>
        <w:tc>
          <w:tcPr>
            <w:tcW w:w="1474" w:type="dxa"/>
          </w:tcPr>
          <w:p>
            <w:pPr>
              <w:pStyle w:val="0"/>
              <w:jc w:val="center"/>
            </w:pPr>
            <w:r>
              <w:rPr>
                <w:sz w:val="20"/>
              </w:rPr>
              <w:t xml:space="preserve">1429795,10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1505859,10</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629881,20</w:t>
            </w:r>
          </w:p>
        </w:tc>
        <w:tc>
          <w:tcPr>
            <w:tcW w:w="1474" w:type="dxa"/>
          </w:tcPr>
          <w:p>
            <w:pPr>
              <w:pStyle w:val="0"/>
              <w:jc w:val="center"/>
            </w:pPr>
            <w:r>
              <w:rPr>
                <w:sz w:val="20"/>
              </w:rPr>
              <w:t xml:space="preserve">2069881,00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2699762,20</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1192748,9</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1192748,9</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1238922,9</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1238922,9</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1286944,1</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1286944,1</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3477188,30</w:t>
            </w:r>
          </w:p>
        </w:tc>
        <w:tc>
          <w:tcPr>
            <w:tcW w:w="1474" w:type="dxa"/>
          </w:tcPr>
          <w:p>
            <w:pPr>
              <w:pStyle w:val="0"/>
              <w:jc w:val="center"/>
            </w:pPr>
            <w:r>
              <w:rPr>
                <w:sz w:val="20"/>
              </w:rPr>
              <w:t xml:space="preserve">11449318,68</w:t>
            </w:r>
          </w:p>
        </w:tc>
        <w:tc>
          <w:tcPr>
            <w:tcW w:w="1871" w:type="dxa"/>
          </w:tcPr>
          <w:p>
            <w:pPr>
              <w:pStyle w:val="0"/>
              <w:jc w:val="center"/>
            </w:pPr>
            <w:r>
              <w:rPr>
                <w:sz w:val="20"/>
              </w:rPr>
              <w:t xml:space="preserve">595445,1</w:t>
            </w:r>
          </w:p>
        </w:tc>
        <w:tc>
          <w:tcPr>
            <w:tcW w:w="1361" w:type="dxa"/>
          </w:tcPr>
          <w:p>
            <w:pPr>
              <w:pStyle w:val="0"/>
              <w:jc w:val="center"/>
            </w:pPr>
            <w:r>
              <w:rPr>
                <w:sz w:val="20"/>
              </w:rPr>
              <w:t xml:space="preserve">50000,0</w:t>
            </w:r>
          </w:p>
        </w:tc>
        <w:tc>
          <w:tcPr>
            <w:tcW w:w="1474" w:type="dxa"/>
          </w:tcPr>
          <w:p>
            <w:pPr>
              <w:pStyle w:val="0"/>
              <w:jc w:val="center"/>
            </w:pPr>
            <w:r>
              <w:rPr>
                <w:sz w:val="20"/>
              </w:rPr>
              <w:t xml:space="preserve">15571952,08</w:t>
            </w:r>
          </w:p>
        </w:tc>
      </w:tr>
    </w:tbl>
    <w:p>
      <w:pPr>
        <w:pStyle w:val="0"/>
        <w:jc w:val="both"/>
      </w:pPr>
      <w:r>
        <w:rPr>
          <w:sz w:val="20"/>
        </w:rPr>
        <w:t xml:space="preserve">(п. 9 в ред. </w:t>
      </w:r>
      <w:hyperlink w:history="0" r:id="rId52"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ind w:firstLine="540"/>
        <w:jc w:val="both"/>
      </w:pPr>
      <w:r>
        <w:rPr>
          <w:sz w:val="20"/>
        </w:rPr>
      </w:r>
    </w:p>
    <w:p>
      <w:pPr>
        <w:pStyle w:val="0"/>
        <w:ind w:firstLine="540"/>
        <w:jc w:val="both"/>
      </w:pPr>
      <w:r>
        <w:rPr>
          <w:sz w:val="20"/>
        </w:rPr>
        <w:t xml:space="preserve">10. Ожидаемые результаты реализации Программы:</w:t>
      </w:r>
    </w:p>
    <w:p>
      <w:pPr>
        <w:pStyle w:val="0"/>
        <w:spacing w:before="200" w:line-rule="auto"/>
        <w:ind w:firstLine="540"/>
        <w:jc w:val="both"/>
      </w:pPr>
      <w:r>
        <w:rPr>
          <w:sz w:val="20"/>
        </w:rPr>
        <w:t xml:space="preserve">- увеличение удельного веса граждан в возрасте 3 - 29 лет, систематически занимающихся физической культурой и спортом, в общей численности граждан данной возрастной категории с 78,2% в 2022 году до 87,2% в 2025 году;</w:t>
      </w:r>
    </w:p>
    <w:p>
      <w:pPr>
        <w:pStyle w:val="0"/>
        <w:jc w:val="both"/>
      </w:pPr>
      <w:r>
        <w:rPr>
          <w:sz w:val="20"/>
        </w:rPr>
        <w:t xml:space="preserve">(в ред. </w:t>
      </w:r>
      <w:hyperlink w:history="0" r:id="rId53"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с 40,0% в 2022 году до 57,5% в 2025 году;</w:t>
      </w:r>
    </w:p>
    <w:p>
      <w:pPr>
        <w:pStyle w:val="0"/>
        <w:jc w:val="both"/>
      </w:pPr>
      <w:r>
        <w:rPr>
          <w:sz w:val="20"/>
        </w:rPr>
        <w:t xml:space="preserve">(в ред. </w:t>
      </w:r>
      <w:hyperlink w:history="0" r:id="rId54"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с 15,0% в 2022 году до 28,3% в 2025 году;</w:t>
      </w:r>
    </w:p>
    <w:p>
      <w:pPr>
        <w:pStyle w:val="0"/>
        <w:jc w:val="both"/>
      </w:pPr>
      <w:r>
        <w:rPr>
          <w:sz w:val="20"/>
        </w:rPr>
        <w:t xml:space="preserve">(в ред. </w:t>
      </w:r>
      <w:hyperlink w:history="0" r:id="rId55"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доли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 с 0,75% в 2022 году до 0,83% в 2030 году;</w:t>
      </w:r>
    </w:p>
    <w:p>
      <w:pPr>
        <w:pStyle w:val="0"/>
        <w:jc w:val="both"/>
      </w:pPr>
      <w:r>
        <w:rPr>
          <w:sz w:val="20"/>
        </w:rPr>
        <w:t xml:space="preserve">(в ред. </w:t>
      </w:r>
      <w:hyperlink w:history="0" r:id="rId56"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с 9,6% в 2022 году до 11,2% в 2025 году;</w:t>
      </w:r>
    </w:p>
    <w:p>
      <w:pPr>
        <w:pStyle w:val="0"/>
        <w:jc w:val="both"/>
      </w:pPr>
      <w:r>
        <w:rPr>
          <w:sz w:val="20"/>
        </w:rPr>
        <w:t xml:space="preserve">(в ред. </w:t>
      </w:r>
      <w:hyperlink w:history="0" r:id="rId57"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численности спортсменов города Севастополя, включенных в список кандидатов в спортивные сборные команды Российской Федерации, с 72 чел. в 2022 году до 88 чел. в 2030 году;</w:t>
      </w:r>
    </w:p>
    <w:p>
      <w:pPr>
        <w:pStyle w:val="0"/>
        <w:spacing w:before="200" w:line-rule="auto"/>
        <w:ind w:firstLine="540"/>
        <w:jc w:val="both"/>
      </w:pPr>
      <w:r>
        <w:rPr>
          <w:sz w:val="20"/>
        </w:rPr>
        <w:t xml:space="preserve">- увеличение количества спортсменов в группах совершенствования спортивного мастерства с 110 чел. в 2022 году до 150 чел. в 2030 году;</w:t>
      </w:r>
    </w:p>
    <w:p>
      <w:pPr>
        <w:pStyle w:val="0"/>
        <w:spacing w:before="200" w:line-rule="auto"/>
        <w:ind w:firstLine="540"/>
        <w:jc w:val="both"/>
      </w:pPr>
      <w:r>
        <w:rPr>
          <w:sz w:val="20"/>
        </w:rPr>
        <w:t xml:space="preserve">- увеличение количества введенных в эксплуатацию объектов физической культуры и спорта (годовой ввод) на 12 единиц к 2027 году;</w:t>
      </w:r>
    </w:p>
    <w:p>
      <w:pPr>
        <w:pStyle w:val="0"/>
        <w:jc w:val="both"/>
      </w:pPr>
      <w:r>
        <w:rPr>
          <w:sz w:val="20"/>
        </w:rPr>
        <w:t xml:space="preserve">(в ред. </w:t>
      </w:r>
      <w:hyperlink w:history="0" r:id="rId5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увеличение количества молодежи, вовлеченной во Всероссийскую форумную кампанию, с 119 чел. в 2022 году до 160 чел.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 с 42,0% в 2022 году до 50,0%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 с 30,0% в 2022 году до 38,0% в 2030 году;</w:t>
      </w:r>
    </w:p>
    <w:p>
      <w:pPr>
        <w:pStyle w:val="0"/>
        <w:spacing w:before="200" w:line-rule="auto"/>
        <w:ind w:firstLine="540"/>
        <w:jc w:val="both"/>
      </w:pPr>
      <w:r>
        <w:rPr>
          <w:sz w:val="20"/>
        </w:rPr>
        <w:t xml:space="preserve">- увеличение численности молодежи в возрасте от 14 до 35 лет, вовлеченной в конкурсы, направленные на выявление и развитие молодых талантов, лидеров и инициативных молодых людей, с 3000 чел. в 2022 году до 4600 чел. в 2030 году;</w:t>
      </w:r>
    </w:p>
    <w:p>
      <w:pPr>
        <w:pStyle w:val="0"/>
        <w:spacing w:before="200" w:line-rule="auto"/>
        <w:ind w:firstLine="540"/>
        <w:jc w:val="both"/>
      </w:pPr>
      <w:r>
        <w:rPr>
          <w:sz w:val="20"/>
        </w:rPr>
        <w:t xml:space="preserve">- укрепление показателя численности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 в количестве 39 чел. на период 2022 - 2030 годов;</w:t>
      </w:r>
    </w:p>
    <w:p>
      <w:pPr>
        <w:pStyle w:val="0"/>
        <w:spacing w:before="200" w:line-rule="auto"/>
        <w:ind w:firstLine="540"/>
        <w:jc w:val="both"/>
      </w:pPr>
      <w:r>
        <w:rPr>
          <w:sz w:val="20"/>
        </w:rPr>
        <w:t xml:space="preserve">- увеличение показателя объема внебюджетных инвестиций в отрасль с 262,0 млн руб. в 2022 году до 270,0 млн руб. в 2030 году;</w:t>
      </w:r>
    </w:p>
    <w:p>
      <w:pPr>
        <w:pStyle w:val="0"/>
        <w:spacing w:before="200" w:line-rule="auto"/>
        <w:ind w:firstLine="540"/>
        <w:jc w:val="both"/>
      </w:pPr>
      <w:r>
        <w:rPr>
          <w:sz w:val="20"/>
        </w:rPr>
        <w:t xml:space="preserve">- увеличение доли граждан, систематически занимающихся физической культурой и спортом, с 44,8% в 2022 году до 56,9% в 2024 году;</w:t>
      </w:r>
    </w:p>
    <w:p>
      <w:pPr>
        <w:pStyle w:val="0"/>
        <w:jc w:val="both"/>
      </w:pPr>
      <w:r>
        <w:rPr>
          <w:sz w:val="20"/>
        </w:rPr>
        <w:t xml:space="preserve">(в ред. </w:t>
      </w:r>
      <w:hyperlink w:history="0" r:id="rId59"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с 58,0% в 2022 году до 62,1% к 2024 году;</w:t>
      </w:r>
    </w:p>
    <w:p>
      <w:pPr>
        <w:pStyle w:val="0"/>
        <w:jc w:val="both"/>
      </w:pPr>
      <w:r>
        <w:rPr>
          <w:sz w:val="20"/>
        </w:rPr>
        <w:t xml:space="preserve">(в ред. </w:t>
      </w:r>
      <w:hyperlink w:history="0" r:id="rId6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0,0336 млн чел. в 2022 году до 0,0519 млн чел. в 2024 году;</w:t>
      </w:r>
    </w:p>
    <w:p>
      <w:pPr>
        <w:pStyle w:val="0"/>
        <w:jc w:val="both"/>
      </w:pPr>
      <w:r>
        <w:rPr>
          <w:sz w:val="20"/>
        </w:rPr>
        <w:t xml:space="preserve">(в ред. </w:t>
      </w:r>
      <w:hyperlink w:history="0" r:id="rId6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достижение в 2022 году показателя количества официальных матчей по футболу, проводимых Крымским футбольным союзом, в количестве 28 игр;</w:t>
      </w:r>
    </w:p>
    <w:p>
      <w:pPr>
        <w:pStyle w:val="0"/>
        <w:jc w:val="both"/>
      </w:pPr>
      <w:r>
        <w:rPr>
          <w:sz w:val="20"/>
        </w:rPr>
        <w:t xml:space="preserve">(в ред. </w:t>
      </w:r>
      <w:hyperlink w:history="0" r:id="rId62"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 достижение в 2022 году показателя наполняемости детских групп на этапах спортивной подготовки: в количестве 15 чел. - на этапе начальной подготовки (среднегодовое количество спортсменов) и в количестве 35 чел. - на тренировочном этапе (среднегодовое количество спортсменов);</w:t>
      </w:r>
    </w:p>
    <w:p>
      <w:pPr>
        <w:pStyle w:val="0"/>
        <w:jc w:val="both"/>
      </w:pPr>
      <w:r>
        <w:rPr>
          <w:sz w:val="20"/>
        </w:rPr>
        <w:t xml:space="preserve">(в ред. </w:t>
      </w:r>
      <w:hyperlink w:history="0" r:id="rId63"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 укрепление показателя количества официальных матчей по футболу на уровне 28 игр на период 2023 - 2030 годов;</w:t>
      </w:r>
    </w:p>
    <w:p>
      <w:pPr>
        <w:pStyle w:val="0"/>
        <w:jc w:val="both"/>
      </w:pPr>
      <w:r>
        <w:rPr>
          <w:sz w:val="20"/>
        </w:rPr>
        <w:t xml:space="preserve">(абзац введен </w:t>
      </w:r>
      <w:hyperlink w:history="0" r:id="rId64"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16.12.2022 N 675-ПП)</w:t>
      </w:r>
    </w:p>
    <w:p>
      <w:pPr>
        <w:pStyle w:val="0"/>
        <w:spacing w:before="200" w:line-rule="auto"/>
        <w:ind w:firstLine="540"/>
        <w:jc w:val="both"/>
      </w:pPr>
      <w:r>
        <w:rPr>
          <w:sz w:val="20"/>
        </w:rPr>
        <w:t xml:space="preserve">- увеличение доли граждан трудоспособного возраста, систематически занимающихся физической культурой и спортом, с 46,1% в 2023 году до 53,8% в 2025 году;</w:t>
      </w:r>
    </w:p>
    <w:p>
      <w:pPr>
        <w:pStyle w:val="0"/>
        <w:jc w:val="both"/>
      </w:pPr>
      <w:r>
        <w:rPr>
          <w:sz w:val="20"/>
        </w:rPr>
        <w:t xml:space="preserve">(абзац введен </w:t>
      </w:r>
      <w:hyperlink w:history="0" r:id="rId65"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сельского населения, систематически занимающегося физической культурой и спортом, с 39,6% в 2023 году до 47,5% в 2025 году.</w:t>
      </w:r>
    </w:p>
    <w:p>
      <w:pPr>
        <w:pStyle w:val="0"/>
        <w:jc w:val="both"/>
      </w:pPr>
      <w:r>
        <w:rPr>
          <w:sz w:val="20"/>
        </w:rPr>
        <w:t xml:space="preserve">(абзац введен </w:t>
      </w:r>
      <w:hyperlink w:history="0" r:id="rId66"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ind w:firstLine="540"/>
        <w:jc w:val="both"/>
      </w:pPr>
      <w:r>
        <w:rPr>
          <w:sz w:val="20"/>
        </w:rPr>
      </w:r>
    </w:p>
    <w:p>
      <w:pPr>
        <w:pStyle w:val="2"/>
        <w:outlineLvl w:val="1"/>
        <w:jc w:val="center"/>
      </w:pPr>
      <w:r>
        <w:rPr>
          <w:sz w:val="20"/>
        </w:rPr>
        <w:t xml:space="preserve">1. Характеристика фактического состояния сферы реализации</w:t>
      </w:r>
    </w:p>
    <w:p>
      <w:pPr>
        <w:pStyle w:val="2"/>
        <w:jc w:val="center"/>
      </w:pPr>
      <w:r>
        <w:rPr>
          <w:sz w:val="20"/>
        </w:rPr>
        <w:t xml:space="preserve">Программы и прогноз развития на перспективу</w:t>
      </w:r>
    </w:p>
    <w:p>
      <w:pPr>
        <w:pStyle w:val="0"/>
        <w:jc w:val="center"/>
      </w:pPr>
      <w:r>
        <w:rPr>
          <w:sz w:val="20"/>
        </w:rPr>
      </w:r>
    </w:p>
    <w:p>
      <w:pPr>
        <w:pStyle w:val="0"/>
        <w:ind w:firstLine="540"/>
        <w:jc w:val="both"/>
      </w:pPr>
      <w:r>
        <w:rPr>
          <w:sz w:val="20"/>
        </w:rPr>
        <w:t xml:space="preserve">В целях определения направлений реализации государственной политики, обеспечивающих создание условий для граждан страны, позволяющих вести здоровый образ жизни, систематически заниматься физической культурой и спортом, получать доступ к развитой спортивной инфраструктуре, а также повышения конкурентоспособности российского спорта распоряжением Правительства Российской Федерации от 24.11.2020 N 3081-р утверждена </w:t>
      </w:r>
      <w:hyperlink w:history="0" r:id="rId67"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w:t>
      </w:r>
    </w:p>
    <w:p>
      <w:pPr>
        <w:pStyle w:val="0"/>
        <w:spacing w:before="200" w:line-rule="auto"/>
        <w:ind w:firstLine="540"/>
        <w:jc w:val="both"/>
      </w:pPr>
      <w:hyperlink w:history="0" r:id="rId68"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определяет видение развития Российской Федерации как ведущей мировой спортивной державы с экономически стабильным профессиональным спортом, высоким авторитетом на международной спортивной арене и нулевой терпимостью к допингу, граждане которой ведут здоровый образ жизни и активно вовлечены в массовый спорт.</w:t>
      </w:r>
    </w:p>
    <w:p>
      <w:pPr>
        <w:pStyle w:val="0"/>
        <w:spacing w:before="200" w:line-rule="auto"/>
        <w:ind w:firstLine="540"/>
        <w:jc w:val="both"/>
      </w:pPr>
      <w:r>
        <w:rPr>
          <w:sz w:val="20"/>
        </w:rPr>
        <w:t xml:space="preserve">В </w:t>
      </w:r>
      <w:hyperlink w:history="0" r:id="rId69"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сформированы следующие приоритетные направления развития:</w:t>
      </w:r>
    </w:p>
    <w:p>
      <w:pPr>
        <w:pStyle w:val="0"/>
        <w:spacing w:before="200" w:line-rule="auto"/>
        <w:ind w:firstLine="540"/>
        <w:jc w:val="both"/>
      </w:pPr>
      <w:r>
        <w:rPr>
          <w:sz w:val="20"/>
        </w:rPr>
        <w:t xml:space="preserve">- совершенствование здоровья и благополучия, а также повышение уровня жизни населения;</w:t>
      </w:r>
    </w:p>
    <w:p>
      <w:pPr>
        <w:pStyle w:val="0"/>
        <w:spacing w:before="200" w:line-rule="auto"/>
        <w:ind w:firstLine="540"/>
        <w:jc w:val="both"/>
      </w:pPr>
      <w:r>
        <w:rPr>
          <w:sz w:val="20"/>
        </w:rPr>
        <w:t xml:space="preserve">- развитие системы подготовки спортивного резерва и спорта высших достижений;</w:t>
      </w:r>
    </w:p>
    <w:p>
      <w:pPr>
        <w:pStyle w:val="0"/>
        <w:spacing w:before="200" w:line-rule="auto"/>
        <w:ind w:firstLine="540"/>
        <w:jc w:val="both"/>
      </w:pPr>
      <w:r>
        <w:rPr>
          <w:sz w:val="20"/>
        </w:rPr>
        <w:t xml:space="preserve">- развитие кадрового потенциала физической культуры, спорта и спортивной медицины;</w:t>
      </w:r>
    </w:p>
    <w:p>
      <w:pPr>
        <w:pStyle w:val="0"/>
        <w:spacing w:before="200" w:line-rule="auto"/>
        <w:ind w:firstLine="540"/>
        <w:jc w:val="both"/>
      </w:pPr>
      <w:r>
        <w:rPr>
          <w:sz w:val="20"/>
        </w:rPr>
        <w:t xml:space="preserve">- развитие научного обеспечения физической культуры, спорта и спортивной медицины;</w:t>
      </w:r>
    </w:p>
    <w:p>
      <w:pPr>
        <w:pStyle w:val="0"/>
        <w:spacing w:before="200" w:line-rule="auto"/>
        <w:ind w:firstLine="540"/>
        <w:jc w:val="both"/>
      </w:pPr>
      <w:r>
        <w:rPr>
          <w:sz w:val="20"/>
        </w:rPr>
        <w:t xml:space="preserve">- развитие системы антидопингового обеспечения;</w:t>
      </w:r>
    </w:p>
    <w:p>
      <w:pPr>
        <w:pStyle w:val="0"/>
        <w:spacing w:before="200" w:line-rule="auto"/>
        <w:ind w:firstLine="540"/>
        <w:jc w:val="both"/>
      </w:pPr>
      <w:r>
        <w:rPr>
          <w:sz w:val="20"/>
        </w:rPr>
        <w:t xml:space="preserve">- развитие инфраструктуры физической культуры, спорта и спортивной медицины;</w:t>
      </w:r>
    </w:p>
    <w:p>
      <w:pPr>
        <w:pStyle w:val="0"/>
        <w:spacing w:before="200" w:line-rule="auto"/>
        <w:ind w:firstLine="540"/>
        <w:jc w:val="both"/>
      </w:pPr>
      <w:r>
        <w:rPr>
          <w:sz w:val="20"/>
        </w:rPr>
        <w:t xml:space="preserve">- совершенствование системы управления отраслью и взаимодействия между субъектами физической культуры и спорта;</w:t>
      </w:r>
    </w:p>
    <w:p>
      <w:pPr>
        <w:pStyle w:val="0"/>
        <w:spacing w:before="200" w:line-rule="auto"/>
        <w:ind w:firstLine="540"/>
        <w:jc w:val="both"/>
      </w:pPr>
      <w:r>
        <w:rPr>
          <w:sz w:val="20"/>
        </w:rPr>
        <w:t xml:space="preserve">- цифровая трансформация системы управления отраслью;</w:t>
      </w:r>
    </w:p>
    <w:p>
      <w:pPr>
        <w:pStyle w:val="0"/>
        <w:spacing w:before="200" w:line-rule="auto"/>
        <w:ind w:firstLine="540"/>
        <w:jc w:val="both"/>
      </w:pPr>
      <w:r>
        <w:rPr>
          <w:sz w:val="20"/>
        </w:rPr>
        <w:t xml:space="preserve">- развитие экономической модели физической культуры и спорта;</w:t>
      </w:r>
    </w:p>
    <w:p>
      <w:pPr>
        <w:pStyle w:val="0"/>
        <w:spacing w:before="200" w:line-rule="auto"/>
        <w:ind w:firstLine="540"/>
        <w:jc w:val="both"/>
      </w:pPr>
      <w:r>
        <w:rPr>
          <w:sz w:val="20"/>
        </w:rPr>
        <w:t xml:space="preserve">- развитие международного спортивного сотрудничества;</w:t>
      </w:r>
    </w:p>
    <w:p>
      <w:pPr>
        <w:pStyle w:val="0"/>
        <w:spacing w:before="200" w:line-rule="auto"/>
        <w:ind w:firstLine="540"/>
        <w:jc w:val="both"/>
      </w:pPr>
      <w:r>
        <w:rPr>
          <w:sz w:val="20"/>
        </w:rPr>
        <w:t xml:space="preserve">- формирование комфортной и безопасной среды в сфере физической культуры и спорта.</w:t>
      </w:r>
    </w:p>
    <w:p>
      <w:pPr>
        <w:pStyle w:val="0"/>
        <w:spacing w:before="200" w:line-rule="auto"/>
        <w:ind w:firstLine="540"/>
        <w:jc w:val="both"/>
      </w:pPr>
      <w:r>
        <w:rPr>
          <w:sz w:val="20"/>
        </w:rPr>
        <w:t xml:space="preserve">В городе Севастополе развитие физической культуры и спорта, молодежной политики позволяет в комплексе решать проблемы повышения уровня здоровья населения, воспитания и образования детей, подростков и молодежи, формировать национальное самосознание и здоровый морально-психологический климат в обществе.</w:t>
      </w:r>
    </w:p>
    <w:p>
      <w:pPr>
        <w:pStyle w:val="0"/>
        <w:spacing w:before="200" w:line-rule="auto"/>
        <w:ind w:firstLine="540"/>
        <w:jc w:val="both"/>
      </w:pPr>
      <w:r>
        <w:rPr>
          <w:sz w:val="20"/>
        </w:rPr>
        <w:t xml:space="preserve">В настоящее время в городе Севастополе в системе физкультурно-спортивных организаций развивается 81 вид спорта, в том числе три адаптивных. На основании </w:t>
      </w:r>
      <w:hyperlink w:history="0" r:id="rId70" w:tooltip="Приказ Минспорта России от 23.06.2022 N 533 &quot;Об утверждении перечня базовых видов спорта&quot; (Зарегистрировано в Минюсте России 29.07.2022 N 69448) {КонсультантПлюс}">
        <w:r>
          <w:rPr>
            <w:sz w:val="20"/>
            <w:color w:val="0000ff"/>
          </w:rPr>
          <w:t xml:space="preserve">приказа</w:t>
        </w:r>
      </w:hyperlink>
      <w:r>
        <w:rPr>
          <w:sz w:val="20"/>
        </w:rPr>
        <w:t xml:space="preserve"> Министерства спорта Российской Федерации от 23.06.2022 N 533 "Об утверждении перечня базовых видов спорта" в городе Севастополе определены 12 базовых видов спорта: бокс, водное поло, гребля на байдарках и каноэ, дзюдо, парусный спорт, спортивная борьба, спорт для лиц с поражением опорно-двигательного аппарата, акробатический рок-н-ролл, армрестлинг, пауэрлифтинг, рукопашный бой, самбо.</w:t>
      </w:r>
    </w:p>
    <w:p>
      <w:pPr>
        <w:pStyle w:val="0"/>
        <w:jc w:val="both"/>
      </w:pPr>
      <w:r>
        <w:rPr>
          <w:sz w:val="20"/>
        </w:rPr>
        <w:t xml:space="preserve">(в ред. </w:t>
      </w:r>
      <w:hyperlink w:history="0" r:id="rId71"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Побережье города Севастополя уникально благодаря многочисленности (более 30) удобных и хорошо защищенных незамерзающих бухт. Извилистые берега самой длинной Севастопольской бухты более чем на восемь километров уходят вглубь полуострова. Скалистые мысы являются естественными цитаделями. Севастопольская бухта считается одной из нескольких самых удобных бухт в мире.</w:t>
      </w:r>
    </w:p>
    <w:p>
      <w:pPr>
        <w:pStyle w:val="0"/>
        <w:spacing w:before="200" w:line-rule="auto"/>
        <w:ind w:firstLine="540"/>
        <w:jc w:val="both"/>
      </w:pPr>
      <w:r>
        <w:rPr>
          <w:sz w:val="20"/>
        </w:rPr>
        <w:t xml:space="preserve">Благодаря своему историческому месту расположения город Севастополь имеет огромный потенциал для развития парусного спорта, водного поло и других водных видов спорта. Существующий в районе города Инкермана природный канал отлично подходит для развития гребли на байдарках и каноэ. Плавание как один из самых медалеемких и доступных видов спорта должно стать локомотивом развития водных видов спорта.</w:t>
      </w:r>
    </w:p>
    <w:p>
      <w:pPr>
        <w:pStyle w:val="0"/>
        <w:spacing w:before="200" w:line-rule="auto"/>
        <w:ind w:firstLine="540"/>
        <w:jc w:val="both"/>
      </w:pPr>
      <w:r>
        <w:rPr>
          <w:sz w:val="20"/>
        </w:rPr>
        <w:t xml:space="preserve">Кроме того, учитывая мягкий климат, наш регион способен проводить круглогодичные тренировки и спортивные сборы севастопольских и российских команд практически по всем видам спорта.</w:t>
      </w:r>
    </w:p>
    <w:p>
      <w:pPr>
        <w:pStyle w:val="0"/>
        <w:spacing w:before="200" w:line-rule="auto"/>
        <w:ind w:firstLine="540"/>
        <w:jc w:val="both"/>
      </w:pPr>
      <w:r>
        <w:rPr>
          <w:sz w:val="20"/>
        </w:rPr>
        <w:t xml:space="preserve">С целью удовлетворения потребности населения в доступных футбольных площадках необходимо восстановить имеющиеся и построить новые поля как с искусственным покрытием, так и с натуральным газоном.</w:t>
      </w:r>
    </w:p>
    <w:p>
      <w:pPr>
        <w:pStyle w:val="0"/>
        <w:spacing w:before="200" w:line-rule="auto"/>
        <w:ind w:firstLine="540"/>
        <w:jc w:val="both"/>
      </w:pPr>
      <w:r>
        <w:rPr>
          <w:sz w:val="20"/>
        </w:rPr>
        <w:t xml:space="preserve">Для лиц с ограниченными физическими возможностями в городе Севастополе ведет свою деятельность государственное бюджетное учреждение города Севастополя "Центр адаптивного спорта "Инваспорт".</w:t>
      </w:r>
    </w:p>
    <w:p>
      <w:pPr>
        <w:pStyle w:val="0"/>
        <w:spacing w:before="200" w:line-rule="auto"/>
        <w:ind w:firstLine="540"/>
        <w:jc w:val="both"/>
      </w:pPr>
      <w:r>
        <w:rPr>
          <w:sz w:val="20"/>
        </w:rPr>
        <w:t xml:space="preserve">В учреждении занимаются более 120 спортсменов с тремя видами нозологий по 10 направлениям спортивных дисциплин. Спортсмены города Севастополя ежегодно входят в составы сборных команд Российской Федерации, в том числе проходят отбор для участия в Паралимпийских играх.</w:t>
      </w:r>
    </w:p>
    <w:p>
      <w:pPr>
        <w:pStyle w:val="0"/>
        <w:spacing w:before="200" w:line-rule="auto"/>
        <w:ind w:firstLine="540"/>
        <w:jc w:val="both"/>
      </w:pPr>
      <w:r>
        <w:rPr>
          <w:sz w:val="20"/>
        </w:rPr>
        <w:t xml:space="preserve">Целенаправленная работа с региональными спортивными федерациями, спортивными сборными командами города Севастополя по различным видам спорта, совершенствование системы отбора талантливых спортсменов и проведение тренировочных сборов позволят увеличить численность спортсменов города, включенных в составы спортивных сборных команд Российской Федерации. Присутствие севастопольских спортсменов в спортивных сборных командах страны является одним из ключевых показателей развития системы подготовки спортивного резерва и спорта высших достижений.</w:t>
      </w:r>
    </w:p>
    <w:p>
      <w:pPr>
        <w:pStyle w:val="0"/>
        <w:spacing w:before="200" w:line-rule="auto"/>
        <w:ind w:firstLine="540"/>
        <w:jc w:val="both"/>
      </w:pPr>
      <w:r>
        <w:rPr>
          <w:sz w:val="20"/>
        </w:rPr>
        <w:t xml:space="preserve">Развитие видов спорта в регионе осуществляют 62 аккредитованные региональные федерации, в том числе 15 структурных подразделений (региональных отделений) общероссийских спортивных федераций.</w:t>
      </w:r>
    </w:p>
    <w:p>
      <w:pPr>
        <w:pStyle w:val="0"/>
        <w:spacing w:before="200" w:line-rule="auto"/>
        <w:ind w:firstLine="540"/>
        <w:jc w:val="both"/>
      </w:pPr>
      <w:r>
        <w:rPr>
          <w:sz w:val="20"/>
        </w:rPr>
        <w:t xml:space="preserve">Реализация Программы направлена на обеспечение развития физической культуры и спорта, молодежной политики на территории города Севастополя, включая развитие физической культуры и массового спорта, спорта высших достижений и системы подготовки спортивного резерва.</w:t>
      </w:r>
    </w:p>
    <w:p>
      <w:pPr>
        <w:pStyle w:val="0"/>
        <w:spacing w:before="200" w:line-rule="auto"/>
        <w:ind w:firstLine="540"/>
        <w:jc w:val="both"/>
      </w:pPr>
      <w:r>
        <w:rPr>
          <w:sz w:val="20"/>
        </w:rPr>
        <w:t xml:space="preserve">Способствовать этому будет совершенствование системы управления физической культурой и спортом, развитие физкультурной и спортивной инфраструктуры.</w:t>
      </w:r>
    </w:p>
    <w:p>
      <w:pPr>
        <w:pStyle w:val="0"/>
        <w:spacing w:before="200" w:line-rule="auto"/>
        <w:ind w:firstLine="540"/>
        <w:jc w:val="both"/>
      </w:pPr>
      <w:r>
        <w:rPr>
          <w:sz w:val="20"/>
        </w:rPr>
        <w:t xml:space="preserve">Для достижения положительной динамики и устойчивого развития физической культуры и спорта в ближайшие годы первоочередными задачами по развитию физической культуры и спорта в городе Севастополе будут являться:</w:t>
      </w:r>
    </w:p>
    <w:p>
      <w:pPr>
        <w:pStyle w:val="0"/>
        <w:spacing w:before="200" w:line-rule="auto"/>
        <w:ind w:firstLine="540"/>
        <w:jc w:val="both"/>
      </w:pPr>
      <w:r>
        <w:rPr>
          <w:sz w:val="20"/>
        </w:rPr>
        <w:t xml:space="preserve">- увеличение темпов строительства и реконструкции объектов физической культуры и спорта с учетом потребностей лиц с ограниченными возможностями здоровья и инвалидов;</w:t>
      </w:r>
    </w:p>
    <w:p>
      <w:pPr>
        <w:pStyle w:val="0"/>
        <w:spacing w:before="200" w:line-rule="auto"/>
        <w:ind w:firstLine="540"/>
        <w:jc w:val="both"/>
      </w:pPr>
      <w:r>
        <w:rPr>
          <w:sz w:val="20"/>
        </w:rPr>
        <w:t xml:space="preserve">- цифровизация отрасли физической культуры и спорта;</w:t>
      </w:r>
    </w:p>
    <w:p>
      <w:pPr>
        <w:pStyle w:val="0"/>
        <w:spacing w:before="200" w:line-rule="auto"/>
        <w:ind w:firstLine="540"/>
        <w:jc w:val="both"/>
      </w:pPr>
      <w:r>
        <w:rPr>
          <w:sz w:val="20"/>
        </w:rPr>
        <w:t xml:space="preserve">- создание условий для подготовки спортивных сборных команд города Севастополя по олимпийским, паралимпийским и сурдлимпийским видам спорта, направленных на развитие спорта высших достижений;</w:t>
      </w:r>
    </w:p>
    <w:p>
      <w:pPr>
        <w:pStyle w:val="0"/>
        <w:spacing w:before="200" w:line-rule="auto"/>
        <w:ind w:firstLine="540"/>
        <w:jc w:val="both"/>
      </w:pPr>
      <w:r>
        <w:rPr>
          <w:sz w:val="20"/>
        </w:rPr>
        <w:t xml:space="preserve">- создание единой системы координации и управления подготовкой спортивного резерва на территории города Севастополя, в том числе включая систему детско-юношеского спорта;</w:t>
      </w:r>
    </w:p>
    <w:p>
      <w:pPr>
        <w:pStyle w:val="0"/>
        <w:spacing w:before="200" w:line-rule="auto"/>
        <w:ind w:firstLine="540"/>
        <w:jc w:val="both"/>
      </w:pPr>
      <w:r>
        <w:rPr>
          <w:sz w:val="20"/>
        </w:rPr>
        <w:t xml:space="preserve">- обеспечение внедрения федеральных стандартов спортивной подготовки и повышения эффективности деятельности учреждений, осуществляющих спортивную подготовку;</w:t>
      </w:r>
    </w:p>
    <w:p>
      <w:pPr>
        <w:pStyle w:val="0"/>
        <w:spacing w:before="200" w:line-rule="auto"/>
        <w:ind w:firstLine="540"/>
        <w:jc w:val="both"/>
      </w:pPr>
      <w:r>
        <w:rPr>
          <w:sz w:val="20"/>
        </w:rPr>
        <w:t xml:space="preserve">- принятие дополнительных мер по совершенствованию системы оплаты труда и социальной защиты спортсменов, квалифицированных тренеров и тренеров-преподавателей;</w:t>
      </w:r>
    </w:p>
    <w:p>
      <w:pPr>
        <w:pStyle w:val="0"/>
        <w:spacing w:before="200" w:line-rule="auto"/>
        <w:ind w:firstLine="540"/>
        <w:jc w:val="both"/>
      </w:pPr>
      <w:r>
        <w:rPr>
          <w:sz w:val="20"/>
        </w:rPr>
        <w:t xml:space="preserve">- устранение дисбаланса между профессиональным и массовым спортом;</w:t>
      </w:r>
    </w:p>
    <w:p>
      <w:pPr>
        <w:pStyle w:val="0"/>
        <w:spacing w:before="200" w:line-rule="auto"/>
        <w:ind w:firstLine="540"/>
        <w:jc w:val="both"/>
      </w:pPr>
      <w:r>
        <w:rPr>
          <w:sz w:val="20"/>
        </w:rPr>
        <w:t xml:space="preserve">- активное привлечение средств федерального бюджета, внебюджетных средств, грантов для реализации социально значимых проектов в сфере физической культуры и спорта на территории города Севастополя;</w:t>
      </w:r>
    </w:p>
    <w:p>
      <w:pPr>
        <w:pStyle w:val="0"/>
        <w:spacing w:before="200" w:line-rule="auto"/>
        <w:ind w:firstLine="540"/>
        <w:jc w:val="both"/>
      </w:pPr>
      <w:r>
        <w:rPr>
          <w:sz w:val="20"/>
        </w:rPr>
        <w:t xml:space="preserve">- использование современных информационных технологий в процессе реализации государственной политики в сфере развития физической культуры и спорта.</w:t>
      </w:r>
    </w:p>
    <w:p>
      <w:pPr>
        <w:pStyle w:val="0"/>
        <w:spacing w:before="200" w:line-rule="auto"/>
        <w:ind w:firstLine="540"/>
        <w:jc w:val="both"/>
      </w:pPr>
      <w:r>
        <w:rPr>
          <w:sz w:val="20"/>
        </w:rPr>
        <w:t xml:space="preserve">Учитывая масштабность поставленных целей и задач, их решение требует реализации комплексной системы мер в связи с тем, что мероприятия:</w:t>
      </w:r>
    </w:p>
    <w:p>
      <w:pPr>
        <w:pStyle w:val="0"/>
        <w:spacing w:before="200" w:line-rule="auto"/>
        <w:ind w:firstLine="540"/>
        <w:jc w:val="both"/>
      </w:pPr>
      <w:r>
        <w:rPr>
          <w:sz w:val="20"/>
        </w:rPr>
        <w:t xml:space="preserve">- входят в число приоритетных для формирования целевых программ, а их реализация позволяет обеспечить возможность улучшения качества жизни населения;</w:t>
      </w:r>
    </w:p>
    <w:p>
      <w:pPr>
        <w:pStyle w:val="0"/>
        <w:spacing w:before="200" w:line-rule="auto"/>
        <w:ind w:firstLine="540"/>
        <w:jc w:val="both"/>
      </w:pPr>
      <w:r>
        <w:rPr>
          <w:sz w:val="20"/>
        </w:rPr>
        <w:t xml:space="preserve">- не могут быть проведены в пределах одного года и требуют значительных объемов бюджетного финансирования;</w:t>
      </w:r>
    </w:p>
    <w:p>
      <w:pPr>
        <w:pStyle w:val="0"/>
        <w:spacing w:before="200" w:line-rule="auto"/>
        <w:ind w:firstLine="540"/>
        <w:jc w:val="both"/>
      </w:pPr>
      <w:r>
        <w:rPr>
          <w:sz w:val="20"/>
        </w:rPr>
        <w:t xml:space="preserve">- носят комплексный характер, при этом их успешная реализация окажет существенное положительное влияние на социальное благополучие населения, общее развитие экономики;</w:t>
      </w:r>
    </w:p>
    <w:p>
      <w:pPr>
        <w:pStyle w:val="0"/>
        <w:spacing w:before="200" w:line-rule="auto"/>
        <w:ind w:firstLine="540"/>
        <w:jc w:val="both"/>
      </w:pPr>
      <w:r>
        <w:rPr>
          <w:sz w:val="20"/>
        </w:rPr>
        <w:t xml:space="preserve">- целесообразно осуществлять с использованием программно-целевого метода.</w:t>
      </w:r>
    </w:p>
    <w:p>
      <w:pPr>
        <w:pStyle w:val="0"/>
        <w:spacing w:before="200" w:line-rule="auto"/>
        <w:ind w:firstLine="540"/>
        <w:jc w:val="both"/>
      </w:pPr>
      <w:r>
        <w:rPr>
          <w:sz w:val="20"/>
        </w:rPr>
        <w:t xml:space="preserve">Эффективность программно-целевого метода обусловлена его системным и интегрирующим характером, что позволяет концентрировать ресурсы и комплексно решать поставленные задачи для достижения целей Программы.</w:t>
      </w:r>
    </w:p>
    <w:p>
      <w:pPr>
        <w:pStyle w:val="0"/>
        <w:spacing w:before="200" w:line-rule="auto"/>
        <w:ind w:firstLine="540"/>
        <w:jc w:val="both"/>
      </w:pPr>
      <w:r>
        <w:rPr>
          <w:sz w:val="20"/>
        </w:rPr>
        <w:t xml:space="preserve">Отказ от применения программно-целевого метода означает, что реализация каждого мероприятия потребует отдельного решения Правительства Севастополя, что лишит эти мероприятия единства.</w:t>
      </w:r>
    </w:p>
    <w:p>
      <w:pPr>
        <w:pStyle w:val="0"/>
        <w:ind w:firstLine="540"/>
        <w:jc w:val="both"/>
      </w:pPr>
      <w:r>
        <w:rPr>
          <w:sz w:val="20"/>
        </w:rPr>
      </w:r>
    </w:p>
    <w:p>
      <w:pPr>
        <w:pStyle w:val="2"/>
        <w:outlineLvl w:val="1"/>
        <w:jc w:val="center"/>
      </w:pPr>
      <w:r>
        <w:rPr>
          <w:sz w:val="20"/>
        </w:rPr>
        <w:t xml:space="preserve">2. Приоритеты, цели, задачи и целевые показатели</w:t>
      </w:r>
    </w:p>
    <w:p>
      <w:pPr>
        <w:pStyle w:val="2"/>
        <w:jc w:val="center"/>
      </w:pPr>
      <w:r>
        <w:rPr>
          <w:sz w:val="20"/>
        </w:rPr>
        <w:t xml:space="preserve">(индикаторы), результаты, этапы и сроки реализации Программы</w:t>
      </w:r>
    </w:p>
    <w:p>
      <w:pPr>
        <w:pStyle w:val="0"/>
        <w:jc w:val="center"/>
      </w:pPr>
      <w:r>
        <w:rPr>
          <w:sz w:val="20"/>
        </w:rPr>
        <w:t xml:space="preserve">(в ред. </w:t>
      </w:r>
      <w:hyperlink w:history="0" r:id="rId72"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13.07.2023 N 339-ПП)</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физической культуры и спорта, молодежной политики на федеральном уровне определены в </w:t>
      </w:r>
      <w:hyperlink w:history="0" r:id="rId73"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в </w:t>
      </w:r>
      <w:hyperlink w:history="0" r:id="rId74"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Основах</w:t>
        </w:r>
      </w:hyperlink>
      <w:r>
        <w:rPr>
          <w:sz w:val="20"/>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 а также Федеральным </w:t>
      </w:r>
      <w:hyperlink w:history="0" r:id="rId75"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284-ФЗ "О внесении изменений в статью 20 Федерального закона "О физической культуре и спорте в Российской Федерации" и статью 32.14 Кодекса Российской Федерации об административных правонарушениях", Федеральным </w:t>
      </w:r>
      <w:hyperlink w:history="0" r:id="rId76"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 </w:t>
      </w:r>
      <w:hyperlink w:history="0" r:id="rId7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78" w:tooltip="&quot;Стратегия противодействия экстремизму в Российской Федерации до 2025 года&quot; (утв. Президентом РФ 28.11.2014 N Пр-2753) {КонсультантПлюс}">
        <w:r>
          <w:rPr>
            <w:sz w:val="20"/>
            <w:color w:val="0000ff"/>
          </w:rPr>
          <w:t xml:space="preserve">Стратегией</w:t>
        </w:r>
      </w:hyperlink>
      <w:r>
        <w:rPr>
          <w:sz w:val="20"/>
        </w:rPr>
        <w:t xml:space="preserve"> противодействия экстремизму в Российской Федерации до 2025 года, утвержденной Указом Президента Российской Федерации от 28.11.2014 N Пр-2753, </w:t>
      </w:r>
      <w:hyperlink w:history="0" r:id="rId79"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Законом</w:t>
        </w:r>
      </w:hyperlink>
      <w:r>
        <w:rPr>
          <w:sz w:val="20"/>
        </w:rPr>
        <w:t xml:space="preserve"> города Севастополя от 21.07.2017 N 357-ЗС "Об утверждении Стратегии социально-экономического развития города Севастополя до 2030 года" (далее - Стратегия).</w:t>
      </w:r>
    </w:p>
    <w:p>
      <w:pPr>
        <w:pStyle w:val="0"/>
        <w:spacing w:before="200" w:line-rule="auto"/>
        <w:ind w:firstLine="540"/>
        <w:jc w:val="both"/>
      </w:pPr>
      <w:r>
        <w:rPr>
          <w:sz w:val="20"/>
        </w:rPr>
        <w:t xml:space="preserve">В соответствии со Стратегией ключевыми ориентирами для выработки политики в сфере физкультуры и спорта являются:</w:t>
      </w:r>
    </w:p>
    <w:p>
      <w:pPr>
        <w:pStyle w:val="0"/>
        <w:spacing w:before="200" w:line-rule="auto"/>
        <w:ind w:firstLine="540"/>
        <w:jc w:val="both"/>
      </w:pPr>
      <w:r>
        <w:rPr>
          <w:sz w:val="20"/>
        </w:rPr>
        <w:t xml:space="preserve">1) оценка материальных и организационных ресурсов, имеющихся на территории города, и оптимальное их использование для развития сферы физической культуры и спорта;</w:t>
      </w:r>
    </w:p>
    <w:p>
      <w:pPr>
        <w:pStyle w:val="0"/>
        <w:spacing w:before="200" w:line-rule="auto"/>
        <w:ind w:firstLine="540"/>
        <w:jc w:val="both"/>
      </w:pPr>
      <w:r>
        <w:rPr>
          <w:sz w:val="20"/>
        </w:rPr>
        <w:t xml:space="preserve">2) реформирование системы управления сферой физической культуры и спорта в интересах совершенствования затратных нормативов и применения нормативов предоставления физкультурно-оздоровительных услуг за счет средств бюджета города Севастополя;</w:t>
      </w:r>
    </w:p>
    <w:p>
      <w:pPr>
        <w:pStyle w:val="0"/>
        <w:spacing w:before="200" w:line-rule="auto"/>
        <w:ind w:firstLine="540"/>
        <w:jc w:val="both"/>
      </w:pPr>
      <w:r>
        <w:rPr>
          <w:sz w:val="20"/>
        </w:rPr>
        <w:t xml:space="preserve">3) передача на муниципальный уровень полномочий в части содержания детских и спортивных площадок, проведение муниципальных спортивных мероприятий;</w:t>
      </w:r>
    </w:p>
    <w:p>
      <w:pPr>
        <w:pStyle w:val="0"/>
        <w:spacing w:before="200" w:line-rule="auto"/>
        <w:ind w:firstLine="540"/>
        <w:jc w:val="both"/>
      </w:pPr>
      <w:r>
        <w:rPr>
          <w:sz w:val="20"/>
        </w:rPr>
        <w:t xml:space="preserve">4) разносторонний подход к развитию сферы физической культуры и спорта в соответствии с половозрастной и социально-экономической структурой населения города, в том числе обеспечение права и возможности пользоваться спортивными услугами для категорий лиц с ограниченными физическими или материальными возможностями;</w:t>
      </w:r>
    </w:p>
    <w:p>
      <w:pPr>
        <w:pStyle w:val="0"/>
        <w:spacing w:before="200" w:line-rule="auto"/>
        <w:ind w:firstLine="540"/>
        <w:jc w:val="both"/>
      </w:pPr>
      <w:r>
        <w:rPr>
          <w:sz w:val="20"/>
        </w:rPr>
        <w:t xml:space="preserve">5) развитие малобюджетных направлений физической культуры и спорта, пользующихся популярностью у населения и позволяющих обеспечить ежедневный досуг подрастающего поколения;</w:t>
      </w:r>
    </w:p>
    <w:p>
      <w:pPr>
        <w:pStyle w:val="0"/>
        <w:spacing w:before="200" w:line-rule="auto"/>
        <w:ind w:firstLine="540"/>
        <w:jc w:val="both"/>
      </w:pPr>
      <w:r>
        <w:rPr>
          <w:sz w:val="20"/>
        </w:rPr>
        <w:t xml:space="preserve">6) пропаганда здорового образа жизни, разработка и реализация целенаправленной политики по физическому воспитанию жителей города как способы улучшения качества жизни и здоровья нации;</w:t>
      </w:r>
    </w:p>
    <w:p>
      <w:pPr>
        <w:pStyle w:val="0"/>
        <w:spacing w:before="200" w:line-rule="auto"/>
        <w:ind w:firstLine="540"/>
        <w:jc w:val="both"/>
      </w:pPr>
      <w:r>
        <w:rPr>
          <w:sz w:val="20"/>
        </w:rPr>
        <w:t xml:space="preserve">7) обеспечение государственного контроля качества физкультурно-оздоровительных услуг, соответствия материальной базы установленным нормативам как на государственных предприятиях, так и в частных организациях;</w:t>
      </w:r>
    </w:p>
    <w:p>
      <w:pPr>
        <w:pStyle w:val="0"/>
        <w:spacing w:before="200" w:line-rule="auto"/>
        <w:ind w:firstLine="540"/>
        <w:jc w:val="both"/>
      </w:pPr>
      <w:r>
        <w:rPr>
          <w:sz w:val="20"/>
        </w:rPr>
        <w:t xml:space="preserve">8) освоение современных информационных технологий контроля и управления сферой физической культуры и спорта, позволяющих обеспечить своевременную и адекватную реакцию на изменения во внешней среде;</w:t>
      </w:r>
    </w:p>
    <w:p>
      <w:pPr>
        <w:pStyle w:val="0"/>
        <w:spacing w:before="200" w:line-rule="auto"/>
        <w:ind w:firstLine="540"/>
        <w:jc w:val="both"/>
      </w:pPr>
      <w:r>
        <w:rPr>
          <w:sz w:val="20"/>
        </w:rPr>
        <w:t xml:space="preserve">9) организация и проведение официальных физкультурных и спортивно-массовых мероприятий, спортивных соревнований школьников и студентов, любительских спортивных команд, развитие спартакиадного движения, обеспечение реализации ВФСК ГТО;</w:t>
      </w:r>
    </w:p>
    <w:p>
      <w:pPr>
        <w:pStyle w:val="0"/>
        <w:spacing w:before="200" w:line-rule="auto"/>
        <w:ind w:firstLine="540"/>
        <w:jc w:val="both"/>
      </w:pPr>
      <w:r>
        <w:rPr>
          <w:sz w:val="20"/>
        </w:rPr>
        <w:t xml:space="preserve">10) повышение уровня материально-технического обеспечения спортивных объектов массового спорта, организаций спортивной подготовки;</w:t>
      </w:r>
    </w:p>
    <w:p>
      <w:pPr>
        <w:pStyle w:val="0"/>
        <w:spacing w:before="200" w:line-rule="auto"/>
        <w:ind w:firstLine="540"/>
        <w:jc w:val="both"/>
      </w:pPr>
      <w:r>
        <w:rPr>
          <w:sz w:val="20"/>
        </w:rPr>
        <w:t xml:space="preserve">11) ведение активной работы с общероссийскими спортивными федерациями по использованию объектов города Севастополя для проведения спортивных мероприятий.</w:t>
      </w:r>
    </w:p>
    <w:p>
      <w:pPr>
        <w:pStyle w:val="0"/>
        <w:spacing w:before="200" w:line-rule="auto"/>
        <w:ind w:firstLine="540"/>
        <w:jc w:val="both"/>
      </w:pPr>
      <w:r>
        <w:rPr>
          <w:sz w:val="20"/>
        </w:rPr>
        <w:t xml:space="preserve">При реализации проектов создания или реконструкции объектов спортивной инфраструктуры приоритет будет отдаваться проектам, реализуемым на принципах государственно-частного партнерства. В числе таких проектов рассматриваются проекты строительства спортивно-оздоровительных комплексов, плавательных бассейнов.</w:t>
      </w:r>
    </w:p>
    <w:p>
      <w:pPr>
        <w:pStyle w:val="0"/>
        <w:spacing w:before="200" w:line-rule="auto"/>
        <w:ind w:firstLine="540"/>
        <w:jc w:val="both"/>
      </w:pPr>
      <w:r>
        <w:rPr>
          <w:sz w:val="20"/>
        </w:rPr>
        <w:t xml:space="preserve">Приоритетом региона в сфере развития государственной молодежной политики является формирование гармоничной среды жизнедеятельности в городе Севастополе, которая позволит молодежи сохранять и укреплять свое здоровье, получать качественное образование, творчески и профессионально самореализовываться, создавать и сохранять семьи, улучшать свое благосостояние и повышать свой социальный статус.</w:t>
      </w:r>
    </w:p>
    <w:p>
      <w:pPr>
        <w:pStyle w:val="0"/>
        <w:spacing w:before="200" w:line-rule="auto"/>
        <w:ind w:firstLine="540"/>
        <w:jc w:val="both"/>
      </w:pPr>
      <w:r>
        <w:rPr>
          <w:sz w:val="20"/>
        </w:rPr>
        <w:t xml:space="preserve">В рамках Стратегии для формирования молодежно ориентированной социальной политики в городе предусматриваются:</w:t>
      </w:r>
    </w:p>
    <w:p>
      <w:pPr>
        <w:pStyle w:val="0"/>
        <w:spacing w:before="200" w:line-rule="auto"/>
        <w:ind w:firstLine="540"/>
        <w:jc w:val="both"/>
      </w:pPr>
      <w:r>
        <w:rPr>
          <w:sz w:val="20"/>
        </w:rPr>
        <w:t xml:space="preserve">1) пропаганда здорового образа жизни, отказа от вредных привычек, популяризация лучших методик здорового питания у молодежи;</w:t>
      </w:r>
    </w:p>
    <w:p>
      <w:pPr>
        <w:pStyle w:val="0"/>
        <w:spacing w:before="200" w:line-rule="auto"/>
        <w:ind w:firstLine="540"/>
        <w:jc w:val="both"/>
      </w:pPr>
      <w:r>
        <w:rPr>
          <w:sz w:val="20"/>
        </w:rPr>
        <w:t xml:space="preserve">2) ориентация системы образования на потребности экономики и социальной сферы города и страны в квалифицированных кадрах в целях подготовки специалистов востребованных специальностей и узких специализаций;</w:t>
      </w:r>
    </w:p>
    <w:p>
      <w:pPr>
        <w:pStyle w:val="0"/>
        <w:spacing w:before="200" w:line-rule="auto"/>
        <w:ind w:firstLine="540"/>
        <w:jc w:val="both"/>
      </w:pPr>
      <w:r>
        <w:rPr>
          <w:sz w:val="20"/>
        </w:rPr>
        <w:t xml:space="preserve">3) поддержка и защита интересов молодых семей;</w:t>
      </w:r>
    </w:p>
    <w:p>
      <w:pPr>
        <w:pStyle w:val="0"/>
        <w:spacing w:before="200" w:line-rule="auto"/>
        <w:ind w:firstLine="540"/>
        <w:jc w:val="both"/>
      </w:pPr>
      <w:r>
        <w:rPr>
          <w:sz w:val="20"/>
        </w:rPr>
        <w:t xml:space="preserve">4) содействие молодым людям, имеющим ограниченные возможности;</w:t>
      </w:r>
    </w:p>
    <w:p>
      <w:pPr>
        <w:pStyle w:val="0"/>
        <w:spacing w:before="200" w:line-rule="auto"/>
        <w:ind w:firstLine="540"/>
        <w:jc w:val="both"/>
      </w:pPr>
      <w:r>
        <w:rPr>
          <w:sz w:val="20"/>
        </w:rPr>
        <w:t xml:space="preserve">5) строительство молодежных домов в микрорайонах города, имеющих соответствующую социальную и транспортную инфраструктуру или предусматривающих ее создание;</w:t>
      </w:r>
    </w:p>
    <w:p>
      <w:pPr>
        <w:pStyle w:val="0"/>
        <w:spacing w:before="200" w:line-rule="auto"/>
        <w:ind w:firstLine="540"/>
        <w:jc w:val="both"/>
      </w:pPr>
      <w:r>
        <w:rPr>
          <w:sz w:val="20"/>
        </w:rPr>
        <w:t xml:space="preserve">6) организация мероприятий по повышению престижа рабочих специальностей;</w:t>
      </w:r>
    </w:p>
    <w:p>
      <w:pPr>
        <w:pStyle w:val="0"/>
        <w:spacing w:before="200" w:line-rule="auto"/>
        <w:ind w:firstLine="540"/>
        <w:jc w:val="both"/>
      </w:pPr>
      <w:r>
        <w:rPr>
          <w:sz w:val="20"/>
        </w:rPr>
        <w:t xml:space="preserve">7) создание системы квотирования рабочих мест для молодежи и льгот для предприятий, их обеспечивающих;</w:t>
      </w:r>
    </w:p>
    <w:p>
      <w:pPr>
        <w:pStyle w:val="0"/>
        <w:spacing w:before="200" w:line-rule="auto"/>
        <w:ind w:firstLine="540"/>
        <w:jc w:val="both"/>
      </w:pPr>
      <w:r>
        <w:rPr>
          <w:sz w:val="20"/>
        </w:rPr>
        <w:t xml:space="preserve">8) формирование активной гражданской позиции у молодежи города в сфере взаимоотношений общества и государства;</w:t>
      </w:r>
    </w:p>
    <w:p>
      <w:pPr>
        <w:pStyle w:val="0"/>
        <w:spacing w:before="200" w:line-rule="auto"/>
        <w:ind w:firstLine="540"/>
        <w:jc w:val="both"/>
      </w:pPr>
      <w:r>
        <w:rPr>
          <w:sz w:val="20"/>
        </w:rPr>
        <w:t xml:space="preserve">9) воспитание патриотично настроенной молодежи с независимым мышлением;</w:t>
      </w:r>
    </w:p>
    <w:p>
      <w:pPr>
        <w:pStyle w:val="0"/>
        <w:spacing w:before="200" w:line-rule="auto"/>
        <w:ind w:firstLine="540"/>
        <w:jc w:val="both"/>
      </w:pPr>
      <w:r>
        <w:rPr>
          <w:sz w:val="20"/>
        </w:rPr>
        <w:t xml:space="preserve">10) активизация проведения в городе разнообразных молодежных мероприятий, слетов, форумов, вовлечение молодежи в международные и межрегиональные обмены.</w:t>
      </w:r>
    </w:p>
    <w:p>
      <w:pPr>
        <w:pStyle w:val="0"/>
        <w:spacing w:before="200" w:line-rule="auto"/>
        <w:ind w:firstLine="540"/>
        <w:jc w:val="both"/>
      </w:pPr>
      <w:r>
        <w:rPr>
          <w:sz w:val="20"/>
        </w:rPr>
        <w:t xml:space="preserve">Город Севастополь может стать крупнейшим центром межнационального диалога в Черноморском регионе, городом, где будут проводиться крупнейшие фестивали и конференции, посвященные укреплению молодежных связей и развитию добрососедских отношений.</w:t>
      </w:r>
    </w:p>
    <w:p>
      <w:pPr>
        <w:pStyle w:val="0"/>
        <w:spacing w:before="200" w:line-rule="auto"/>
        <w:ind w:firstLine="540"/>
        <w:jc w:val="both"/>
      </w:pPr>
      <w:r>
        <w:rPr>
          <w:sz w:val="20"/>
        </w:rPr>
        <w:t xml:space="preserve">Задачи по достижению стратегических ориентиров:</w:t>
      </w:r>
    </w:p>
    <w:p>
      <w:pPr>
        <w:pStyle w:val="0"/>
        <w:spacing w:before="200" w:line-rule="auto"/>
        <w:ind w:firstLine="540"/>
        <w:jc w:val="both"/>
      </w:pPr>
      <w:r>
        <w:rPr>
          <w:sz w:val="20"/>
        </w:rPr>
        <w:t xml:space="preserve">- увеличение уровня вовлеченности населения в систематические занятия физической культурой и спортом. Популяризация здорового образа жизни, физической культуры и спорта;</w:t>
      </w:r>
    </w:p>
    <w:p>
      <w:pPr>
        <w:pStyle w:val="0"/>
        <w:spacing w:before="200" w:line-rule="auto"/>
        <w:ind w:firstLine="540"/>
        <w:jc w:val="both"/>
      </w:pPr>
      <w:r>
        <w:rPr>
          <w:sz w:val="20"/>
        </w:rPr>
        <w:t xml:space="preserve">- развитие спорта высших достижений. Создание эффективной системы подготовки спортивного резерва;</w:t>
      </w:r>
    </w:p>
    <w:p>
      <w:pPr>
        <w:pStyle w:val="0"/>
        <w:spacing w:before="200" w:line-rule="auto"/>
        <w:ind w:firstLine="540"/>
        <w:jc w:val="both"/>
      </w:pPr>
      <w:r>
        <w:rPr>
          <w:sz w:val="20"/>
        </w:rPr>
        <w:t xml:space="preserve">- 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 реализация региональных проектов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(город федерального значения Севастополь)", "Социальная активность (город федерального значения Севастополь)" и "Развитие системы поддержки молодежи ("Молодежь России") (город федерального значения Севастополь)".</w:t>
      </w:r>
    </w:p>
    <w:p>
      <w:pPr>
        <w:pStyle w:val="0"/>
        <w:spacing w:before="200" w:line-rule="auto"/>
        <w:ind w:firstLine="540"/>
        <w:jc w:val="both"/>
      </w:pPr>
      <w:r>
        <w:rPr>
          <w:sz w:val="20"/>
        </w:rPr>
        <w:t xml:space="preserve">Решение указанных задач обеспечивается через систему мероприятий, предусмотренных в подпрограммах Программы.</w:t>
      </w:r>
    </w:p>
    <w:p>
      <w:pPr>
        <w:pStyle w:val="0"/>
        <w:spacing w:before="200" w:line-rule="auto"/>
        <w:ind w:firstLine="540"/>
        <w:jc w:val="both"/>
      </w:pPr>
      <w:r>
        <w:rPr>
          <w:sz w:val="20"/>
        </w:rPr>
        <w:t xml:space="preserve">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pPr>
        <w:pStyle w:val="0"/>
        <w:spacing w:before="200" w:line-rule="auto"/>
        <w:ind w:firstLine="540"/>
        <w:jc w:val="both"/>
      </w:pPr>
      <w:r>
        <w:rPr>
          <w:sz w:val="20"/>
        </w:rPr>
        <w:t xml:space="preserve">Срок реализации Программы: 2022 - 2030 годы без выделения этапов.</w:t>
      </w:r>
    </w:p>
    <w:p>
      <w:pPr>
        <w:pStyle w:val="0"/>
        <w:spacing w:before="200" w:line-rule="auto"/>
        <w:ind w:firstLine="540"/>
        <w:jc w:val="both"/>
      </w:pPr>
      <w:r>
        <w:rPr>
          <w:sz w:val="20"/>
        </w:rPr>
        <w:t xml:space="preserve">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spacing w:before="200" w:line-rule="auto"/>
        <w:ind w:firstLine="540"/>
        <w:jc w:val="both"/>
      </w:pPr>
      <w:hyperlink w:history="0" w:anchor="P1513"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приведены в приложении N 1 к Программе.</w:t>
      </w:r>
    </w:p>
    <w:p>
      <w:pPr>
        <w:pStyle w:val="0"/>
        <w:spacing w:before="200" w:line-rule="auto"/>
        <w:ind w:firstLine="540"/>
        <w:jc w:val="both"/>
      </w:pPr>
      <w:r>
        <w:rPr>
          <w:sz w:val="20"/>
        </w:rPr>
        <w:t xml:space="preserve">В качестве критериев планируемой эффективности реализации Программы применяются:</w:t>
      </w:r>
    </w:p>
    <w:p>
      <w:pPr>
        <w:pStyle w:val="0"/>
        <w:spacing w:before="200" w:line-rule="auto"/>
        <w:ind w:firstLine="540"/>
        <w:jc w:val="both"/>
      </w:pPr>
      <w:r>
        <w:rPr>
          <w:sz w:val="20"/>
        </w:rPr>
        <w:t xml:space="preserve">а) характеристика количественных показателей (индикаторов) Программы;</w:t>
      </w:r>
    </w:p>
    <w:p>
      <w:pPr>
        <w:pStyle w:val="0"/>
        <w:spacing w:before="200" w:line-rule="auto"/>
        <w:ind w:firstLine="540"/>
        <w:jc w:val="both"/>
      </w:pPr>
      <w:r>
        <w:rPr>
          <w:sz w:val="20"/>
        </w:rPr>
        <w:t xml:space="preserve">б) характеристика качественной оценки изменений, происходящих в сфере физической культуры и спорта;</w:t>
      </w:r>
    </w:p>
    <w:p>
      <w:pPr>
        <w:pStyle w:val="0"/>
        <w:spacing w:before="200" w:line-rule="auto"/>
        <w:ind w:firstLine="540"/>
        <w:jc w:val="both"/>
      </w:pPr>
      <w:r>
        <w:rPr>
          <w:sz w:val="20"/>
        </w:rPr>
        <w:t xml:space="preserve">в) критерии экономической эффективности, учитывающие оценку вклада Программы в экономическое развитие города Севастополя в целом, оценку влияния ожидаемых результатов Программы на различные сферы экономики города Севастополя. Оценки включают как прямые (непосредственные) эффекты от реализации Программы, так и косвенные (внешние) эффекты, возникающие в сопряженных секторах экономики города Севастополя;</w:t>
      </w:r>
    </w:p>
    <w:p>
      <w:pPr>
        <w:pStyle w:val="0"/>
        <w:spacing w:before="200" w:line-rule="auto"/>
        <w:ind w:firstLine="540"/>
        <w:jc w:val="both"/>
      </w:pPr>
      <w:r>
        <w:rPr>
          <w:sz w:val="20"/>
        </w:rPr>
        <w:t xml:space="preserve">г)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pPr>
        <w:pStyle w:val="0"/>
        <w:spacing w:before="200" w:line-rule="auto"/>
        <w:ind w:firstLine="540"/>
        <w:jc w:val="both"/>
      </w:pPr>
      <w:r>
        <w:rPr>
          <w:sz w:val="20"/>
        </w:rPr>
        <w:t xml:space="preserve">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города Севастополя.</w:t>
      </w:r>
    </w:p>
    <w:p>
      <w:pPr>
        <w:pStyle w:val="0"/>
        <w:spacing w:before="200" w:line-rule="auto"/>
        <w:ind w:firstLine="540"/>
        <w:jc w:val="both"/>
      </w:pPr>
      <w:r>
        <w:rPr>
          <w:sz w:val="20"/>
        </w:rPr>
        <w:t xml:space="preserve">Основным ожидаемым конечным результатом Программы, достижение которого характеризуется ростом количественных показателей и качественной оценкой изменений, происходящих в сфере физической культуры и спорта, а также государственной молодежной политики, является устойчивое развитие отраслей физической культуры и спорта и государственной молодежной политики.</w:t>
      </w:r>
    </w:p>
    <w:p>
      <w:pPr>
        <w:pStyle w:val="0"/>
        <w:spacing w:before="200" w:line-rule="auto"/>
        <w:ind w:firstLine="540"/>
        <w:jc w:val="both"/>
      </w:pPr>
      <w:r>
        <w:rPr>
          <w:sz w:val="20"/>
        </w:rPr>
        <w:t xml:space="preserve">По итогам реализации Программы ожидается достижение следующих показателей (индикаторов) и социально значимых результатов:</w:t>
      </w:r>
    </w:p>
    <w:p>
      <w:pPr>
        <w:pStyle w:val="0"/>
        <w:spacing w:before="200" w:line-rule="auto"/>
        <w:ind w:firstLine="540"/>
        <w:jc w:val="both"/>
      </w:pPr>
      <w:r>
        <w:rPr>
          <w:sz w:val="20"/>
        </w:rPr>
        <w:t xml:space="preserve">- увеличение удельного веса граждан в возрасте 3 - 29 лет, систематически занимающихся физической культурой и спортом, в общей численности граждан данной возрастной категории с 78,2% в 2022 году до 87,2% в 2025 году;</w:t>
      </w:r>
    </w:p>
    <w:p>
      <w:pPr>
        <w:pStyle w:val="0"/>
        <w:spacing w:before="200" w:line-rule="auto"/>
        <w:ind w:firstLine="540"/>
        <w:jc w:val="both"/>
      </w:pPr>
      <w:r>
        <w:rPr>
          <w:sz w:val="20"/>
        </w:rPr>
        <w:t xml:space="preserve">- увеличение удельного веса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с 40,0% в 2022 году до 57,5% в 2025 году;</w:t>
      </w:r>
    </w:p>
    <w:p>
      <w:pPr>
        <w:pStyle w:val="0"/>
        <w:spacing w:before="200" w:line-rule="auto"/>
        <w:ind w:firstLine="540"/>
        <w:jc w:val="both"/>
      </w:pPr>
      <w:r>
        <w:rPr>
          <w:sz w:val="20"/>
        </w:rPr>
        <w:t xml:space="preserve">- увеличение удельного веса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с 15,0% в 2022 году до 28,3% в 2025 году;</w:t>
      </w:r>
    </w:p>
    <w:p>
      <w:pPr>
        <w:pStyle w:val="0"/>
        <w:spacing w:before="200" w:line-rule="auto"/>
        <w:ind w:firstLine="540"/>
        <w:jc w:val="both"/>
      </w:pPr>
      <w:r>
        <w:rPr>
          <w:sz w:val="20"/>
        </w:rPr>
        <w:t xml:space="preserve">- увеличение доли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 с 0,75% в 2022 году до 0,83% в 2030 году;</w:t>
      </w:r>
    </w:p>
    <w:p>
      <w:pPr>
        <w:pStyle w:val="0"/>
        <w:spacing w:before="200" w:line-rule="auto"/>
        <w:ind w:firstLine="54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с 9,6% в 2022 году до 11,2% в 2025 году;</w:t>
      </w:r>
    </w:p>
    <w:p>
      <w:pPr>
        <w:pStyle w:val="0"/>
        <w:spacing w:before="200" w:line-rule="auto"/>
        <w:ind w:firstLine="540"/>
        <w:jc w:val="both"/>
      </w:pPr>
      <w:r>
        <w:rPr>
          <w:sz w:val="20"/>
        </w:rPr>
        <w:t xml:space="preserve">- увеличение доли граждан трудоспособного возраста, систематически занимающихся физической культурой и спортом, с 46,1% в 2023 году до 53,8% в 2025 году;</w:t>
      </w:r>
    </w:p>
    <w:p>
      <w:pPr>
        <w:pStyle w:val="0"/>
        <w:spacing w:before="200" w:line-rule="auto"/>
        <w:ind w:firstLine="540"/>
        <w:jc w:val="both"/>
      </w:pPr>
      <w:r>
        <w:rPr>
          <w:sz w:val="20"/>
        </w:rPr>
        <w:t xml:space="preserve">- увеличение доли сельского населения, систематически занимающегося физической культурой и спортом, с 39,6% в 2023 году до 47,5% в 2025 году;</w:t>
      </w:r>
    </w:p>
    <w:p>
      <w:pPr>
        <w:pStyle w:val="0"/>
        <w:spacing w:before="200" w:line-rule="auto"/>
        <w:ind w:firstLine="540"/>
        <w:jc w:val="both"/>
      </w:pPr>
      <w:r>
        <w:rPr>
          <w:sz w:val="20"/>
        </w:rPr>
        <w:t xml:space="preserve">- увеличение численности спортсменов города Севастополя, включенных в список кандидатов в спортивные сборные команды Российской Федерации, с 72 чел. в 2022 году до 88 чел. в 2030 году;</w:t>
      </w:r>
    </w:p>
    <w:p>
      <w:pPr>
        <w:pStyle w:val="0"/>
        <w:spacing w:before="200" w:line-rule="auto"/>
        <w:ind w:firstLine="540"/>
        <w:jc w:val="both"/>
      </w:pPr>
      <w:r>
        <w:rPr>
          <w:sz w:val="20"/>
        </w:rPr>
        <w:t xml:space="preserve">- увеличение количества спортсменов в группах совершенствования спортивного мастерства с 110 чел. в 2022 году до 150 чел. в 2030 году;</w:t>
      </w:r>
    </w:p>
    <w:p>
      <w:pPr>
        <w:pStyle w:val="0"/>
        <w:spacing w:before="200" w:line-rule="auto"/>
        <w:ind w:firstLine="540"/>
        <w:jc w:val="both"/>
      </w:pPr>
      <w:r>
        <w:rPr>
          <w:sz w:val="20"/>
        </w:rPr>
        <w:t xml:space="preserve">- достижение в 2022 году показателя количества официальных матчей по футболу, проводимых Крымским футбольным союзом, в количестве 28 игр;</w:t>
      </w:r>
    </w:p>
    <w:p>
      <w:pPr>
        <w:pStyle w:val="0"/>
        <w:spacing w:before="200" w:line-rule="auto"/>
        <w:ind w:firstLine="540"/>
        <w:jc w:val="both"/>
      </w:pPr>
      <w:r>
        <w:rPr>
          <w:sz w:val="20"/>
        </w:rPr>
        <w:t xml:space="preserve">- достижение в 2022 году показателя наполняемости детских групп на этапах спортивной подготовки: в количестве 15 чел. - на этапе начальной подготовки (среднегодовое количество спортсменов) и в количестве 35 чел. - на тренировочном этапе (среднегодовое количество спортсменов);</w:t>
      </w:r>
    </w:p>
    <w:p>
      <w:pPr>
        <w:pStyle w:val="0"/>
        <w:spacing w:before="200" w:line-rule="auto"/>
        <w:ind w:firstLine="540"/>
        <w:jc w:val="both"/>
      </w:pPr>
      <w:r>
        <w:rPr>
          <w:sz w:val="20"/>
        </w:rPr>
        <w:t xml:space="preserve">- укрепление показателя количества официальных матчей по футболу в количестве 28 игр на период 2023 - 2030 годов;</w:t>
      </w:r>
    </w:p>
    <w:p>
      <w:pPr>
        <w:pStyle w:val="0"/>
        <w:spacing w:before="200" w:line-rule="auto"/>
        <w:ind w:firstLine="540"/>
        <w:jc w:val="both"/>
      </w:pPr>
      <w:r>
        <w:rPr>
          <w:sz w:val="20"/>
        </w:rPr>
        <w:t xml:space="preserve">- увеличение количества введенных в эксплуатацию объектов физической культуры и спорта (годовой ввод) на 12 единиц к 2027 году;</w:t>
      </w:r>
    </w:p>
    <w:p>
      <w:pPr>
        <w:pStyle w:val="0"/>
        <w:spacing w:before="200" w:line-rule="auto"/>
        <w:ind w:firstLine="540"/>
        <w:jc w:val="both"/>
      </w:pPr>
      <w:r>
        <w:rPr>
          <w:sz w:val="20"/>
        </w:rPr>
        <w:t xml:space="preserve">- увеличение количества молодежи, вовлеченной во Всероссийскую форумную кампанию, с 119 чел. в 2022 году до 160 чел.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 с 42,0% в 2022 году до 50,0%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 с 30,0% в 2022 году до 38,0% в 2030 году;</w:t>
      </w:r>
    </w:p>
    <w:p>
      <w:pPr>
        <w:pStyle w:val="0"/>
        <w:spacing w:before="200" w:line-rule="auto"/>
        <w:ind w:firstLine="540"/>
        <w:jc w:val="both"/>
      </w:pPr>
      <w:r>
        <w:rPr>
          <w:sz w:val="20"/>
        </w:rPr>
        <w:t xml:space="preserve">- увеличение численности молодежи в возрасте от 14 до 35 лет, вовлеченной в конкурсы, направленные на выявление и развитие молодых талантов, лидеров и инициативных молодых людей, с 3000 чел. в 2022 году до 4600 чел. в 2030 году;</w:t>
      </w:r>
    </w:p>
    <w:p>
      <w:pPr>
        <w:pStyle w:val="0"/>
        <w:spacing w:before="200" w:line-rule="auto"/>
        <w:ind w:firstLine="540"/>
        <w:jc w:val="both"/>
      </w:pPr>
      <w:r>
        <w:rPr>
          <w:sz w:val="20"/>
        </w:rPr>
        <w:t xml:space="preserve">- укрепление показателя численности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 в количестве 39 чел. на период 2022 - 2030 годов;</w:t>
      </w:r>
    </w:p>
    <w:p>
      <w:pPr>
        <w:pStyle w:val="0"/>
        <w:spacing w:before="200" w:line-rule="auto"/>
        <w:ind w:firstLine="540"/>
        <w:jc w:val="both"/>
      </w:pPr>
      <w:r>
        <w:rPr>
          <w:sz w:val="20"/>
        </w:rPr>
        <w:t xml:space="preserve">- увеличение доли граждан, систематически занимающихся физической культурой и спортом, с 44,8% в 2022 году до 56,9% в 2024 году;</w:t>
      </w:r>
    </w:p>
    <w:p>
      <w:pPr>
        <w:pStyle w:val="0"/>
        <w:spacing w:before="200" w:line-rule="auto"/>
        <w:ind w:firstLine="54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с 58,0% в 2022 году до 62,1% к 2024 году;</w:t>
      </w:r>
    </w:p>
    <w:p>
      <w:pPr>
        <w:pStyle w:val="0"/>
        <w:jc w:val="both"/>
      </w:pPr>
      <w:r>
        <w:rPr>
          <w:sz w:val="20"/>
        </w:rPr>
        <w:t xml:space="preserve">(в ред. </w:t>
      </w:r>
      <w:hyperlink w:history="0" r:id="rId8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0,0336 млн чел. в 2022 году до 0,0519 млн чел. в 2024 году;</w:t>
      </w:r>
    </w:p>
    <w:p>
      <w:pPr>
        <w:pStyle w:val="0"/>
        <w:jc w:val="both"/>
      </w:pPr>
      <w:r>
        <w:rPr>
          <w:sz w:val="20"/>
        </w:rPr>
        <w:t xml:space="preserve">(в ред. </w:t>
      </w:r>
      <w:hyperlink w:history="0" r:id="rId8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увеличение показателя объема внебюджетных инвестиций в отрасль с 262,0 млн руб. в 2022 году до 270,0 млн руб. в 2030 году.</w:t>
      </w:r>
    </w:p>
    <w:p>
      <w:pPr>
        <w:pStyle w:val="0"/>
        <w:spacing w:before="200" w:line-rule="auto"/>
        <w:ind w:firstLine="540"/>
        <w:jc w:val="both"/>
      </w:pPr>
      <w:r>
        <w:rPr>
          <w:sz w:val="20"/>
        </w:rPr>
        <w:t xml:space="preserve">Указанные результаты носят общесистемный характер и обеспечиваются посредством системы мероприятий, взаимосвязанных по задачам, срокам осуществления и ресурсам и предусмотренных в подпрограммах Программы.</w:t>
      </w:r>
    </w:p>
    <w:p>
      <w:pPr>
        <w:pStyle w:val="0"/>
        <w:spacing w:before="200" w:line-rule="auto"/>
        <w:ind w:firstLine="540"/>
        <w:jc w:val="both"/>
      </w:pPr>
      <w:r>
        <w:rPr>
          <w:sz w:val="20"/>
        </w:rPr>
        <w:t xml:space="preserve">Успешное и своевременное достижение запланированных на период реализации Программы показателей, социально значимых результатов и проведение мероприятий являются обязательными условиями оценки планируемой эффективности.</w:t>
      </w:r>
    </w:p>
    <w:p>
      <w:pPr>
        <w:pStyle w:val="0"/>
        <w:spacing w:before="200" w:line-rule="auto"/>
        <w:ind w:firstLine="540"/>
        <w:jc w:val="both"/>
      </w:pPr>
      <w:r>
        <w:rPr>
          <w:sz w:val="20"/>
        </w:rPr>
        <w:t xml:space="preserve">Методика расчета значений целевых показателей (индикаторов) реализации Программы/подпрограммы:</w:t>
      </w:r>
    </w:p>
    <w:p>
      <w:pPr>
        <w:pStyle w:val="0"/>
        <w:spacing w:before="200" w:line-rule="auto"/>
        <w:ind w:firstLine="540"/>
        <w:jc w:val="both"/>
      </w:pPr>
      <w:r>
        <w:rPr>
          <w:sz w:val="20"/>
        </w:rPr>
        <w:t xml:space="preserve">- расчет показателя "Доля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производится по формуле:</w:t>
      </w:r>
    </w:p>
    <w:p>
      <w:pPr>
        <w:pStyle w:val="0"/>
        <w:ind w:firstLine="540"/>
        <w:jc w:val="both"/>
      </w:pPr>
      <w:r>
        <w:rPr>
          <w:sz w:val="20"/>
        </w:rPr>
      </w:r>
    </w:p>
    <w:p>
      <w:pPr>
        <w:pStyle w:val="0"/>
        <w:ind w:firstLine="540"/>
        <w:jc w:val="both"/>
      </w:pPr>
      <w:r>
        <w:rPr>
          <w:sz w:val="20"/>
        </w:rPr>
        <w:t xml:space="preserve">Дзд = Чздс / Чнд x 100%, где:</w:t>
      </w:r>
    </w:p>
    <w:p>
      <w:pPr>
        <w:pStyle w:val="0"/>
        <w:ind w:firstLine="540"/>
        <w:jc w:val="both"/>
      </w:pPr>
      <w:r>
        <w:rPr>
          <w:sz w:val="20"/>
        </w:rPr>
      </w:r>
    </w:p>
    <w:p>
      <w:pPr>
        <w:pStyle w:val="0"/>
        <w:ind w:firstLine="540"/>
        <w:jc w:val="both"/>
      </w:pPr>
      <w:r>
        <w:rPr>
          <w:sz w:val="20"/>
        </w:rPr>
        <w:t xml:space="preserve">Чздс - численность населения в возрасте 3 - 29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w:history="0" r:id="rId82"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 N 1-ФК</w:t>
        </w:r>
      </w:hyperlink>
      <w:r>
        <w:rPr>
          <w:sz w:val="20"/>
        </w:rPr>
        <w:t xml:space="preserve"> "Сведения о физической культуре и спорте", приказ Росстата от 27.03.2019 N 172, чел.;</w:t>
      </w:r>
    </w:p>
    <w:p>
      <w:pPr>
        <w:pStyle w:val="0"/>
        <w:spacing w:before="200" w:line-rule="auto"/>
        <w:ind w:firstLine="540"/>
        <w:jc w:val="both"/>
      </w:pPr>
      <w:r>
        <w:rPr>
          <w:sz w:val="20"/>
        </w:rPr>
        <w:t xml:space="preserve">Чнд - численность населения в возрасте 3 - 29 лет по административной информации Федеральной службы государственной статистики, чел. (по состоянию на начало отчетного года);</w:t>
      </w:r>
    </w:p>
    <w:p>
      <w:pPr>
        <w:pStyle w:val="0"/>
        <w:spacing w:before="200" w:line-rule="auto"/>
        <w:ind w:firstLine="540"/>
        <w:jc w:val="both"/>
      </w:pPr>
      <w:r>
        <w:rPr>
          <w:sz w:val="20"/>
        </w:rPr>
        <w:t xml:space="preserve">- расчет показателя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производится по формуле:</w:t>
      </w:r>
    </w:p>
    <w:p>
      <w:pPr>
        <w:pStyle w:val="0"/>
        <w:ind w:firstLine="540"/>
        <w:jc w:val="both"/>
      </w:pPr>
      <w:r>
        <w:rPr>
          <w:sz w:val="20"/>
        </w:rPr>
      </w:r>
    </w:p>
    <w:p>
      <w:pPr>
        <w:pStyle w:val="0"/>
        <w:ind w:firstLine="540"/>
        <w:jc w:val="both"/>
      </w:pPr>
      <w:r>
        <w:rPr>
          <w:sz w:val="20"/>
        </w:rPr>
        <w:t xml:space="preserve">Дз = Чзсс / Чнс x 100%, где:</w:t>
      </w:r>
    </w:p>
    <w:p>
      <w:pPr>
        <w:pStyle w:val="0"/>
        <w:ind w:firstLine="540"/>
        <w:jc w:val="both"/>
      </w:pPr>
      <w:r>
        <w:rPr>
          <w:sz w:val="20"/>
        </w:rPr>
      </w:r>
    </w:p>
    <w:p>
      <w:pPr>
        <w:pStyle w:val="0"/>
        <w:ind w:firstLine="540"/>
        <w:jc w:val="both"/>
      </w:pPr>
      <w:r>
        <w:rPr>
          <w:sz w:val="20"/>
        </w:rPr>
        <w:t xml:space="preserve">Чзсс - численность населения в возрасте - женщины: 30 - 54 года; мужчины: 30 - 59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w:history="0" r:id="rId83"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 N 1-ФК</w:t>
        </w:r>
      </w:hyperlink>
      <w:r>
        <w:rPr>
          <w:sz w:val="20"/>
        </w:rPr>
        <w:t xml:space="preserve"> "Сведения о физической культуре и спорте", приказ Росстата от 27.03.2019 N 172, чел.;</w:t>
      </w:r>
    </w:p>
    <w:p>
      <w:pPr>
        <w:pStyle w:val="0"/>
        <w:spacing w:before="200" w:line-rule="auto"/>
        <w:ind w:firstLine="540"/>
        <w:jc w:val="both"/>
      </w:pPr>
      <w:r>
        <w:rPr>
          <w:sz w:val="20"/>
        </w:rPr>
        <w:t xml:space="preserve">Чнс - численность населения в возрасте - женщины: 30 - 54 года; мужчины: 30 - 59 лет, по административной информации Федеральной службы государственной статистики, чел. (по состоянию на начало отчетного года);</w:t>
      </w:r>
    </w:p>
    <w:p>
      <w:pPr>
        <w:pStyle w:val="0"/>
        <w:spacing w:before="200" w:line-rule="auto"/>
        <w:ind w:firstLine="540"/>
        <w:jc w:val="both"/>
      </w:pPr>
      <w:r>
        <w:rPr>
          <w:sz w:val="20"/>
        </w:rPr>
        <w:t xml:space="preserve">- расчет показателя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производится по формуле:</w:t>
      </w:r>
    </w:p>
    <w:p>
      <w:pPr>
        <w:pStyle w:val="0"/>
        <w:ind w:firstLine="540"/>
        <w:jc w:val="both"/>
      </w:pPr>
      <w:r>
        <w:rPr>
          <w:sz w:val="20"/>
        </w:rPr>
      </w:r>
    </w:p>
    <w:p>
      <w:pPr>
        <w:pStyle w:val="0"/>
        <w:ind w:firstLine="540"/>
        <w:jc w:val="both"/>
      </w:pPr>
      <w:r>
        <w:rPr>
          <w:sz w:val="20"/>
        </w:rPr>
        <w:t xml:space="preserve">Дзп = Чзпс / Чнп x 100%, где:</w:t>
      </w:r>
    </w:p>
    <w:p>
      <w:pPr>
        <w:pStyle w:val="0"/>
        <w:ind w:firstLine="540"/>
        <w:jc w:val="both"/>
      </w:pPr>
      <w:r>
        <w:rPr>
          <w:sz w:val="20"/>
        </w:rPr>
      </w:r>
    </w:p>
    <w:p>
      <w:pPr>
        <w:pStyle w:val="0"/>
        <w:ind w:firstLine="540"/>
        <w:jc w:val="both"/>
      </w:pPr>
      <w:r>
        <w:rPr>
          <w:sz w:val="20"/>
        </w:rPr>
        <w:t xml:space="preserve">Чзпс - численность населения в возрасте - женщины: 55 - 79 лет; мужчины: 60 - 79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w:history="0" r:id="rId84"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 N 1-ФК</w:t>
        </w:r>
      </w:hyperlink>
      <w:r>
        <w:rPr>
          <w:sz w:val="20"/>
        </w:rPr>
        <w:t xml:space="preserve"> "Сведения о физической культуре и спорте", приказ Росстата от 27.03.2019 N 172, чел.;</w:t>
      </w:r>
    </w:p>
    <w:p>
      <w:pPr>
        <w:pStyle w:val="0"/>
        <w:spacing w:before="200" w:line-rule="auto"/>
        <w:ind w:firstLine="540"/>
        <w:jc w:val="both"/>
      </w:pPr>
      <w:r>
        <w:rPr>
          <w:sz w:val="20"/>
        </w:rPr>
        <w:t xml:space="preserve">Чнп - численность населения в возрасте - женщины: 55 - 79 лет; мужчины: 60 - 79 лет, по административной информации Федеральной службы государственной статистики, чел. (по состоянию на начало отчетного года);</w:t>
      </w:r>
    </w:p>
    <w:p>
      <w:pPr>
        <w:pStyle w:val="0"/>
        <w:spacing w:before="200" w:line-rule="auto"/>
        <w:ind w:firstLine="540"/>
        <w:jc w:val="both"/>
      </w:pPr>
      <w:r>
        <w:rPr>
          <w:sz w:val="20"/>
        </w:rPr>
        <w:t xml:space="preserve">- расчет показателя "Доля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 производится по формуле:</w:t>
      </w:r>
    </w:p>
    <w:p>
      <w:pPr>
        <w:pStyle w:val="0"/>
        <w:ind w:firstLine="540"/>
        <w:jc w:val="both"/>
      </w:pPr>
      <w:r>
        <w:rPr>
          <w:sz w:val="20"/>
        </w:rPr>
      </w:r>
    </w:p>
    <w:p>
      <w:pPr>
        <w:pStyle w:val="0"/>
        <w:ind w:firstLine="540"/>
        <w:jc w:val="both"/>
      </w:pPr>
      <w:r>
        <w:rPr>
          <w:sz w:val="20"/>
        </w:rPr>
        <w:t xml:space="preserve">Дфм = Чпу / Чн x 100%, где:</w:t>
      </w:r>
    </w:p>
    <w:p>
      <w:pPr>
        <w:pStyle w:val="0"/>
        <w:ind w:firstLine="540"/>
        <w:jc w:val="both"/>
      </w:pPr>
      <w:r>
        <w:rPr>
          <w:sz w:val="20"/>
        </w:rPr>
      </w:r>
    </w:p>
    <w:p>
      <w:pPr>
        <w:pStyle w:val="0"/>
        <w:ind w:firstLine="540"/>
        <w:jc w:val="both"/>
      </w:pPr>
      <w:r>
        <w:rPr>
          <w:sz w:val="20"/>
        </w:rPr>
        <w:t xml:space="preserve">Чпу - численность принявших участие в сдаче норм ВФСК ГТО, чел.;</w:t>
      </w:r>
    </w:p>
    <w:p>
      <w:pPr>
        <w:pStyle w:val="0"/>
        <w:spacing w:before="200" w:line-rule="auto"/>
        <w:ind w:firstLine="540"/>
        <w:jc w:val="both"/>
      </w:pPr>
      <w:r>
        <w:rPr>
          <w:sz w:val="20"/>
        </w:rPr>
        <w:t xml:space="preserve">Чн - численность населения города Севастополя, чел.;</w:t>
      </w:r>
    </w:p>
    <w:p>
      <w:pPr>
        <w:pStyle w:val="0"/>
        <w:spacing w:before="200" w:line-rule="auto"/>
        <w:ind w:firstLine="540"/>
        <w:jc w:val="both"/>
      </w:pPr>
      <w:r>
        <w:rPr>
          <w:sz w:val="20"/>
        </w:rPr>
        <w:t xml:space="preserve">- расчет показателя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производится по формуле:</w:t>
      </w:r>
    </w:p>
    <w:p>
      <w:pPr>
        <w:pStyle w:val="0"/>
        <w:ind w:firstLine="540"/>
        <w:jc w:val="both"/>
      </w:pPr>
      <w:r>
        <w:rPr>
          <w:sz w:val="20"/>
        </w:rPr>
      </w:r>
    </w:p>
    <w:p>
      <w:pPr>
        <w:pStyle w:val="0"/>
        <w:ind w:firstLine="540"/>
        <w:jc w:val="both"/>
      </w:pPr>
      <w:r>
        <w:rPr>
          <w:sz w:val="20"/>
        </w:rPr>
        <w:t xml:space="preserve">Ди = Чзи / (Чни - Чнп) x 100%, где:</w:t>
      </w:r>
    </w:p>
    <w:p>
      <w:pPr>
        <w:pStyle w:val="0"/>
        <w:ind w:firstLine="540"/>
        <w:jc w:val="both"/>
      </w:pPr>
      <w:r>
        <w:rPr>
          <w:sz w:val="20"/>
        </w:rPr>
      </w:r>
    </w:p>
    <w:p>
      <w:pPr>
        <w:pStyle w:val="0"/>
        <w:ind w:firstLine="540"/>
        <w:jc w:val="both"/>
      </w:pPr>
      <w:r>
        <w:rPr>
          <w:sz w:val="20"/>
        </w:rPr>
        <w:t xml:space="preserve">Чзи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w:t>
      </w:r>
      <w:hyperlink w:history="0" r:id="rId85"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форме N 3-АФК</w:t>
        </w:r>
      </w:hyperlink>
      <w:r>
        <w:rPr>
          <w:sz w:val="20"/>
        </w:rPr>
        <w:t xml:space="preserve"> "Сведения об адаптивной физической культуре и спорте", приказ Росстата от 08.10.2018 N 603, чел.;</w:t>
      </w:r>
    </w:p>
    <w:p>
      <w:pPr>
        <w:pStyle w:val="0"/>
        <w:spacing w:before="200" w:line-rule="auto"/>
        <w:ind w:firstLine="540"/>
        <w:jc w:val="both"/>
      </w:pPr>
      <w:r>
        <w:rPr>
          <w:sz w:val="20"/>
        </w:rPr>
        <w:t xml:space="preserve">Чни - численность населения города Севастополя с ограниченными возможностями здоровья и инвалидов по данным Пенсионного фонда Российской Федерации по г. Севастополю, чел.;</w:t>
      </w:r>
    </w:p>
    <w:p>
      <w:pPr>
        <w:pStyle w:val="0"/>
        <w:spacing w:before="200" w:line-rule="auto"/>
        <w:ind w:firstLine="540"/>
        <w:jc w:val="both"/>
      </w:pPr>
      <w:r>
        <w:rPr>
          <w:sz w:val="20"/>
        </w:rPr>
        <w:t xml:space="preserve">Чнп - численность инвалидов, которые имеют противопоказания для занятия физической культурой и спортом, </w:t>
      </w:r>
      <w:hyperlink w:history="0" r:id="rId86"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"Сведения о медицинской организации", приказ Росстата от 30.12.2020 N 863, чел.;</w:t>
      </w:r>
    </w:p>
    <w:p>
      <w:pPr>
        <w:pStyle w:val="0"/>
        <w:spacing w:before="200" w:line-rule="auto"/>
        <w:ind w:firstLine="540"/>
        <w:jc w:val="both"/>
      </w:pPr>
      <w:r>
        <w:rPr>
          <w:sz w:val="20"/>
        </w:rPr>
        <w:t xml:space="preserve">- расчет показателя "Доля граждан трудоспособного возраста, систематически занимающихся физической культурой и спортом" производится по формуле:</w:t>
      </w:r>
    </w:p>
    <w:p>
      <w:pPr>
        <w:pStyle w:val="0"/>
        <w:ind w:firstLine="540"/>
        <w:jc w:val="both"/>
      </w:pPr>
      <w:r>
        <w:rPr>
          <w:sz w:val="20"/>
        </w:rPr>
      </w:r>
    </w:p>
    <w:p>
      <w:pPr>
        <w:pStyle w:val="0"/>
        <w:ind w:firstLine="540"/>
        <w:jc w:val="both"/>
      </w:pPr>
      <w:r>
        <w:rPr>
          <w:sz w:val="20"/>
        </w:rPr>
        <w:t xml:space="preserve">Дзт = Чзт / Чнт x 100%, где:</w:t>
      </w:r>
    </w:p>
    <w:p>
      <w:pPr>
        <w:pStyle w:val="0"/>
        <w:ind w:firstLine="540"/>
        <w:jc w:val="both"/>
      </w:pPr>
      <w:r>
        <w:rPr>
          <w:sz w:val="20"/>
        </w:rPr>
      </w:r>
    </w:p>
    <w:p>
      <w:pPr>
        <w:pStyle w:val="0"/>
        <w:ind w:firstLine="540"/>
        <w:jc w:val="both"/>
      </w:pPr>
      <w:r>
        <w:rPr>
          <w:sz w:val="20"/>
        </w:rPr>
        <w:t xml:space="preserve">Чзт - численность населения трудоспособного возраста (в возрасте от 16 до 54 лет включительно (женщины) и до 59 лет включительно (мужчины)), занимающегося физической культурой и спортом, в соответствии с данными федерального статистического наблюдения по </w:t>
      </w:r>
      <w:hyperlink w:history="0" r:id="rId87"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 N 1-ФК</w:t>
        </w:r>
      </w:hyperlink>
      <w:r>
        <w:rPr>
          <w:sz w:val="20"/>
        </w:rPr>
        <w:t xml:space="preserve"> "Сведения о физической культуре и спорте", приказ Росстата от 27.03.2019 N 172, чел.;</w:t>
      </w:r>
    </w:p>
    <w:p>
      <w:pPr>
        <w:pStyle w:val="0"/>
        <w:spacing w:before="200" w:line-rule="auto"/>
        <w:ind w:firstLine="540"/>
        <w:jc w:val="both"/>
      </w:pPr>
      <w:r>
        <w:rPr>
          <w:sz w:val="20"/>
        </w:rPr>
        <w:t xml:space="preserve">Чнд - численность трудоспособного населения по административной информации Федеральной службы государственной статистики, чел. (по состоянию на начало отчетного года);</w:t>
      </w:r>
    </w:p>
    <w:p>
      <w:pPr>
        <w:pStyle w:val="0"/>
        <w:spacing w:before="200" w:line-rule="auto"/>
        <w:ind w:firstLine="540"/>
        <w:jc w:val="both"/>
      </w:pPr>
      <w:r>
        <w:rPr>
          <w:sz w:val="20"/>
        </w:rPr>
        <w:t xml:space="preserve">- расчет показателя "Доля сельского населения, систематически занимающегося физической культурой и спортом" производится по формуле:</w:t>
      </w:r>
    </w:p>
    <w:p>
      <w:pPr>
        <w:pStyle w:val="0"/>
        <w:ind w:firstLine="540"/>
        <w:jc w:val="both"/>
      </w:pPr>
      <w:r>
        <w:rPr>
          <w:sz w:val="20"/>
        </w:rPr>
      </w:r>
    </w:p>
    <w:p>
      <w:pPr>
        <w:pStyle w:val="0"/>
        <w:ind w:firstLine="540"/>
        <w:jc w:val="both"/>
      </w:pPr>
      <w:r>
        <w:rPr>
          <w:sz w:val="20"/>
        </w:rPr>
        <w:t xml:space="preserve">Дсз = Чзс / Чнс x 100%, где:</w:t>
      </w:r>
    </w:p>
    <w:p>
      <w:pPr>
        <w:pStyle w:val="0"/>
        <w:ind w:firstLine="540"/>
        <w:jc w:val="both"/>
      </w:pPr>
      <w:r>
        <w:rPr>
          <w:sz w:val="20"/>
        </w:rPr>
      </w:r>
    </w:p>
    <w:p>
      <w:pPr>
        <w:pStyle w:val="0"/>
        <w:ind w:firstLine="540"/>
        <w:jc w:val="both"/>
      </w:pPr>
      <w:r>
        <w:rPr>
          <w:sz w:val="20"/>
        </w:rPr>
        <w:t xml:space="preserve">Чзс - численность сельского населения, занимающегося физической культурой и спортом, в возрасте от 3 до 79 лет, согласно данным федерального статистического наблюдения по </w:t>
      </w:r>
      <w:hyperlink w:history="0" r:id="rId88"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форме N 1-ФК</w:t>
        </w:r>
      </w:hyperlink>
      <w:r>
        <w:rPr>
          <w:sz w:val="20"/>
        </w:rPr>
        <w:t xml:space="preserve"> "Сведения о физической культуре и спорте", приказ Росстата от 27.03.2019 N 172, чел.;</w:t>
      </w:r>
    </w:p>
    <w:p>
      <w:pPr>
        <w:pStyle w:val="0"/>
        <w:spacing w:before="200" w:line-rule="auto"/>
        <w:ind w:firstLine="540"/>
        <w:jc w:val="both"/>
      </w:pPr>
      <w:r>
        <w:rPr>
          <w:sz w:val="20"/>
        </w:rPr>
        <w:t xml:space="preserve">Чнс - численность сельского населения в возрасте от 3 до 79 лет по данным Федеральной службы государственной статистики, чел. (по состоянию на начало отчетного года);</w:t>
      </w:r>
    </w:p>
    <w:p>
      <w:pPr>
        <w:pStyle w:val="0"/>
        <w:spacing w:before="200" w:line-rule="auto"/>
        <w:ind w:firstLine="540"/>
        <w:jc w:val="both"/>
      </w:pPr>
      <w:r>
        <w:rPr>
          <w:sz w:val="20"/>
        </w:rPr>
        <w:t xml:space="preserve">- показатель "Численность спортсменов города Севастополя, включенных в список кандидатов в спортивные сборные команды Российской Федерации" формируется нарастающим итогом;</w:t>
      </w:r>
    </w:p>
    <w:p>
      <w:pPr>
        <w:pStyle w:val="0"/>
        <w:spacing w:before="200" w:line-rule="auto"/>
        <w:ind w:firstLine="540"/>
        <w:jc w:val="both"/>
      </w:pPr>
      <w:r>
        <w:rPr>
          <w:sz w:val="20"/>
        </w:rPr>
        <w:t xml:space="preserve">- показатель "Количество спортсменов в группах совершенствования спортивного мастерства" зависит от качества подготовки спортсменов, обеспеченности спортивными сооружениями, оборудованием, инвентарем, экипировкой, количества спортсменов, переведенных на следующий этап спортивной подготовки;</w:t>
      </w:r>
    </w:p>
    <w:p>
      <w:pPr>
        <w:pStyle w:val="0"/>
        <w:spacing w:before="200" w:line-rule="auto"/>
        <w:ind w:firstLine="540"/>
        <w:jc w:val="both"/>
      </w:pPr>
      <w:r>
        <w:rPr>
          <w:sz w:val="20"/>
        </w:rPr>
        <w:t xml:space="preserve">- показатель "Количество официальных матчей по футболу, проводимых Крымским футбольным союзом" закрепляется в значении 2022 года;</w:t>
      </w:r>
    </w:p>
    <w:p>
      <w:pPr>
        <w:pStyle w:val="0"/>
        <w:spacing w:before="200" w:line-rule="auto"/>
        <w:ind w:firstLine="540"/>
        <w:jc w:val="both"/>
      </w:pPr>
      <w:r>
        <w:rPr>
          <w:sz w:val="20"/>
        </w:rPr>
        <w:t xml:space="preserve">- показатель "Наполняемость детских групп на этапах спортивной подготовки: на этапе начальной подготовки (среднегодовое количество спортсменов); на тренировочном этапе (среднегодовое количество спортсменов)" закрепляется в значении 2022 года;</w:t>
      </w:r>
    </w:p>
    <w:p>
      <w:pPr>
        <w:pStyle w:val="0"/>
        <w:spacing w:before="200" w:line-rule="auto"/>
        <w:ind w:firstLine="540"/>
        <w:jc w:val="both"/>
      </w:pPr>
      <w:r>
        <w:rPr>
          <w:sz w:val="20"/>
        </w:rPr>
        <w:t xml:space="preserve">- показатель "Количество официальных матчей по футболу" закрепляется в значении 2023 года;</w:t>
      </w:r>
    </w:p>
    <w:p>
      <w:pPr>
        <w:pStyle w:val="0"/>
        <w:spacing w:before="200" w:line-rule="auto"/>
        <w:ind w:firstLine="540"/>
        <w:jc w:val="both"/>
      </w:pPr>
      <w:r>
        <w:rPr>
          <w:sz w:val="20"/>
        </w:rPr>
        <w:t xml:space="preserve">- показатель "Ввод в эксплуатацию объектов физической культуры и спорта (годовой ввод)" формируется с учетом намеченного в государственной </w:t>
      </w:r>
      <w:hyperlink w:history="0" r:id="rId8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программе</w:t>
        </w:r>
      </w:hyperlink>
      <w:r>
        <w:rPr>
          <w:sz w:val="20"/>
        </w:rPr>
        <w:t xml:space="preserve"> Российской Федерации "Социально-экономическое развитие Республики Крым и г. Севастополя" количества объектов капитального строительства, запланированных к вводу в эксплуатацию;</w:t>
      </w:r>
    </w:p>
    <w:p>
      <w:pPr>
        <w:pStyle w:val="0"/>
        <w:spacing w:before="200" w:line-rule="auto"/>
        <w:ind w:firstLine="540"/>
        <w:jc w:val="both"/>
      </w:pPr>
      <w:r>
        <w:rPr>
          <w:sz w:val="20"/>
        </w:rPr>
        <w:t xml:space="preserve">- расчет показателя "Количество молодежи, вовлеченной во Всероссийскую форумную кампанию" производится по формуле:</w:t>
      </w:r>
    </w:p>
    <w:p>
      <w:pPr>
        <w:pStyle w:val="0"/>
        <w:ind w:firstLine="540"/>
        <w:jc w:val="both"/>
      </w:pPr>
      <w:r>
        <w:rPr>
          <w:sz w:val="20"/>
        </w:rPr>
      </w:r>
    </w:p>
    <w:p>
      <w:pPr>
        <w:pStyle w:val="0"/>
        <w:ind w:firstLine="540"/>
        <w:jc w:val="both"/>
      </w:pPr>
      <w:r>
        <w:rPr>
          <w:sz w:val="20"/>
        </w:rPr>
        <w:t xml:space="preserve">Вмол.форум = в1 + в2 + ... + вn, где:</w:t>
      </w:r>
    </w:p>
    <w:p>
      <w:pPr>
        <w:pStyle w:val="0"/>
        <w:ind w:firstLine="540"/>
        <w:jc w:val="both"/>
      </w:pPr>
      <w:r>
        <w:rPr>
          <w:sz w:val="20"/>
        </w:rPr>
      </w:r>
    </w:p>
    <w:p>
      <w:pPr>
        <w:pStyle w:val="0"/>
        <w:ind w:firstLine="540"/>
        <w:jc w:val="both"/>
      </w:pPr>
      <w:r>
        <w:rPr>
          <w:sz w:val="20"/>
        </w:rPr>
        <w:t xml:space="preserve">в1 + в2 + ... + вn - количество молодежи, участвующей в 1-м и n-м форуме, в год;</w:t>
      </w:r>
    </w:p>
    <w:p>
      <w:pPr>
        <w:pStyle w:val="0"/>
        <w:spacing w:before="200" w:line-rule="auto"/>
        <w:ind w:firstLine="540"/>
        <w:jc w:val="both"/>
      </w:pPr>
      <w:r>
        <w:rPr>
          <w:sz w:val="20"/>
        </w:rPr>
        <w:t xml:space="preserve">- показатель "Удельный вес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 формируется по нарастающему итогу, его расчет производится как суммарное значение количества молодежи, принявшей участие в молодежных мероприятиях, проводимых в городе Севастополе и за его пределами;</w:t>
      </w:r>
    </w:p>
    <w:p>
      <w:pPr>
        <w:pStyle w:val="0"/>
        <w:spacing w:before="200" w:line-rule="auto"/>
        <w:ind w:firstLine="540"/>
        <w:jc w:val="both"/>
      </w:pPr>
      <w:r>
        <w:rPr>
          <w:sz w:val="20"/>
        </w:rPr>
        <w:t xml:space="preserve">- показатель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 определяется как суммарное значение количества молодежи - активистов молодежных организаций города Севастополя;</w:t>
      </w:r>
    </w:p>
    <w:p>
      <w:pPr>
        <w:pStyle w:val="0"/>
        <w:spacing w:before="200" w:line-rule="auto"/>
        <w:ind w:firstLine="540"/>
        <w:jc w:val="both"/>
      </w:pPr>
      <w:r>
        <w:rPr>
          <w:sz w:val="20"/>
        </w:rPr>
        <w:t xml:space="preserve">- показатель "Численность молодежи в возрасте от 14 до 35 лет, вовлеченной в конкурсы, направленные на выявление и развитие молодых талантов, лидеров и инициативных молодых людей" формируется по нарастающему итогу;</w:t>
      </w:r>
    </w:p>
    <w:p>
      <w:pPr>
        <w:pStyle w:val="0"/>
        <w:spacing w:before="200" w:line-rule="auto"/>
        <w:ind w:firstLine="540"/>
        <w:jc w:val="both"/>
      </w:pPr>
      <w:r>
        <w:rPr>
          <w:sz w:val="20"/>
        </w:rPr>
        <w:t xml:space="preserve">- показатель "Численность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 формируется по нарастающему итогу;</w:t>
      </w:r>
    </w:p>
    <w:p>
      <w:pPr>
        <w:pStyle w:val="0"/>
        <w:spacing w:before="200" w:line-rule="auto"/>
        <w:ind w:firstLine="540"/>
        <w:jc w:val="both"/>
      </w:pPr>
      <w:r>
        <w:rPr>
          <w:sz w:val="20"/>
        </w:rPr>
        <w:t xml:space="preserve">- расчет показателя "Доля граждан, систематически занимающихся физической культурой и спортом" производится по формуле:</w:t>
      </w:r>
    </w:p>
    <w:p>
      <w:pPr>
        <w:pStyle w:val="0"/>
        <w:ind w:firstLine="540"/>
        <w:jc w:val="both"/>
      </w:pPr>
      <w:r>
        <w:rPr>
          <w:sz w:val="20"/>
        </w:rPr>
      </w:r>
    </w:p>
    <w:p>
      <w:pPr>
        <w:pStyle w:val="0"/>
        <w:ind w:firstLine="540"/>
        <w:jc w:val="both"/>
      </w:pPr>
      <w:r>
        <w:rPr>
          <w:sz w:val="20"/>
        </w:rPr>
        <w:t xml:space="preserve">Дз = Чз / (Чн - Чнп) x 100%, где:</w:t>
      </w:r>
    </w:p>
    <w:p>
      <w:pPr>
        <w:pStyle w:val="0"/>
        <w:ind w:firstLine="540"/>
        <w:jc w:val="both"/>
      </w:pPr>
      <w:r>
        <w:rPr>
          <w:sz w:val="20"/>
        </w:rPr>
      </w:r>
    </w:p>
    <w:p>
      <w:pPr>
        <w:pStyle w:val="0"/>
        <w:ind w:firstLine="540"/>
        <w:jc w:val="both"/>
      </w:pPr>
      <w:r>
        <w:rPr>
          <w:sz w:val="20"/>
        </w:rPr>
        <w:t xml:space="preserve">Чз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w:t>
      </w:r>
    </w:p>
    <w:p>
      <w:pPr>
        <w:pStyle w:val="0"/>
        <w:spacing w:before="200" w:line-rule="auto"/>
        <w:ind w:firstLine="540"/>
        <w:jc w:val="both"/>
      </w:pPr>
      <w:r>
        <w:rPr>
          <w:sz w:val="20"/>
        </w:rPr>
        <w:t xml:space="preserve">Чн - численность населения в возрасте 3 - 79 лет по состоянию на 1 января отчетного года, чел. Источник данных - Единая межведомственная информационно-статистическая система;</w:t>
      </w:r>
    </w:p>
    <w:p>
      <w:pPr>
        <w:pStyle w:val="0"/>
        <w:spacing w:before="200" w:line-rule="auto"/>
        <w:ind w:firstLine="540"/>
        <w:jc w:val="both"/>
      </w:pPr>
      <w:r>
        <w:rPr>
          <w:sz w:val="20"/>
        </w:rPr>
        <w:t xml:space="preserve">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w:t>
      </w:r>
    </w:p>
    <w:p>
      <w:pPr>
        <w:pStyle w:val="0"/>
        <w:spacing w:before="200" w:line-rule="auto"/>
        <w:ind w:firstLine="540"/>
        <w:jc w:val="both"/>
      </w:pPr>
      <w:r>
        <w:rPr>
          <w:sz w:val="20"/>
        </w:rPr>
        <w:t xml:space="preserve">- расчет показателя "Уровень обеспеченности граждан спортивными сооружениями исходя из единовременной пропускной способности" (ЕПС) производится по формуле:</w:t>
      </w:r>
    </w:p>
    <w:p>
      <w:pPr>
        <w:pStyle w:val="0"/>
        <w:jc w:val="both"/>
      </w:pPr>
      <w:r>
        <w:rPr>
          <w:sz w:val="20"/>
        </w:rPr>
        <w:t xml:space="preserve">(в ред. </w:t>
      </w:r>
      <w:hyperlink w:history="0" r:id="rId9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ind w:firstLine="540"/>
        <w:jc w:val="both"/>
      </w:pPr>
      <w:r>
        <w:rPr>
          <w:sz w:val="20"/>
        </w:rPr>
      </w:r>
    </w:p>
    <w:p>
      <w:pPr>
        <w:pStyle w:val="0"/>
        <w:ind w:firstLine="540"/>
        <w:jc w:val="both"/>
      </w:pPr>
      <w:r>
        <w:rPr>
          <w:sz w:val="20"/>
        </w:rPr>
        <w:t xml:space="preserve">ЕПС = ЕПСфакт / ЕПСнорм x 100%, где:</w:t>
      </w:r>
    </w:p>
    <w:p>
      <w:pPr>
        <w:pStyle w:val="0"/>
        <w:ind w:firstLine="540"/>
        <w:jc w:val="both"/>
      </w:pPr>
      <w:r>
        <w:rPr>
          <w:sz w:val="20"/>
        </w:rPr>
      </w:r>
    </w:p>
    <w:p>
      <w:pPr>
        <w:pStyle w:val="0"/>
        <w:ind w:firstLine="540"/>
        <w:jc w:val="both"/>
      </w:pPr>
      <w:r>
        <w:rPr>
          <w:sz w:val="20"/>
        </w:rPr>
        <w:t xml:space="preserve">ЕПСфакт - единовременная пропускная способность имеющихся спортивных сооружений, в соответствии с данными федерального статистического наблюдения; форма N 1-ФК "Сведения о физической культуре и спорте", чел.;</w:t>
      </w:r>
    </w:p>
    <w:p>
      <w:pPr>
        <w:pStyle w:val="0"/>
        <w:spacing w:before="200" w:line-rule="auto"/>
        <w:ind w:firstLine="540"/>
        <w:jc w:val="both"/>
      </w:pPr>
      <w:r>
        <w:rPr>
          <w:sz w:val="20"/>
        </w:rPr>
        <w:t xml:space="preserve">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w:t>
      </w:r>
      <w:hyperlink w:history="0" r:id="rId91"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рекомендациями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N 244, чел.;</w:t>
      </w:r>
    </w:p>
    <w:p>
      <w:pPr>
        <w:pStyle w:val="0"/>
        <w:spacing w:before="200" w:line-rule="auto"/>
        <w:ind w:firstLine="540"/>
        <w:jc w:val="both"/>
      </w:pPr>
      <w:r>
        <w:rPr>
          <w:sz w:val="20"/>
        </w:rPr>
        <w:t xml:space="preserve">- расчет показателя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производится по формуле:</w:t>
      </w:r>
    </w:p>
    <w:p>
      <w:pPr>
        <w:pStyle w:val="0"/>
        <w:ind w:firstLine="540"/>
        <w:jc w:val="both"/>
      </w:pPr>
      <w:r>
        <w:rPr>
          <w:sz w:val="20"/>
        </w:rPr>
      </w:r>
    </w:p>
    <w:p>
      <w:pPr>
        <w:pStyle w:val="0"/>
        <w:ind w:firstLine="540"/>
        <w:jc w:val="both"/>
      </w:pPr>
      <w:r>
        <w:rPr>
          <w:sz w:val="20"/>
        </w:rPr>
        <w:t xml:space="preserve">F</w:t>
      </w:r>
      <w:r>
        <w:rPr>
          <w:sz w:val="20"/>
          <w:vertAlign w:val="subscript"/>
        </w:rPr>
        <w:t xml:space="preserve">вол</w:t>
      </w:r>
      <w:r>
        <w:rPr>
          <w:sz w:val="20"/>
        </w:rPr>
        <w:t xml:space="preserve"> = X</w:t>
      </w:r>
      <w:r>
        <w:rPr>
          <w:sz w:val="20"/>
          <w:vertAlign w:val="subscript"/>
        </w:rPr>
        <w:t xml:space="preserve">стат69-4</w:t>
      </w:r>
      <w:r>
        <w:rPr>
          <w:sz w:val="20"/>
        </w:rPr>
        <w:t xml:space="preserve">, где:</w:t>
      </w:r>
    </w:p>
    <w:p>
      <w:pPr>
        <w:pStyle w:val="0"/>
        <w:ind w:firstLine="540"/>
        <w:jc w:val="both"/>
      </w:pPr>
      <w:r>
        <w:rPr>
          <w:sz w:val="20"/>
        </w:rPr>
      </w:r>
    </w:p>
    <w:p>
      <w:pPr>
        <w:pStyle w:val="0"/>
        <w:ind w:firstLine="540"/>
        <w:jc w:val="both"/>
      </w:pPr>
      <w:r>
        <w:rPr>
          <w:sz w:val="20"/>
        </w:rPr>
        <w:t xml:space="preserve">F</w:t>
      </w:r>
      <w:r>
        <w:rPr>
          <w:sz w:val="20"/>
          <w:vertAlign w:val="subscript"/>
        </w:rPr>
        <w:t xml:space="preserve">вол</w:t>
      </w:r>
      <w:r>
        <w:rPr>
          <w:sz w:val="20"/>
        </w:rP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p>
      <w:pPr>
        <w:pStyle w:val="0"/>
        <w:spacing w:before="200" w:line-rule="auto"/>
        <w:ind w:firstLine="540"/>
        <w:jc w:val="both"/>
      </w:pPr>
      <w:r>
        <w:rPr>
          <w:sz w:val="20"/>
        </w:rPr>
        <w:t xml:space="preserve">X</w:t>
      </w:r>
      <w:r>
        <w:rPr>
          <w:sz w:val="20"/>
          <w:vertAlign w:val="subscript"/>
        </w:rPr>
        <w:t xml:space="preserve">стат69-4</w:t>
      </w:r>
      <w:r>
        <w:rPr>
          <w:sz w:val="20"/>
        </w:rPr>
        <w:t xml:space="preserve"> - значение </w:t>
      </w:r>
      <w:hyperlink w:history="0" r:id="rId92" w:tooltip="Приказ Росстата от 05.08.2022 N 556 &quot;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quot; ------------ Утратил силу или отменен {КонсультантПлюс}">
        <w:r>
          <w:rPr>
            <w:sz w:val="20"/>
            <w:color w:val="0000ff"/>
          </w:rPr>
          <w:t xml:space="preserve">столбца 5 строки 481 таблицы раздела 11.3</w:t>
        </w:r>
      </w:hyperlink>
      <w:r>
        <w:rPr>
          <w:sz w:val="20"/>
        </w:rPr>
        <w:t xml:space="preserve"> Статистики по молодежной политике, формы федерального статистического наблюдения, утвержденной приказом Росстата от 05.08.2022 N 725, млн чел.;</w:t>
      </w:r>
    </w:p>
    <w:p>
      <w:pPr>
        <w:pStyle w:val="0"/>
        <w:spacing w:before="200" w:line-rule="auto"/>
        <w:ind w:firstLine="540"/>
        <w:jc w:val="both"/>
      </w:pPr>
      <w:r>
        <w:rPr>
          <w:sz w:val="20"/>
        </w:rPr>
        <w:t xml:space="preserve">- показатель "Объем внебюджетных инвестиций в отрасль" формируется по нарастающему итогу и зависит от различных источников, а именно: доходов физкультурно-спортивных и молодежных организаций, поступлений в отрасль из внебюджетных фондов, спонсорских средств, а также других доходов, не запрещенных действующим законодательством Российской Федерации.</w:t>
      </w:r>
    </w:p>
    <w:p>
      <w:pPr>
        <w:pStyle w:val="0"/>
        <w:spacing w:before="200" w:line-rule="auto"/>
        <w:ind w:firstLine="540"/>
        <w:jc w:val="both"/>
      </w:pPr>
      <w:r>
        <w:rPr>
          <w:sz w:val="20"/>
        </w:rPr>
        <w:t xml:space="preserve">Целевые показатели Программы, индикаторы подпрограмм Программы определяются на основе данных государственного (федерального) статистического наблюдения по </w:t>
      </w:r>
      <w:hyperlink w:history="0" r:id="rId93"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формам N 1-ФК</w:t>
        </w:r>
      </w:hyperlink>
      <w:r>
        <w:rPr>
          <w:sz w:val="20"/>
        </w:rPr>
        <w:t xml:space="preserve">, </w:t>
      </w:r>
      <w:hyperlink w:history="0" r:id="rId94"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N 3-АФК</w:t>
        </w:r>
      </w:hyperlink>
      <w:r>
        <w:rPr>
          <w:sz w:val="20"/>
        </w:rPr>
        <w:t xml:space="preserve">, утвержденным приказами Росстата от 27.03.2019 N 172 и от 08.10.2018 N 603, а также в соответствии с </w:t>
      </w:r>
      <w:hyperlink w:history="0" r:id="rId95" w:tooltip="Приказ Минспорта России от 03.02.2023 N 71 (ред. от 15.03.2023) &quot;Об утверждении методики расчета значений показателей государственной программы Российской Федерации &quot;Развитие физической культуры и спорта&quot; и Стратегии развития физической культуры и спорта в Российской Федерации на период до 2030 года&quot; {КонсультантПлюс}">
        <w:r>
          <w:rPr>
            <w:sz w:val="20"/>
            <w:color w:val="0000ff"/>
          </w:rPr>
          <w:t xml:space="preserve">методикой</w:t>
        </w:r>
      </w:hyperlink>
      <w:r>
        <w:rPr>
          <w:sz w:val="20"/>
        </w:rPr>
        <w:t xml:space="preserve"> расчета значений показателей государственной программы Российской Федерации "Развитие физической культуры и спорта" и Стратегии развития физической культуры и спорта в Российской Федерации на период до 2030 года, утвержденной приказом Министерства спорта Российской Федерации от 03.02.2023 N 71, </w:t>
      </w:r>
      <w:hyperlink w:history="0" r:id="rId96" w:tooltip="Приказ Минспорта России от 19.04.2019 N 324 (ред. от 17.01.2022) &quot;Об утверждении Методики расчета показателя &quot;Доля граждан, систематически занимающихся физической культурой и спортом&quot; национального проекта &quot;Демография&quot; и показателей федерального проекта &quot;Спорт - норма жизни&quot; {КонсультантПлюс}">
        <w:r>
          <w:rPr>
            <w:sz w:val="20"/>
            <w:color w:val="0000ff"/>
          </w:rPr>
          <w:t xml:space="preserve">Методикой</w:t>
        </w:r>
      </w:hyperlink>
      <w:r>
        <w:rPr>
          <w:sz w:val="20"/>
        </w:rPr>
        <w:t xml:space="preserve">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утвержденной приказом Министерства спорта Российской Федерации от 19.04.2019 N 324.</w:t>
      </w:r>
    </w:p>
    <w:p>
      <w:pPr>
        <w:pStyle w:val="0"/>
        <w:ind w:firstLine="540"/>
        <w:jc w:val="both"/>
      </w:pPr>
      <w:r>
        <w:rPr>
          <w:sz w:val="20"/>
        </w:rPr>
      </w:r>
    </w:p>
    <w:p>
      <w:pPr>
        <w:pStyle w:val="2"/>
        <w:outlineLvl w:val="1"/>
        <w:jc w:val="center"/>
      </w:pPr>
      <w:r>
        <w:rPr>
          <w:sz w:val="20"/>
        </w:rPr>
        <w:t xml:space="preserve">3. Характеристика мероприятий Программы</w:t>
      </w:r>
    </w:p>
    <w:p>
      <w:pPr>
        <w:pStyle w:val="0"/>
        <w:jc w:val="center"/>
      </w:pPr>
      <w:r>
        <w:rPr>
          <w:sz w:val="20"/>
        </w:rPr>
        <w:t xml:space="preserve">(в ред. </w:t>
      </w:r>
      <w:hyperlink w:history="0" r:id="rId97"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16.02.2023 N 84-ПП)</w:t>
      </w:r>
    </w:p>
    <w:p>
      <w:pPr>
        <w:pStyle w:val="0"/>
        <w:ind w:firstLine="540"/>
        <w:jc w:val="both"/>
      </w:pPr>
      <w:r>
        <w:rPr>
          <w:sz w:val="20"/>
        </w:rPr>
      </w:r>
    </w:p>
    <w:p>
      <w:pPr>
        <w:pStyle w:val="0"/>
        <w:ind w:firstLine="540"/>
        <w:jc w:val="both"/>
      </w:pPr>
      <w:r>
        <w:rPr>
          <w:sz w:val="20"/>
        </w:rPr>
        <w:t xml:space="preserve">С целью обеспечения комплексного решения задач Программы и реализации запланированных мероприятий в нее включены пять подпрограмм:</w:t>
      </w:r>
    </w:p>
    <w:p>
      <w:pPr>
        <w:pStyle w:val="0"/>
        <w:spacing w:before="200" w:line-rule="auto"/>
        <w:ind w:firstLine="540"/>
        <w:jc w:val="both"/>
      </w:pPr>
      <w:r>
        <w:rPr>
          <w:sz w:val="20"/>
        </w:rPr>
        <w:t xml:space="preserve">1. </w:t>
      </w:r>
      <w:hyperlink w:history="0" w:anchor="P561" w:tooltip="Подпрограмма 1">
        <w:r>
          <w:rPr>
            <w:sz w:val="20"/>
            <w:color w:val="0000ff"/>
          </w:rPr>
          <w:t xml:space="preserve">Подпрограмма 1</w:t>
        </w:r>
      </w:hyperlink>
      <w:r>
        <w:rPr>
          <w:sz w:val="20"/>
        </w:rPr>
        <w:t xml:space="preserve"> "Развитие физической культуры и массового спорта" (далее - подпрограмма 1).</w:t>
      </w:r>
    </w:p>
    <w:p>
      <w:pPr>
        <w:pStyle w:val="0"/>
        <w:spacing w:before="200" w:line-rule="auto"/>
        <w:ind w:firstLine="540"/>
        <w:jc w:val="both"/>
      </w:pPr>
      <w:r>
        <w:rPr>
          <w:sz w:val="20"/>
        </w:rPr>
        <w:t xml:space="preserve">2. </w:t>
      </w:r>
      <w:hyperlink w:history="0" w:anchor="P754" w:tooltip="Подпрограмма 2">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 (далее - подпрограмма 2).</w:t>
      </w:r>
    </w:p>
    <w:p>
      <w:pPr>
        <w:pStyle w:val="0"/>
        <w:spacing w:before="200" w:line-rule="auto"/>
        <w:ind w:firstLine="540"/>
        <w:jc w:val="both"/>
      </w:pPr>
      <w:r>
        <w:rPr>
          <w:sz w:val="20"/>
        </w:rPr>
        <w:t xml:space="preserve">3. </w:t>
      </w:r>
      <w:hyperlink w:history="0" w:anchor="P958" w:tooltip="Подпрограмма 3">
        <w:r>
          <w:rPr>
            <w:sz w:val="20"/>
            <w:color w:val="0000ff"/>
          </w:rPr>
          <w:t xml:space="preserve">Подпрограмма 3</w:t>
        </w:r>
      </w:hyperlink>
      <w:r>
        <w:rPr>
          <w:sz w:val="20"/>
        </w:rPr>
        <w:t xml:space="preserve"> "Развитие инфраструктуры физической культуры и спорта" (далее - подпрограмма 3).</w:t>
      </w:r>
    </w:p>
    <w:p>
      <w:pPr>
        <w:pStyle w:val="0"/>
        <w:spacing w:before="200" w:line-rule="auto"/>
        <w:ind w:firstLine="540"/>
        <w:jc w:val="both"/>
      </w:pPr>
      <w:r>
        <w:rPr>
          <w:sz w:val="20"/>
        </w:rPr>
        <w:t xml:space="preserve">4. </w:t>
      </w:r>
      <w:hyperlink w:history="0" w:anchor="P1095" w:tooltip="Подпрограмма 4">
        <w:r>
          <w:rPr>
            <w:sz w:val="20"/>
            <w:color w:val="0000ff"/>
          </w:rPr>
          <w:t xml:space="preserve">Подпрограмма 4</w:t>
        </w:r>
      </w:hyperlink>
      <w:r>
        <w:rPr>
          <w:sz w:val="20"/>
        </w:rPr>
        <w:t xml:space="preserve"> "Молодежь Севастополя" (далее - подпрограмма 4).</w:t>
      </w:r>
    </w:p>
    <w:p>
      <w:pPr>
        <w:pStyle w:val="0"/>
        <w:spacing w:before="200" w:line-rule="auto"/>
        <w:ind w:firstLine="540"/>
        <w:jc w:val="both"/>
      </w:pPr>
      <w:r>
        <w:rPr>
          <w:sz w:val="20"/>
        </w:rPr>
        <w:t xml:space="preserve">5. </w:t>
      </w:r>
      <w:hyperlink w:history="0" w:anchor="P1351" w:tooltip="Подпрограмма 5">
        <w:r>
          <w:rPr>
            <w:sz w:val="20"/>
            <w:color w:val="0000ff"/>
          </w:rPr>
          <w:t xml:space="preserve">Подпрограмма 5</w:t>
        </w:r>
      </w:hyperlink>
      <w:r>
        <w:rPr>
          <w:sz w:val="20"/>
        </w:rPr>
        <w:t xml:space="preserve"> "Реализация региональных проектов города Севастополя в сфере физической культуры и спорта, молодежной политики" (далее - подпрограмма 5).</w:t>
      </w:r>
    </w:p>
    <w:p>
      <w:pPr>
        <w:pStyle w:val="0"/>
        <w:spacing w:before="200" w:line-rule="auto"/>
        <w:ind w:firstLine="540"/>
        <w:jc w:val="both"/>
      </w:pPr>
      <w:r>
        <w:rPr>
          <w:sz w:val="20"/>
        </w:rPr>
        <w:t xml:space="preserve">Включение перечисленных подпрограмм в Программу связано с особенностями государственной системы физической культуры и спорта, а также с необходимостью успешного решения приоритетных задач государственной политики в сферах физической культуры и спорта, молодежной политики.</w:t>
      </w:r>
    </w:p>
    <w:p>
      <w:pPr>
        <w:pStyle w:val="0"/>
        <w:spacing w:before="200" w:line-rule="auto"/>
        <w:ind w:firstLine="540"/>
        <w:jc w:val="both"/>
      </w:pPr>
      <w:r>
        <w:rPr>
          <w:sz w:val="20"/>
        </w:rPr>
        <w:t xml:space="preserve">Указанные составляющие формируют единую функциональную основу для достижения предусмотренных Программой показателей развития физической культуры и спорта, молодежной политики.</w:t>
      </w:r>
    </w:p>
    <w:p>
      <w:pPr>
        <w:pStyle w:val="0"/>
        <w:spacing w:before="200" w:line-rule="auto"/>
        <w:ind w:firstLine="540"/>
        <w:jc w:val="both"/>
      </w:pPr>
      <w:r>
        <w:rPr>
          <w:sz w:val="20"/>
        </w:rPr>
        <w:t xml:space="preserve">В рамках реализации </w:t>
      </w:r>
      <w:hyperlink w:history="0" w:anchor="P561" w:tooltip="Подпрограмма 1">
        <w:r>
          <w:rPr>
            <w:sz w:val="20"/>
            <w:color w:val="0000ff"/>
          </w:rPr>
          <w:t xml:space="preserve">подпрограммы 1</w:t>
        </w:r>
      </w:hyperlink>
      <w:r>
        <w:rPr>
          <w:sz w:val="20"/>
        </w:rPr>
        <w:t xml:space="preserve"> предстоит обеспечить:</w:t>
      </w:r>
    </w:p>
    <w:p>
      <w:pPr>
        <w:pStyle w:val="0"/>
        <w:spacing w:before="200" w:line-rule="auto"/>
        <w:ind w:firstLine="540"/>
        <w:jc w:val="both"/>
      </w:pPr>
      <w:r>
        <w:rPr>
          <w:sz w:val="20"/>
        </w:rPr>
        <w:t xml:space="preserve">- совершенствование системы физического воспитания различных категорий и групп населения;</w:t>
      </w:r>
    </w:p>
    <w:p>
      <w:pPr>
        <w:pStyle w:val="0"/>
        <w:spacing w:before="200" w:line-rule="auto"/>
        <w:ind w:firstLine="540"/>
        <w:jc w:val="both"/>
      </w:pPr>
      <w:r>
        <w:rPr>
          <w:sz w:val="20"/>
        </w:rPr>
        <w:t xml:space="preserve">- совершенствование кадрового обеспечения физкультурной и массовой спортивной работы на предприятиях и в учреждениях, по месту жительства населения;</w:t>
      </w:r>
    </w:p>
    <w:p>
      <w:pPr>
        <w:pStyle w:val="0"/>
        <w:spacing w:before="200" w:line-rule="auto"/>
        <w:ind w:firstLine="540"/>
        <w:jc w:val="both"/>
      </w:pPr>
      <w:r>
        <w:rPr>
          <w:sz w:val="20"/>
        </w:rPr>
        <w:t xml:space="preserve">- развитие волонтерства в сфере физической культуры и спорта;</w:t>
      </w:r>
    </w:p>
    <w:p>
      <w:pPr>
        <w:pStyle w:val="0"/>
        <w:spacing w:before="200" w:line-rule="auto"/>
        <w:ind w:firstLine="540"/>
        <w:jc w:val="both"/>
      </w:pPr>
      <w:r>
        <w:rPr>
          <w:sz w:val="20"/>
        </w:rPr>
        <w:t xml:space="preserve">-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pPr>
        <w:pStyle w:val="0"/>
        <w:spacing w:before="200" w:line-rule="auto"/>
        <w:ind w:firstLine="540"/>
        <w:jc w:val="both"/>
      </w:pPr>
      <w:r>
        <w:rPr>
          <w:sz w:val="20"/>
        </w:rPr>
        <w:t xml:space="preserve">- внедрение и реализацию в регионе ВФСК ГТО;</w:t>
      </w:r>
    </w:p>
    <w:p>
      <w:pPr>
        <w:pStyle w:val="0"/>
        <w:spacing w:before="200" w:line-rule="auto"/>
        <w:ind w:firstLine="540"/>
        <w:jc w:val="both"/>
      </w:pPr>
      <w:r>
        <w:rPr>
          <w:sz w:val="20"/>
        </w:rPr>
        <w:t xml:space="preserve">- комплекс мер по развитию адаптивного спорта;</w:t>
      </w:r>
    </w:p>
    <w:p>
      <w:pPr>
        <w:pStyle w:val="0"/>
        <w:spacing w:before="200" w:line-rule="auto"/>
        <w:ind w:firstLine="540"/>
        <w:jc w:val="both"/>
      </w:pPr>
      <w:r>
        <w:rPr>
          <w:sz w:val="20"/>
        </w:rPr>
        <w:t xml:space="preserve">- выплаты поощрений одаренным спортсменам и тренерам спортивных школ города Севастополя, тренерам спортивных сборных команд.</w:t>
      </w:r>
    </w:p>
    <w:p>
      <w:pPr>
        <w:pStyle w:val="0"/>
        <w:spacing w:before="200" w:line-rule="auto"/>
        <w:ind w:firstLine="540"/>
        <w:jc w:val="both"/>
      </w:pPr>
      <w:r>
        <w:rPr>
          <w:sz w:val="20"/>
        </w:rPr>
        <w:t xml:space="preserve">Для привлечения граждан к регулярным занятиям физической культурой и спортом следует обеспечить дальнейшее совершенствование системы организации и проведения спортивно-массовых мероприятий.</w:t>
      </w:r>
    </w:p>
    <w:p>
      <w:pPr>
        <w:pStyle w:val="0"/>
        <w:spacing w:before="200" w:line-rule="auto"/>
        <w:ind w:firstLine="540"/>
        <w:jc w:val="both"/>
      </w:pPr>
      <w:r>
        <w:rPr>
          <w:sz w:val="20"/>
        </w:rPr>
        <w:t xml:space="preserve">В рамках реализации </w:t>
      </w:r>
      <w:hyperlink w:history="0" w:anchor="P754" w:tooltip="Подпрограмма 2">
        <w:r>
          <w:rPr>
            <w:sz w:val="20"/>
            <w:color w:val="0000ff"/>
          </w:rPr>
          <w:t xml:space="preserve">подпрограммы 2</w:t>
        </w:r>
      </w:hyperlink>
      <w:r>
        <w:rPr>
          <w:sz w:val="20"/>
        </w:rPr>
        <w:t xml:space="preserve"> предстоит обеспечить:</w:t>
      </w:r>
    </w:p>
    <w:p>
      <w:pPr>
        <w:pStyle w:val="0"/>
        <w:spacing w:before="200" w:line-rule="auto"/>
        <w:ind w:firstLine="540"/>
        <w:jc w:val="both"/>
      </w:pPr>
      <w:r>
        <w:rPr>
          <w:sz w:val="20"/>
        </w:rPr>
        <w:t xml:space="preserve">- совершенствование соответствующей нормативной правовой базы;</w:t>
      </w:r>
    </w:p>
    <w:p>
      <w:pPr>
        <w:pStyle w:val="0"/>
        <w:spacing w:before="200" w:line-rule="auto"/>
        <w:ind w:firstLine="540"/>
        <w:jc w:val="both"/>
      </w:pPr>
      <w:r>
        <w:rPr>
          <w:sz w:val="20"/>
        </w:rPr>
        <w:t xml:space="preserve">- совершенствование системы подготовки спортсменов высокого класса;</w:t>
      </w:r>
    </w:p>
    <w:p>
      <w:pPr>
        <w:pStyle w:val="0"/>
        <w:spacing w:before="200" w:line-rule="auto"/>
        <w:ind w:firstLine="540"/>
        <w:jc w:val="both"/>
      </w:pPr>
      <w:r>
        <w:rPr>
          <w:sz w:val="20"/>
        </w:rPr>
        <w:t xml:space="preserve">- создание условий, направленных на увеличение числа перспективных спортсменов;</w:t>
      </w:r>
    </w:p>
    <w:p>
      <w:pPr>
        <w:pStyle w:val="0"/>
        <w:spacing w:before="200" w:line-rule="auto"/>
        <w:ind w:firstLine="540"/>
        <w:jc w:val="both"/>
      </w:pPr>
      <w:r>
        <w:rPr>
          <w:sz w:val="20"/>
        </w:rPr>
        <w:t xml:space="preserve">- совершенствование системы отбора и подготовки спортивного резерва для спортивных сборных команд города и Российской Федерации, преимущественно по олимпийским, паралимпийским и сурдлимпийским видам спорта;</w:t>
      </w:r>
    </w:p>
    <w:p>
      <w:pPr>
        <w:pStyle w:val="0"/>
        <w:spacing w:before="200" w:line-rule="auto"/>
        <w:ind w:firstLine="540"/>
        <w:jc w:val="both"/>
      </w:pPr>
      <w:r>
        <w:rPr>
          <w:sz w:val="20"/>
        </w:rPr>
        <w:t xml:space="preserve">- улучшение кадрового обеспечения сферы физической культуры и спорта, включая разработку мер по кадровому обеспечению сферы физкультурно-спортивной работы среди лиц с ограниченными возможностями здоровья и инвалидов;</w:t>
      </w:r>
    </w:p>
    <w:p>
      <w:pPr>
        <w:pStyle w:val="0"/>
        <w:spacing w:before="200" w:line-rule="auto"/>
        <w:ind w:firstLine="540"/>
        <w:jc w:val="both"/>
      </w:pPr>
      <w:r>
        <w:rPr>
          <w:sz w:val="20"/>
        </w:rPr>
        <w:t xml:space="preserve">- 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pPr>
        <w:pStyle w:val="0"/>
        <w:spacing w:before="200" w:line-rule="auto"/>
        <w:ind w:firstLine="540"/>
        <w:jc w:val="both"/>
      </w:pPr>
      <w:r>
        <w:rPr>
          <w:sz w:val="20"/>
        </w:rPr>
        <w:t xml:space="preserve">- совершенствование системы подготовки, переподготовки и повышения квалификации тренерских кадров и других специалистов для отрасли физической культуры и спорта.</w:t>
      </w:r>
    </w:p>
    <w:p>
      <w:pPr>
        <w:pStyle w:val="0"/>
        <w:spacing w:before="200" w:line-rule="auto"/>
        <w:ind w:firstLine="540"/>
        <w:jc w:val="both"/>
      </w:pPr>
      <w:r>
        <w:rPr>
          <w:sz w:val="20"/>
        </w:rPr>
        <w:t xml:space="preserve">В рамках реализации </w:t>
      </w:r>
      <w:hyperlink w:history="0" w:anchor="P958" w:tooltip="Подпрограмма 3">
        <w:r>
          <w:rPr>
            <w:sz w:val="20"/>
            <w:color w:val="0000ff"/>
          </w:rPr>
          <w:t xml:space="preserve">подпрограммы 3</w:t>
        </w:r>
      </w:hyperlink>
      <w:r>
        <w:rPr>
          <w:sz w:val="20"/>
        </w:rPr>
        <w:t xml:space="preserve"> предстоит обеспечить:</w:t>
      </w:r>
    </w:p>
    <w:p>
      <w:pPr>
        <w:pStyle w:val="0"/>
        <w:spacing w:before="200" w:line-rule="auto"/>
        <w:ind w:firstLine="540"/>
        <w:jc w:val="both"/>
      </w:pPr>
      <w:r>
        <w:rPr>
          <w:sz w:val="20"/>
        </w:rPr>
        <w:t xml:space="preserve">- строительство объектов массового спорта и спорта высших достижений на территории города Севастополя;</w:t>
      </w:r>
    </w:p>
    <w:p>
      <w:pPr>
        <w:pStyle w:val="0"/>
        <w:spacing w:before="200" w:line-rule="auto"/>
        <w:ind w:firstLine="540"/>
        <w:jc w:val="both"/>
      </w:pPr>
      <w:r>
        <w:rPr>
          <w:sz w:val="20"/>
        </w:rPr>
        <w:t xml:space="preserve">- капитальный ремонт имеющейся спортивной инфраструктуры;</w:t>
      </w:r>
    </w:p>
    <w:p>
      <w:pPr>
        <w:pStyle w:val="0"/>
        <w:spacing w:before="200" w:line-rule="auto"/>
        <w:ind w:firstLine="540"/>
        <w:jc w:val="both"/>
      </w:pPr>
      <w:r>
        <w:rPr>
          <w:sz w:val="20"/>
        </w:rPr>
        <w:t xml:space="preserve">- реконструкцию объектов массового спорта и спорта высших достижений на территории города Севастополя.</w:t>
      </w:r>
    </w:p>
    <w:p>
      <w:pPr>
        <w:pStyle w:val="0"/>
        <w:spacing w:before="200" w:line-rule="auto"/>
        <w:ind w:firstLine="540"/>
        <w:jc w:val="both"/>
      </w:pPr>
      <w:r>
        <w:rPr>
          <w:sz w:val="20"/>
        </w:rPr>
        <w:t xml:space="preserve">В рамках реализации </w:t>
      </w:r>
      <w:hyperlink w:history="0" w:anchor="P1095" w:tooltip="Подпрограмма 4">
        <w:r>
          <w:rPr>
            <w:sz w:val="20"/>
            <w:color w:val="0000ff"/>
          </w:rPr>
          <w:t xml:space="preserve">подпрограммы 4</w:t>
        </w:r>
      </w:hyperlink>
      <w:r>
        <w:rPr>
          <w:sz w:val="20"/>
        </w:rPr>
        <w:t xml:space="preserve"> предстоит обеспечить:</w:t>
      </w:r>
    </w:p>
    <w:p>
      <w:pPr>
        <w:pStyle w:val="0"/>
        <w:spacing w:before="200" w:line-rule="auto"/>
        <w:ind w:firstLine="540"/>
        <w:jc w:val="both"/>
      </w:pPr>
      <w:r>
        <w:rPr>
          <w:sz w:val="20"/>
        </w:rPr>
        <w:t xml:space="preserve">- создание и развитие субъектов молодежной политики;</w:t>
      </w:r>
    </w:p>
    <w:p>
      <w:pPr>
        <w:pStyle w:val="0"/>
        <w:spacing w:before="200" w:line-rule="auto"/>
        <w:ind w:firstLine="540"/>
        <w:jc w:val="both"/>
      </w:pPr>
      <w:r>
        <w:rPr>
          <w:sz w:val="20"/>
        </w:rPr>
        <w:t xml:space="preserve">- укрепление потенциала молодежи;</w:t>
      </w:r>
    </w:p>
    <w:p>
      <w:pPr>
        <w:pStyle w:val="0"/>
        <w:spacing w:before="200" w:line-rule="auto"/>
        <w:ind w:firstLine="540"/>
        <w:jc w:val="both"/>
      </w:pPr>
      <w:r>
        <w:rPr>
          <w:sz w:val="20"/>
        </w:rPr>
        <w:t xml:space="preserve">- финансирование на региональном уровне молодежных программ и проектов;</w:t>
      </w:r>
    </w:p>
    <w:p>
      <w:pPr>
        <w:pStyle w:val="0"/>
        <w:spacing w:before="200" w:line-rule="auto"/>
        <w:ind w:firstLine="540"/>
        <w:jc w:val="both"/>
      </w:pPr>
      <w:r>
        <w:rPr>
          <w:sz w:val="20"/>
        </w:rPr>
        <w:t xml:space="preserve">- содействие общественным молодежным объединениям и организациям.</w:t>
      </w:r>
    </w:p>
    <w:p>
      <w:pPr>
        <w:pStyle w:val="0"/>
        <w:spacing w:before="200" w:line-rule="auto"/>
        <w:ind w:firstLine="540"/>
        <w:jc w:val="both"/>
      </w:pPr>
      <w:r>
        <w:rPr>
          <w:sz w:val="20"/>
        </w:rPr>
        <w:t xml:space="preserve">В рамках реализации </w:t>
      </w:r>
      <w:hyperlink w:history="0" w:anchor="P1351" w:tooltip="Подпрограмма 5">
        <w:r>
          <w:rPr>
            <w:sz w:val="20"/>
            <w:color w:val="0000ff"/>
          </w:rPr>
          <w:t xml:space="preserve">подпрограммы 5</w:t>
        </w:r>
      </w:hyperlink>
      <w:r>
        <w:rPr>
          <w:sz w:val="20"/>
        </w:rPr>
        <w:t xml:space="preserve"> предстоит обеспечить:</w:t>
      </w:r>
    </w:p>
    <w:p>
      <w:pPr>
        <w:pStyle w:val="0"/>
        <w:spacing w:before="200" w:line-rule="auto"/>
        <w:ind w:firstLine="540"/>
        <w:jc w:val="both"/>
      </w:pPr>
      <w:r>
        <w:rPr>
          <w:sz w:val="20"/>
        </w:rPr>
        <w:t xml:space="preserve">- реконструкцию и строительство объектов спортивной инфраструктуры;</w:t>
      </w:r>
    </w:p>
    <w:p>
      <w:pPr>
        <w:pStyle w:val="0"/>
        <w:spacing w:before="200" w:line-rule="auto"/>
        <w:ind w:firstLine="540"/>
        <w:jc w:val="both"/>
      </w:pPr>
      <w:r>
        <w:rPr>
          <w:sz w:val="20"/>
        </w:rPr>
        <w:t xml:space="preserve">- закупку оборудования и инвентаря;</w:t>
      </w:r>
    </w:p>
    <w:p>
      <w:pPr>
        <w:pStyle w:val="0"/>
        <w:spacing w:before="200" w:line-rule="auto"/>
        <w:ind w:firstLine="540"/>
        <w:jc w:val="both"/>
      </w:pPr>
      <w:r>
        <w:rPr>
          <w:sz w:val="20"/>
        </w:rPr>
        <w:t xml:space="preserve">- создание центров поддержки добровольчества;</w:t>
      </w:r>
    </w:p>
    <w:p>
      <w:pPr>
        <w:pStyle w:val="0"/>
        <w:spacing w:before="200" w:line-rule="auto"/>
        <w:ind w:firstLine="540"/>
        <w:jc w:val="both"/>
      </w:pPr>
      <w:r>
        <w:rPr>
          <w:sz w:val="20"/>
        </w:rPr>
        <w:t xml:space="preserve">- направление представителей молодежи города Севастополя на профильные образовательные заезды.</w:t>
      </w:r>
    </w:p>
    <w:p>
      <w:pPr>
        <w:pStyle w:val="0"/>
        <w:spacing w:before="200" w:line-rule="auto"/>
        <w:ind w:firstLine="540"/>
        <w:jc w:val="both"/>
      </w:pPr>
      <w:hyperlink w:history="0" w:anchor="P1841"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Программы представлен в приложении N 2 к Программе.</w:t>
      </w:r>
    </w:p>
    <w:p>
      <w:pPr>
        <w:pStyle w:val="0"/>
        <w:jc w:val="center"/>
      </w:pPr>
      <w:r>
        <w:rPr>
          <w:sz w:val="20"/>
        </w:rPr>
      </w:r>
    </w:p>
    <w:p>
      <w:pPr>
        <w:pStyle w:val="2"/>
        <w:outlineLvl w:val="1"/>
        <w:jc w:val="center"/>
      </w:pPr>
      <w:r>
        <w:rPr>
          <w:sz w:val="20"/>
        </w:rPr>
        <w:t xml:space="preserve">4. Характеристика мер государственного и правового</w:t>
      </w:r>
    </w:p>
    <w:p>
      <w:pPr>
        <w:pStyle w:val="2"/>
        <w:jc w:val="center"/>
      </w:pPr>
      <w:r>
        <w:rPr>
          <w:sz w:val="20"/>
        </w:rPr>
        <w:t xml:space="preserve">регулирования Программы</w:t>
      </w:r>
    </w:p>
    <w:p>
      <w:pPr>
        <w:pStyle w:val="0"/>
      </w:pPr>
      <w:r>
        <w:rPr>
          <w:sz w:val="20"/>
        </w:rPr>
      </w:r>
    </w:p>
    <w:p>
      <w:pPr>
        <w:pStyle w:val="0"/>
        <w:ind w:firstLine="540"/>
        <w:jc w:val="both"/>
      </w:pPr>
      <w:r>
        <w:rPr>
          <w:sz w:val="20"/>
        </w:rPr>
        <w:t xml:space="preserve">Государственное и правовое регулирование Программы осуществляется в соответствии с федеральными и региональными нормативными документами в области физической культуры и спорта. </w:t>
      </w:r>
      <w:hyperlink w:history="0" w:anchor="P2134"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Программы приведен в приложении N 3 к Программе.</w:t>
      </w:r>
    </w:p>
    <w:p>
      <w:pPr>
        <w:pStyle w:val="0"/>
        <w:ind w:firstLine="540"/>
        <w:jc w:val="both"/>
      </w:pPr>
      <w:r>
        <w:rPr>
          <w:sz w:val="20"/>
        </w:rPr>
      </w:r>
    </w:p>
    <w:p>
      <w:pPr>
        <w:pStyle w:val="2"/>
        <w:outlineLvl w:val="1"/>
        <w:jc w:val="center"/>
      </w:pPr>
      <w:r>
        <w:rPr>
          <w:sz w:val="20"/>
        </w:rPr>
        <w:t xml:space="preserve">5. Информация о ресурсном обеспечении, необходимом</w:t>
      </w:r>
    </w:p>
    <w:p>
      <w:pPr>
        <w:pStyle w:val="2"/>
        <w:jc w:val="center"/>
      </w:pPr>
      <w:r>
        <w:rPr>
          <w:sz w:val="20"/>
        </w:rPr>
        <w:t xml:space="preserve">для реализации Программы (с расшифровкой по источникам</w:t>
      </w:r>
    </w:p>
    <w:p>
      <w:pPr>
        <w:pStyle w:val="2"/>
        <w:jc w:val="center"/>
      </w:pPr>
      <w:r>
        <w:rPr>
          <w:sz w:val="20"/>
        </w:rPr>
        <w:t xml:space="preserve">финансирования, а также по годам реализации Программы)</w:t>
      </w:r>
    </w:p>
    <w:p>
      <w:pPr>
        <w:pStyle w:val="0"/>
        <w:jc w:val="center"/>
      </w:pPr>
      <w:r>
        <w:rPr>
          <w:sz w:val="20"/>
        </w:rPr>
      </w:r>
    </w:p>
    <w:p>
      <w:pPr>
        <w:pStyle w:val="0"/>
        <w:ind w:firstLine="540"/>
        <w:jc w:val="both"/>
      </w:pPr>
      <w:r>
        <w:rPr>
          <w:sz w:val="20"/>
        </w:rPr>
        <w:t xml:space="preserve">Общий объем финансирования на реализацию Программы составляет 15571952,08 тыс. руб., в том числе по годам реализации:</w:t>
      </w:r>
    </w:p>
    <w:p>
      <w:pPr>
        <w:pStyle w:val="0"/>
        <w:jc w:val="both"/>
      </w:pPr>
      <w:r>
        <w:rPr>
          <w:sz w:val="20"/>
        </w:rPr>
        <w:t xml:space="preserve">(в ред. </w:t>
      </w:r>
      <w:hyperlink w:history="0" r:id="rId98"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2022 год - 3131584,5 тыс. руб.;</w:t>
      </w:r>
    </w:p>
    <w:p>
      <w:pPr>
        <w:pStyle w:val="0"/>
        <w:jc w:val="both"/>
      </w:pPr>
      <w:r>
        <w:rPr>
          <w:sz w:val="20"/>
        </w:rPr>
        <w:t xml:space="preserve">(в ред. </w:t>
      </w:r>
      <w:hyperlink w:history="0" r:id="rId99"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2023 год - 1867567,56 тыс. руб.;</w:t>
      </w:r>
    </w:p>
    <w:p>
      <w:pPr>
        <w:pStyle w:val="0"/>
        <w:jc w:val="both"/>
      </w:pPr>
      <w:r>
        <w:rPr>
          <w:sz w:val="20"/>
        </w:rPr>
        <w:t xml:space="preserve">(в ред. </w:t>
      </w:r>
      <w:hyperlink w:history="0" r:id="rId10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2024 год - 1447764,22 тыс. руб.;</w:t>
      </w:r>
    </w:p>
    <w:p>
      <w:pPr>
        <w:pStyle w:val="0"/>
        <w:jc w:val="both"/>
      </w:pPr>
      <w:r>
        <w:rPr>
          <w:sz w:val="20"/>
        </w:rPr>
        <w:t xml:space="preserve">(в ред. </w:t>
      </w:r>
      <w:hyperlink w:history="0" r:id="rId10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2025 год - 1200798,60 тыс. руб.;</w:t>
      </w:r>
    </w:p>
    <w:p>
      <w:pPr>
        <w:pStyle w:val="0"/>
        <w:jc w:val="both"/>
      </w:pPr>
      <w:r>
        <w:rPr>
          <w:sz w:val="20"/>
        </w:rPr>
        <w:t xml:space="preserve">(в ред. </w:t>
      </w:r>
      <w:hyperlink w:history="0" r:id="rId102"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2026 год - 1505859,10 тыс. руб.;</w:t>
      </w:r>
    </w:p>
    <w:p>
      <w:pPr>
        <w:pStyle w:val="0"/>
        <w:jc w:val="both"/>
      </w:pPr>
      <w:r>
        <w:rPr>
          <w:sz w:val="20"/>
        </w:rPr>
        <w:t xml:space="preserve">(в ред. </w:t>
      </w:r>
      <w:hyperlink w:history="0" r:id="rId103"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2027 год - 2699762,20 тыс. руб.;</w:t>
      </w:r>
    </w:p>
    <w:p>
      <w:pPr>
        <w:pStyle w:val="0"/>
        <w:jc w:val="both"/>
      </w:pPr>
      <w:r>
        <w:rPr>
          <w:sz w:val="20"/>
        </w:rPr>
        <w:t xml:space="preserve">(в ред. </w:t>
      </w:r>
      <w:hyperlink w:history="0" r:id="rId104"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2028 год - 1192748,9 тыс. руб.;</w:t>
      </w:r>
    </w:p>
    <w:p>
      <w:pPr>
        <w:pStyle w:val="0"/>
        <w:jc w:val="both"/>
      </w:pPr>
      <w:r>
        <w:rPr>
          <w:sz w:val="20"/>
        </w:rPr>
        <w:t xml:space="preserve">(в ред. </w:t>
      </w:r>
      <w:hyperlink w:history="0" r:id="rId105"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2029 год - 1238922,9 тыс. руб.;</w:t>
      </w:r>
    </w:p>
    <w:p>
      <w:pPr>
        <w:pStyle w:val="0"/>
        <w:jc w:val="both"/>
      </w:pPr>
      <w:r>
        <w:rPr>
          <w:sz w:val="20"/>
        </w:rPr>
        <w:t xml:space="preserve">(в ред. </w:t>
      </w:r>
      <w:hyperlink w:history="0" r:id="rId106"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2030 год - 1286944,1 тыс. руб.</w:t>
      </w:r>
    </w:p>
    <w:p>
      <w:pPr>
        <w:pStyle w:val="0"/>
        <w:jc w:val="both"/>
      </w:pPr>
      <w:r>
        <w:rPr>
          <w:sz w:val="20"/>
        </w:rPr>
        <w:t xml:space="preserve">(в ред. </w:t>
      </w:r>
      <w:hyperlink w:history="0" r:id="rId107"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Объем бюджетных ассигнований на реализацию Программы за счет средств бюджета города Севастополя - 11449318,68 тыс. руб., в том числе по годам реализации:</w:t>
      </w:r>
    </w:p>
    <w:p>
      <w:pPr>
        <w:pStyle w:val="0"/>
        <w:jc w:val="both"/>
      </w:pPr>
      <w:r>
        <w:rPr>
          <w:sz w:val="20"/>
        </w:rPr>
        <w:t xml:space="preserve">(в ред. </w:t>
      </w:r>
      <w:hyperlink w:history="0" r:id="rId108"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2022 год - 901777,3 тыс. руб.;</w:t>
      </w:r>
    </w:p>
    <w:p>
      <w:pPr>
        <w:pStyle w:val="0"/>
        <w:jc w:val="both"/>
      </w:pPr>
      <w:r>
        <w:rPr>
          <w:sz w:val="20"/>
        </w:rPr>
        <w:t xml:space="preserve">(в ред. </w:t>
      </w:r>
      <w:hyperlink w:history="0" r:id="rId109"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2023 год - 1085974,56 тыс. руб.;</w:t>
      </w:r>
    </w:p>
    <w:p>
      <w:pPr>
        <w:pStyle w:val="0"/>
        <w:jc w:val="both"/>
      </w:pPr>
      <w:r>
        <w:rPr>
          <w:sz w:val="20"/>
        </w:rPr>
        <w:t xml:space="preserve">(в ред. </w:t>
      </w:r>
      <w:hyperlink w:history="0" r:id="rId11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2024 год - 1094476,22 тыс. руб.;</w:t>
      </w:r>
    </w:p>
    <w:p>
      <w:pPr>
        <w:pStyle w:val="0"/>
        <w:jc w:val="both"/>
      </w:pPr>
      <w:r>
        <w:rPr>
          <w:sz w:val="20"/>
        </w:rPr>
        <w:t xml:space="preserve">(в ред. </w:t>
      </w:r>
      <w:hyperlink w:history="0" r:id="rId11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2025 год - 1148798,60 тыс. руб.;</w:t>
      </w:r>
    </w:p>
    <w:p>
      <w:pPr>
        <w:pStyle w:val="0"/>
        <w:jc w:val="both"/>
      </w:pPr>
      <w:r>
        <w:rPr>
          <w:sz w:val="20"/>
        </w:rPr>
        <w:t xml:space="preserve">(в ред. </w:t>
      </w:r>
      <w:hyperlink w:history="0" r:id="rId112"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2026 год - 1429795,10 тыс. руб.;</w:t>
      </w:r>
    </w:p>
    <w:p>
      <w:pPr>
        <w:pStyle w:val="0"/>
        <w:jc w:val="both"/>
      </w:pPr>
      <w:r>
        <w:rPr>
          <w:sz w:val="20"/>
        </w:rPr>
        <w:t xml:space="preserve">(в ред. </w:t>
      </w:r>
      <w:hyperlink w:history="0" r:id="rId113"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2027 год - 2069881,00 тыс. руб.;</w:t>
      </w:r>
    </w:p>
    <w:p>
      <w:pPr>
        <w:pStyle w:val="0"/>
        <w:jc w:val="both"/>
      </w:pPr>
      <w:r>
        <w:rPr>
          <w:sz w:val="20"/>
        </w:rPr>
        <w:t xml:space="preserve">(в ред. </w:t>
      </w:r>
      <w:hyperlink w:history="0" r:id="rId114"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2028 год - 1192748,9 тыс. руб.;</w:t>
      </w:r>
    </w:p>
    <w:p>
      <w:pPr>
        <w:pStyle w:val="0"/>
        <w:jc w:val="both"/>
      </w:pPr>
      <w:r>
        <w:rPr>
          <w:sz w:val="20"/>
        </w:rPr>
        <w:t xml:space="preserve">(в ред. </w:t>
      </w:r>
      <w:hyperlink w:history="0" r:id="rId115"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2029 год - 1238922,9 тыс. руб.;</w:t>
      </w:r>
    </w:p>
    <w:p>
      <w:pPr>
        <w:pStyle w:val="0"/>
        <w:jc w:val="both"/>
      </w:pPr>
      <w:r>
        <w:rPr>
          <w:sz w:val="20"/>
        </w:rPr>
        <w:t xml:space="preserve">(в ред. </w:t>
      </w:r>
      <w:hyperlink w:history="0" r:id="rId116"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2030 год - 1286944,1 тыс. руб.</w:t>
      </w:r>
    </w:p>
    <w:p>
      <w:pPr>
        <w:pStyle w:val="0"/>
        <w:jc w:val="both"/>
      </w:pPr>
      <w:r>
        <w:rPr>
          <w:sz w:val="20"/>
        </w:rPr>
        <w:t xml:space="preserve">(в ред. </w:t>
      </w:r>
      <w:hyperlink w:history="0" r:id="rId117"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Прогнозная оценка бюджетных ассигнований за счет средств федерального бюджета составляет 3477188,30 тыс. руб., ассигнований за счет межбюджетного трансферта из бюджета города Москвы бюджету города Севастополя - 595445,1 тыс. руб., внебюджетных средств - 50000,0 тыс. руб.</w:t>
      </w:r>
    </w:p>
    <w:p>
      <w:pPr>
        <w:pStyle w:val="0"/>
        <w:jc w:val="both"/>
      </w:pPr>
      <w:r>
        <w:rPr>
          <w:sz w:val="20"/>
        </w:rPr>
        <w:t xml:space="preserve">(в ред. </w:t>
      </w:r>
      <w:hyperlink w:history="0" r:id="rId118"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Оценка расходов федерального бюджета осуществлялась на основании потенциальной возможности участия города Севастополя в реализации федеральных целевых программ.</w:t>
      </w:r>
    </w:p>
    <w:p>
      <w:pPr>
        <w:pStyle w:val="0"/>
        <w:spacing w:before="200" w:line-rule="auto"/>
        <w:ind w:firstLine="540"/>
        <w:jc w:val="both"/>
      </w:pPr>
      <w:r>
        <w:rPr>
          <w:sz w:val="20"/>
        </w:rPr>
        <w:t xml:space="preserve">Финансирование сферы физической культуры и спорта в городе Севастополе приведено в соответствие нормативам, утвержденным </w:t>
      </w:r>
      <w:hyperlink w:history="0" r:id="rId119" w:tooltip="Приказ Минспорта России от 08.02.2019 N 83 &quo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19.06.2019 N 54965) {КонсультантПлюс}">
        <w:r>
          <w:rPr>
            <w:sz w:val="20"/>
            <w:color w:val="0000ff"/>
          </w:rPr>
          <w:t xml:space="preserve">приказом</w:t>
        </w:r>
      </w:hyperlink>
      <w:r>
        <w:rPr>
          <w:sz w:val="20"/>
        </w:rPr>
        <w:t xml:space="preserve"> Министерства спорта Российской Федерации от 08.02.2019 N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pPr>
        <w:pStyle w:val="0"/>
        <w:spacing w:before="200" w:line-rule="auto"/>
        <w:ind w:firstLine="540"/>
        <w:jc w:val="both"/>
      </w:pPr>
      <w:r>
        <w:rPr>
          <w:sz w:val="20"/>
        </w:rPr>
        <w:t xml:space="preserve">Объем финансирования мероприятий Программы за счет средств бюджета города Севастополя ежегодно уточняется в соответствии с законом города Севастополя о бюджете на соответствующий финансовый год и плановый период.</w:t>
      </w:r>
    </w:p>
    <w:p>
      <w:pPr>
        <w:pStyle w:val="0"/>
        <w:spacing w:before="200" w:line-rule="auto"/>
        <w:ind w:firstLine="540"/>
        <w:jc w:val="both"/>
      </w:pPr>
      <w:r>
        <w:rPr>
          <w:sz w:val="20"/>
        </w:rPr>
        <w:t xml:space="preserve">Объем расходов по годам реализации Программы рассчитан с учетом планируемого уровня инфляции.</w:t>
      </w:r>
    </w:p>
    <w:p>
      <w:pPr>
        <w:pStyle w:val="0"/>
        <w:spacing w:before="200" w:line-rule="auto"/>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и прогнозная (справочная) оценка расходов на реализацию целей Программы приведены в приложении N 4 к Программе.</w:t>
      </w:r>
    </w:p>
    <w:p>
      <w:pPr>
        <w:pStyle w:val="0"/>
        <w:spacing w:before="200" w:line-rule="auto"/>
        <w:ind w:firstLine="540"/>
        <w:jc w:val="both"/>
      </w:pPr>
      <w:r>
        <w:rPr>
          <w:sz w:val="20"/>
        </w:rPr>
        <w:t xml:space="preserve">Финансовое </w:t>
      </w:r>
      <w:hyperlink w:history="0" w:anchor="P5970" w:tooltip="Финансовое обеспечение мероприятий государственной программы">
        <w:r>
          <w:rPr>
            <w:sz w:val="20"/>
            <w:color w:val="0000ff"/>
          </w:rPr>
          <w:t xml:space="preserve">обеспечение</w:t>
        </w:r>
      </w:hyperlink>
      <w:r>
        <w:rPr>
          <w:sz w:val="20"/>
        </w:rPr>
        <w:t xml:space="preserve"> мероприятий, реализуемых с привлечением средств федерального бюджета, приведено в приложении N 5 к Программе.</w:t>
      </w:r>
    </w:p>
    <w:p>
      <w:pPr>
        <w:pStyle w:val="0"/>
        <w:ind w:firstLine="540"/>
        <w:jc w:val="both"/>
      </w:pPr>
      <w:r>
        <w:rPr>
          <w:sz w:val="20"/>
        </w:rPr>
      </w:r>
    </w:p>
    <w:p>
      <w:pPr>
        <w:pStyle w:val="2"/>
        <w:outlineLvl w:val="1"/>
        <w:jc w:val="center"/>
      </w:pPr>
      <w:r>
        <w:rPr>
          <w:sz w:val="20"/>
        </w:rPr>
        <w:t xml:space="preserve">6. Риски реализации Программы и меры по управлению</w:t>
      </w:r>
    </w:p>
    <w:p>
      <w:pPr>
        <w:pStyle w:val="2"/>
        <w:jc w:val="center"/>
      </w:pPr>
      <w:r>
        <w:rPr>
          <w:sz w:val="20"/>
        </w:rPr>
        <w:t xml:space="preserve">этими рисками</w:t>
      </w:r>
    </w:p>
    <w:p>
      <w:pPr>
        <w:pStyle w:val="0"/>
        <w:ind w:firstLine="540"/>
        <w:jc w:val="both"/>
      </w:pPr>
      <w:r>
        <w:rPr>
          <w:sz w:val="20"/>
        </w:rPr>
      </w:r>
    </w:p>
    <w:p>
      <w:pPr>
        <w:pStyle w:val="0"/>
        <w:ind w:firstLine="540"/>
        <w:jc w:val="both"/>
      </w:pPr>
      <w:r>
        <w:rPr>
          <w:sz w:val="20"/>
        </w:rPr>
        <w:t xml:space="preserve">При реализации настоящей Программы для достижения поставленных целей необходимо учитывать возможные макроэкономические, социальные, операционные и прочие риски.</w:t>
      </w:r>
    </w:p>
    <w:p>
      <w:pPr>
        <w:pStyle w:val="0"/>
        <w:spacing w:before="200" w:line-rule="auto"/>
        <w:ind w:firstLine="540"/>
        <w:jc w:val="both"/>
      </w:pPr>
      <w:r>
        <w:rPr>
          <w:sz w:val="20"/>
        </w:rPr>
        <w:t xml:space="preserve">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pPr>
        <w:pStyle w:val="0"/>
        <w:spacing w:before="200" w:line-rule="auto"/>
        <w:ind w:firstLine="540"/>
        <w:jc w:val="both"/>
      </w:pPr>
      <w:r>
        <w:rPr>
          <w:sz w:val="20"/>
        </w:rPr>
        <w:t xml:space="preserve">По характеру влияния на ход и конечные результаты реализации Программы существенными являются следующие риски:</w:t>
      </w:r>
    </w:p>
    <w:p>
      <w:pPr>
        <w:pStyle w:val="0"/>
        <w:spacing w:before="200" w:line-rule="auto"/>
        <w:ind w:firstLine="540"/>
        <w:jc w:val="both"/>
      </w:pPr>
      <w:r>
        <w:rPr>
          <w:sz w:val="20"/>
        </w:rPr>
        <w:t xml:space="preserve">1. Макроэкономические риски, связанные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спорта высших достижений.</w:t>
      </w:r>
    </w:p>
    <w:p>
      <w:pPr>
        <w:pStyle w:val="0"/>
        <w:spacing w:before="200" w:line-rule="auto"/>
        <w:ind w:firstLine="540"/>
        <w:jc w:val="both"/>
      </w:pPr>
      <w:r>
        <w:rPr>
          <w:sz w:val="20"/>
        </w:rPr>
        <w:t xml:space="preserve">2. Финансовые риски, связанные с возникновением бюджетного дефицита и недостаточным вследствие этого уровнем финансирования из средств бюджетной системы Российской Федерации, секвестированием бюджетных расходов на установленные сферы деятельности, а также отсутствием стабильного источника финансирования деятельности общественных объединений и организаций, участвующих в реализации Программы. Реализация данных рисков может повлечь срыв программных мероприятий, что существенно сократит число лиц, систематически занимающихся физической культурой и массовым спортом, снизит степень конкурентоспособности севастопольских спортсменов.</w:t>
      </w:r>
    </w:p>
    <w:p>
      <w:pPr>
        <w:pStyle w:val="0"/>
        <w:spacing w:before="200" w:line-rule="auto"/>
        <w:ind w:firstLine="540"/>
        <w:jc w:val="both"/>
      </w:pPr>
      <w:r>
        <w:rPr>
          <w:sz w:val="20"/>
        </w:rPr>
        <w:t xml:space="preserve">Вероятность возникновения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pPr>
        <w:pStyle w:val="0"/>
        <w:spacing w:before="200" w:line-rule="auto"/>
        <w:ind w:firstLine="540"/>
        <w:jc w:val="both"/>
      </w:pPr>
      <w:r>
        <w:rPr>
          <w:sz w:val="20"/>
        </w:rPr>
        <w:t xml:space="preserve">3. Внутренние риски, связанные с несвоевременной разработкой, согласованием и принятием документов, обеспечивающих выполнение мероприятий Программы, низкой исполнительской дисциплиной должностных лиц, ответственных за выполнение мероприятий Программы.</w:t>
      </w:r>
    </w:p>
    <w:p>
      <w:pPr>
        <w:pStyle w:val="0"/>
        <w:spacing w:before="200" w:line-rule="auto"/>
        <w:ind w:firstLine="540"/>
        <w:jc w:val="both"/>
      </w:pPr>
      <w:r>
        <w:rPr>
          <w:sz w:val="20"/>
        </w:rPr>
        <w:t xml:space="preserve">Мерами управления рисками реализации Программы являются:</w:t>
      </w:r>
    </w:p>
    <w:p>
      <w:pPr>
        <w:pStyle w:val="0"/>
        <w:spacing w:before="200" w:line-rule="auto"/>
        <w:ind w:firstLine="540"/>
        <w:jc w:val="both"/>
      </w:pPr>
      <w:r>
        <w:rPr>
          <w:sz w:val="20"/>
        </w:rPr>
        <w:t xml:space="preserve">- детальное планирование хода реализации Программы;</w:t>
      </w:r>
    </w:p>
    <w:p>
      <w:pPr>
        <w:pStyle w:val="0"/>
        <w:spacing w:before="200" w:line-rule="auto"/>
        <w:ind w:firstLine="540"/>
        <w:jc w:val="both"/>
      </w:pPr>
      <w:r>
        <w:rPr>
          <w:sz w:val="20"/>
        </w:rPr>
        <w:t xml:space="preserve">- оперативный мониторинг выполнения мероприятий Программы;</w:t>
      </w:r>
    </w:p>
    <w:p>
      <w:pPr>
        <w:pStyle w:val="0"/>
        <w:spacing w:before="200" w:line-rule="auto"/>
        <w:ind w:firstLine="540"/>
        <w:jc w:val="both"/>
      </w:pPr>
      <w:r>
        <w:rPr>
          <w:sz w:val="20"/>
        </w:rPr>
        <w:t xml:space="preserve">- своевременная актуализация ежедневных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pPr>
        <w:pStyle w:val="0"/>
        <w:jc w:val="center"/>
      </w:pPr>
      <w:r>
        <w:rPr>
          <w:sz w:val="20"/>
        </w:rPr>
      </w:r>
    </w:p>
    <w:p>
      <w:pPr>
        <w:pStyle w:val="2"/>
        <w:outlineLvl w:val="1"/>
        <w:jc w:val="center"/>
      </w:pPr>
      <w:r>
        <w:rPr>
          <w:sz w:val="20"/>
        </w:rPr>
        <w:t xml:space="preserve">7. Механизм реализации Программы</w:t>
      </w:r>
    </w:p>
    <w:p>
      <w:pPr>
        <w:pStyle w:val="0"/>
        <w:jc w:val="center"/>
      </w:pPr>
      <w:r>
        <w:rPr>
          <w:sz w:val="20"/>
        </w:rPr>
      </w:r>
    </w:p>
    <w:p>
      <w:pPr>
        <w:pStyle w:val="0"/>
        <w:ind w:firstLine="540"/>
        <w:jc w:val="both"/>
      </w:pPr>
      <w:r>
        <w:rPr>
          <w:sz w:val="20"/>
        </w:rPr>
        <w:t xml:space="preserve">Реализация Программы осуществляется в соответствии со </w:t>
      </w:r>
      <w:hyperlink w:history="0" r:id="rId120" w:tooltip="&quot;Бюджетный кодекс Российской Федерации&quot; от 31.07.1998 N 145-ФЗ (ред. от 29.11.2021) (с изм. и доп., вступ. в силу с 01.01.2022) ------------ Недействующая редакция {КонсультантПлюс}">
        <w:r>
          <w:rPr>
            <w:sz w:val="20"/>
            <w:color w:val="0000ff"/>
          </w:rPr>
          <w:t xml:space="preserve">статьей 179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Управление реализацией Программы осуществляется Управлением по делам молодежи и спорта города Севастополя.</w:t>
      </w:r>
    </w:p>
    <w:p>
      <w:pPr>
        <w:pStyle w:val="0"/>
        <w:spacing w:before="200" w:line-rule="auto"/>
        <w:ind w:firstLine="540"/>
        <w:jc w:val="both"/>
      </w:pPr>
      <w:r>
        <w:rPr>
          <w:sz w:val="20"/>
        </w:rPr>
        <w:t xml:space="preserve">Управление по делам молодежи и спорта города Севастополя несет ответственность за подготовку и реализацию Программы, внесение в нее изменений, досрочное прекращение реализации и представление в Правительство Севастополя отчетности о ходе ее реализации.</w:t>
      </w:r>
    </w:p>
    <w:p>
      <w:pPr>
        <w:pStyle w:val="0"/>
        <w:spacing w:before="200" w:line-rule="auto"/>
        <w:ind w:firstLine="540"/>
        <w:jc w:val="both"/>
      </w:pPr>
      <w:r>
        <w:rPr>
          <w:sz w:val="20"/>
        </w:rPr>
        <w:t xml:space="preserve">Управление по делам молодежи и спорта города Севастополя в пределах своих полномочий:</w:t>
      </w:r>
    </w:p>
    <w:p>
      <w:pPr>
        <w:pStyle w:val="0"/>
        <w:spacing w:before="200" w:line-rule="auto"/>
        <w:ind w:firstLine="540"/>
        <w:jc w:val="both"/>
      </w:pPr>
      <w:r>
        <w:rPr>
          <w:sz w:val="20"/>
        </w:rPr>
        <w:t xml:space="preserve">- осуществляет контроль за эффективным использованием средств федерального и городского бюджетов, выделенных на реализацию мероприятий Программы, а также внебюджетных источников;</w:t>
      </w:r>
    </w:p>
    <w:p>
      <w:pPr>
        <w:pStyle w:val="0"/>
        <w:spacing w:before="200" w:line-rule="auto"/>
        <w:ind w:firstLine="540"/>
        <w:jc w:val="both"/>
      </w:pPr>
      <w:r>
        <w:rPr>
          <w:sz w:val="20"/>
        </w:rPr>
        <w:t xml:space="preserve">- обеспечивает координацию взаимодействия с Министерством спорта Российской Федерации, Федеральным агентством по делам молодежи в рамках заключенных соглашений о предоставлении субсидий за счет средств федерального бюджета на софинансирование программных мероприятий;</w:t>
      </w:r>
    </w:p>
    <w:p>
      <w:pPr>
        <w:pStyle w:val="0"/>
        <w:spacing w:before="200" w:line-rule="auto"/>
        <w:ind w:firstLine="540"/>
        <w:jc w:val="both"/>
      </w:pPr>
      <w:r>
        <w:rPr>
          <w:sz w:val="20"/>
        </w:rPr>
        <w:t xml:space="preserve">- несет ответственность за своевременную и качественную подготовку и реализацию мероприятий Программы;</w:t>
      </w:r>
    </w:p>
    <w:p>
      <w:pPr>
        <w:pStyle w:val="0"/>
        <w:spacing w:before="200" w:line-rule="auto"/>
        <w:ind w:firstLine="540"/>
        <w:jc w:val="both"/>
      </w:pPr>
      <w:r>
        <w:rPr>
          <w:sz w:val="20"/>
        </w:rPr>
        <w:t xml:space="preserve">- разрабатывает нормативные правовые акты, необходимые для эффективной реализации мероприятий Программы;</w:t>
      </w:r>
    </w:p>
    <w:p>
      <w:pPr>
        <w:pStyle w:val="0"/>
        <w:spacing w:before="200" w:line-rule="auto"/>
        <w:ind w:firstLine="540"/>
        <w:jc w:val="both"/>
      </w:pPr>
      <w:r>
        <w:rPr>
          <w:sz w:val="20"/>
        </w:rPr>
        <w:t xml:space="preserve">- вносит предложения по уточнению затрат на мероприятия Программы на очередной финансовый год;</w:t>
      </w:r>
    </w:p>
    <w:p>
      <w:pPr>
        <w:pStyle w:val="0"/>
        <w:spacing w:before="200" w:line-rule="auto"/>
        <w:ind w:firstLine="540"/>
        <w:jc w:val="both"/>
      </w:pPr>
      <w:r>
        <w:rPr>
          <w:sz w:val="20"/>
        </w:rPr>
        <w:t xml:space="preserve">- осуществляет ведение ежеквартальной отчетности о ходе реализации мероприятий Программы;</w:t>
      </w:r>
    </w:p>
    <w:p>
      <w:pPr>
        <w:pStyle w:val="0"/>
        <w:spacing w:before="200" w:line-rule="auto"/>
        <w:ind w:firstLine="540"/>
        <w:jc w:val="both"/>
      </w:pPr>
      <w:r>
        <w:rPr>
          <w:sz w:val="20"/>
        </w:rPr>
        <w:t xml:space="preserve">- осуществляет подготовку докладов о ходе реализации мероприятий Программы;</w:t>
      </w:r>
    </w:p>
    <w:p>
      <w:pPr>
        <w:pStyle w:val="0"/>
        <w:spacing w:before="200" w:line-rule="auto"/>
        <w:ind w:firstLine="540"/>
        <w:jc w:val="both"/>
      </w:pPr>
      <w:r>
        <w:rPr>
          <w:sz w:val="20"/>
        </w:rPr>
        <w:t xml:space="preserve">- организует размещение на официальном сайте Правительства Севастополя в сети Интернет информации о ходе и результатах реализации мероприятий Программы;</w:t>
      </w:r>
    </w:p>
    <w:p>
      <w:pPr>
        <w:pStyle w:val="0"/>
        <w:spacing w:before="200" w:line-rule="auto"/>
        <w:ind w:firstLine="540"/>
        <w:jc w:val="both"/>
      </w:pPr>
      <w:r>
        <w:rPr>
          <w:sz w:val="20"/>
        </w:rPr>
        <w:t xml:space="preserve">- осуществляет реализацию мероприятий Программы в рамках своей компетенции.</w:t>
      </w:r>
    </w:p>
    <w:p>
      <w:pPr>
        <w:pStyle w:val="0"/>
        <w:spacing w:before="200" w:line-rule="auto"/>
        <w:ind w:firstLine="540"/>
        <w:jc w:val="both"/>
      </w:pPr>
      <w:r>
        <w:rPr>
          <w:sz w:val="20"/>
        </w:rPr>
        <w:t xml:space="preserve">По мероприятиям, главным распорядителем бюджетных средств по которым является Департамент капитального строительства города Севастополя, заказчиком работ является Государственное казенное учреждение города Севастополя "Единая дирекция капитального строительства". По укрепленным мероприятиям Программы, ответственным исполнителем и главным распорядителем бюджетных средств которых является Управление по делам молодежи и спорта города Севастополя, детализацию и распределение финансирования по объемам и направлениям расходов осуществляет Управление по делам молодежи и спорта города Севастополя путем принятия нормативного правового акта Управления по делам молодежи и спорта города Севастополя.</w:t>
      </w:r>
    </w:p>
    <w:p>
      <w:pPr>
        <w:pStyle w:val="0"/>
        <w:jc w:val="both"/>
      </w:pPr>
      <w:r>
        <w:rPr>
          <w:sz w:val="20"/>
        </w:rPr>
      </w:r>
    </w:p>
    <w:bookmarkStart w:id="561" w:name="P561"/>
    <w:bookmarkEnd w:id="561"/>
    <w:p>
      <w:pPr>
        <w:pStyle w:val="2"/>
        <w:outlineLvl w:val="1"/>
        <w:jc w:val="center"/>
      </w:pPr>
      <w:r>
        <w:rPr>
          <w:sz w:val="20"/>
        </w:rPr>
        <w:t xml:space="preserve">Подпрограмма 1</w:t>
      </w:r>
    </w:p>
    <w:p>
      <w:pPr>
        <w:pStyle w:val="2"/>
        <w:jc w:val="center"/>
      </w:pPr>
      <w:r>
        <w:rPr>
          <w:sz w:val="20"/>
        </w:rPr>
        <w:t xml:space="preserve">"Развитие физической культуры и массового спорта"</w:t>
      </w:r>
    </w:p>
    <w:p>
      <w:pPr>
        <w:pStyle w:val="0"/>
        <w:jc w:val="center"/>
      </w:pPr>
      <w:r>
        <w:rPr>
          <w:sz w:val="20"/>
        </w:rPr>
      </w:r>
    </w:p>
    <w:p>
      <w:pPr>
        <w:pStyle w:val="2"/>
        <w:outlineLvl w:val="2"/>
        <w:jc w:val="center"/>
      </w:pPr>
      <w:r>
        <w:rPr>
          <w:sz w:val="20"/>
        </w:rPr>
        <w:t xml:space="preserve">Паспорт подпрограммы 1</w:t>
      </w:r>
    </w:p>
    <w:p>
      <w:pPr>
        <w:pStyle w:val="0"/>
        <w:jc w:val="center"/>
      </w:pPr>
      <w:r>
        <w:rPr>
          <w:sz w:val="20"/>
        </w:rPr>
      </w:r>
    </w:p>
    <w:p>
      <w:pPr>
        <w:pStyle w:val="0"/>
        <w:ind w:firstLine="540"/>
        <w:jc w:val="both"/>
      </w:pPr>
      <w:r>
        <w:rPr>
          <w:sz w:val="20"/>
        </w:rPr>
        <w:t xml:space="preserve">1. Ответственный исполнитель подпрограммы 1: Управление по делам молодежи и спорта города Севастополя.</w:t>
      </w:r>
    </w:p>
    <w:p>
      <w:pPr>
        <w:pStyle w:val="0"/>
        <w:spacing w:before="200" w:line-rule="auto"/>
        <w:ind w:firstLine="540"/>
        <w:jc w:val="both"/>
      </w:pPr>
      <w:r>
        <w:rPr>
          <w:sz w:val="20"/>
        </w:rPr>
        <w:t xml:space="preserve">2. Участники подпрограммы 1: организации физкультурно-спортивной направленности, учреждения, подведомственные Управлению по делам молодежи и спорта города Севастополя.</w:t>
      </w:r>
    </w:p>
    <w:p>
      <w:pPr>
        <w:pStyle w:val="0"/>
        <w:spacing w:before="200" w:line-rule="auto"/>
        <w:ind w:firstLine="540"/>
        <w:jc w:val="both"/>
      </w:pPr>
      <w:r>
        <w:rPr>
          <w:sz w:val="20"/>
        </w:rPr>
        <w:t xml:space="preserve">3. Цель подпрограммы 1: увеличение уровня вовлеченности населения города Севастополя в систематические занятия физической культурой и спортом. Популяризация здорового образа жизни, физической культуры и спорта.</w:t>
      </w:r>
    </w:p>
    <w:p>
      <w:pPr>
        <w:pStyle w:val="0"/>
        <w:spacing w:before="200" w:line-rule="auto"/>
        <w:ind w:firstLine="540"/>
        <w:jc w:val="both"/>
      </w:pPr>
      <w:r>
        <w:rPr>
          <w:sz w:val="20"/>
        </w:rPr>
        <w:t xml:space="preserve">4. Задачи подпрограммы 1:</w:t>
      </w:r>
    </w:p>
    <w:p>
      <w:pPr>
        <w:pStyle w:val="0"/>
        <w:spacing w:before="200" w:line-rule="auto"/>
        <w:ind w:firstLine="540"/>
        <w:jc w:val="both"/>
      </w:pPr>
      <w:r>
        <w:rPr>
          <w:sz w:val="20"/>
        </w:rPr>
        <w:t xml:space="preserve">- совершенствование системы физического воспитания различных категорий и групп населения города Севастополя;</w:t>
      </w:r>
    </w:p>
    <w:p>
      <w:pPr>
        <w:pStyle w:val="0"/>
        <w:spacing w:before="200" w:line-rule="auto"/>
        <w:ind w:firstLine="540"/>
        <w:jc w:val="both"/>
      </w:pPr>
      <w:r>
        <w:rPr>
          <w:sz w:val="20"/>
        </w:rPr>
        <w:t xml:space="preserve">- проведение городских физкультурных мероприятий и спортивных мероприятий для различных групп населения города Севастополя;</w:t>
      </w:r>
    </w:p>
    <w:p>
      <w:pPr>
        <w:pStyle w:val="0"/>
        <w:spacing w:before="200" w:line-rule="auto"/>
        <w:ind w:firstLine="540"/>
        <w:jc w:val="both"/>
      </w:pPr>
      <w:r>
        <w:rPr>
          <w:sz w:val="20"/>
        </w:rPr>
        <w:t xml:space="preserve">- активизация работы по привлечению населения города Севастополя к регулярным занятиям физической культурой и спортом по месту жительства;</w:t>
      </w:r>
    </w:p>
    <w:p>
      <w:pPr>
        <w:pStyle w:val="0"/>
        <w:spacing w:before="200" w:line-rule="auto"/>
        <w:ind w:firstLine="540"/>
        <w:jc w:val="both"/>
      </w:pPr>
      <w:r>
        <w:rPr>
          <w:sz w:val="20"/>
        </w:rPr>
        <w:t xml:space="preserve">- реализация ВФСК ГТО.</w:t>
      </w:r>
    </w:p>
    <w:p>
      <w:pPr>
        <w:pStyle w:val="0"/>
        <w:spacing w:before="200" w:line-rule="auto"/>
        <w:ind w:firstLine="540"/>
        <w:jc w:val="both"/>
      </w:pPr>
      <w:r>
        <w:rPr>
          <w:sz w:val="20"/>
        </w:rPr>
        <w:t xml:space="preserve">5. Целевые показатели (индикаторы) подпрограммы 1:</w:t>
      </w:r>
    </w:p>
    <w:p>
      <w:pPr>
        <w:pStyle w:val="0"/>
        <w:spacing w:before="200" w:line-rule="auto"/>
        <w:ind w:firstLine="540"/>
        <w:jc w:val="both"/>
      </w:pPr>
      <w:r>
        <w:rPr>
          <w:sz w:val="20"/>
        </w:rPr>
        <w:t xml:space="preserve">1) 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1 в ред. </w:t>
      </w:r>
      <w:hyperlink w:history="0" r:id="rId121"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2)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2 в ред. </w:t>
      </w:r>
      <w:hyperlink w:history="0" r:id="rId122"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3)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(пп. 3 в ред. </w:t>
      </w:r>
      <w:hyperlink w:history="0" r:id="rId123"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4) доля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w:t>
      </w:r>
    </w:p>
    <w:p>
      <w:pPr>
        <w:pStyle w:val="0"/>
        <w:jc w:val="both"/>
      </w:pPr>
      <w:r>
        <w:rPr>
          <w:sz w:val="20"/>
        </w:rPr>
        <w:t xml:space="preserve">(пп. 4 в ред. </w:t>
      </w:r>
      <w:hyperlink w:history="0" r:id="rId124"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p>
      <w:pPr>
        <w:pStyle w:val="0"/>
        <w:spacing w:before="200" w:line-rule="auto"/>
        <w:ind w:firstLine="540"/>
        <w:jc w:val="both"/>
      </w:pPr>
      <w:r>
        <w:rPr>
          <w:sz w:val="20"/>
        </w:rPr>
        <w:t xml:space="preserve">5)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pPr>
        <w:pStyle w:val="0"/>
        <w:spacing w:before="200" w:line-rule="auto"/>
        <w:ind w:firstLine="540"/>
        <w:jc w:val="both"/>
      </w:pPr>
      <w:r>
        <w:rPr>
          <w:sz w:val="20"/>
        </w:rPr>
        <w:t xml:space="preserve">6) доля граждан трудоспособного возраста, систематически занимающихся физической культурой и спортом;</w:t>
      </w:r>
    </w:p>
    <w:p>
      <w:pPr>
        <w:pStyle w:val="0"/>
        <w:jc w:val="both"/>
      </w:pPr>
      <w:r>
        <w:rPr>
          <w:sz w:val="20"/>
        </w:rPr>
        <w:t xml:space="preserve">(пп. 6 введен </w:t>
      </w:r>
      <w:hyperlink w:history="0" r:id="rId125"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7) доля сельского населения, систематически занимающегося физической культурой и спортом.</w:t>
      </w:r>
    </w:p>
    <w:p>
      <w:pPr>
        <w:pStyle w:val="0"/>
        <w:jc w:val="both"/>
      </w:pPr>
      <w:r>
        <w:rPr>
          <w:sz w:val="20"/>
        </w:rPr>
        <w:t xml:space="preserve">(пп. 7 введен </w:t>
      </w:r>
      <w:hyperlink w:history="0" r:id="rId126"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6. Этапы и сроки реализации подпрограммы 1: 2022 - 2030 годы без выделения этапов.</w:t>
      </w:r>
    </w:p>
    <w:p>
      <w:pPr>
        <w:pStyle w:val="0"/>
        <w:spacing w:before="200" w:line-rule="auto"/>
        <w:ind w:firstLine="540"/>
        <w:jc w:val="both"/>
      </w:pPr>
      <w:r>
        <w:rPr>
          <w:sz w:val="20"/>
        </w:rPr>
        <w:t xml:space="preserve">7. Объемы финансирования подпрограммы 1,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474"/>
        <w:gridCol w:w="1871"/>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474" w:type="dxa"/>
          </w:tcPr>
          <w:p>
            <w:pPr>
              <w:pStyle w:val="0"/>
              <w:jc w:val="center"/>
            </w:pPr>
            <w:r>
              <w:rPr>
                <w:sz w:val="20"/>
              </w:rPr>
              <w:t xml:space="preserve">Бюджет города Севастополя</w:t>
            </w:r>
          </w:p>
        </w:tc>
        <w:tc>
          <w:tcPr>
            <w:tcW w:w="1871"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0,0</w:t>
            </w:r>
          </w:p>
        </w:tc>
        <w:tc>
          <w:tcPr>
            <w:tcW w:w="1474" w:type="dxa"/>
          </w:tcPr>
          <w:p>
            <w:pPr>
              <w:pStyle w:val="0"/>
              <w:jc w:val="center"/>
            </w:pPr>
            <w:r>
              <w:rPr>
                <w:sz w:val="20"/>
              </w:rPr>
              <w:t xml:space="preserve">50704,5</w:t>
            </w:r>
          </w:p>
        </w:tc>
        <w:tc>
          <w:tcPr>
            <w:tcW w:w="1871" w:type="dxa"/>
          </w:tcPr>
          <w:p>
            <w:pPr>
              <w:pStyle w:val="0"/>
              <w:jc w:val="center"/>
            </w:pPr>
            <w:r>
              <w:rPr>
                <w:sz w:val="20"/>
              </w:rPr>
              <w:t xml:space="preserve">732,2</w:t>
            </w:r>
          </w:p>
        </w:tc>
        <w:tc>
          <w:tcPr>
            <w:tcW w:w="1361" w:type="dxa"/>
          </w:tcPr>
          <w:p>
            <w:pPr>
              <w:pStyle w:val="0"/>
              <w:jc w:val="center"/>
            </w:pPr>
            <w:r>
              <w:rPr>
                <w:sz w:val="20"/>
              </w:rPr>
              <w:t xml:space="preserve">0,0</w:t>
            </w:r>
          </w:p>
        </w:tc>
        <w:tc>
          <w:tcPr>
            <w:tcW w:w="1474" w:type="dxa"/>
          </w:tcPr>
          <w:p>
            <w:pPr>
              <w:pStyle w:val="0"/>
              <w:jc w:val="center"/>
            </w:pPr>
            <w:r>
              <w:rPr>
                <w:sz w:val="20"/>
              </w:rPr>
              <w:t xml:space="preserve">51436,7</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0,0</w:t>
            </w:r>
          </w:p>
        </w:tc>
        <w:tc>
          <w:tcPr>
            <w:tcW w:w="1474" w:type="dxa"/>
          </w:tcPr>
          <w:p>
            <w:pPr>
              <w:pStyle w:val="0"/>
              <w:jc w:val="center"/>
            </w:pPr>
            <w:r>
              <w:rPr>
                <w:sz w:val="20"/>
              </w:rPr>
              <w:t xml:space="preserve">57693,6</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57693,6</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0,0</w:t>
            </w:r>
          </w:p>
        </w:tc>
        <w:tc>
          <w:tcPr>
            <w:tcW w:w="1474" w:type="dxa"/>
          </w:tcPr>
          <w:p>
            <w:pPr>
              <w:pStyle w:val="0"/>
              <w:jc w:val="center"/>
            </w:pPr>
            <w:r>
              <w:rPr>
                <w:sz w:val="20"/>
              </w:rPr>
              <w:t xml:space="preserve">53453,5</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53453,5</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0,0</w:t>
            </w:r>
          </w:p>
        </w:tc>
        <w:tc>
          <w:tcPr>
            <w:tcW w:w="1474" w:type="dxa"/>
          </w:tcPr>
          <w:p>
            <w:pPr>
              <w:pStyle w:val="0"/>
              <w:jc w:val="center"/>
            </w:pPr>
            <w:r>
              <w:rPr>
                <w:sz w:val="20"/>
              </w:rPr>
              <w:t xml:space="preserve">55621,5</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55621,5</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0,0</w:t>
            </w:r>
          </w:p>
        </w:tc>
        <w:tc>
          <w:tcPr>
            <w:tcW w:w="1474" w:type="dxa"/>
          </w:tcPr>
          <w:p>
            <w:pPr>
              <w:pStyle w:val="0"/>
              <w:jc w:val="center"/>
            </w:pPr>
            <w:r>
              <w:rPr>
                <w:sz w:val="20"/>
              </w:rPr>
              <w:t xml:space="preserve">60262,1</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60262,1</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0,0</w:t>
            </w:r>
          </w:p>
        </w:tc>
        <w:tc>
          <w:tcPr>
            <w:tcW w:w="1474" w:type="dxa"/>
          </w:tcPr>
          <w:p>
            <w:pPr>
              <w:pStyle w:val="0"/>
              <w:jc w:val="center"/>
            </w:pPr>
            <w:r>
              <w:rPr>
                <w:sz w:val="20"/>
              </w:rPr>
              <w:t xml:space="preserve">62672,6</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62672,6</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474" w:type="dxa"/>
          </w:tcPr>
          <w:p>
            <w:pPr>
              <w:pStyle w:val="0"/>
              <w:jc w:val="center"/>
            </w:pPr>
            <w:r>
              <w:rPr>
                <w:sz w:val="20"/>
              </w:rPr>
              <w:t xml:space="preserve">65179,5</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65179,5</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474" w:type="dxa"/>
          </w:tcPr>
          <w:p>
            <w:pPr>
              <w:pStyle w:val="0"/>
              <w:jc w:val="center"/>
            </w:pPr>
            <w:r>
              <w:rPr>
                <w:sz w:val="20"/>
              </w:rPr>
              <w:t xml:space="preserve">67786,7</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67786,7</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474" w:type="dxa"/>
          </w:tcPr>
          <w:p>
            <w:pPr>
              <w:pStyle w:val="0"/>
              <w:jc w:val="center"/>
            </w:pPr>
            <w:r>
              <w:rPr>
                <w:sz w:val="20"/>
              </w:rPr>
              <w:t xml:space="preserve">70498,2</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70498,2</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0,0</w:t>
            </w:r>
          </w:p>
        </w:tc>
        <w:tc>
          <w:tcPr>
            <w:tcW w:w="1474" w:type="dxa"/>
          </w:tcPr>
          <w:p>
            <w:pPr>
              <w:pStyle w:val="0"/>
              <w:jc w:val="center"/>
            </w:pPr>
            <w:r>
              <w:rPr>
                <w:sz w:val="20"/>
              </w:rPr>
              <w:t xml:space="preserve">543872,2</w:t>
            </w:r>
          </w:p>
        </w:tc>
        <w:tc>
          <w:tcPr>
            <w:tcW w:w="1871" w:type="dxa"/>
          </w:tcPr>
          <w:p>
            <w:pPr>
              <w:pStyle w:val="0"/>
              <w:jc w:val="center"/>
            </w:pPr>
            <w:r>
              <w:rPr>
                <w:sz w:val="20"/>
              </w:rPr>
              <w:t xml:space="preserve">732,2</w:t>
            </w:r>
          </w:p>
        </w:tc>
        <w:tc>
          <w:tcPr>
            <w:tcW w:w="1361" w:type="dxa"/>
          </w:tcPr>
          <w:p>
            <w:pPr>
              <w:pStyle w:val="0"/>
              <w:jc w:val="center"/>
            </w:pPr>
            <w:r>
              <w:rPr>
                <w:sz w:val="20"/>
              </w:rPr>
              <w:t xml:space="preserve">0,0</w:t>
            </w:r>
          </w:p>
        </w:tc>
        <w:tc>
          <w:tcPr>
            <w:tcW w:w="1474" w:type="dxa"/>
          </w:tcPr>
          <w:p>
            <w:pPr>
              <w:pStyle w:val="0"/>
              <w:jc w:val="center"/>
            </w:pPr>
            <w:r>
              <w:rPr>
                <w:sz w:val="20"/>
              </w:rPr>
              <w:t xml:space="preserve">544604,4</w:t>
            </w:r>
          </w:p>
        </w:tc>
      </w:tr>
    </w:tbl>
    <w:p>
      <w:pPr>
        <w:pStyle w:val="0"/>
        <w:jc w:val="both"/>
      </w:pPr>
      <w:r>
        <w:rPr>
          <w:sz w:val="20"/>
        </w:rPr>
        <w:t xml:space="preserve">(п. 7 в ред. </w:t>
      </w:r>
      <w:hyperlink w:history="0" r:id="rId127"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1:</w:t>
      </w:r>
    </w:p>
    <w:p>
      <w:pPr>
        <w:pStyle w:val="0"/>
        <w:spacing w:before="200" w:line-rule="auto"/>
        <w:ind w:firstLine="540"/>
        <w:jc w:val="both"/>
      </w:pPr>
      <w:r>
        <w:rPr>
          <w:sz w:val="20"/>
        </w:rPr>
        <w:t xml:space="preserve">- увеличение удельного веса граждан в возрасте 3 - 29 лет, систематически занимающихся физической культурой и спортом, в общей численности граждан данной возрастной категории с 78,2% в 2022 году до 87,2% в 2025 году;</w:t>
      </w:r>
    </w:p>
    <w:p>
      <w:pPr>
        <w:pStyle w:val="0"/>
        <w:jc w:val="both"/>
      </w:pPr>
      <w:r>
        <w:rPr>
          <w:sz w:val="20"/>
        </w:rPr>
        <w:t xml:space="preserve">(в ред. </w:t>
      </w:r>
      <w:hyperlink w:history="0" r:id="rId128"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с 40,0% в 2022 году до 57,5% в 2025 году;</w:t>
      </w:r>
    </w:p>
    <w:p>
      <w:pPr>
        <w:pStyle w:val="0"/>
        <w:jc w:val="both"/>
      </w:pPr>
      <w:r>
        <w:rPr>
          <w:sz w:val="20"/>
        </w:rPr>
        <w:t xml:space="preserve">(в ред. </w:t>
      </w:r>
      <w:hyperlink w:history="0" r:id="rId129"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с 15,0% в 2022 году до 28,3% в 2025 году;</w:t>
      </w:r>
    </w:p>
    <w:p>
      <w:pPr>
        <w:pStyle w:val="0"/>
        <w:jc w:val="both"/>
      </w:pPr>
      <w:r>
        <w:rPr>
          <w:sz w:val="20"/>
        </w:rPr>
        <w:t xml:space="preserve">(в ред. </w:t>
      </w:r>
      <w:hyperlink w:history="0" r:id="rId130"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доли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 с 0,75% в 2022 году до 0,83% в 2030 году;</w:t>
      </w:r>
    </w:p>
    <w:p>
      <w:pPr>
        <w:pStyle w:val="0"/>
        <w:jc w:val="both"/>
      </w:pPr>
      <w:r>
        <w:rPr>
          <w:sz w:val="20"/>
        </w:rPr>
        <w:t xml:space="preserve">(в ред. </w:t>
      </w:r>
      <w:hyperlink w:history="0" r:id="rId131"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с 9,6% в 2022 году до 11,2% в 2025 году;</w:t>
      </w:r>
    </w:p>
    <w:p>
      <w:pPr>
        <w:pStyle w:val="0"/>
        <w:jc w:val="both"/>
      </w:pPr>
      <w:r>
        <w:rPr>
          <w:sz w:val="20"/>
        </w:rPr>
        <w:t xml:space="preserve">(в ред. </w:t>
      </w:r>
      <w:hyperlink w:history="0" r:id="rId132"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доли граждан трудоспособного возраста, систематически занимающихся физической культурой и спортом, с 46,1% в 2023 году до 53,8% в 2025 году;</w:t>
      </w:r>
    </w:p>
    <w:p>
      <w:pPr>
        <w:pStyle w:val="0"/>
        <w:jc w:val="both"/>
      </w:pPr>
      <w:r>
        <w:rPr>
          <w:sz w:val="20"/>
        </w:rPr>
        <w:t xml:space="preserve">(абзац введен </w:t>
      </w:r>
      <w:hyperlink w:history="0" r:id="rId133"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сельского населения, систематически занимающегося физической культурой и спортом, с 39,6% в 2023 году до 47,5% в 2025 году.</w:t>
      </w:r>
    </w:p>
    <w:p>
      <w:pPr>
        <w:pStyle w:val="0"/>
        <w:jc w:val="both"/>
      </w:pPr>
      <w:r>
        <w:rPr>
          <w:sz w:val="20"/>
        </w:rPr>
        <w:t xml:space="preserve">(абзац введен </w:t>
      </w:r>
      <w:hyperlink w:history="0" r:id="rId134"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jc w:val="center"/>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1 и прогноз развития на перспективу</w:t>
      </w:r>
    </w:p>
    <w:p>
      <w:pPr>
        <w:pStyle w:val="0"/>
        <w:jc w:val="both"/>
      </w:pPr>
      <w:r>
        <w:rPr>
          <w:sz w:val="20"/>
        </w:rPr>
      </w:r>
    </w:p>
    <w:p>
      <w:pPr>
        <w:pStyle w:val="0"/>
        <w:ind w:firstLine="540"/>
        <w:jc w:val="both"/>
      </w:pPr>
      <w:r>
        <w:rPr>
          <w:sz w:val="20"/>
        </w:rPr>
        <w:t xml:space="preserve">Успешное развитие физической культуры, массового спорта и адаптивного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pPr>
        <w:pStyle w:val="0"/>
        <w:spacing w:before="200" w:line-rule="auto"/>
        <w:ind w:firstLine="540"/>
        <w:jc w:val="both"/>
      </w:pPr>
      <w:r>
        <w:rPr>
          <w:sz w:val="20"/>
        </w:rPr>
        <w:t xml:space="preserve">Для достижения устойчивого развития физической культуры и массового спорта в городе Севастополе предполагается решение следующих проблемных вопросов и устранение сдерживающих факторов:</w:t>
      </w:r>
    </w:p>
    <w:p>
      <w:pPr>
        <w:pStyle w:val="0"/>
        <w:spacing w:before="200" w:line-rule="auto"/>
        <w:ind w:firstLine="540"/>
        <w:jc w:val="both"/>
      </w:pPr>
      <w:r>
        <w:rPr>
          <w:sz w:val="20"/>
        </w:rPr>
        <w:t xml:space="preserve">- отсутствие условий и стимулов для расширения сети спортивных клубов, функционирующих на базе образовательных учреждений города Севастополя;</w:t>
      </w:r>
    </w:p>
    <w:p>
      <w:pPr>
        <w:pStyle w:val="0"/>
        <w:spacing w:before="200" w:line-rule="auto"/>
        <w:ind w:firstLine="540"/>
        <w:jc w:val="both"/>
      </w:pPr>
      <w:r>
        <w:rPr>
          <w:sz w:val="20"/>
        </w:rPr>
        <w:t xml:space="preserve">- недостаточное развитие материально-технической базы, обеспечивающей возможность для жителей города Севастополя, в том числе с ограниченными возможностями здоровья, систематически заниматься физической культурой и спортом, вести здоровый образ жизни;</w:t>
      </w:r>
    </w:p>
    <w:p>
      <w:pPr>
        <w:pStyle w:val="0"/>
        <w:spacing w:before="200" w:line-rule="auto"/>
        <w:ind w:firstLine="540"/>
        <w:jc w:val="both"/>
      </w:pPr>
      <w:r>
        <w:rPr>
          <w:sz w:val="20"/>
        </w:rPr>
        <w:t xml:space="preserve">- недостаточное финансирование для подготовки, участия и проведения физкультурных и спортивных мероприятий городского, всероссийского и федерального уровней;</w:t>
      </w:r>
    </w:p>
    <w:p>
      <w:pPr>
        <w:pStyle w:val="0"/>
        <w:spacing w:before="200" w:line-rule="auto"/>
        <w:ind w:firstLine="540"/>
        <w:jc w:val="both"/>
      </w:pPr>
      <w:r>
        <w:rPr>
          <w:sz w:val="20"/>
        </w:rPr>
        <w:t xml:space="preserve">- недостаточное количество мероприятий по привлечению к занятиям физической культурой и спортом студентов организаций высшего образования и профессиональных образовательных организаций;</w:t>
      </w:r>
    </w:p>
    <w:p>
      <w:pPr>
        <w:pStyle w:val="0"/>
        <w:spacing w:before="200" w:line-rule="auto"/>
        <w:ind w:firstLine="540"/>
        <w:jc w:val="both"/>
      </w:pPr>
      <w:r>
        <w:rPr>
          <w:sz w:val="20"/>
        </w:rPr>
        <w:t xml:space="preserve">- отсутствие системы попечительских советов учреждений дополнительного образования детей физкультурно-спортивной направленности;</w:t>
      </w:r>
    </w:p>
    <w:p>
      <w:pPr>
        <w:pStyle w:val="0"/>
        <w:spacing w:before="200" w:line-rule="auto"/>
        <w:ind w:firstLine="540"/>
        <w:jc w:val="both"/>
      </w:pPr>
      <w:r>
        <w:rPr>
          <w:sz w:val="20"/>
        </w:rPr>
        <w:t xml:space="preserve">- недостаточная активность взрослого населения города Севастополя относительно систематических занятий физической культурой и спортом;</w:t>
      </w:r>
    </w:p>
    <w:p>
      <w:pPr>
        <w:pStyle w:val="0"/>
        <w:spacing w:before="200" w:line-rule="auto"/>
        <w:ind w:firstLine="540"/>
        <w:jc w:val="both"/>
      </w:pPr>
      <w:r>
        <w:rPr>
          <w:sz w:val="20"/>
        </w:rPr>
        <w:t xml:space="preserve">- неудовлетворенность населения города Севастополя перечнем и качеством оказываемых услуг в организациях физической культуры;</w:t>
      </w:r>
    </w:p>
    <w:p>
      <w:pPr>
        <w:pStyle w:val="0"/>
        <w:spacing w:before="200" w:line-rule="auto"/>
        <w:ind w:firstLine="540"/>
        <w:jc w:val="both"/>
      </w:pPr>
      <w:r>
        <w:rPr>
          <w:sz w:val="20"/>
        </w:rPr>
        <w:t xml:space="preserve">- недостаточно соответствующие условия для развития физической культуры и спорта по месту жительства для всех категорий населения города Севастополя.</w:t>
      </w:r>
    </w:p>
    <w:p>
      <w:pPr>
        <w:pStyle w:val="0"/>
        <w:spacing w:before="200" w:line-rule="auto"/>
        <w:ind w:firstLine="540"/>
        <w:jc w:val="both"/>
      </w:pPr>
      <w:r>
        <w:rPr>
          <w:sz w:val="20"/>
        </w:rPr>
        <w:t xml:space="preserve">Решение этих и ряда других проблем должно позволить выполнить в городе Севастополе задачу по увеличению доли граждан, ведущих здоровый образ жизни, а также увеличению доли граждан, систематически занимающихся физической культурой и спортом, определенную </w:t>
      </w:r>
      <w:hyperlink w:history="0" r:id="rId1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результаты, этапы и сроки реализации</w:t>
      </w:r>
    </w:p>
    <w:p>
      <w:pPr>
        <w:pStyle w:val="2"/>
        <w:jc w:val="center"/>
      </w:pPr>
      <w:r>
        <w:rPr>
          <w:sz w:val="20"/>
        </w:rPr>
        <w:t xml:space="preserve">подпрограммы 1</w:t>
      </w:r>
    </w:p>
    <w:p>
      <w:pPr>
        <w:pStyle w:val="0"/>
        <w:jc w:val="both"/>
      </w:pPr>
      <w:r>
        <w:rPr>
          <w:sz w:val="20"/>
        </w:rPr>
      </w:r>
    </w:p>
    <w:p>
      <w:pPr>
        <w:pStyle w:val="0"/>
        <w:ind w:firstLine="540"/>
        <w:jc w:val="both"/>
      </w:pPr>
      <w:r>
        <w:rPr>
          <w:sz w:val="20"/>
        </w:rPr>
        <w:t xml:space="preserve">Основным направлением государственной политики города Севастополя в части развития физической культуры и массового спорта является привлечение граждан, прежде всего детей и молодежи, к регулярным занятиям физической культурой и спортом.</w:t>
      </w:r>
    </w:p>
    <w:p>
      <w:pPr>
        <w:pStyle w:val="0"/>
        <w:spacing w:before="200" w:line-rule="auto"/>
        <w:ind w:firstLine="540"/>
        <w:jc w:val="both"/>
      </w:pPr>
      <w:r>
        <w:rPr>
          <w:sz w:val="20"/>
        </w:rPr>
        <w:t xml:space="preserve">Приоритеты государственной политики города Севастополя в области развития физической культуры и массового спорта направлены на:</w:t>
      </w:r>
    </w:p>
    <w:p>
      <w:pPr>
        <w:pStyle w:val="0"/>
        <w:spacing w:before="200" w:line-rule="auto"/>
        <w:ind w:firstLine="540"/>
        <w:jc w:val="both"/>
      </w:pPr>
      <w:r>
        <w:rPr>
          <w:sz w:val="20"/>
        </w:rPr>
        <w:t xml:space="preserve">- совершенствование системы физического воспитания различных категорий и групп населения;</w:t>
      </w:r>
    </w:p>
    <w:p>
      <w:pPr>
        <w:pStyle w:val="0"/>
        <w:spacing w:before="200" w:line-rule="auto"/>
        <w:ind w:firstLine="540"/>
        <w:jc w:val="both"/>
      </w:pPr>
      <w:r>
        <w:rPr>
          <w:sz w:val="20"/>
        </w:rPr>
        <w:t xml:space="preserve">- проведение городских физкультурных и спортивно-массовых мероприятий для различных групп населения;</w:t>
      </w:r>
    </w:p>
    <w:p>
      <w:pPr>
        <w:pStyle w:val="0"/>
        <w:spacing w:before="200" w:line-rule="auto"/>
        <w:ind w:firstLine="540"/>
        <w:jc w:val="both"/>
      </w:pPr>
      <w:r>
        <w:rPr>
          <w:sz w:val="20"/>
        </w:rPr>
        <w:t xml:space="preserve">- увеличение числа занимающихся спортсменов, повышение качества тренерского состава, улучшение материально-технического обеспечения организаций спортивной направленности - СШОР, центров спортивной подготовки (ЦСП) и др.;</w:t>
      </w:r>
    </w:p>
    <w:p>
      <w:pPr>
        <w:pStyle w:val="0"/>
        <w:spacing w:before="200" w:line-rule="auto"/>
        <w:ind w:firstLine="540"/>
        <w:jc w:val="both"/>
      </w:pPr>
      <w:r>
        <w:rPr>
          <w:sz w:val="20"/>
        </w:rPr>
        <w:t xml:space="preserve">- активизацию работы по физической культуре, спорту и укреплению здоровья, по привлечению населения к регулярным занятиям физической культурой и спортом по месту жительства;</w:t>
      </w:r>
    </w:p>
    <w:p>
      <w:pPr>
        <w:pStyle w:val="0"/>
        <w:spacing w:before="200" w:line-rule="auto"/>
        <w:ind w:firstLine="540"/>
        <w:jc w:val="both"/>
      </w:pPr>
      <w:r>
        <w:rPr>
          <w:sz w:val="20"/>
        </w:rPr>
        <w:t xml:space="preserve">- внедрение и реализацию ВФСК ГТО;</w:t>
      </w:r>
    </w:p>
    <w:p>
      <w:pPr>
        <w:pStyle w:val="0"/>
        <w:spacing w:before="200" w:line-rule="auto"/>
        <w:ind w:firstLine="540"/>
        <w:jc w:val="both"/>
      </w:pPr>
      <w:r>
        <w:rPr>
          <w:sz w:val="20"/>
        </w:rPr>
        <w:t xml:space="preserve">- пропаганду физической культуры и спорта, включая меры по популяризации нравственных ценностей спорта и олимпизма, здорового образа жизни, толерантности в средствах массовой информации.</w:t>
      </w:r>
    </w:p>
    <w:p>
      <w:pPr>
        <w:pStyle w:val="0"/>
        <w:spacing w:before="200" w:line-rule="auto"/>
        <w:ind w:firstLine="540"/>
        <w:jc w:val="both"/>
      </w:pPr>
      <w:r>
        <w:rPr>
          <w:sz w:val="20"/>
        </w:rPr>
        <w:t xml:space="preserve">Цель подпрограммы 1 - увеличение уровня вовлеченности населения города Севастополя в систематические занятия физической культурой и спортом. Популяризация здорового образа жизни, физической культуры и спорта.</w:t>
      </w:r>
    </w:p>
    <w:p>
      <w:pPr>
        <w:pStyle w:val="0"/>
        <w:spacing w:before="200" w:line-rule="auto"/>
        <w:ind w:firstLine="540"/>
        <w:jc w:val="both"/>
      </w:pPr>
      <w:r>
        <w:rPr>
          <w:sz w:val="20"/>
        </w:rPr>
        <w:t xml:space="preserve">Достижение данной цели будет обеспечиваться решением следующих основных задач:</w:t>
      </w:r>
    </w:p>
    <w:p>
      <w:pPr>
        <w:pStyle w:val="0"/>
        <w:spacing w:before="200" w:line-rule="auto"/>
        <w:ind w:firstLine="540"/>
        <w:jc w:val="both"/>
      </w:pPr>
      <w:r>
        <w:rPr>
          <w:sz w:val="20"/>
        </w:rPr>
        <w:t xml:space="preserve">- совершенствование системы физического воспитания различных категорий и групп населения города Севастополя;</w:t>
      </w:r>
    </w:p>
    <w:p>
      <w:pPr>
        <w:pStyle w:val="0"/>
        <w:spacing w:before="200" w:line-rule="auto"/>
        <w:ind w:firstLine="540"/>
        <w:jc w:val="both"/>
      </w:pPr>
      <w:r>
        <w:rPr>
          <w:sz w:val="20"/>
        </w:rPr>
        <w:t xml:space="preserve">- проведение городских физкультурных мероприятий и спортивных мероприятий для различных групп населения города Севастополя;</w:t>
      </w:r>
    </w:p>
    <w:p>
      <w:pPr>
        <w:pStyle w:val="0"/>
        <w:spacing w:before="200" w:line-rule="auto"/>
        <w:ind w:firstLine="540"/>
        <w:jc w:val="both"/>
      </w:pPr>
      <w:r>
        <w:rPr>
          <w:sz w:val="20"/>
        </w:rPr>
        <w:t xml:space="preserve">- интенсификация работы по привлечению населения к регулярным занятиям физической культурой и спортом по месту жительства;</w:t>
      </w:r>
    </w:p>
    <w:p>
      <w:pPr>
        <w:pStyle w:val="0"/>
        <w:spacing w:before="200" w:line-rule="auto"/>
        <w:ind w:firstLine="540"/>
        <w:jc w:val="both"/>
      </w:pPr>
      <w:r>
        <w:rPr>
          <w:sz w:val="20"/>
        </w:rPr>
        <w:t xml:space="preserve">- реализация ВФСК ГТО.</w:t>
      </w:r>
    </w:p>
    <w:p>
      <w:pPr>
        <w:pStyle w:val="0"/>
        <w:spacing w:before="200" w:line-rule="auto"/>
        <w:ind w:firstLine="540"/>
        <w:jc w:val="both"/>
      </w:pPr>
      <w:r>
        <w:rPr>
          <w:sz w:val="20"/>
        </w:rPr>
        <w:t xml:space="preserve">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w:t>
      </w:r>
    </w:p>
    <w:p>
      <w:pPr>
        <w:pStyle w:val="0"/>
        <w:spacing w:before="200" w:line-rule="auto"/>
        <w:ind w:firstLine="540"/>
        <w:jc w:val="both"/>
      </w:pPr>
      <w:r>
        <w:rPr>
          <w:sz w:val="20"/>
        </w:rPr>
        <w:t xml:space="preserve">- увеличение удельного веса граждан в возрасте 3 - 29 лет, систематически занимающихся физической культурой и спортом, в общей численности граждан данной возрастной категории с 78,2% в 2022 году до 87,2% в 2025 году;</w:t>
      </w:r>
    </w:p>
    <w:p>
      <w:pPr>
        <w:pStyle w:val="0"/>
        <w:jc w:val="both"/>
      </w:pPr>
      <w:r>
        <w:rPr>
          <w:sz w:val="20"/>
        </w:rPr>
        <w:t xml:space="preserve">(в ред. </w:t>
      </w:r>
      <w:hyperlink w:history="0" r:id="rId136"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с 40,0% в 2022 году до 57,5% в 2025 году;</w:t>
      </w:r>
    </w:p>
    <w:p>
      <w:pPr>
        <w:pStyle w:val="0"/>
        <w:jc w:val="both"/>
      </w:pPr>
      <w:r>
        <w:rPr>
          <w:sz w:val="20"/>
        </w:rPr>
        <w:t xml:space="preserve">(в ред. </w:t>
      </w:r>
      <w:hyperlink w:history="0" r:id="rId137"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удельного веса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с 15,0% в 2022 году до 28,3% в 2025 году;</w:t>
      </w:r>
    </w:p>
    <w:p>
      <w:pPr>
        <w:pStyle w:val="0"/>
        <w:jc w:val="both"/>
      </w:pPr>
      <w:r>
        <w:rPr>
          <w:sz w:val="20"/>
        </w:rPr>
        <w:t xml:space="preserve">(в ред. </w:t>
      </w:r>
      <w:hyperlink w:history="0" r:id="rId138"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доли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 с 0,75% в 2022 году до 0,83% в 2030 году;</w:t>
      </w:r>
    </w:p>
    <w:p>
      <w:pPr>
        <w:pStyle w:val="0"/>
        <w:jc w:val="both"/>
      </w:pPr>
      <w:r>
        <w:rPr>
          <w:sz w:val="20"/>
        </w:rPr>
        <w:t xml:space="preserve">(в ред. </w:t>
      </w:r>
      <w:hyperlink w:history="0" r:id="rId139"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с 9,6% в 2022 году до 11,2% в 2025 году;</w:t>
      </w:r>
    </w:p>
    <w:p>
      <w:pPr>
        <w:pStyle w:val="0"/>
        <w:jc w:val="both"/>
      </w:pPr>
      <w:r>
        <w:rPr>
          <w:sz w:val="20"/>
        </w:rPr>
        <w:t xml:space="preserve">(в ред. </w:t>
      </w:r>
      <w:hyperlink w:history="0" r:id="rId140"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spacing w:before="200" w:line-rule="auto"/>
        <w:ind w:firstLine="540"/>
        <w:jc w:val="both"/>
      </w:pPr>
      <w:r>
        <w:rPr>
          <w:sz w:val="20"/>
        </w:rPr>
        <w:t xml:space="preserve">- увеличение доли граждан трудоспособного возраста, систематически занимающихся физической культурой и спортом, с 46,1% в 2023 году до 53,8% в 2025 году;</w:t>
      </w:r>
    </w:p>
    <w:p>
      <w:pPr>
        <w:pStyle w:val="0"/>
        <w:jc w:val="both"/>
      </w:pPr>
      <w:r>
        <w:rPr>
          <w:sz w:val="20"/>
        </w:rPr>
        <w:t xml:space="preserve">(абзац введен </w:t>
      </w:r>
      <w:hyperlink w:history="0" r:id="rId141"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r>
        <w:rPr>
          <w:sz w:val="20"/>
        </w:rPr>
        <w:t xml:space="preserve">- увеличение доли сельского населения, систематически занимающегося физической культурой и спортом, с 39,6% в 2023 году до 47,5% в 2025 году.</w:t>
      </w:r>
    </w:p>
    <w:p>
      <w:pPr>
        <w:pStyle w:val="0"/>
        <w:jc w:val="both"/>
      </w:pPr>
      <w:r>
        <w:rPr>
          <w:sz w:val="20"/>
        </w:rPr>
        <w:t xml:space="preserve">(абзац введен </w:t>
      </w:r>
      <w:hyperlink w:history="0" r:id="rId142"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13.07.2023 N 339-ПП)</w:t>
      </w:r>
    </w:p>
    <w:p>
      <w:pPr>
        <w:pStyle w:val="0"/>
        <w:spacing w:before="200" w:line-rule="auto"/>
        <w:ind w:firstLine="540"/>
        <w:jc w:val="both"/>
      </w:pPr>
      <w:hyperlink w:history="0" w:anchor="P1513" w:tooltip="Сведения о целевых показателях (индикаторах) государственной">
        <w:r>
          <w:rPr>
            <w:sz w:val="20"/>
            <w:color w:val="0000ff"/>
          </w:rPr>
          <w:t xml:space="preserve">Сведения</w:t>
        </w:r>
      </w:hyperlink>
      <w:r>
        <w:rPr>
          <w:sz w:val="20"/>
        </w:rPr>
        <w:t xml:space="preserve"> о показателях (индикаторах) подпрограммы 1 представлены в приложении N 1 к Программе.</w:t>
      </w:r>
    </w:p>
    <w:p>
      <w:pPr>
        <w:pStyle w:val="0"/>
        <w:spacing w:before="200" w:line-rule="auto"/>
        <w:ind w:firstLine="540"/>
        <w:jc w:val="both"/>
      </w:pPr>
      <w:r>
        <w:rPr>
          <w:sz w:val="20"/>
        </w:rPr>
        <w:t xml:space="preserve">Срок реализации подпрограммы 1: 2022 - 2030 годы без выделения этапов.</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1</w:t>
      </w:r>
    </w:p>
    <w:p>
      <w:pPr>
        <w:pStyle w:val="0"/>
      </w:pPr>
      <w:r>
        <w:rPr>
          <w:sz w:val="20"/>
        </w:rPr>
      </w:r>
    </w:p>
    <w:p>
      <w:pPr>
        <w:pStyle w:val="0"/>
        <w:ind w:firstLine="540"/>
        <w:jc w:val="both"/>
      </w:pPr>
      <w:r>
        <w:rPr>
          <w:sz w:val="20"/>
        </w:rPr>
        <w:t xml:space="preserve">Мероприятия подпрограммы 1 направлены на выполнение календарного плана физкультурных и спортивных мероприятий, проводимых на территории города Севастополя, а также на привлечение различных слоев населения города Севастополя к регулярным занятиям физической культурой и спортом, здоровому образу жизни, внедрение в регионе ВФСК ГТО.</w:t>
      </w:r>
    </w:p>
    <w:p>
      <w:pPr>
        <w:pStyle w:val="0"/>
        <w:spacing w:before="200" w:line-rule="auto"/>
        <w:ind w:firstLine="540"/>
        <w:jc w:val="both"/>
      </w:pPr>
      <w:r>
        <w:rPr>
          <w:sz w:val="20"/>
        </w:rPr>
        <w:t xml:space="preserve">Участие общественных объединений и организаций физкультурно-спортивной направленности в реализации подпрограммы 1 является одним из важнейших условий ее эффективности и достижения намеченной цели.</w:t>
      </w:r>
    </w:p>
    <w:p>
      <w:pPr>
        <w:pStyle w:val="0"/>
        <w:spacing w:before="200" w:line-rule="auto"/>
        <w:ind w:firstLine="540"/>
        <w:jc w:val="both"/>
      </w:pPr>
      <w:r>
        <w:rPr>
          <w:sz w:val="20"/>
        </w:rPr>
        <w:t xml:space="preserve">В соответствии с Федеральным </w:t>
      </w:r>
      <w:hyperlink w:history="0" r:id="rId143" w:tooltip="Федеральный закон от 04.12.2007 N 329-ФЗ (ред. от 28.12.2022) &quot;О физической культуре и спорте в Российской Федерации&quot; ------------ Недействующая редакция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 </w:t>
      </w:r>
      <w:hyperlink w:history="0" r:id="rId144" w:tooltip="Закон города Севастополя от 20.07.2015 N 166-ЗС (ред. от 26.07.2021) &quot;О физической культуре и спорте в городе Севастополе&quot; (принят Законодательным Собранием г. Севастополя 07.07.2015) ------------ Недействующая редакция {КонсультантПлюс}">
        <w:r>
          <w:rPr>
            <w:sz w:val="20"/>
            <w:color w:val="0000ff"/>
          </w:rPr>
          <w:t xml:space="preserve">Законом</w:t>
        </w:r>
      </w:hyperlink>
      <w:r>
        <w:rPr>
          <w:sz w:val="20"/>
        </w:rPr>
        <w:t xml:space="preserve"> города Севастополя от 20.07.2015 N 166-ЗС "О физической культуре и спорте в городе Севастополе" общественные объединения и организации физкультурно-спортивной направленности участвуют в организации работы по развитию физической культуры и массового спорта среди различных категорий и групп населения.</w:t>
      </w:r>
    </w:p>
    <w:p>
      <w:pPr>
        <w:pStyle w:val="0"/>
        <w:spacing w:before="200" w:line-rule="auto"/>
        <w:ind w:firstLine="540"/>
        <w:jc w:val="both"/>
      </w:pPr>
      <w:r>
        <w:rPr>
          <w:sz w:val="20"/>
        </w:rPr>
        <w:t xml:space="preserve">Решение поставленных задач и достижение значений целевых индикаторов подпрограммы 1 будут обеспечиваться при участии городских спортивных федераций по видам спорта в рамках установленных уставами полномочий, включая:</w:t>
      </w:r>
    </w:p>
    <w:p>
      <w:pPr>
        <w:pStyle w:val="0"/>
        <w:spacing w:before="200" w:line-rule="auto"/>
        <w:ind w:firstLine="540"/>
        <w:jc w:val="both"/>
      </w:pPr>
      <w:r>
        <w:rPr>
          <w:sz w:val="20"/>
        </w:rPr>
        <w:t xml:space="preserve">- реализацию комплекса мероприятий по направлению физической культуры и массового спорта, предусмотренного в программах развития соответствующего вида спорта;</w:t>
      </w:r>
    </w:p>
    <w:p>
      <w:pPr>
        <w:pStyle w:val="0"/>
        <w:spacing w:before="200" w:line-rule="auto"/>
        <w:ind w:firstLine="540"/>
        <w:jc w:val="both"/>
      </w:pPr>
      <w:r>
        <w:rPr>
          <w:sz w:val="20"/>
        </w:rPr>
        <w:t xml:space="preserve">- обеспечение участия спортивных федераций в формировании календарного плана официальных физкультурных мероприятий и спортивных мероприятий, проводимых на территории города Севастополя;</w:t>
      </w:r>
    </w:p>
    <w:p>
      <w:pPr>
        <w:pStyle w:val="0"/>
        <w:spacing w:before="200" w:line-rule="auto"/>
        <w:ind w:firstLine="540"/>
        <w:jc w:val="both"/>
      </w:pPr>
      <w:r>
        <w:rPr>
          <w:sz w:val="20"/>
        </w:rPr>
        <w:t xml:space="preserve">- обеспечение участия в организации городских официальных физкультурных мероприятий, проводимых среди различных категорий и групп населения, включая лиц с ограниченными возможностями здоровья и инвалидов;</w:t>
      </w:r>
    </w:p>
    <w:p>
      <w:pPr>
        <w:pStyle w:val="0"/>
        <w:spacing w:before="200" w:line-rule="auto"/>
        <w:ind w:firstLine="540"/>
        <w:jc w:val="both"/>
      </w:pPr>
      <w:r>
        <w:rPr>
          <w:sz w:val="20"/>
        </w:rPr>
        <w:t xml:space="preserve">- обеспечение участия в развитии инфраструктуры физической культуры и массового спорта, пропаганду физической культуры и спорта.</w:t>
      </w:r>
    </w:p>
    <w:p>
      <w:pPr>
        <w:pStyle w:val="0"/>
        <w:spacing w:before="200" w:line-rule="auto"/>
        <w:ind w:firstLine="540"/>
        <w:jc w:val="both"/>
      </w:pPr>
      <w:r>
        <w:rPr>
          <w:sz w:val="20"/>
        </w:rPr>
        <w:t xml:space="preserve">Участие общественных объединений и организаций физкультурно-спортивной направленности в реализации подпрограммы 1 обеспечивается за счет собственных и привлеченных источников финансирования.</w:t>
      </w:r>
    </w:p>
    <w:p>
      <w:pPr>
        <w:pStyle w:val="0"/>
        <w:spacing w:before="200" w:line-rule="auto"/>
        <w:ind w:firstLine="540"/>
        <w:jc w:val="both"/>
      </w:pPr>
      <w:r>
        <w:rPr>
          <w:sz w:val="20"/>
        </w:rPr>
        <w:t xml:space="preserve">Реализация указанных мероприятий осуществляется данными организациями во взаимодействии с исполнительными органами города Севастополя, включая участие в работе межведомственных комиссий, экспертных советов, рабочих групп по различным направлениям физкультурно-спортивной работы, организацию и проведение региональных семинаров-совещаний, мероприятий по межрегиональному сотрудничеству в сфере физической культуры.</w:t>
      </w:r>
    </w:p>
    <w:p>
      <w:pPr>
        <w:pStyle w:val="0"/>
        <w:jc w:val="both"/>
      </w:pPr>
      <w:r>
        <w:rPr>
          <w:sz w:val="20"/>
        </w:rPr>
        <w:t xml:space="preserve">(в ред. </w:t>
      </w:r>
      <w:hyperlink w:history="0" r:id="rId145"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hyperlink w:history="0" w:anchor="P1841"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1 приведен в приложении N 2 к Программе.</w:t>
      </w:r>
    </w:p>
    <w:p>
      <w:pPr>
        <w:pStyle w:val="0"/>
        <w:jc w:val="center"/>
      </w:pPr>
      <w:r>
        <w:rPr>
          <w:sz w:val="20"/>
        </w:rPr>
      </w:r>
    </w:p>
    <w:p>
      <w:pPr>
        <w:pStyle w:val="2"/>
        <w:outlineLvl w:val="2"/>
        <w:jc w:val="center"/>
      </w:pPr>
      <w:r>
        <w:rPr>
          <w:sz w:val="20"/>
        </w:rPr>
        <w:t xml:space="preserve">4. Информация о ресурсном обеспечении, необходимом</w:t>
      </w:r>
    </w:p>
    <w:p>
      <w:pPr>
        <w:pStyle w:val="2"/>
        <w:jc w:val="center"/>
      </w:pPr>
      <w:r>
        <w:rPr>
          <w:sz w:val="20"/>
        </w:rPr>
        <w:t xml:space="preserve">для реализации подпрограммы 1 (с расшифровкой по источникам</w:t>
      </w:r>
    </w:p>
    <w:p>
      <w:pPr>
        <w:pStyle w:val="2"/>
        <w:jc w:val="center"/>
      </w:pPr>
      <w:r>
        <w:rPr>
          <w:sz w:val="20"/>
        </w:rPr>
        <w:t xml:space="preserve">финансирования, а также по годам реализации подпрограммы 1)</w:t>
      </w:r>
    </w:p>
    <w:p>
      <w:pPr>
        <w:pStyle w:val="0"/>
        <w:jc w:val="both"/>
      </w:pPr>
      <w:r>
        <w:rPr>
          <w:sz w:val="20"/>
        </w:rPr>
      </w:r>
    </w:p>
    <w:p>
      <w:pPr>
        <w:pStyle w:val="0"/>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мероприятий подпрограммы 1 по источникам финансирования приведено в приложении N 4 к Программе.</w:t>
      </w:r>
    </w:p>
    <w:p>
      <w:pPr>
        <w:pStyle w:val="0"/>
        <w:spacing w:before="200" w:line-rule="auto"/>
        <w:ind w:firstLine="540"/>
        <w:jc w:val="both"/>
      </w:pPr>
      <w:r>
        <w:rPr>
          <w:sz w:val="20"/>
        </w:rPr>
        <w:t xml:space="preserve">Расчет финансового обеспечения осуществлялся с учетом изменения прогнозной численности занимающихся физической культурой и спортом в результате реализации мероприятий подпрограммы 1.</w:t>
      </w:r>
    </w:p>
    <w:p>
      <w:pPr>
        <w:pStyle w:val="0"/>
        <w:spacing w:before="200" w:line-rule="auto"/>
        <w:ind w:firstLine="540"/>
        <w:jc w:val="both"/>
      </w:pPr>
      <w:r>
        <w:rPr>
          <w:sz w:val="20"/>
        </w:rPr>
        <w:t xml:space="preserve">Объем финансирования мероприятий подпрограммы 1 за счет средств бюджета города Севастополя ежегодно уточняется в соответствии с законом города Севастополя о бюджете на соответствующий финансовый год.</w:t>
      </w:r>
    </w:p>
    <w:p>
      <w:pPr>
        <w:pStyle w:val="0"/>
        <w:jc w:val="center"/>
      </w:pPr>
      <w:r>
        <w:rPr>
          <w:sz w:val="20"/>
        </w:rPr>
      </w:r>
    </w:p>
    <w:p>
      <w:pPr>
        <w:pStyle w:val="2"/>
        <w:outlineLvl w:val="2"/>
        <w:jc w:val="center"/>
      </w:pPr>
      <w:r>
        <w:rPr>
          <w:sz w:val="20"/>
        </w:rPr>
        <w:t xml:space="preserve">5. Риски реализации подпрограммы 1 и меры по управлению</w:t>
      </w:r>
    </w:p>
    <w:p>
      <w:pPr>
        <w:pStyle w:val="2"/>
        <w:jc w:val="center"/>
      </w:pPr>
      <w:r>
        <w:rPr>
          <w:sz w:val="20"/>
        </w:rPr>
        <w:t xml:space="preserve">этими рисками</w:t>
      </w:r>
    </w:p>
    <w:p>
      <w:pPr>
        <w:pStyle w:val="0"/>
        <w:jc w:val="center"/>
      </w:pPr>
      <w:r>
        <w:rPr>
          <w:sz w:val="20"/>
        </w:rPr>
      </w:r>
    </w:p>
    <w:p>
      <w:pPr>
        <w:pStyle w:val="0"/>
        <w:ind w:firstLine="540"/>
        <w:jc w:val="both"/>
      </w:pPr>
      <w:r>
        <w:rPr>
          <w:sz w:val="20"/>
        </w:rPr>
        <w:t xml:space="preserve">Риски реализации подпрограммы 1 предусмотрены в рисках реализации Программы в целом.</w:t>
      </w:r>
    </w:p>
    <w:p>
      <w:pPr>
        <w:pStyle w:val="0"/>
        <w:jc w:val="center"/>
      </w:pPr>
      <w:r>
        <w:rPr>
          <w:sz w:val="20"/>
        </w:rPr>
      </w:r>
    </w:p>
    <w:bookmarkStart w:id="754" w:name="P754"/>
    <w:bookmarkEnd w:id="754"/>
    <w:p>
      <w:pPr>
        <w:pStyle w:val="2"/>
        <w:outlineLvl w:val="1"/>
        <w:jc w:val="center"/>
      </w:pPr>
      <w:r>
        <w:rPr>
          <w:sz w:val="20"/>
        </w:rPr>
        <w:t xml:space="preserve">Подпрограмма 2</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w:t>
      </w:r>
    </w:p>
    <w:p>
      <w:pPr>
        <w:pStyle w:val="0"/>
        <w:jc w:val="center"/>
      </w:pPr>
      <w:r>
        <w:rPr>
          <w:sz w:val="20"/>
        </w:rPr>
      </w:r>
    </w:p>
    <w:p>
      <w:pPr>
        <w:pStyle w:val="2"/>
        <w:outlineLvl w:val="2"/>
        <w:jc w:val="center"/>
      </w:pPr>
      <w:r>
        <w:rPr>
          <w:sz w:val="20"/>
        </w:rPr>
        <w:t xml:space="preserve">Паспорт подпрограммы 2</w:t>
      </w:r>
    </w:p>
    <w:p>
      <w:pPr>
        <w:pStyle w:val="0"/>
      </w:pPr>
      <w:r>
        <w:rPr>
          <w:sz w:val="20"/>
        </w:rPr>
      </w:r>
    </w:p>
    <w:p>
      <w:pPr>
        <w:pStyle w:val="0"/>
        <w:ind w:firstLine="540"/>
        <w:jc w:val="both"/>
      </w:pPr>
      <w:r>
        <w:rPr>
          <w:sz w:val="20"/>
        </w:rPr>
        <w:t xml:space="preserve">1. Ответственный исполнитель подпрограммы 2: Управление по делам молодежи и спорта города Севастополя.</w:t>
      </w:r>
    </w:p>
    <w:p>
      <w:pPr>
        <w:pStyle w:val="0"/>
        <w:spacing w:before="200" w:line-rule="auto"/>
        <w:ind w:firstLine="540"/>
        <w:jc w:val="both"/>
      </w:pPr>
      <w:r>
        <w:rPr>
          <w:sz w:val="20"/>
        </w:rPr>
        <w:t xml:space="preserve">2. Участники подпрограммы 2: общественные объединения и физкультурно-спортивные организации, учреждения, подведомственные Управлению по делам молодежи и спорта города Севастополя.</w:t>
      </w:r>
    </w:p>
    <w:p>
      <w:pPr>
        <w:pStyle w:val="0"/>
        <w:spacing w:before="200" w:line-rule="auto"/>
        <w:ind w:firstLine="540"/>
        <w:jc w:val="both"/>
      </w:pPr>
      <w:r>
        <w:rPr>
          <w:sz w:val="20"/>
        </w:rPr>
        <w:t xml:space="preserve">3. Цели подпрограммы 2: развитие спорта высших достижений и создание эффективной системы подготовки спортивного резерва.</w:t>
      </w:r>
    </w:p>
    <w:p>
      <w:pPr>
        <w:pStyle w:val="0"/>
        <w:spacing w:before="200" w:line-rule="auto"/>
        <w:ind w:firstLine="540"/>
        <w:jc w:val="both"/>
      </w:pPr>
      <w:r>
        <w:rPr>
          <w:sz w:val="20"/>
        </w:rPr>
        <w:t xml:space="preserve">4. Задачи подпрограммы 2:</w:t>
      </w:r>
    </w:p>
    <w:p>
      <w:pPr>
        <w:pStyle w:val="0"/>
        <w:spacing w:before="200" w:line-rule="auto"/>
        <w:ind w:firstLine="540"/>
        <w:jc w:val="both"/>
      </w:pPr>
      <w:r>
        <w:rPr>
          <w:sz w:val="20"/>
        </w:rPr>
        <w:t xml:space="preserve">- совершенствование нормативной правовой базы механизма субсидирования субъектов физической культуры;</w:t>
      </w:r>
    </w:p>
    <w:p>
      <w:pPr>
        <w:pStyle w:val="0"/>
        <w:spacing w:before="200" w:line-rule="auto"/>
        <w:ind w:firstLine="540"/>
        <w:jc w:val="both"/>
      </w:pPr>
      <w:r>
        <w:rPr>
          <w:sz w:val="20"/>
        </w:rPr>
        <w:t xml:space="preserve">- совершенствование системы подготовки спортсменов высокого класса;</w:t>
      </w:r>
    </w:p>
    <w:p>
      <w:pPr>
        <w:pStyle w:val="0"/>
        <w:spacing w:before="200" w:line-rule="auto"/>
        <w:ind w:firstLine="540"/>
        <w:jc w:val="both"/>
      </w:pPr>
      <w:r>
        <w:rPr>
          <w:sz w:val="20"/>
        </w:rPr>
        <w:t xml:space="preserve">- создание условий, направленных на увеличение числа перспективных спортсменов, способных войти в составы сборных команд Российской Федерации, подготовка и успешное выступление спортивных сборных команд города Севастополя на международных и всероссийских соревнованиях, спартакиадах Российской Федерации;</w:t>
      </w:r>
    </w:p>
    <w:p>
      <w:pPr>
        <w:pStyle w:val="0"/>
        <w:spacing w:before="200" w:line-rule="auto"/>
        <w:ind w:firstLine="540"/>
        <w:jc w:val="both"/>
      </w:pPr>
      <w:r>
        <w:rPr>
          <w:sz w:val="20"/>
        </w:rPr>
        <w:t xml:space="preserve">- совершенствование системы отбора и подготовки спортивного резерва для спортивных сборных команд Российской Федерации по олимпийским, паралимпийским и сурдлимпийским видам спорта;</w:t>
      </w:r>
    </w:p>
    <w:p>
      <w:pPr>
        <w:pStyle w:val="0"/>
        <w:spacing w:before="200" w:line-rule="auto"/>
        <w:ind w:firstLine="540"/>
        <w:jc w:val="both"/>
      </w:pPr>
      <w:r>
        <w:rPr>
          <w:sz w:val="20"/>
        </w:rPr>
        <w:t xml:space="preserve">- эффективное и качественное управление государственными финансами и использование государственного имущества;</w:t>
      </w:r>
    </w:p>
    <w:p>
      <w:pPr>
        <w:pStyle w:val="0"/>
        <w:spacing w:before="200" w:line-rule="auto"/>
        <w:ind w:firstLine="540"/>
        <w:jc w:val="both"/>
      </w:pPr>
      <w:r>
        <w:rPr>
          <w:sz w:val="20"/>
        </w:rPr>
        <w:t xml:space="preserve">- антидопинговое обеспечение - проведение мероприятий, направленных на предотвращение употребления допинга в спорте и борьбу с ним;</w:t>
      </w:r>
    </w:p>
    <w:p>
      <w:pPr>
        <w:pStyle w:val="0"/>
        <w:spacing w:before="200" w:line-rule="auto"/>
        <w:ind w:firstLine="540"/>
        <w:jc w:val="both"/>
      </w:pPr>
      <w:r>
        <w:rPr>
          <w:sz w:val="20"/>
        </w:rPr>
        <w:t xml:space="preserve">- совершенствование форм взаимодействия с общественными организациями.</w:t>
      </w:r>
    </w:p>
    <w:p>
      <w:pPr>
        <w:pStyle w:val="0"/>
        <w:spacing w:before="200" w:line-rule="auto"/>
        <w:ind w:firstLine="540"/>
        <w:jc w:val="both"/>
      </w:pPr>
      <w:r>
        <w:rPr>
          <w:sz w:val="20"/>
        </w:rPr>
        <w:t xml:space="preserve">5. Целевые показатели (индикаторы) подпрограммы 2:</w:t>
      </w:r>
    </w:p>
    <w:p>
      <w:pPr>
        <w:pStyle w:val="0"/>
        <w:spacing w:before="200" w:line-rule="auto"/>
        <w:ind w:firstLine="540"/>
        <w:jc w:val="both"/>
      </w:pPr>
      <w:r>
        <w:rPr>
          <w:sz w:val="20"/>
        </w:rPr>
        <w:t xml:space="preserve">1) численность спортсменов города Севастополя, включенных в список кандидатов в спортивные сборные команды Российской Федерации;</w:t>
      </w:r>
    </w:p>
    <w:p>
      <w:pPr>
        <w:pStyle w:val="0"/>
        <w:spacing w:before="200" w:line-rule="auto"/>
        <w:ind w:firstLine="540"/>
        <w:jc w:val="both"/>
      </w:pPr>
      <w:r>
        <w:rPr>
          <w:sz w:val="20"/>
        </w:rPr>
        <w:t xml:space="preserve">2) количество спортсменов в группах совершенствования спортивного мастерства;</w:t>
      </w:r>
    </w:p>
    <w:p>
      <w:pPr>
        <w:pStyle w:val="0"/>
        <w:spacing w:before="200" w:line-rule="auto"/>
        <w:ind w:firstLine="540"/>
        <w:jc w:val="both"/>
      </w:pPr>
      <w:r>
        <w:rPr>
          <w:sz w:val="20"/>
        </w:rPr>
        <w:t xml:space="preserve">3) количество официальных матчей по футболу, проводимых Крымским футбольным союзом;</w:t>
      </w:r>
    </w:p>
    <w:p>
      <w:pPr>
        <w:pStyle w:val="0"/>
        <w:jc w:val="both"/>
      </w:pPr>
      <w:r>
        <w:rPr>
          <w:sz w:val="20"/>
        </w:rPr>
        <w:t xml:space="preserve">(пп. 3 в ред. </w:t>
      </w:r>
      <w:hyperlink w:history="0" r:id="rId146"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4) наполняемость детских групп на этапах спортивной подготовки:</w:t>
      </w:r>
    </w:p>
    <w:p>
      <w:pPr>
        <w:pStyle w:val="0"/>
        <w:spacing w:before="200" w:line-rule="auto"/>
        <w:ind w:firstLine="540"/>
        <w:jc w:val="both"/>
      </w:pPr>
      <w:r>
        <w:rPr>
          <w:sz w:val="20"/>
        </w:rPr>
        <w:t xml:space="preserve">- на этапе начальной подготовки (среднегодовое количество спортсменов);</w:t>
      </w:r>
    </w:p>
    <w:p>
      <w:pPr>
        <w:pStyle w:val="0"/>
        <w:spacing w:before="200" w:line-rule="auto"/>
        <w:ind w:firstLine="540"/>
        <w:jc w:val="both"/>
      </w:pPr>
      <w:r>
        <w:rPr>
          <w:sz w:val="20"/>
        </w:rPr>
        <w:t xml:space="preserve">- на тренировочном этапе (среднегодовое количество спортсменов);</w:t>
      </w:r>
    </w:p>
    <w:p>
      <w:pPr>
        <w:pStyle w:val="0"/>
        <w:jc w:val="both"/>
      </w:pPr>
      <w:r>
        <w:rPr>
          <w:sz w:val="20"/>
        </w:rPr>
        <w:t xml:space="preserve">(пп. 4 в ред. </w:t>
      </w:r>
      <w:hyperlink w:history="0" r:id="rId147"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5) количество официальных матчей по футболу.</w:t>
      </w:r>
    </w:p>
    <w:p>
      <w:pPr>
        <w:pStyle w:val="0"/>
        <w:jc w:val="both"/>
      </w:pPr>
      <w:r>
        <w:rPr>
          <w:sz w:val="20"/>
        </w:rPr>
        <w:t xml:space="preserve">(пп. 5 введен </w:t>
      </w:r>
      <w:hyperlink w:history="0" r:id="rId148"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16.12.2022 N 675-ПП)</w:t>
      </w:r>
    </w:p>
    <w:p>
      <w:pPr>
        <w:pStyle w:val="0"/>
        <w:spacing w:before="200" w:line-rule="auto"/>
        <w:ind w:firstLine="540"/>
        <w:jc w:val="both"/>
      </w:pPr>
      <w:r>
        <w:rPr>
          <w:sz w:val="20"/>
        </w:rPr>
        <w:t xml:space="preserve">6. Этапы и сроки реализации подпрограммы 2: 2022 - 2030 годы без выделения этапов.</w:t>
      </w:r>
    </w:p>
    <w:p>
      <w:pPr>
        <w:pStyle w:val="0"/>
        <w:spacing w:before="200" w:line-rule="auto"/>
        <w:ind w:firstLine="540"/>
        <w:jc w:val="both"/>
      </w:pPr>
      <w:r>
        <w:rPr>
          <w:sz w:val="20"/>
        </w:rPr>
        <w:t xml:space="preserve">7. Объемы финансирования подпрограммы 2, всего, по годам и по источникам финансирования (тыс. рублей):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474"/>
        <w:gridCol w:w="1871"/>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474" w:type="dxa"/>
          </w:tcPr>
          <w:p>
            <w:pPr>
              <w:pStyle w:val="0"/>
              <w:jc w:val="center"/>
            </w:pPr>
            <w:r>
              <w:rPr>
                <w:sz w:val="20"/>
              </w:rPr>
              <w:t xml:space="preserve">Бюджет города Севастополя</w:t>
            </w:r>
          </w:p>
        </w:tc>
        <w:tc>
          <w:tcPr>
            <w:tcW w:w="1871"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0,0</w:t>
            </w:r>
          </w:p>
        </w:tc>
        <w:tc>
          <w:tcPr>
            <w:tcW w:w="1474" w:type="dxa"/>
          </w:tcPr>
          <w:p>
            <w:pPr>
              <w:pStyle w:val="0"/>
              <w:jc w:val="center"/>
            </w:pPr>
            <w:r>
              <w:rPr>
                <w:sz w:val="20"/>
              </w:rPr>
              <w:t xml:space="preserve">550749,4</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550749,4</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0,0</w:t>
            </w:r>
          </w:p>
        </w:tc>
        <w:tc>
          <w:tcPr>
            <w:tcW w:w="1474" w:type="dxa"/>
          </w:tcPr>
          <w:p>
            <w:pPr>
              <w:pStyle w:val="0"/>
              <w:jc w:val="center"/>
            </w:pPr>
            <w:r>
              <w:rPr>
                <w:sz w:val="20"/>
              </w:rPr>
              <w:t xml:space="preserve">684120,6</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684120,6</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0,0</w:t>
            </w:r>
          </w:p>
        </w:tc>
        <w:tc>
          <w:tcPr>
            <w:tcW w:w="1474" w:type="dxa"/>
          </w:tcPr>
          <w:p>
            <w:pPr>
              <w:pStyle w:val="0"/>
              <w:jc w:val="center"/>
            </w:pPr>
            <w:r>
              <w:rPr>
                <w:sz w:val="20"/>
              </w:rPr>
              <w:t xml:space="preserve">821834,3</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821834,3</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0,0</w:t>
            </w:r>
          </w:p>
        </w:tc>
        <w:tc>
          <w:tcPr>
            <w:tcW w:w="1474" w:type="dxa"/>
          </w:tcPr>
          <w:p>
            <w:pPr>
              <w:pStyle w:val="0"/>
              <w:jc w:val="center"/>
            </w:pPr>
            <w:r>
              <w:rPr>
                <w:sz w:val="20"/>
              </w:rPr>
              <w:t xml:space="preserve">864659,7</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864659,7</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0,0</w:t>
            </w:r>
          </w:p>
        </w:tc>
        <w:tc>
          <w:tcPr>
            <w:tcW w:w="1474" w:type="dxa"/>
          </w:tcPr>
          <w:p>
            <w:pPr>
              <w:pStyle w:val="0"/>
              <w:jc w:val="center"/>
            </w:pPr>
            <w:r>
              <w:rPr>
                <w:sz w:val="20"/>
              </w:rPr>
              <w:t xml:space="preserve">853447,0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853447,0</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0,0</w:t>
            </w:r>
          </w:p>
        </w:tc>
        <w:tc>
          <w:tcPr>
            <w:tcW w:w="1474" w:type="dxa"/>
          </w:tcPr>
          <w:p>
            <w:pPr>
              <w:pStyle w:val="0"/>
              <w:jc w:val="center"/>
            </w:pPr>
            <w:r>
              <w:rPr>
                <w:sz w:val="20"/>
              </w:rPr>
              <w:t xml:space="preserve">887005,0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887005,0</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474" w:type="dxa"/>
          </w:tcPr>
          <w:p>
            <w:pPr>
              <w:pStyle w:val="0"/>
              <w:jc w:val="center"/>
            </w:pPr>
            <w:r>
              <w:rPr>
                <w:sz w:val="20"/>
              </w:rPr>
              <w:t xml:space="preserve">921905,2</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921905,2</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474" w:type="dxa"/>
          </w:tcPr>
          <w:p>
            <w:pPr>
              <w:pStyle w:val="0"/>
              <w:jc w:val="center"/>
            </w:pPr>
            <w:r>
              <w:rPr>
                <w:sz w:val="20"/>
              </w:rPr>
              <w:t xml:space="preserve">958201,5</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958201,5</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474" w:type="dxa"/>
          </w:tcPr>
          <w:p>
            <w:pPr>
              <w:pStyle w:val="0"/>
              <w:jc w:val="center"/>
            </w:pPr>
            <w:r>
              <w:rPr>
                <w:sz w:val="20"/>
              </w:rPr>
              <w:t xml:space="preserve">995949,7</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995949,7</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0,0</w:t>
            </w:r>
          </w:p>
        </w:tc>
        <w:tc>
          <w:tcPr>
            <w:tcW w:w="1474" w:type="dxa"/>
          </w:tcPr>
          <w:p>
            <w:pPr>
              <w:pStyle w:val="0"/>
              <w:jc w:val="center"/>
            </w:pPr>
            <w:r>
              <w:rPr>
                <w:sz w:val="20"/>
              </w:rPr>
              <w:t xml:space="preserve">7537872,4</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7537872,4</w:t>
            </w:r>
          </w:p>
        </w:tc>
      </w:tr>
    </w:tbl>
    <w:p>
      <w:pPr>
        <w:pStyle w:val="0"/>
        <w:jc w:val="both"/>
      </w:pPr>
      <w:r>
        <w:rPr>
          <w:sz w:val="20"/>
        </w:rPr>
        <w:t xml:space="preserve">(п. 7 в ред. </w:t>
      </w:r>
      <w:hyperlink w:history="0" r:id="rId149"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jc w:val="both"/>
      </w:pPr>
      <w:r>
        <w:rPr>
          <w:sz w:val="20"/>
        </w:rPr>
      </w:r>
    </w:p>
    <w:p>
      <w:pPr>
        <w:pStyle w:val="0"/>
        <w:ind w:firstLine="540"/>
        <w:jc w:val="both"/>
      </w:pPr>
      <w:r>
        <w:rPr>
          <w:sz w:val="20"/>
        </w:rPr>
        <w:t xml:space="preserve">8. Ожидаемые результаты реализации подпрограммы 2:</w:t>
      </w:r>
    </w:p>
    <w:p>
      <w:pPr>
        <w:pStyle w:val="0"/>
        <w:spacing w:before="200" w:line-rule="auto"/>
        <w:ind w:firstLine="540"/>
        <w:jc w:val="both"/>
      </w:pPr>
      <w:r>
        <w:rPr>
          <w:sz w:val="20"/>
        </w:rPr>
        <w:t xml:space="preserve">- увеличение численности спортсменов города Севастополя, включенных в список кандидатов в спортивные сборные команды Российской Федерации, с 72 чел. в 2022 году до 88 чел. в 2030 году;</w:t>
      </w:r>
    </w:p>
    <w:p>
      <w:pPr>
        <w:pStyle w:val="0"/>
        <w:spacing w:before="200" w:line-rule="auto"/>
        <w:ind w:firstLine="540"/>
        <w:jc w:val="both"/>
      </w:pPr>
      <w:r>
        <w:rPr>
          <w:sz w:val="20"/>
        </w:rPr>
        <w:t xml:space="preserve">- увеличение количества спортсменов в группах совершенствования спортивного мастерства с 110 чел. в 2022 году до 150 чел. в 2030 году;</w:t>
      </w:r>
    </w:p>
    <w:p>
      <w:pPr>
        <w:pStyle w:val="0"/>
        <w:spacing w:before="200" w:line-rule="auto"/>
        <w:ind w:firstLine="540"/>
        <w:jc w:val="both"/>
      </w:pPr>
      <w:r>
        <w:rPr>
          <w:sz w:val="20"/>
        </w:rPr>
        <w:t xml:space="preserve">- достижение в 2022 году показателя количества официальных матчей по футболу, проводимых Крымским футбольным союзом, в количестве 28 игр;</w:t>
      </w:r>
    </w:p>
    <w:p>
      <w:pPr>
        <w:pStyle w:val="0"/>
        <w:jc w:val="both"/>
      </w:pPr>
      <w:r>
        <w:rPr>
          <w:sz w:val="20"/>
        </w:rPr>
        <w:t xml:space="preserve">(в ред. </w:t>
      </w:r>
      <w:hyperlink w:history="0" r:id="rId150"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 достижение в 2022 году показателя наполняемости детских групп на этапах спортивной подготовки: в количестве 15 чел. - на этапе начальной подготовки (среднегодовое количество спортсменов) и в количестве 35 чел. - на тренировочном этапе (среднегодовое количество спортсменов);</w:t>
      </w:r>
    </w:p>
    <w:p>
      <w:pPr>
        <w:pStyle w:val="0"/>
        <w:jc w:val="both"/>
      </w:pPr>
      <w:r>
        <w:rPr>
          <w:sz w:val="20"/>
        </w:rPr>
        <w:t xml:space="preserve">(в ред. </w:t>
      </w:r>
      <w:hyperlink w:history="0" r:id="rId151"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 укрепление показателя количества официальных матчей по футболу на уровне 28 игр на период 2023 - 2030 годов.</w:t>
      </w:r>
    </w:p>
    <w:p>
      <w:pPr>
        <w:pStyle w:val="0"/>
        <w:jc w:val="both"/>
      </w:pPr>
      <w:r>
        <w:rPr>
          <w:sz w:val="20"/>
        </w:rPr>
        <w:t xml:space="preserve">(абзац введен </w:t>
      </w:r>
      <w:hyperlink w:history="0" r:id="rId152"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16.12.2022 N 675-ПП)</w:t>
      </w:r>
    </w:p>
    <w:p>
      <w:pPr>
        <w:pStyle w:val="0"/>
        <w:jc w:val="both"/>
      </w:pPr>
      <w:r>
        <w:rPr>
          <w:sz w:val="20"/>
        </w:rPr>
        <w:t xml:space="preserve">(п. 8 в ред. </w:t>
      </w:r>
      <w:hyperlink w:history="0" r:id="rId153"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21.04.2022 N 166-ПП)</w:t>
      </w:r>
    </w:p>
    <w:p>
      <w:pPr>
        <w:pStyle w:val="0"/>
        <w:jc w:val="center"/>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2 и прогноз развития на перспективу</w:t>
      </w:r>
    </w:p>
    <w:p>
      <w:pPr>
        <w:pStyle w:val="0"/>
      </w:pPr>
      <w:r>
        <w:rPr>
          <w:sz w:val="20"/>
        </w:rPr>
      </w:r>
    </w:p>
    <w:p>
      <w:pPr>
        <w:pStyle w:val="0"/>
        <w:ind w:firstLine="540"/>
        <w:jc w:val="both"/>
      </w:pPr>
      <w:r>
        <w:rPr>
          <w:sz w:val="20"/>
        </w:rPr>
        <w:t xml:space="preserve">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Спорт высших достижений является неотъемлемой частью физической культуры и спорта и одним из важнейших показателей развития данной сферы в субъекте Российской Федерации.</w:t>
      </w:r>
    </w:p>
    <w:p>
      <w:pPr>
        <w:pStyle w:val="0"/>
        <w:spacing w:before="200" w:line-rule="auto"/>
        <w:ind w:firstLine="540"/>
        <w:jc w:val="both"/>
      </w:pPr>
      <w:r>
        <w:rPr>
          <w:sz w:val="20"/>
        </w:rPr>
        <w:t xml:space="preserve">Главными задачами спорта высших достижений являются подготовка спортсменов для основного и резервного составов сборных команд Российской Федерации по олимпийским видам спорта и достижение ими высоких спортивных результатов на всероссийских и международных соревнованиях. В Федеральном </w:t>
      </w:r>
      <w:hyperlink w:history="0" r:id="rId154" w:tooltip="Федеральный закон от 04.12.2007 N 329-ФЗ (ред. от 28.12.2022) &quot;О физической культуре и спорте в Российской Федерации&quot; ------------ Недействующая редакция {КонсультантПлюс}">
        <w:r>
          <w:rPr>
            <w:sz w:val="20"/>
            <w:color w:val="0000ff"/>
          </w:rPr>
          <w:t xml:space="preserve">законе</w:t>
        </w:r>
      </w:hyperlink>
      <w:r>
        <w:rPr>
          <w:sz w:val="20"/>
        </w:rPr>
        <w:t xml:space="preserve"> от 04.12.2007 N 329-ФЗ "О физической культуре и спорте в Российской Федерации", </w:t>
      </w:r>
      <w:hyperlink w:history="0" r:id="rId155" w:tooltip="Закон города Севастополя от 20.07.2015 N 166-ЗС (ред. от 26.07.2021) &quot;О физической культуре и спорте в городе Севастополе&quot; (принят Законодательным Собранием г. Севастополя 07.07.2015) ------------ Недействующая редакция {КонсультантПлюс}">
        <w:r>
          <w:rPr>
            <w:sz w:val="20"/>
            <w:color w:val="0000ff"/>
          </w:rPr>
          <w:t xml:space="preserve">Законе</w:t>
        </w:r>
      </w:hyperlink>
      <w:r>
        <w:rPr>
          <w:sz w:val="20"/>
        </w:rPr>
        <w:t xml:space="preserve"> города Севастополя от 20.07.2015 N 166-ЗС "О физической культуре и спорте в городе Севастополе" подчеркивается, что развитие спорта высших достижений является одной из приоритетных задач государственной политики.</w:t>
      </w:r>
    </w:p>
    <w:p>
      <w:pPr>
        <w:pStyle w:val="0"/>
        <w:spacing w:before="200" w:line-rule="auto"/>
        <w:ind w:firstLine="540"/>
        <w:jc w:val="both"/>
      </w:pPr>
      <w:r>
        <w:rPr>
          <w:sz w:val="20"/>
        </w:rPr>
        <w:t xml:space="preserve">Достижение высоких спортивных результатов выдающимися спортсменами на всероссийских и международных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спортивных школах, спортивных секциях и спортивных клубах.</w:t>
      </w:r>
    </w:p>
    <w:p>
      <w:pPr>
        <w:pStyle w:val="0"/>
        <w:spacing w:before="200" w:line-rule="auto"/>
        <w:ind w:firstLine="540"/>
        <w:jc w:val="both"/>
      </w:pPr>
      <w:r>
        <w:rPr>
          <w:sz w:val="20"/>
        </w:rPr>
        <w:t xml:space="preserve">Знаменитые спортсмены всегда являются примером для юных спортсменов и ориентиром в достижении цели - спортивного результата.</w:t>
      </w:r>
    </w:p>
    <w:p>
      <w:pPr>
        <w:pStyle w:val="0"/>
        <w:spacing w:before="200" w:line-rule="auto"/>
        <w:ind w:firstLine="540"/>
        <w:jc w:val="both"/>
      </w:pPr>
      <w:r>
        <w:rPr>
          <w:sz w:val="20"/>
        </w:rPr>
        <w:t xml:space="preserve">Подготовка спортивного резерва и развитие спорта высших достижений в городе Севастополе осуществляются в 10 физкультурно-спортивных организациях (одна из которых - организация адаптивного спорта) с общим количеством занимающихся - 5038 человек.</w:t>
      </w:r>
    </w:p>
    <w:p>
      <w:pPr>
        <w:pStyle w:val="0"/>
        <w:spacing w:before="200" w:line-rule="auto"/>
        <w:ind w:firstLine="540"/>
        <w:jc w:val="both"/>
      </w:pPr>
      <w:r>
        <w:rPr>
          <w:sz w:val="20"/>
        </w:rPr>
        <w:t xml:space="preserve">Целенаправленную подготовку спортсменов высокого класса в городе Севастополе осуществляют два центра спортивной подготовки (один из которых - по адаптивным видам спорта) и восемь физкультурно-спортивных организаций (четыре спортивных школы олимпийского резерва и четыре спортивных школы).</w:t>
      </w:r>
    </w:p>
    <w:p>
      <w:pPr>
        <w:pStyle w:val="0"/>
        <w:spacing w:before="200" w:line-rule="auto"/>
        <w:ind w:firstLine="540"/>
        <w:jc w:val="both"/>
      </w:pPr>
      <w:r>
        <w:rPr>
          <w:sz w:val="20"/>
        </w:rPr>
        <w:t xml:space="preserve">Согласно </w:t>
      </w:r>
      <w:hyperlink w:history="0" r:id="rId156" w:tooltip="Приказ Минспорта России от 23.06.2022 N 533 &quot;Об утверждении перечня базовых видов спорта&quot; (Зарегистрировано в Минюсте России 29.07.2022 N 69448) {КонсультантПлюс}">
        <w:r>
          <w:rPr>
            <w:sz w:val="20"/>
            <w:color w:val="0000ff"/>
          </w:rPr>
          <w:t xml:space="preserve">приказу</w:t>
        </w:r>
      </w:hyperlink>
      <w:r>
        <w:rPr>
          <w:sz w:val="20"/>
        </w:rPr>
        <w:t xml:space="preserve"> Министерства спорта Российской Федерации от 23.06.2022 N 533 "Об утверждении перечня базовых видов спорта" (далее - Приказ N 533) в перечень базовых видов спорта, развиваемых на территории города Севастополя, включены 12 видов спорта:</w:t>
      </w:r>
    </w:p>
    <w:p>
      <w:pPr>
        <w:pStyle w:val="0"/>
        <w:jc w:val="both"/>
      </w:pPr>
      <w:r>
        <w:rPr>
          <w:sz w:val="20"/>
        </w:rPr>
        <w:t xml:space="preserve">(в ред. </w:t>
      </w:r>
      <w:hyperlink w:history="0" r:id="rId157"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шесть видов спорта, включенных в программу Олимпийских игр: бокс, водное поло, гребля на байдарках и каноэ, дзюдо, парусный спорт, спортивная борьба;</w:t>
      </w:r>
    </w:p>
    <w:p>
      <w:pPr>
        <w:pStyle w:val="0"/>
        <w:jc w:val="both"/>
      </w:pPr>
      <w:r>
        <w:rPr>
          <w:sz w:val="20"/>
        </w:rPr>
        <w:t xml:space="preserve">(в ред. </w:t>
      </w:r>
      <w:hyperlink w:history="0" r:id="rId15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пять видов спорта, не включенных в программу Олимпийских игр: акробатический рок-н-ролл, армрестлинг, пауэрлифтинг, рукопашный бой, самбо;</w:t>
      </w:r>
    </w:p>
    <w:p>
      <w:pPr>
        <w:pStyle w:val="0"/>
        <w:jc w:val="both"/>
      </w:pPr>
      <w:r>
        <w:rPr>
          <w:sz w:val="20"/>
        </w:rPr>
        <w:t xml:space="preserve">(в ред. </w:t>
      </w:r>
      <w:hyperlink w:history="0" r:id="rId159"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один вид спорта, включенный в программу Паралимпийских игр: спорт лиц с поражением опорно-двигательного аппарата.</w:t>
      </w:r>
    </w:p>
    <w:p>
      <w:pPr>
        <w:pStyle w:val="0"/>
        <w:spacing w:before="200" w:line-rule="auto"/>
        <w:ind w:firstLine="540"/>
        <w:jc w:val="both"/>
      </w:pPr>
      <w:r>
        <w:rPr>
          <w:sz w:val="20"/>
        </w:rPr>
        <w:t xml:space="preserve">В настоящее время в городе Севастополе развивается 81 олимпийский, неолимпийский и адаптивный вид спорта, по 12 видам спорта (бокс, водное поло, гребля на байдарках и каноэ, дзюдо, парусный спорт, спортивная борьба, спорт для лиц с поражением опорно-двигательного аппарата, акробатический рок-н-ролл, армрестлинг, пауэрлифтинг, рукопашный бой, самбо) спортсмены проходят спортивную подготовку в девяти спортивных учреждениях.</w:t>
      </w:r>
    </w:p>
    <w:p>
      <w:pPr>
        <w:pStyle w:val="0"/>
        <w:jc w:val="both"/>
      </w:pPr>
      <w:r>
        <w:rPr>
          <w:sz w:val="20"/>
        </w:rPr>
        <w:t xml:space="preserve">(в ред. </w:t>
      </w:r>
      <w:hyperlink w:history="0" r:id="rId160"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Процесс подготовки спортсменов высокого класса в городе Севастополе имеет еще ряд существенных проблем и сдерживающих факторов:</w:t>
      </w:r>
    </w:p>
    <w:p>
      <w:pPr>
        <w:pStyle w:val="0"/>
        <w:spacing w:before="200" w:line-rule="auto"/>
        <w:ind w:firstLine="540"/>
        <w:jc w:val="both"/>
      </w:pPr>
      <w:r>
        <w:rPr>
          <w:sz w:val="20"/>
        </w:rPr>
        <w:t xml:space="preserve">- недостаточный уровень материально-технического обеспечения спортивных школ и спортивных школ олимпийского резерва, осуществляющих подготовку спортивного резерва;</w:t>
      </w:r>
    </w:p>
    <w:p>
      <w:pPr>
        <w:pStyle w:val="0"/>
        <w:spacing w:before="200" w:line-rule="auto"/>
        <w:ind w:firstLine="540"/>
        <w:jc w:val="both"/>
      </w:pPr>
      <w:r>
        <w:rPr>
          <w:sz w:val="20"/>
        </w:rPr>
        <w:t xml:space="preserve">- отсутствие материально-технической базы и квалифицированного персонала для развития адаптивных видов спорта;</w:t>
      </w:r>
    </w:p>
    <w:p>
      <w:pPr>
        <w:pStyle w:val="0"/>
        <w:spacing w:before="200" w:line-rule="auto"/>
        <w:ind w:firstLine="540"/>
        <w:jc w:val="both"/>
      </w:pPr>
      <w:r>
        <w:rPr>
          <w:sz w:val="20"/>
        </w:rPr>
        <w:t xml:space="preserve">- не сформирована система стажировки, повышения квалификации и переподготовки тренерских кадров;</w:t>
      </w:r>
    </w:p>
    <w:p>
      <w:pPr>
        <w:pStyle w:val="0"/>
        <w:spacing w:before="200" w:line-rule="auto"/>
        <w:ind w:firstLine="540"/>
        <w:jc w:val="both"/>
      </w:pPr>
      <w:r>
        <w:rPr>
          <w:sz w:val="20"/>
        </w:rPr>
        <w:t xml:space="preserve">- не сформирована система материально-технического, научно-методического, медико-биологического и кадрового обеспечения спортивных сборных команд города Севастополя;</w:t>
      </w:r>
    </w:p>
    <w:p>
      <w:pPr>
        <w:pStyle w:val="0"/>
        <w:spacing w:before="200" w:line-rule="auto"/>
        <w:ind w:firstLine="540"/>
        <w:jc w:val="both"/>
      </w:pPr>
      <w:r>
        <w:rPr>
          <w:sz w:val="20"/>
        </w:rPr>
        <w:t xml:space="preserve">- низкий уровень оплаты труда специалистов отрасли "физическая культура и спорт".</w:t>
      </w:r>
    </w:p>
    <w:p>
      <w:pPr>
        <w:pStyle w:val="0"/>
        <w:spacing w:before="200" w:line-rule="auto"/>
        <w:ind w:firstLine="540"/>
        <w:jc w:val="both"/>
      </w:pPr>
      <w:r>
        <w:rPr>
          <w:sz w:val="20"/>
        </w:rPr>
        <w:t xml:space="preserve">Для достижения устойчивой динамики развития спорта высших достижений и подготовки спортивного резерва в городе Севастополе в ближайшие годы первоочередными задачами являются:</w:t>
      </w:r>
    </w:p>
    <w:p>
      <w:pPr>
        <w:pStyle w:val="0"/>
        <w:spacing w:before="200" w:line-rule="auto"/>
        <w:ind w:firstLine="540"/>
        <w:jc w:val="both"/>
      </w:pPr>
      <w:r>
        <w:rPr>
          <w:sz w:val="20"/>
        </w:rPr>
        <w:t xml:space="preserve">- увеличение темпов строительства и реконструкции объектов спорта с учетом потребностей лиц с ограниченными возможностями здоровья и инвалидов;</w:t>
      </w:r>
    </w:p>
    <w:p>
      <w:pPr>
        <w:pStyle w:val="0"/>
        <w:spacing w:before="200" w:line-rule="auto"/>
        <w:ind w:firstLine="540"/>
        <w:jc w:val="both"/>
      </w:pPr>
      <w:r>
        <w:rPr>
          <w:sz w:val="20"/>
        </w:rPr>
        <w:t xml:space="preserve">- развитие системы подготовки спортивного резерва и обеспечение внедрения федеральных стандартов спортивной подготовки и эффективности деятельности учреждений, осуществляющих спортивную подготовку;</w:t>
      </w:r>
    </w:p>
    <w:p>
      <w:pPr>
        <w:pStyle w:val="0"/>
        <w:spacing w:before="200" w:line-rule="auto"/>
        <w:ind w:firstLine="540"/>
        <w:jc w:val="both"/>
      </w:pPr>
      <w:r>
        <w:rPr>
          <w:sz w:val="20"/>
        </w:rPr>
        <w:t xml:space="preserve">- создание условий для подготовки спортивных сборных команд города по олимпийским, паралимпийским и сурдлимпийским видам спорта, направленных на развитие спорта высших достижений;</w:t>
      </w:r>
    </w:p>
    <w:p>
      <w:pPr>
        <w:pStyle w:val="0"/>
        <w:spacing w:before="200" w:line-rule="auto"/>
        <w:ind w:firstLine="540"/>
        <w:jc w:val="both"/>
      </w:pPr>
      <w:r>
        <w:rPr>
          <w:sz w:val="20"/>
        </w:rPr>
        <w:t xml:space="preserve">- повышение привлекательности физической культуры и спорта как сферы профессиональной деятельности, принятие дополнительных мер по совершенствованию системы оплаты труда и социальной защиты спортсменов, квалифицированных тренеров и тренеров-преподавателей;</w:t>
      </w:r>
    </w:p>
    <w:p>
      <w:pPr>
        <w:pStyle w:val="0"/>
        <w:spacing w:before="200" w:line-rule="auto"/>
        <w:ind w:firstLine="540"/>
        <w:jc w:val="both"/>
      </w:pPr>
      <w:r>
        <w:rPr>
          <w:sz w:val="20"/>
        </w:rPr>
        <w:t xml:space="preserve">- создание единой системы административного и методологического управления подготовкой спортивного резерва на территории города Севастополя;</w:t>
      </w:r>
    </w:p>
    <w:p>
      <w:pPr>
        <w:pStyle w:val="0"/>
        <w:spacing w:before="200" w:line-rule="auto"/>
        <w:ind w:firstLine="540"/>
        <w:jc w:val="both"/>
      </w:pPr>
      <w:r>
        <w:rPr>
          <w:sz w:val="20"/>
        </w:rPr>
        <w:t xml:space="preserve">- создание условий для формирования, подготовки и сохранения спортивного резерва, начиная с детско-юношеского спорта;</w:t>
      </w:r>
    </w:p>
    <w:p>
      <w:pPr>
        <w:pStyle w:val="0"/>
        <w:spacing w:before="200" w:line-rule="auto"/>
        <w:ind w:firstLine="540"/>
        <w:jc w:val="both"/>
      </w:pPr>
      <w:r>
        <w:rPr>
          <w:sz w:val="20"/>
        </w:rPr>
        <w:t xml:space="preserve">- создание системообразующего методического центра (отдела) по работе со спортивными школами в части реализации федеральных стандартов спортивной подготовки в соответствии с Федеральным </w:t>
      </w:r>
      <w:hyperlink w:history="0" r:id="rId161" w:tooltip="Федеральный закон от 04.12.2007 N 329-ФЗ (ред. от 28.12.2022) &quot;О физической культуре и спорте в Российской Федерации&quot; ------------ Недействующая редакция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 развитие студенческого и школьного спорта на территории города Севастополя как приоритетного;</w:t>
      </w:r>
    </w:p>
    <w:p>
      <w:pPr>
        <w:pStyle w:val="0"/>
        <w:spacing w:before="200" w:line-rule="auto"/>
        <w:ind w:firstLine="540"/>
        <w:jc w:val="both"/>
      </w:pPr>
      <w:r>
        <w:rPr>
          <w:sz w:val="20"/>
        </w:rPr>
        <w:t xml:space="preserve">- улучшение взаимодействия с органами местного самоуправления в городе Севастополе, спортивными федерациями и другими общественными объединениями и организациями сферы физической культуры и спорта;</w:t>
      </w:r>
    </w:p>
    <w:p>
      <w:pPr>
        <w:pStyle w:val="0"/>
        <w:spacing w:before="200" w:line-rule="auto"/>
        <w:ind w:firstLine="540"/>
        <w:jc w:val="both"/>
      </w:pPr>
      <w:r>
        <w:rPr>
          <w:sz w:val="20"/>
        </w:rPr>
        <w:t xml:space="preserve">- интенсификация использования современных информационных технологий в реализации государственной политики в сфере развития физической культуры и спорта.</w:t>
      </w:r>
    </w:p>
    <w:p>
      <w:pPr>
        <w:pStyle w:val="0"/>
        <w:spacing w:before="200" w:line-rule="auto"/>
        <w:ind w:firstLine="540"/>
        <w:jc w:val="both"/>
      </w:pPr>
      <w:r>
        <w:rPr>
          <w:sz w:val="20"/>
        </w:rPr>
        <w:t xml:space="preserve">Немаловажное значение имеет также медико-биологическое обеспечение спорта высших достижений и подготовки спортивного резерва, развитие на территории города Севастополя системы врачебно-физкультурных диспансеров.</w:t>
      </w:r>
    </w:p>
    <w:p>
      <w:pPr>
        <w:pStyle w:val="0"/>
        <w:spacing w:before="200" w:line-rule="auto"/>
        <w:ind w:firstLine="540"/>
        <w:jc w:val="both"/>
      </w:pPr>
      <w:r>
        <w:rPr>
          <w:sz w:val="20"/>
        </w:rPr>
        <w:t xml:space="preserve">Медицинское обеспечение лиц, занимающихся физической культурой и спортом, включает:</w:t>
      </w:r>
    </w:p>
    <w:p>
      <w:pPr>
        <w:pStyle w:val="0"/>
        <w:spacing w:before="200" w:line-rule="auto"/>
        <w:ind w:firstLine="540"/>
        <w:jc w:val="both"/>
      </w:pPr>
      <w:r>
        <w:rPr>
          <w:sz w:val="20"/>
        </w:rPr>
        <w:t xml:space="preserve">- систематический контроль за состоянием здоровья лиц, занимающихся физической культурой и спортом;</w:t>
      </w:r>
    </w:p>
    <w:p>
      <w:pPr>
        <w:pStyle w:val="0"/>
        <w:spacing w:before="200" w:line-rule="auto"/>
        <w:ind w:firstLine="540"/>
        <w:jc w:val="both"/>
      </w:pPr>
      <w:r>
        <w:rPr>
          <w:sz w:val="20"/>
        </w:rPr>
        <w:t xml:space="preserve">- оценку адекватности физических нагрузок лиц, занимающихся физической культурой и спортом, состояния их здоровья;</w:t>
      </w:r>
    </w:p>
    <w:p>
      <w:pPr>
        <w:pStyle w:val="0"/>
        <w:spacing w:before="200" w:line-rule="auto"/>
        <w:ind w:firstLine="540"/>
        <w:jc w:val="both"/>
      </w:pPr>
      <w:r>
        <w:rPr>
          <w:sz w:val="20"/>
        </w:rPr>
        <w:t xml:space="preserve">- профилактику и лечение заболеваний лиц, занимающихся физической культурой и спортом, полученных ими травм, их медицинскую реабилитацию;</w:t>
      </w:r>
    </w:p>
    <w:p>
      <w:pPr>
        <w:pStyle w:val="0"/>
        <w:spacing w:before="200" w:line-rule="auto"/>
        <w:ind w:firstLine="540"/>
        <w:jc w:val="both"/>
      </w:pPr>
      <w:r>
        <w:rPr>
          <w:sz w:val="20"/>
        </w:rPr>
        <w:t xml:space="preserve">- восстановление их здоровья средствами и методами, используемыми при занятиях физической культурой и спортом.</w:t>
      </w:r>
    </w:p>
    <w:p>
      <w:pPr>
        <w:pStyle w:val="0"/>
        <w:jc w:val="center"/>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результаты, этапы и сроки</w:t>
      </w:r>
    </w:p>
    <w:p>
      <w:pPr>
        <w:pStyle w:val="2"/>
        <w:jc w:val="center"/>
      </w:pPr>
      <w:r>
        <w:rPr>
          <w:sz w:val="20"/>
        </w:rPr>
        <w:t xml:space="preserve">реализации подпрограммы 2</w:t>
      </w:r>
    </w:p>
    <w:p>
      <w:pPr>
        <w:pStyle w:val="0"/>
        <w:jc w:val="center"/>
      </w:pPr>
      <w:r>
        <w:rPr>
          <w:sz w:val="20"/>
        </w:rPr>
        <w:t xml:space="preserve">(в ред. </w:t>
      </w:r>
      <w:hyperlink w:history="0" r:id="rId162"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16.12.2022 N 675-ПП)</w:t>
      </w:r>
    </w:p>
    <w:p>
      <w:pPr>
        <w:pStyle w:val="0"/>
        <w:jc w:val="center"/>
      </w:pPr>
      <w:r>
        <w:rPr>
          <w:sz w:val="20"/>
        </w:rPr>
      </w:r>
    </w:p>
    <w:p>
      <w:pPr>
        <w:pStyle w:val="0"/>
        <w:ind w:firstLine="540"/>
        <w:jc w:val="both"/>
      </w:pPr>
      <w:r>
        <w:rPr>
          <w:sz w:val="20"/>
        </w:rPr>
        <w:t xml:space="preserve">Приоритеты государственной политики в области развития спорта высших достижений и системы подготовки спортивного резерва основаны на положениях Федерального </w:t>
      </w:r>
      <w:hyperlink w:history="0" r:id="rId163" w:tooltip="Федеральный закон от 04.12.2007 N 329-ФЗ (ред. от 28.12.2022) &quot;О физической культуре и спорте в Российской Федерации&quot; ------------ Недействующая редакция {КонсультантПлюс}">
        <w:r>
          <w:rPr>
            <w:sz w:val="20"/>
            <w:color w:val="0000ff"/>
          </w:rPr>
          <w:t xml:space="preserve">закона</w:t>
        </w:r>
      </w:hyperlink>
      <w:r>
        <w:rPr>
          <w:sz w:val="20"/>
        </w:rPr>
        <w:t xml:space="preserve"> от 04.12.2007 N 329-ФЗ "О физической культуре и спорте в Российской Федерации", а также </w:t>
      </w:r>
      <w:hyperlink w:history="0" r:id="rId164" w:tooltip="Приказ Минспорта России от 23.06.2022 N 533 &quot;Об утверждении перечня базовых видов спорта&quot; (Зарегистрировано в Минюсте России 29.07.2022 N 69448) {КонсультантПлюс}">
        <w:r>
          <w:rPr>
            <w:sz w:val="20"/>
            <w:color w:val="0000ff"/>
          </w:rPr>
          <w:t xml:space="preserve">Приказа</w:t>
        </w:r>
      </w:hyperlink>
      <w:r>
        <w:rPr>
          <w:sz w:val="20"/>
        </w:rPr>
        <w:t xml:space="preserve"> N 533.</w:t>
      </w:r>
    </w:p>
    <w:p>
      <w:pPr>
        <w:pStyle w:val="0"/>
        <w:jc w:val="both"/>
      </w:pPr>
      <w:r>
        <w:rPr>
          <w:sz w:val="20"/>
        </w:rPr>
        <w:t xml:space="preserve">(в ред. </w:t>
      </w:r>
      <w:hyperlink w:history="0" r:id="rId165"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Приоритетными задачами на 2022 - 2030 годы являются подготовка и успешное выступление спортивных сборных команд города Севастополя на международных и всероссийских соревнованиях, спартакиадах Российской Федерации, подготовка спортивного резерва для спортивных сборных команд Российской Федерации по олимпийским, паралимпийским, сурдлимпийским видам спорта.</w:t>
      </w:r>
    </w:p>
    <w:p>
      <w:pPr>
        <w:pStyle w:val="0"/>
        <w:spacing w:before="200" w:line-rule="auto"/>
        <w:ind w:firstLine="540"/>
        <w:jc w:val="both"/>
      </w:pPr>
      <w:r>
        <w:rPr>
          <w:sz w:val="20"/>
        </w:rPr>
        <w:t xml:space="preserve">Целями подпрограммы 2 являются развитие спорта высших достижений, создание эффективной системы подготовки спортивного резерва.</w:t>
      </w:r>
    </w:p>
    <w:p>
      <w:pPr>
        <w:pStyle w:val="0"/>
        <w:spacing w:before="200" w:line-rule="auto"/>
        <w:ind w:firstLine="540"/>
        <w:jc w:val="both"/>
      </w:pPr>
      <w:r>
        <w:rPr>
          <w:sz w:val="20"/>
        </w:rPr>
        <w:t xml:space="preserve">Достижение данных целей будет обеспечиваться путем решения следующих задач:</w:t>
      </w:r>
    </w:p>
    <w:p>
      <w:pPr>
        <w:pStyle w:val="0"/>
        <w:spacing w:before="200" w:line-rule="auto"/>
        <w:ind w:firstLine="540"/>
        <w:jc w:val="both"/>
      </w:pPr>
      <w:r>
        <w:rPr>
          <w:sz w:val="20"/>
        </w:rPr>
        <w:t xml:space="preserve">- совершенствование нормативной правовой базы механизма субсидирования субъектов физической культуры;</w:t>
      </w:r>
    </w:p>
    <w:p>
      <w:pPr>
        <w:pStyle w:val="0"/>
        <w:spacing w:before="200" w:line-rule="auto"/>
        <w:ind w:firstLine="540"/>
        <w:jc w:val="both"/>
      </w:pPr>
      <w:r>
        <w:rPr>
          <w:sz w:val="20"/>
        </w:rPr>
        <w:t xml:space="preserve">- совершенствование системы подготовки спортсменов высокого класса;</w:t>
      </w:r>
    </w:p>
    <w:p>
      <w:pPr>
        <w:pStyle w:val="0"/>
        <w:spacing w:before="200" w:line-rule="auto"/>
        <w:ind w:firstLine="540"/>
        <w:jc w:val="both"/>
      </w:pPr>
      <w:r>
        <w:rPr>
          <w:sz w:val="20"/>
        </w:rPr>
        <w:t xml:space="preserve">- создание условий, направленных на увеличение числа перспективных спортсменов, способных войти в составы сборных команд Российской Федерации, подготовка и успешное выступление спортивных сборных команд города Севастополя на межрегиональных и всероссийских соревнованиях, спартакиадах Российской Федерации;</w:t>
      </w:r>
    </w:p>
    <w:p>
      <w:pPr>
        <w:pStyle w:val="0"/>
        <w:spacing w:before="200" w:line-rule="auto"/>
        <w:ind w:firstLine="540"/>
        <w:jc w:val="both"/>
      </w:pPr>
      <w:r>
        <w:rPr>
          <w:sz w:val="20"/>
        </w:rPr>
        <w:t xml:space="preserve">- совершенствование системы отбора и подготовки спортивного резерва для спортивных сборных команд Российской Федерации по олимпийским, паралимпийским и сурдлимпийским видам спорта;</w:t>
      </w:r>
    </w:p>
    <w:p>
      <w:pPr>
        <w:pStyle w:val="0"/>
        <w:spacing w:before="200" w:line-rule="auto"/>
        <w:ind w:firstLine="540"/>
        <w:jc w:val="both"/>
      </w:pPr>
      <w:r>
        <w:rPr>
          <w:sz w:val="20"/>
        </w:rPr>
        <w:t xml:space="preserve">- эффективное и качественное управление государственными финансами и использование государственного имущества;</w:t>
      </w:r>
    </w:p>
    <w:p>
      <w:pPr>
        <w:pStyle w:val="0"/>
        <w:spacing w:before="200" w:line-rule="auto"/>
        <w:ind w:firstLine="540"/>
        <w:jc w:val="both"/>
      </w:pPr>
      <w:r>
        <w:rPr>
          <w:sz w:val="20"/>
        </w:rPr>
        <w:t xml:space="preserve">- совершенствование форм взаимодействия с общественными организациями;</w:t>
      </w:r>
    </w:p>
    <w:p>
      <w:pPr>
        <w:pStyle w:val="0"/>
        <w:spacing w:before="200" w:line-rule="auto"/>
        <w:ind w:firstLine="540"/>
        <w:jc w:val="both"/>
      </w:pPr>
      <w:r>
        <w:rPr>
          <w:sz w:val="20"/>
        </w:rPr>
        <w:t xml:space="preserve">- антидопинговое обеспечение - проведение мероприятий, направленных на предотвращение употребления допинга в спорте и борьбу с ним.</w:t>
      </w:r>
    </w:p>
    <w:p>
      <w:pPr>
        <w:pStyle w:val="0"/>
        <w:spacing w:before="200" w:line-rule="auto"/>
        <w:ind w:firstLine="540"/>
        <w:jc w:val="both"/>
      </w:pPr>
      <w:r>
        <w:rPr>
          <w:sz w:val="20"/>
        </w:rPr>
        <w:t xml:space="preserve">Решение поставленных задач будет обеспечено путем эффективного взаимодействия исполнительных органов города Севастополя, общероссийских спортивных федераций, других общественных объединений и организаций физкультурно-спортивной направленности.</w:t>
      </w:r>
    </w:p>
    <w:p>
      <w:pPr>
        <w:pStyle w:val="0"/>
        <w:spacing w:before="200" w:line-rule="auto"/>
        <w:ind w:firstLine="540"/>
        <w:jc w:val="both"/>
      </w:pPr>
      <w:r>
        <w:rPr>
          <w:sz w:val="20"/>
        </w:rPr>
        <w:t xml:space="preserve">Ожидаемые конечные результаты реализации подпрограммы 2 характеризуются устойчивым ростом количественных показателей и качественной оценкой изменений, происходящих в сфере спорта высших достижений.</w:t>
      </w:r>
    </w:p>
    <w:p>
      <w:pPr>
        <w:pStyle w:val="0"/>
        <w:spacing w:before="200" w:line-rule="auto"/>
        <w:ind w:firstLine="540"/>
        <w:jc w:val="both"/>
      </w:pPr>
      <w:r>
        <w:rPr>
          <w:sz w:val="20"/>
        </w:rPr>
        <w:t xml:space="preserve">По итогам реализации подпрограммы 2 ожидается достижение следующих показателей (индикаторов) и социально значимых результатов:</w:t>
      </w:r>
    </w:p>
    <w:p>
      <w:pPr>
        <w:pStyle w:val="0"/>
        <w:spacing w:before="200" w:line-rule="auto"/>
        <w:ind w:firstLine="540"/>
        <w:jc w:val="both"/>
      </w:pPr>
      <w:r>
        <w:rPr>
          <w:sz w:val="20"/>
        </w:rPr>
        <w:t xml:space="preserve">- увеличение численности спортсменов города Севастополя, включенных в список кандидатов в спортивные сборные команды Российской Федерации, с 72 чел. в 2022 году до 88 чел. в 2030 году;</w:t>
      </w:r>
    </w:p>
    <w:p>
      <w:pPr>
        <w:pStyle w:val="0"/>
        <w:spacing w:before="200" w:line-rule="auto"/>
        <w:ind w:firstLine="540"/>
        <w:jc w:val="both"/>
      </w:pPr>
      <w:r>
        <w:rPr>
          <w:sz w:val="20"/>
        </w:rPr>
        <w:t xml:space="preserve">- увеличение количества спортсменов в группах совершенствования спортивного мастерства с 110 чел. в 2022 году до 150 чел. в 2030 году;</w:t>
      </w:r>
    </w:p>
    <w:p>
      <w:pPr>
        <w:pStyle w:val="0"/>
        <w:spacing w:before="200" w:line-rule="auto"/>
        <w:ind w:firstLine="540"/>
        <w:jc w:val="both"/>
      </w:pPr>
      <w:r>
        <w:rPr>
          <w:sz w:val="20"/>
        </w:rPr>
        <w:t xml:space="preserve">- достижение в 2022 году показателя количества официальных матчей по футболу, проводимых Крымским футбольным союзом, в количестве 28 игр;</w:t>
      </w:r>
    </w:p>
    <w:p>
      <w:pPr>
        <w:pStyle w:val="0"/>
        <w:spacing w:before="200" w:line-rule="auto"/>
        <w:ind w:firstLine="540"/>
        <w:jc w:val="both"/>
      </w:pPr>
      <w:r>
        <w:rPr>
          <w:sz w:val="20"/>
        </w:rPr>
        <w:t xml:space="preserve">- достижение в 2022 году показателя наполняемости детских групп на этапах спортивной подготовки: в количестве 15 чел. - на этапе начальной подготовки (среднегодовое количество спортсменов) и в количестве 35 чел. - на тренировочном этапе (среднегодовое количество спортсменов);</w:t>
      </w:r>
    </w:p>
    <w:p>
      <w:pPr>
        <w:pStyle w:val="0"/>
        <w:spacing w:before="200" w:line-rule="auto"/>
        <w:ind w:firstLine="540"/>
        <w:jc w:val="both"/>
      </w:pPr>
      <w:r>
        <w:rPr>
          <w:sz w:val="20"/>
        </w:rPr>
        <w:t xml:space="preserve">- укрепление показателя количества официальных матчей по футболу на уровне 28 игр на период 2023 - 2030 годов.</w:t>
      </w:r>
    </w:p>
    <w:p>
      <w:pPr>
        <w:pStyle w:val="0"/>
        <w:spacing w:before="200" w:line-rule="auto"/>
        <w:ind w:firstLine="540"/>
        <w:jc w:val="both"/>
      </w:pPr>
      <w:hyperlink w:history="0" w:anchor="P1513" w:tooltip="Сведения о целевых показателях (индикаторах) государственной">
        <w:r>
          <w:rPr>
            <w:sz w:val="20"/>
            <w:color w:val="0000ff"/>
          </w:rPr>
          <w:t xml:space="preserve">Сведения</w:t>
        </w:r>
      </w:hyperlink>
      <w:r>
        <w:rPr>
          <w:sz w:val="20"/>
        </w:rPr>
        <w:t xml:space="preserve"> о показателях (индикаторах) подпрограммы 2 представлены в приложении N 1 к Программе.</w:t>
      </w:r>
    </w:p>
    <w:p>
      <w:pPr>
        <w:pStyle w:val="0"/>
        <w:spacing w:before="200" w:line-rule="auto"/>
        <w:ind w:firstLine="540"/>
        <w:jc w:val="both"/>
      </w:pPr>
      <w:r>
        <w:rPr>
          <w:sz w:val="20"/>
        </w:rPr>
        <w:t xml:space="preserve">Срок реализации подпрограммы 2: 2022 - 2030 годы без выделения этапов.</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2</w:t>
      </w:r>
    </w:p>
    <w:p>
      <w:pPr>
        <w:pStyle w:val="0"/>
      </w:pPr>
      <w:r>
        <w:rPr>
          <w:sz w:val="20"/>
        </w:rPr>
      </w:r>
    </w:p>
    <w:p>
      <w:pPr>
        <w:pStyle w:val="0"/>
        <w:ind w:firstLine="540"/>
        <w:jc w:val="both"/>
      </w:pPr>
      <w:r>
        <w:rPr>
          <w:sz w:val="20"/>
        </w:rPr>
        <w:t xml:space="preserve">Мероприятия подпрограммы 2 направлены на совершенствование системы подготовки в городе Севастополе спортсменов высокого класса, которая предусматривает обеспечение деятельности спортивных школ города Севастополя, центров спортивной подготовки города Севастополя, подведомственных Управлению по делам молодежи и спорта города Севастополя, в том числе в части открытия новых отделений по видам спорта.</w:t>
      </w:r>
    </w:p>
    <w:p>
      <w:pPr>
        <w:pStyle w:val="0"/>
        <w:jc w:val="both"/>
      </w:pPr>
      <w:r>
        <w:rPr>
          <w:sz w:val="20"/>
        </w:rPr>
      </w:r>
    </w:p>
    <w:p>
      <w:pPr>
        <w:pStyle w:val="2"/>
        <w:outlineLvl w:val="2"/>
        <w:jc w:val="center"/>
      </w:pPr>
      <w:r>
        <w:rPr>
          <w:sz w:val="20"/>
        </w:rPr>
        <w:t xml:space="preserve">4. Информация о ресурсном обеспечении, необходимом</w:t>
      </w:r>
    </w:p>
    <w:p>
      <w:pPr>
        <w:pStyle w:val="2"/>
        <w:jc w:val="center"/>
      </w:pPr>
      <w:r>
        <w:rPr>
          <w:sz w:val="20"/>
        </w:rPr>
        <w:t xml:space="preserve">для реализации подпрограммы 2 (с расшифровкой по источникам</w:t>
      </w:r>
    </w:p>
    <w:p>
      <w:pPr>
        <w:pStyle w:val="2"/>
        <w:jc w:val="center"/>
      </w:pPr>
      <w:r>
        <w:rPr>
          <w:sz w:val="20"/>
        </w:rPr>
        <w:t xml:space="preserve">финансирования, а также по годам реализации подпрограммы 2)</w:t>
      </w:r>
    </w:p>
    <w:p>
      <w:pPr>
        <w:pStyle w:val="0"/>
      </w:pPr>
      <w:r>
        <w:rPr>
          <w:sz w:val="20"/>
        </w:rPr>
      </w:r>
    </w:p>
    <w:p>
      <w:pPr>
        <w:pStyle w:val="0"/>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мероприятий подпрограммы 2 по источникам финансирования приведено в приложении N 4 к Программе.</w:t>
      </w:r>
    </w:p>
    <w:p>
      <w:pPr>
        <w:pStyle w:val="0"/>
        <w:spacing w:before="200" w:line-rule="auto"/>
        <w:ind w:firstLine="540"/>
        <w:jc w:val="both"/>
      </w:pPr>
      <w:r>
        <w:rPr>
          <w:sz w:val="20"/>
        </w:rPr>
        <w:t xml:space="preserve">Расчет финансового обеспечения осуществлялся с учетом изменения прогнозной численности занимающихся физической культурой и спортом в результате реализации мероприятий подпрограммы 2.</w:t>
      </w:r>
    </w:p>
    <w:p>
      <w:pPr>
        <w:pStyle w:val="0"/>
        <w:spacing w:before="200" w:line-rule="auto"/>
        <w:ind w:firstLine="540"/>
        <w:jc w:val="both"/>
      </w:pPr>
      <w:r>
        <w:rPr>
          <w:sz w:val="20"/>
        </w:rPr>
        <w:t xml:space="preserve">Объем финансирования мероприятий подпрограммы 2 за счет средств бюджета города Севастополя ежегодно уточняется в соответствии с законом города Севастополя о бюджете на соответствующий финансовый год.</w:t>
      </w:r>
    </w:p>
    <w:p>
      <w:pPr>
        <w:pStyle w:val="0"/>
        <w:spacing w:before="200" w:line-rule="auto"/>
        <w:ind w:firstLine="540"/>
        <w:jc w:val="both"/>
      </w:pPr>
      <w:r>
        <w:rPr>
          <w:sz w:val="20"/>
        </w:rPr>
        <w:t xml:space="preserve">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направлено на следующие мероприятия:</w:t>
      </w:r>
    </w:p>
    <w:p>
      <w:pPr>
        <w:pStyle w:val="0"/>
        <w:spacing w:before="200" w:line-rule="auto"/>
        <w:ind w:firstLine="540"/>
        <w:jc w:val="both"/>
      </w:pPr>
      <w:r>
        <w:rPr>
          <w:sz w:val="20"/>
        </w:rPr>
        <w:t xml:space="preserve">- проведение тренировочных мероприятий по базовым олимпийским, паралимпийским и сурдлимпийским видам спорта;</w:t>
      </w:r>
    </w:p>
    <w:p>
      <w:pPr>
        <w:pStyle w:val="0"/>
        <w:spacing w:before="200" w:line-rule="auto"/>
        <w:ind w:firstLine="540"/>
        <w:jc w:val="both"/>
      </w:pPr>
      <w:r>
        <w:rPr>
          <w:sz w:val="20"/>
        </w:rPr>
        <w:t xml:space="preserve">- обеспечение питания и проживания спортсменов при проведении первенств России;</w:t>
      </w:r>
    </w:p>
    <w:p>
      <w:pPr>
        <w:pStyle w:val="0"/>
        <w:spacing w:before="200" w:line-rule="auto"/>
        <w:ind w:firstLine="540"/>
        <w:jc w:val="both"/>
      </w:pPr>
      <w:r>
        <w:rPr>
          <w:sz w:val="20"/>
        </w:rPr>
        <w:t xml:space="preserve">- повышение квалификации и переподготовки специалистов в сфере физической культуры и спорта;</w:t>
      </w:r>
    </w:p>
    <w:p>
      <w:pPr>
        <w:pStyle w:val="0"/>
        <w:spacing w:before="200" w:line-rule="auto"/>
        <w:ind w:firstLine="540"/>
        <w:jc w:val="both"/>
      </w:pPr>
      <w:r>
        <w:rPr>
          <w:sz w:val="20"/>
        </w:rPr>
        <w:t xml:space="preserve">- приобретение спортивно-технологического оборудования, инвентаря и экипировки.</w:t>
      </w:r>
    </w:p>
    <w:p>
      <w:pPr>
        <w:pStyle w:val="0"/>
        <w:jc w:val="both"/>
      </w:pPr>
      <w:r>
        <w:rPr>
          <w:sz w:val="20"/>
        </w:rPr>
      </w:r>
    </w:p>
    <w:p>
      <w:pPr>
        <w:pStyle w:val="2"/>
        <w:outlineLvl w:val="2"/>
        <w:jc w:val="center"/>
      </w:pPr>
      <w:r>
        <w:rPr>
          <w:sz w:val="20"/>
        </w:rPr>
        <w:t xml:space="preserve">5. Риски реализации подпрограммы 2 и меры по управлению</w:t>
      </w:r>
    </w:p>
    <w:p>
      <w:pPr>
        <w:pStyle w:val="2"/>
        <w:jc w:val="center"/>
      </w:pPr>
      <w:r>
        <w:rPr>
          <w:sz w:val="20"/>
        </w:rPr>
        <w:t xml:space="preserve">этими рисками</w:t>
      </w:r>
    </w:p>
    <w:p>
      <w:pPr>
        <w:pStyle w:val="0"/>
        <w:ind w:firstLine="540"/>
        <w:jc w:val="both"/>
      </w:pPr>
      <w:r>
        <w:rPr>
          <w:sz w:val="20"/>
        </w:rPr>
      </w:r>
    </w:p>
    <w:p>
      <w:pPr>
        <w:pStyle w:val="0"/>
        <w:ind w:firstLine="540"/>
        <w:jc w:val="both"/>
      </w:pPr>
      <w:r>
        <w:rPr>
          <w:sz w:val="20"/>
        </w:rPr>
        <w:t xml:space="preserve">Риски реализации подпрограммы 2 предусмотрены в рисках реализации Программы в целом.</w:t>
      </w:r>
    </w:p>
    <w:p>
      <w:pPr>
        <w:pStyle w:val="0"/>
        <w:jc w:val="center"/>
      </w:pPr>
      <w:r>
        <w:rPr>
          <w:sz w:val="20"/>
        </w:rPr>
      </w:r>
    </w:p>
    <w:bookmarkStart w:id="958" w:name="P958"/>
    <w:bookmarkEnd w:id="958"/>
    <w:p>
      <w:pPr>
        <w:pStyle w:val="2"/>
        <w:outlineLvl w:val="1"/>
        <w:jc w:val="center"/>
      </w:pPr>
      <w:r>
        <w:rPr>
          <w:sz w:val="20"/>
        </w:rPr>
        <w:t xml:space="preserve">Подпрограмма 3</w:t>
      </w:r>
    </w:p>
    <w:p>
      <w:pPr>
        <w:pStyle w:val="2"/>
        <w:jc w:val="center"/>
      </w:pPr>
      <w:r>
        <w:rPr>
          <w:sz w:val="20"/>
        </w:rPr>
        <w:t xml:space="preserve">"Развитие инфраструктуры физической культуры и спорта"</w:t>
      </w:r>
    </w:p>
    <w:p>
      <w:pPr>
        <w:pStyle w:val="0"/>
        <w:jc w:val="center"/>
      </w:pPr>
      <w:r>
        <w:rPr>
          <w:sz w:val="20"/>
        </w:rPr>
      </w:r>
    </w:p>
    <w:p>
      <w:pPr>
        <w:pStyle w:val="2"/>
        <w:outlineLvl w:val="2"/>
        <w:jc w:val="center"/>
      </w:pPr>
      <w:r>
        <w:rPr>
          <w:sz w:val="20"/>
        </w:rPr>
        <w:t xml:space="preserve">Паспорт подпрограммы 3</w:t>
      </w:r>
    </w:p>
    <w:p>
      <w:pPr>
        <w:pStyle w:val="0"/>
        <w:jc w:val="center"/>
      </w:pPr>
      <w:r>
        <w:rPr>
          <w:sz w:val="20"/>
        </w:rPr>
      </w:r>
    </w:p>
    <w:p>
      <w:pPr>
        <w:pStyle w:val="0"/>
        <w:ind w:firstLine="540"/>
        <w:jc w:val="both"/>
      </w:pPr>
      <w:r>
        <w:rPr>
          <w:sz w:val="20"/>
        </w:rPr>
        <w:t xml:space="preserve">1. Ответственный исполнитель подпрограммы 3: Управление по делам молодежи и спорта города Севастополя.</w:t>
      </w:r>
    </w:p>
    <w:p>
      <w:pPr>
        <w:pStyle w:val="0"/>
        <w:spacing w:before="200" w:line-rule="auto"/>
        <w:ind w:firstLine="540"/>
        <w:jc w:val="both"/>
      </w:pPr>
      <w:r>
        <w:rPr>
          <w:sz w:val="20"/>
        </w:rPr>
        <w:t xml:space="preserve">2. Соисполнитель подпрограммы 3: Департамент капитального строительства города Севастополя.</w:t>
      </w:r>
    </w:p>
    <w:p>
      <w:pPr>
        <w:pStyle w:val="0"/>
        <w:spacing w:before="200" w:line-rule="auto"/>
        <w:ind w:firstLine="540"/>
        <w:jc w:val="both"/>
      </w:pPr>
      <w:r>
        <w:rPr>
          <w:sz w:val="20"/>
        </w:rPr>
        <w:t xml:space="preserve">3. Участники подпрограммы 3: Государственное казенное учреждение города Севастополя "Единая дирекция капитального строительства", спортивные организации и учреждения.</w:t>
      </w:r>
    </w:p>
    <w:p>
      <w:pPr>
        <w:pStyle w:val="0"/>
        <w:spacing w:before="200" w:line-rule="auto"/>
        <w:ind w:firstLine="540"/>
        <w:jc w:val="both"/>
      </w:pPr>
      <w:r>
        <w:rPr>
          <w:sz w:val="20"/>
        </w:rPr>
        <w:t xml:space="preserve">4. Цель подпрограммы 3: 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5. Задача подпрограммы 3: создание условий, обеспечивающих возможность для жителей города Севастополя систематически заниматься физической культурой и спортом.</w:t>
      </w:r>
    </w:p>
    <w:p>
      <w:pPr>
        <w:pStyle w:val="0"/>
        <w:spacing w:before="200" w:line-rule="auto"/>
        <w:ind w:firstLine="540"/>
        <w:jc w:val="both"/>
      </w:pPr>
      <w:r>
        <w:rPr>
          <w:sz w:val="20"/>
        </w:rPr>
        <w:t xml:space="preserve">6. Целевые показатели (индикаторы) подпрограммы 3:</w:t>
      </w:r>
    </w:p>
    <w:p>
      <w:pPr>
        <w:pStyle w:val="0"/>
        <w:spacing w:before="200" w:line-rule="auto"/>
        <w:ind w:firstLine="540"/>
        <w:jc w:val="both"/>
      </w:pPr>
      <w:r>
        <w:rPr>
          <w:sz w:val="20"/>
        </w:rPr>
        <w:t xml:space="preserve">- ввод в эксплуатацию объектов физической культуры и спорта (годовой ввод).</w:t>
      </w:r>
    </w:p>
    <w:p>
      <w:pPr>
        <w:pStyle w:val="0"/>
        <w:jc w:val="both"/>
      </w:pPr>
      <w:r>
        <w:rPr>
          <w:sz w:val="20"/>
        </w:rPr>
        <w:t xml:space="preserve">(в ред. </w:t>
      </w:r>
      <w:hyperlink w:history="0" r:id="rId166"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7. Этапы и сроки реализации подпрограммы 3: 2022 - 2030 годы без выделения этапов.</w:t>
      </w:r>
    </w:p>
    <w:p>
      <w:pPr>
        <w:pStyle w:val="0"/>
        <w:spacing w:before="200" w:line-rule="auto"/>
        <w:ind w:firstLine="540"/>
        <w:jc w:val="both"/>
      </w:pPr>
      <w:r>
        <w:rPr>
          <w:sz w:val="20"/>
        </w:rPr>
        <w:t xml:space="preserve">8. Объемы финансирования подпрограммы 3, всего, по годам и по источникам финансирования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474"/>
        <w:gridCol w:w="1871"/>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474" w:type="dxa"/>
          </w:tcPr>
          <w:p>
            <w:pPr>
              <w:pStyle w:val="0"/>
              <w:jc w:val="center"/>
            </w:pPr>
            <w:r>
              <w:rPr>
                <w:sz w:val="20"/>
              </w:rPr>
              <w:t xml:space="preserve">Бюджет города Севастополя</w:t>
            </w:r>
          </w:p>
        </w:tc>
        <w:tc>
          <w:tcPr>
            <w:tcW w:w="1871"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886668,8</w:t>
            </w:r>
          </w:p>
        </w:tc>
        <w:tc>
          <w:tcPr>
            <w:tcW w:w="1474" w:type="dxa"/>
          </w:tcPr>
          <w:p>
            <w:pPr>
              <w:pStyle w:val="0"/>
              <w:jc w:val="center"/>
            </w:pPr>
            <w:r>
              <w:rPr>
                <w:sz w:val="20"/>
              </w:rPr>
              <w:t xml:space="preserve">135876,4</w:t>
            </w:r>
          </w:p>
        </w:tc>
        <w:tc>
          <w:tcPr>
            <w:tcW w:w="1871" w:type="dxa"/>
          </w:tcPr>
          <w:p>
            <w:pPr>
              <w:pStyle w:val="0"/>
              <w:jc w:val="center"/>
            </w:pPr>
            <w:r>
              <w:rPr>
                <w:sz w:val="20"/>
              </w:rPr>
              <w:t xml:space="preserve">201173,3</w:t>
            </w:r>
          </w:p>
        </w:tc>
        <w:tc>
          <w:tcPr>
            <w:tcW w:w="1361" w:type="dxa"/>
          </w:tcPr>
          <w:p>
            <w:pPr>
              <w:pStyle w:val="0"/>
              <w:jc w:val="center"/>
            </w:pPr>
            <w:r>
              <w:rPr>
                <w:sz w:val="20"/>
              </w:rPr>
              <w:t xml:space="preserve">0,0</w:t>
            </w:r>
          </w:p>
        </w:tc>
        <w:tc>
          <w:tcPr>
            <w:tcW w:w="1474" w:type="dxa"/>
          </w:tcPr>
          <w:p>
            <w:pPr>
              <w:pStyle w:val="0"/>
              <w:jc w:val="center"/>
            </w:pPr>
            <w:r>
              <w:rPr>
                <w:sz w:val="20"/>
              </w:rPr>
              <w:t xml:space="preserve">1223718,5</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529132,80</w:t>
            </w:r>
          </w:p>
        </w:tc>
        <w:tc>
          <w:tcPr>
            <w:tcW w:w="1474" w:type="dxa"/>
          </w:tcPr>
          <w:p>
            <w:pPr>
              <w:pStyle w:val="0"/>
              <w:jc w:val="center"/>
            </w:pPr>
            <w:r>
              <w:rPr>
                <w:sz w:val="20"/>
              </w:rPr>
              <w:t xml:space="preserve">175604,76</w:t>
            </w:r>
          </w:p>
        </w:tc>
        <w:tc>
          <w:tcPr>
            <w:tcW w:w="1871" w:type="dxa"/>
          </w:tcPr>
          <w:p>
            <w:pPr>
              <w:pStyle w:val="0"/>
              <w:jc w:val="center"/>
            </w:pPr>
            <w:r>
              <w:rPr>
                <w:sz w:val="20"/>
              </w:rPr>
              <w:t xml:space="preserve">141630,7</w:t>
            </w:r>
          </w:p>
        </w:tc>
        <w:tc>
          <w:tcPr>
            <w:tcW w:w="1361" w:type="dxa"/>
          </w:tcPr>
          <w:p>
            <w:pPr>
              <w:pStyle w:val="0"/>
              <w:jc w:val="center"/>
            </w:pPr>
            <w:r>
              <w:rPr>
                <w:sz w:val="20"/>
              </w:rPr>
              <w:t xml:space="preserve">17000,0</w:t>
            </w:r>
          </w:p>
        </w:tc>
        <w:tc>
          <w:tcPr>
            <w:tcW w:w="1474" w:type="dxa"/>
          </w:tcPr>
          <w:p>
            <w:pPr>
              <w:pStyle w:val="0"/>
              <w:jc w:val="center"/>
            </w:pPr>
            <w:r>
              <w:rPr>
                <w:sz w:val="20"/>
              </w:rPr>
              <w:t xml:space="preserve">863368,26</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191802,10</w:t>
            </w:r>
          </w:p>
        </w:tc>
        <w:tc>
          <w:tcPr>
            <w:tcW w:w="1474" w:type="dxa"/>
          </w:tcPr>
          <w:p>
            <w:pPr>
              <w:pStyle w:val="0"/>
              <w:jc w:val="center"/>
            </w:pPr>
            <w:r>
              <w:rPr>
                <w:sz w:val="20"/>
              </w:rPr>
              <w:t xml:space="preserve">49036,82</w:t>
            </w:r>
          </w:p>
        </w:tc>
        <w:tc>
          <w:tcPr>
            <w:tcW w:w="1871" w:type="dxa"/>
          </w:tcPr>
          <w:p>
            <w:pPr>
              <w:pStyle w:val="0"/>
              <w:jc w:val="center"/>
            </w:pPr>
            <w:r>
              <w:rPr>
                <w:sz w:val="20"/>
              </w:rPr>
              <w:t xml:space="preserve">0,0</w:t>
            </w:r>
          </w:p>
        </w:tc>
        <w:tc>
          <w:tcPr>
            <w:tcW w:w="1361" w:type="dxa"/>
          </w:tcPr>
          <w:p>
            <w:pPr>
              <w:pStyle w:val="0"/>
              <w:jc w:val="center"/>
            </w:pPr>
            <w:r>
              <w:rPr>
                <w:sz w:val="20"/>
              </w:rPr>
              <w:t xml:space="preserve">33000,0</w:t>
            </w:r>
          </w:p>
        </w:tc>
        <w:tc>
          <w:tcPr>
            <w:tcW w:w="1474" w:type="dxa"/>
          </w:tcPr>
          <w:p>
            <w:pPr>
              <w:pStyle w:val="0"/>
              <w:jc w:val="center"/>
            </w:pPr>
            <w:r>
              <w:rPr>
                <w:sz w:val="20"/>
              </w:rPr>
              <w:t xml:space="preserve">273838,92</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52000,0</w:t>
            </w:r>
          </w:p>
        </w:tc>
        <w:tc>
          <w:tcPr>
            <w:tcW w:w="1474" w:type="dxa"/>
          </w:tcPr>
          <w:p>
            <w:pPr>
              <w:pStyle w:val="0"/>
              <w:jc w:val="center"/>
            </w:pPr>
            <w:r>
              <w:rPr>
                <w:sz w:val="20"/>
              </w:rPr>
              <w:t xml:space="preserve">49761,50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101761,50</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76064,00</w:t>
            </w:r>
          </w:p>
        </w:tc>
        <w:tc>
          <w:tcPr>
            <w:tcW w:w="1474" w:type="dxa"/>
          </w:tcPr>
          <w:p>
            <w:pPr>
              <w:pStyle w:val="0"/>
              <w:jc w:val="center"/>
            </w:pPr>
            <w:r>
              <w:rPr>
                <w:sz w:val="20"/>
              </w:rPr>
              <w:t xml:space="preserve">25226,00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101290,00</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629881,20</w:t>
            </w:r>
          </w:p>
        </w:tc>
        <w:tc>
          <w:tcPr>
            <w:tcW w:w="1474" w:type="dxa"/>
          </w:tcPr>
          <w:p>
            <w:pPr>
              <w:pStyle w:val="0"/>
              <w:jc w:val="center"/>
            </w:pPr>
            <w:r>
              <w:rPr>
                <w:sz w:val="20"/>
              </w:rPr>
              <w:t xml:space="preserve">941030,10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1570911,30</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19500,0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19500,0</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19500,0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19500,0</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474" w:type="dxa"/>
          </w:tcPr>
          <w:p>
            <w:pPr>
              <w:pStyle w:val="0"/>
              <w:jc w:val="center"/>
            </w:pPr>
            <w:r>
              <w:rPr>
                <w:sz w:val="20"/>
              </w:rPr>
              <w:t xml:space="preserve">19500,0</w:t>
            </w:r>
          </w:p>
        </w:tc>
        <w:tc>
          <w:tcPr>
            <w:tcW w:w="187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19500,0</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2365548,90</w:t>
            </w:r>
          </w:p>
        </w:tc>
        <w:tc>
          <w:tcPr>
            <w:tcW w:w="1474" w:type="dxa"/>
          </w:tcPr>
          <w:p>
            <w:pPr>
              <w:pStyle w:val="0"/>
              <w:jc w:val="center"/>
            </w:pPr>
            <w:r>
              <w:rPr>
                <w:sz w:val="20"/>
              </w:rPr>
              <w:t xml:space="preserve">1435035,58</w:t>
            </w:r>
          </w:p>
        </w:tc>
        <w:tc>
          <w:tcPr>
            <w:tcW w:w="1871" w:type="dxa"/>
          </w:tcPr>
          <w:p>
            <w:pPr>
              <w:pStyle w:val="0"/>
              <w:jc w:val="center"/>
            </w:pPr>
            <w:r>
              <w:rPr>
                <w:sz w:val="20"/>
              </w:rPr>
              <w:t xml:space="preserve">342804,0</w:t>
            </w:r>
          </w:p>
        </w:tc>
        <w:tc>
          <w:tcPr>
            <w:tcW w:w="1361" w:type="dxa"/>
          </w:tcPr>
          <w:p>
            <w:pPr>
              <w:pStyle w:val="0"/>
              <w:jc w:val="center"/>
            </w:pPr>
            <w:r>
              <w:rPr>
                <w:sz w:val="20"/>
              </w:rPr>
              <w:t xml:space="preserve">50000,0</w:t>
            </w:r>
          </w:p>
        </w:tc>
        <w:tc>
          <w:tcPr>
            <w:tcW w:w="1474" w:type="dxa"/>
          </w:tcPr>
          <w:p>
            <w:pPr>
              <w:pStyle w:val="0"/>
              <w:jc w:val="center"/>
            </w:pPr>
            <w:r>
              <w:rPr>
                <w:sz w:val="20"/>
              </w:rPr>
              <w:t xml:space="preserve">4193388,48</w:t>
            </w:r>
          </w:p>
        </w:tc>
      </w:tr>
    </w:tbl>
    <w:p>
      <w:pPr>
        <w:pStyle w:val="0"/>
        <w:jc w:val="both"/>
      </w:pPr>
      <w:r>
        <w:rPr>
          <w:sz w:val="20"/>
        </w:rPr>
        <w:t xml:space="preserve">(п. 8 в ред. </w:t>
      </w:r>
      <w:hyperlink w:history="0" r:id="rId167"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ind w:firstLine="540"/>
        <w:jc w:val="both"/>
      </w:pPr>
      <w:r>
        <w:rPr>
          <w:sz w:val="20"/>
        </w:rPr>
      </w:r>
    </w:p>
    <w:p>
      <w:pPr>
        <w:pStyle w:val="0"/>
        <w:ind w:firstLine="540"/>
        <w:jc w:val="both"/>
      </w:pPr>
      <w:r>
        <w:rPr>
          <w:sz w:val="20"/>
        </w:rPr>
        <w:t xml:space="preserve">9. Ожидаемый результат реализации подпрограммы 3 - увеличение количества введенных в эксплуатацию объектов физической культуры и спорта (годовой ввод) на 12 единиц к 2027 году.</w:t>
      </w:r>
    </w:p>
    <w:p>
      <w:pPr>
        <w:pStyle w:val="0"/>
        <w:jc w:val="both"/>
      </w:pPr>
      <w:r>
        <w:rPr>
          <w:sz w:val="20"/>
        </w:rPr>
        <w:t xml:space="preserve">(п. 9 в ред. </w:t>
      </w:r>
      <w:hyperlink w:history="0" r:id="rId16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3 и прогноз развития на перспективу</w:t>
      </w:r>
    </w:p>
    <w:p>
      <w:pPr>
        <w:pStyle w:val="0"/>
        <w:jc w:val="both"/>
      </w:pPr>
      <w:r>
        <w:rPr>
          <w:sz w:val="20"/>
        </w:rPr>
      </w:r>
    </w:p>
    <w:p>
      <w:pPr>
        <w:pStyle w:val="0"/>
        <w:ind w:firstLine="540"/>
        <w:jc w:val="both"/>
      </w:pPr>
      <w:r>
        <w:rPr>
          <w:sz w:val="20"/>
        </w:rPr>
        <w:t xml:space="preserve">Развитие физической культуры и спорта является одним из приоритетных направлений социально-экономической политики города Севастополя. Основные усилия в области развития физической культуры и спорта направлены на укрепление материально-технической базы, развитие физкультурно-спортивной инфраструктуры, создание необходимых условий для занятий физической культурой и спортом населения города, особенно в сельской местности, повышение уровня спортивного мастерства севастопольских спортсменов и подготовку спортивного резерва.</w:t>
      </w:r>
    </w:p>
    <w:p>
      <w:pPr>
        <w:pStyle w:val="0"/>
        <w:spacing w:before="200" w:line-rule="auto"/>
        <w:ind w:firstLine="540"/>
        <w:jc w:val="both"/>
      </w:pPr>
      <w:r>
        <w:rPr>
          <w:sz w:val="20"/>
        </w:rPr>
        <w:t xml:space="preserve">Основными проблемами спортивной инфраструктуры города Севастополя являются:</w:t>
      </w:r>
    </w:p>
    <w:p>
      <w:pPr>
        <w:pStyle w:val="0"/>
        <w:spacing w:before="200" w:line-rule="auto"/>
        <w:ind w:firstLine="540"/>
        <w:jc w:val="both"/>
      </w:pPr>
      <w:r>
        <w:rPr>
          <w:sz w:val="20"/>
        </w:rPr>
        <w:t xml:space="preserve">- отсутствие достаточного количества спортивных сооружений;</w:t>
      </w:r>
    </w:p>
    <w:p>
      <w:pPr>
        <w:pStyle w:val="0"/>
        <w:spacing w:before="200" w:line-rule="auto"/>
        <w:ind w:firstLine="540"/>
        <w:jc w:val="both"/>
      </w:pPr>
      <w:r>
        <w:rPr>
          <w:sz w:val="20"/>
        </w:rPr>
        <w:t xml:space="preserve">- недостаточное развитие инфраструктурной базы спортивной отрасли, в том числе с учетом необходимости обеспечения доступности для маломобильных групп населения;</w:t>
      </w:r>
    </w:p>
    <w:p>
      <w:pPr>
        <w:pStyle w:val="0"/>
        <w:spacing w:before="200" w:line-rule="auto"/>
        <w:ind w:firstLine="540"/>
        <w:jc w:val="both"/>
      </w:pPr>
      <w:r>
        <w:rPr>
          <w:sz w:val="20"/>
        </w:rPr>
        <w:t xml:space="preserve">- недостаточная обеспеченность граждан спортивными сооружениями шаговой доступности по месту жительства и учебы;</w:t>
      </w:r>
    </w:p>
    <w:p>
      <w:pPr>
        <w:pStyle w:val="0"/>
        <w:spacing w:before="200" w:line-rule="auto"/>
        <w:ind w:firstLine="540"/>
        <w:jc w:val="both"/>
      </w:pPr>
      <w:r>
        <w:rPr>
          <w:sz w:val="20"/>
        </w:rPr>
        <w:t xml:space="preserve">- значительное сокращение количества спортивных объектов, находящихся на балансе предприятий, организаций и учреждений.</w:t>
      </w:r>
    </w:p>
    <w:p>
      <w:pPr>
        <w:pStyle w:val="0"/>
        <w:spacing w:before="200" w:line-rule="auto"/>
        <w:ind w:firstLine="540"/>
        <w:jc w:val="both"/>
      </w:pPr>
      <w:r>
        <w:rPr>
          <w:sz w:val="20"/>
        </w:rPr>
        <w:t xml:space="preserve">Строительство и реконструкция спортивных объектов позволят создать благоприятные условия для привлечения населения к регулярным занятиям физической культурой и спортом, организации и проведения активного здорового досуга.</w:t>
      </w:r>
    </w:p>
    <w:p>
      <w:pPr>
        <w:pStyle w:val="0"/>
        <w:spacing w:before="200" w:line-rule="auto"/>
        <w:ind w:firstLine="540"/>
        <w:jc w:val="both"/>
      </w:pPr>
      <w:r>
        <w:rPr>
          <w:sz w:val="20"/>
        </w:rPr>
        <w:t xml:space="preserve">Подпрограмма 3 направлена на совершенствование инфраструктурной базы города Севастополя, в том числе на обеспечение ее доступности для инвалидов и иных лиц с ограниченными возможностями здоровья, создание плоскостных сооружений для организации отдыха жителей города Севастополя. Реализация мероприятий подпрограммы 3 позволит значительно расширить возможности для занятий физической культурой и спортом всех возрастных групп и социальных категорий жителей города Севастополя, увеличить количество населения города Севастополя, систематически занимающегося физической культурой и спортом, повысить удовлетворенность населения предоставляемыми услугами в сфере физической культуры и спорта.</w:t>
      </w:r>
    </w:p>
    <w:p>
      <w:pPr>
        <w:pStyle w:val="0"/>
        <w:ind w:firstLine="540"/>
        <w:jc w:val="both"/>
      </w:pPr>
      <w:r>
        <w:rPr>
          <w:sz w:val="20"/>
        </w:rPr>
      </w:r>
    </w:p>
    <w:p>
      <w:pPr>
        <w:pStyle w:val="2"/>
        <w:outlineLvl w:val="2"/>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w:t>
      </w:r>
    </w:p>
    <w:p>
      <w:pPr>
        <w:pStyle w:val="2"/>
        <w:jc w:val="center"/>
      </w:pPr>
      <w:r>
        <w:rPr>
          <w:sz w:val="20"/>
        </w:rPr>
        <w:t xml:space="preserve">реализации подпрограммы 3</w:t>
      </w:r>
    </w:p>
    <w:p>
      <w:pPr>
        <w:pStyle w:val="0"/>
        <w:jc w:val="both"/>
      </w:pPr>
      <w:r>
        <w:rPr>
          <w:sz w:val="20"/>
        </w:rPr>
      </w:r>
    </w:p>
    <w:p>
      <w:pPr>
        <w:pStyle w:val="0"/>
        <w:ind w:firstLine="540"/>
        <w:jc w:val="both"/>
      </w:pPr>
      <w:r>
        <w:rPr>
          <w:sz w:val="20"/>
        </w:rPr>
        <w:t xml:space="preserve">Важнейшие приоритеты государственной политики в сфере реализации подпрограммы 3 определены государственной </w:t>
      </w:r>
      <w:hyperlink w:history="0" r:id="rId16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программой</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30.09.2021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Развитие спортивной инфраструктуры является стратегической целью политики города Севастополя в сфере физической культуры и спорта. Основываясь на ее приоритетных направлениях, создание необходимых условий для занятий физической культурой и спортом станет важным этапом в развитии системы физической культуры и спорта в городе Севастополе.</w:t>
      </w:r>
    </w:p>
    <w:p>
      <w:pPr>
        <w:pStyle w:val="0"/>
        <w:spacing w:before="200" w:line-rule="auto"/>
        <w:ind w:firstLine="540"/>
        <w:jc w:val="both"/>
      </w:pPr>
      <w:r>
        <w:rPr>
          <w:sz w:val="20"/>
        </w:rPr>
        <w:t xml:space="preserve">Целью подпрограммы 3 является 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Достижение данной цели будет обеспечиваться путем решения задачи по созданию условий, дающих возможность жителям города Севастополя систематически заниматься физической культурой и спортом.</w:t>
      </w:r>
    </w:p>
    <w:p>
      <w:pPr>
        <w:pStyle w:val="0"/>
        <w:spacing w:before="200" w:line-rule="auto"/>
        <w:ind w:firstLine="540"/>
        <w:jc w:val="both"/>
      </w:pPr>
      <w:r>
        <w:rPr>
          <w:sz w:val="20"/>
        </w:rPr>
        <w:t xml:space="preserve">Ожидаемый конечный результат реализации подпрограммы 3 - увеличение количества введенных в эксплуатацию объектов физической культуры и спорта (годовой ввод) на 12 единиц к 2027 году.</w:t>
      </w:r>
    </w:p>
    <w:p>
      <w:pPr>
        <w:pStyle w:val="0"/>
        <w:jc w:val="both"/>
      </w:pPr>
      <w:r>
        <w:rPr>
          <w:sz w:val="20"/>
        </w:rPr>
        <w:t xml:space="preserve">(в ред. </w:t>
      </w:r>
      <w:hyperlink w:history="0" r:id="rId170"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hyperlink w:history="0" w:anchor="P1513" w:tooltip="Сведения о целевых показателях (индикаторах) государственной">
        <w:r>
          <w:rPr>
            <w:sz w:val="20"/>
            <w:color w:val="0000ff"/>
          </w:rPr>
          <w:t xml:space="preserve">Сведения</w:t>
        </w:r>
      </w:hyperlink>
      <w:r>
        <w:rPr>
          <w:sz w:val="20"/>
        </w:rPr>
        <w:t xml:space="preserve"> о показателях (индикаторах) подпрограммы 3 представлены в приложении N 1 к Программе.</w:t>
      </w:r>
    </w:p>
    <w:p>
      <w:pPr>
        <w:pStyle w:val="0"/>
        <w:spacing w:before="200" w:line-rule="auto"/>
        <w:ind w:firstLine="540"/>
        <w:jc w:val="both"/>
      </w:pPr>
      <w:r>
        <w:rPr>
          <w:sz w:val="20"/>
        </w:rPr>
        <w:t xml:space="preserve">Срок реализации подпрограммы 3: 2022 - 2030 годы без выделения этапов.</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3,</w:t>
      </w:r>
    </w:p>
    <w:p>
      <w:pPr>
        <w:pStyle w:val="2"/>
        <w:jc w:val="center"/>
      </w:pPr>
      <w:r>
        <w:rPr>
          <w:sz w:val="20"/>
        </w:rPr>
        <w:t xml:space="preserve">участие других организаций и предприятий</w:t>
      </w:r>
    </w:p>
    <w:p>
      <w:pPr>
        <w:pStyle w:val="2"/>
        <w:jc w:val="center"/>
      </w:pPr>
      <w:r>
        <w:rPr>
          <w:sz w:val="20"/>
        </w:rPr>
        <w:t xml:space="preserve">в реализации подпрограммы 3</w:t>
      </w:r>
    </w:p>
    <w:p>
      <w:pPr>
        <w:pStyle w:val="0"/>
        <w:jc w:val="center"/>
      </w:pPr>
      <w:r>
        <w:rPr>
          <w:sz w:val="20"/>
        </w:rPr>
      </w:r>
    </w:p>
    <w:p>
      <w:pPr>
        <w:pStyle w:val="0"/>
        <w:ind w:firstLine="540"/>
        <w:jc w:val="both"/>
      </w:pPr>
      <w:r>
        <w:rPr>
          <w:sz w:val="20"/>
        </w:rPr>
        <w:t xml:space="preserve">Основными мероприятиями подпрограммы 3 являются строительство спортивных сооружений города Севастополя, реконструкция спортивных сооружений города Севастополя, обеспечение безопасности учебно-тренировочного процесса, укрепление материально-технической базы, проведение капитальных работ в государственных спортивных учреждениях города Севастополя. В перечень программных мероприятий подпрограммы 3 внесены 23 объекта строительства, включенные в Перечень объектов социальной инфраструктуры города Севастополя для перспективного проектирования и строительства до 2025 года.</w:t>
      </w:r>
    </w:p>
    <w:p>
      <w:pPr>
        <w:pStyle w:val="0"/>
        <w:spacing w:before="200" w:line-rule="auto"/>
        <w:ind w:firstLine="540"/>
        <w:jc w:val="both"/>
      </w:pPr>
      <w:r>
        <w:rPr>
          <w:sz w:val="20"/>
        </w:rPr>
        <w:t xml:space="preserve">Управление по делам молодежи и спорта города Севастополя как ответственный исполнитель координирует деятельность всех заинтересованных лиц, участвующих в реализации основных мероприятий подпрограммы 3.</w:t>
      </w:r>
    </w:p>
    <w:p>
      <w:pPr>
        <w:pStyle w:val="0"/>
        <w:spacing w:before="200" w:line-rule="auto"/>
        <w:ind w:firstLine="540"/>
        <w:jc w:val="both"/>
      </w:pPr>
      <w:r>
        <w:rPr>
          <w:sz w:val="20"/>
        </w:rPr>
        <w:t xml:space="preserve">Департамент капитального строительства города Севастополя определен главным распорядителем бюджетных средств. Государственным заказчиком работ является Государственное казенное учреждение города Севастополя "Единая дирекция капитального строительства".</w:t>
      </w:r>
    </w:p>
    <w:p>
      <w:pPr>
        <w:pStyle w:val="0"/>
        <w:spacing w:before="200" w:line-rule="auto"/>
        <w:ind w:firstLine="540"/>
        <w:jc w:val="both"/>
      </w:pPr>
      <w:r>
        <w:rPr>
          <w:sz w:val="20"/>
        </w:rPr>
        <w:t xml:space="preserve">Реализация основных мероприятий подпрограммы 3 является одним из важнейших условий эффективности и достижения намеченных показателей Программы.</w:t>
      </w:r>
    </w:p>
    <w:p>
      <w:pPr>
        <w:pStyle w:val="0"/>
        <w:spacing w:before="200" w:line-rule="auto"/>
        <w:ind w:firstLine="540"/>
        <w:jc w:val="both"/>
      </w:pPr>
      <w:hyperlink w:history="0" w:anchor="P1841"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3 приведен в приложении N 2 к Программе.</w:t>
      </w:r>
    </w:p>
    <w:p>
      <w:pPr>
        <w:pStyle w:val="0"/>
        <w:ind w:firstLine="540"/>
        <w:jc w:val="both"/>
      </w:pPr>
      <w:r>
        <w:rPr>
          <w:sz w:val="20"/>
        </w:rPr>
      </w:r>
    </w:p>
    <w:p>
      <w:pPr>
        <w:pStyle w:val="2"/>
        <w:outlineLvl w:val="2"/>
        <w:jc w:val="center"/>
      </w:pPr>
      <w:r>
        <w:rPr>
          <w:sz w:val="20"/>
        </w:rPr>
        <w:t xml:space="preserve">4. Информация о ресурсном обеспечении, необходимом</w:t>
      </w:r>
    </w:p>
    <w:p>
      <w:pPr>
        <w:pStyle w:val="2"/>
        <w:jc w:val="center"/>
      </w:pPr>
      <w:r>
        <w:rPr>
          <w:sz w:val="20"/>
        </w:rPr>
        <w:t xml:space="preserve">для реализации подпрограммы 3 (с расшифровкой по источникам</w:t>
      </w:r>
    </w:p>
    <w:p>
      <w:pPr>
        <w:pStyle w:val="2"/>
        <w:jc w:val="center"/>
      </w:pPr>
      <w:r>
        <w:rPr>
          <w:sz w:val="20"/>
        </w:rPr>
        <w:t xml:space="preserve">финансирования, а также по годам реализации подпрограммы 3)</w:t>
      </w:r>
    </w:p>
    <w:p>
      <w:pPr>
        <w:pStyle w:val="0"/>
        <w:jc w:val="both"/>
      </w:pPr>
      <w:r>
        <w:rPr>
          <w:sz w:val="20"/>
        </w:rPr>
      </w:r>
    </w:p>
    <w:p>
      <w:pPr>
        <w:pStyle w:val="0"/>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мероприятий подпрограммы 3 по источникам финансирования приведено в приложении N 4 к Программе, финансовое </w:t>
      </w:r>
      <w:hyperlink w:history="0" w:anchor="P5970" w:tooltip="Финансовое обеспечение мероприятий государственной программы">
        <w:r>
          <w:rPr>
            <w:sz w:val="20"/>
            <w:color w:val="0000ff"/>
          </w:rPr>
          <w:t xml:space="preserve">обеспечение</w:t>
        </w:r>
      </w:hyperlink>
      <w:r>
        <w:rPr>
          <w:sz w:val="20"/>
        </w:rPr>
        <w:t xml:space="preserve"> мероприятий подпрограммы 3, реализуемых с привлечением средств федерального бюджета, - в приложении N 5.</w:t>
      </w:r>
    </w:p>
    <w:p>
      <w:pPr>
        <w:pStyle w:val="0"/>
        <w:spacing w:before="200" w:line-rule="auto"/>
        <w:ind w:firstLine="540"/>
        <w:jc w:val="both"/>
      </w:pPr>
      <w:r>
        <w:rPr>
          <w:sz w:val="20"/>
        </w:rPr>
        <w:t xml:space="preserve">Расчет финансового обеспечения осуществлялся с учетом необходимости развития спортивной инфраструктуры, изменения прогнозной численности занимающихся физической культурой и спортом в результате реализации мероприятий подпрограммы 3.</w:t>
      </w:r>
    </w:p>
    <w:p>
      <w:pPr>
        <w:pStyle w:val="0"/>
        <w:spacing w:before="200" w:line-rule="auto"/>
        <w:ind w:firstLine="540"/>
        <w:jc w:val="both"/>
      </w:pPr>
      <w:r>
        <w:rPr>
          <w:sz w:val="20"/>
        </w:rPr>
        <w:t xml:space="preserve">Оценка расходов федерального бюджета осуществлялась на основании потенциальной возможности участия города Севастополя в реализации федеральных целевых программ.</w:t>
      </w:r>
    </w:p>
    <w:p>
      <w:pPr>
        <w:pStyle w:val="0"/>
        <w:spacing w:before="200" w:line-rule="auto"/>
        <w:ind w:firstLine="540"/>
        <w:jc w:val="both"/>
      </w:pPr>
      <w:r>
        <w:rPr>
          <w:sz w:val="20"/>
        </w:rPr>
        <w:t xml:space="preserve">Объем финансирования мероприятий подпрограммы 3 за счет средств бюджета города Севастополя ежегодно уточняется в соответствии с законом города Севастополя о бюджете на соответствующий финансовый год.</w:t>
      </w:r>
    </w:p>
    <w:p>
      <w:pPr>
        <w:pStyle w:val="0"/>
        <w:spacing w:before="200" w:line-rule="auto"/>
        <w:ind w:firstLine="540"/>
        <w:jc w:val="both"/>
      </w:pPr>
      <w:r>
        <w:rPr>
          <w:sz w:val="20"/>
        </w:rPr>
        <w:t xml:space="preserve">В подпрограмму 3 включены расходы на проектирование, реконструкцию, капитальный ремонт, строительство спортивных объектов в городе Севастополе, а также расходы на обеспечение деятельности государственных спортивных учреждений города Севастополя.</w:t>
      </w:r>
    </w:p>
    <w:p>
      <w:pPr>
        <w:pStyle w:val="0"/>
        <w:jc w:val="center"/>
      </w:pPr>
      <w:r>
        <w:rPr>
          <w:sz w:val="20"/>
        </w:rPr>
      </w:r>
    </w:p>
    <w:p>
      <w:pPr>
        <w:pStyle w:val="2"/>
        <w:outlineLvl w:val="2"/>
        <w:jc w:val="center"/>
      </w:pPr>
      <w:r>
        <w:rPr>
          <w:sz w:val="20"/>
        </w:rPr>
        <w:t xml:space="preserve">5. Риски реализации подпрограммы 3 и меры по управлению</w:t>
      </w:r>
    </w:p>
    <w:p>
      <w:pPr>
        <w:pStyle w:val="2"/>
        <w:jc w:val="center"/>
      </w:pPr>
      <w:r>
        <w:rPr>
          <w:sz w:val="20"/>
        </w:rPr>
        <w:t xml:space="preserve">этими рисками</w:t>
      </w:r>
    </w:p>
    <w:p>
      <w:pPr>
        <w:pStyle w:val="0"/>
        <w:ind w:firstLine="540"/>
        <w:jc w:val="both"/>
      </w:pPr>
      <w:r>
        <w:rPr>
          <w:sz w:val="20"/>
        </w:rPr>
      </w:r>
    </w:p>
    <w:p>
      <w:pPr>
        <w:pStyle w:val="0"/>
        <w:ind w:firstLine="540"/>
        <w:jc w:val="both"/>
      </w:pPr>
      <w:r>
        <w:rPr>
          <w:sz w:val="20"/>
        </w:rPr>
        <w:t xml:space="preserve">Риски реализации подпрограммы 3 предусмотрены в рисках реализации Программы в целом.</w:t>
      </w:r>
    </w:p>
    <w:p>
      <w:pPr>
        <w:pStyle w:val="0"/>
        <w:jc w:val="both"/>
      </w:pPr>
      <w:r>
        <w:rPr>
          <w:sz w:val="20"/>
        </w:rPr>
      </w:r>
    </w:p>
    <w:bookmarkStart w:id="1095" w:name="P1095"/>
    <w:bookmarkEnd w:id="1095"/>
    <w:p>
      <w:pPr>
        <w:pStyle w:val="2"/>
        <w:outlineLvl w:val="1"/>
        <w:jc w:val="center"/>
      </w:pPr>
      <w:r>
        <w:rPr>
          <w:sz w:val="20"/>
        </w:rPr>
        <w:t xml:space="preserve">Подпрограмма 4</w:t>
      </w:r>
    </w:p>
    <w:p>
      <w:pPr>
        <w:pStyle w:val="2"/>
        <w:jc w:val="center"/>
      </w:pPr>
      <w:r>
        <w:rPr>
          <w:sz w:val="20"/>
        </w:rPr>
        <w:t xml:space="preserve">"Молодежь Севастополя"</w:t>
      </w:r>
    </w:p>
    <w:p>
      <w:pPr>
        <w:pStyle w:val="0"/>
        <w:jc w:val="center"/>
      </w:pPr>
      <w:r>
        <w:rPr>
          <w:sz w:val="20"/>
        </w:rPr>
      </w:r>
    </w:p>
    <w:p>
      <w:pPr>
        <w:pStyle w:val="2"/>
        <w:outlineLvl w:val="2"/>
        <w:jc w:val="center"/>
      </w:pPr>
      <w:r>
        <w:rPr>
          <w:sz w:val="20"/>
        </w:rPr>
        <w:t xml:space="preserve">Паспорт подпрограммы 4</w:t>
      </w:r>
    </w:p>
    <w:p>
      <w:pPr>
        <w:pStyle w:val="0"/>
      </w:pPr>
      <w:r>
        <w:rPr>
          <w:sz w:val="20"/>
        </w:rPr>
      </w:r>
    </w:p>
    <w:p>
      <w:pPr>
        <w:pStyle w:val="0"/>
        <w:ind w:firstLine="540"/>
        <w:jc w:val="both"/>
      </w:pPr>
      <w:r>
        <w:rPr>
          <w:sz w:val="20"/>
        </w:rPr>
        <w:t xml:space="preserve">1. Ответственный исполнитель подпрограммы 4: Управление по делам молодежи и спорта города Севастополя.</w:t>
      </w:r>
    </w:p>
    <w:p>
      <w:pPr>
        <w:pStyle w:val="0"/>
        <w:spacing w:before="200" w:line-rule="auto"/>
        <w:ind w:firstLine="540"/>
        <w:jc w:val="both"/>
      </w:pPr>
      <w:r>
        <w:rPr>
          <w:sz w:val="20"/>
        </w:rPr>
        <w:t xml:space="preserve">2. Участники подпрограммы 4: молодые граждане (от 14 до 35 лет), некоммерческие молодежные общественные организации и объединения, учреждения, подведомственные Управлению по делам молодежи и спорта города Севастополя.</w:t>
      </w:r>
    </w:p>
    <w:p>
      <w:pPr>
        <w:pStyle w:val="0"/>
        <w:spacing w:before="200" w:line-rule="auto"/>
        <w:ind w:firstLine="540"/>
        <w:jc w:val="both"/>
      </w:pPr>
      <w:r>
        <w:rPr>
          <w:sz w:val="20"/>
        </w:rPr>
        <w:t xml:space="preserve">3. Цели подпрограммы 4: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4. Задачи подпрограммы 4:</w:t>
      </w:r>
    </w:p>
    <w:p>
      <w:pPr>
        <w:pStyle w:val="0"/>
        <w:spacing w:before="200" w:line-rule="auto"/>
        <w:ind w:firstLine="540"/>
        <w:jc w:val="both"/>
      </w:pPr>
      <w:r>
        <w:rPr>
          <w:sz w:val="20"/>
        </w:rPr>
        <w:t xml:space="preserve">-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 участие молодых граждан в разработке и реализации приоритетных направлений государственной молодежной политики;</w:t>
      </w:r>
    </w:p>
    <w:p>
      <w:pPr>
        <w:pStyle w:val="0"/>
        <w:spacing w:before="200" w:line-rule="auto"/>
        <w:ind w:firstLine="540"/>
        <w:jc w:val="both"/>
      </w:pPr>
      <w:r>
        <w:rPr>
          <w:sz w:val="20"/>
        </w:rPr>
        <w:t xml:space="preserve">- участие молодежи города Севастополя в федеральных и региональных программах, проектах;</w:t>
      </w:r>
    </w:p>
    <w:p>
      <w:pPr>
        <w:pStyle w:val="0"/>
        <w:spacing w:before="200" w:line-rule="auto"/>
        <w:ind w:firstLine="540"/>
        <w:jc w:val="both"/>
      </w:pPr>
      <w:r>
        <w:rPr>
          <w:sz w:val="20"/>
        </w:rPr>
        <w:t xml:space="preserve">- развитие культурной среды для молодежи и возможностей реализации в культуре, развитие духовно-нравственной культуры и творческого потенциала;</w:t>
      </w:r>
    </w:p>
    <w:p>
      <w:pPr>
        <w:pStyle w:val="0"/>
        <w:spacing w:before="200" w:line-rule="auto"/>
        <w:ind w:firstLine="540"/>
        <w:jc w:val="both"/>
      </w:pPr>
      <w:r>
        <w:rPr>
          <w:sz w:val="20"/>
        </w:rPr>
        <w:t xml:space="preserve">- поддержка создания, продвижения и потребления отечественных культурных продуктов, повышение значимости российской культуры в регионе;</w:t>
      </w:r>
    </w:p>
    <w:p>
      <w:pPr>
        <w:pStyle w:val="0"/>
        <w:spacing w:before="200" w:line-rule="auto"/>
        <w:ind w:firstLine="540"/>
        <w:jc w:val="both"/>
      </w:pPr>
      <w:r>
        <w:rPr>
          <w:sz w:val="20"/>
        </w:rPr>
        <w:t xml:space="preserve">- обеспечение социальной конкурентоспособности молодежи: национально-государственная идентичность, социальная ответственность и компетентность;</w:t>
      </w:r>
    </w:p>
    <w:p>
      <w:pPr>
        <w:pStyle w:val="0"/>
        <w:spacing w:before="200" w:line-rule="auto"/>
        <w:ind w:firstLine="540"/>
        <w:jc w:val="both"/>
      </w:pPr>
      <w:r>
        <w:rPr>
          <w:sz w:val="20"/>
        </w:rPr>
        <w:t xml:space="preserve">- демографический рост;</w:t>
      </w:r>
    </w:p>
    <w:p>
      <w:pPr>
        <w:pStyle w:val="0"/>
        <w:spacing w:before="200" w:line-rule="auto"/>
        <w:ind w:firstLine="540"/>
        <w:jc w:val="both"/>
      </w:pPr>
      <w:r>
        <w:rPr>
          <w:sz w:val="20"/>
        </w:rPr>
        <w:t xml:space="preserve">- содействие военно-патриотическому и физическому воспитанию молодежи;</w:t>
      </w:r>
    </w:p>
    <w:p>
      <w:pPr>
        <w:pStyle w:val="0"/>
        <w:spacing w:before="200" w:line-rule="auto"/>
        <w:ind w:firstLine="540"/>
        <w:jc w:val="both"/>
      </w:pPr>
      <w:r>
        <w:rPr>
          <w:sz w:val="20"/>
        </w:rPr>
        <w:t xml:space="preserve">- содействие в приобретении молодежью экономической независимости, развитие конкурентоспособности и трудового потенциала, обеспечение адаптивности к изменяющейся экономике, развитие производительности труда;</w:t>
      </w:r>
    </w:p>
    <w:p>
      <w:pPr>
        <w:pStyle w:val="0"/>
        <w:spacing w:before="200" w:line-rule="auto"/>
        <w:ind w:firstLine="540"/>
        <w:jc w:val="both"/>
      </w:pPr>
      <w:r>
        <w:rPr>
          <w:sz w:val="20"/>
        </w:rPr>
        <w:t xml:space="preserve">- минимизация утечки и потерь трудового капитала.</w:t>
      </w:r>
    </w:p>
    <w:p>
      <w:pPr>
        <w:pStyle w:val="0"/>
        <w:spacing w:before="200" w:line-rule="auto"/>
        <w:ind w:firstLine="540"/>
        <w:jc w:val="both"/>
      </w:pPr>
      <w:r>
        <w:rPr>
          <w:sz w:val="20"/>
        </w:rPr>
        <w:t xml:space="preserve">5. Целевые показатели (индикаторы) подпрограммы 4:</w:t>
      </w:r>
    </w:p>
    <w:p>
      <w:pPr>
        <w:pStyle w:val="0"/>
        <w:spacing w:before="200" w:line-rule="auto"/>
        <w:ind w:firstLine="540"/>
        <w:jc w:val="both"/>
      </w:pPr>
      <w:r>
        <w:rPr>
          <w:sz w:val="20"/>
        </w:rPr>
        <w:t xml:space="preserve">1) количество молодежи, вовлеченной во Всероссийскую форумную кампанию;</w:t>
      </w:r>
    </w:p>
    <w:p>
      <w:pPr>
        <w:pStyle w:val="0"/>
        <w:spacing w:before="200" w:line-rule="auto"/>
        <w:ind w:firstLine="540"/>
        <w:jc w:val="both"/>
      </w:pPr>
      <w:r>
        <w:rPr>
          <w:sz w:val="20"/>
        </w:rPr>
        <w:t xml:space="preserve">2) удельный вес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w:t>
      </w:r>
    </w:p>
    <w:p>
      <w:pPr>
        <w:pStyle w:val="0"/>
        <w:spacing w:before="200" w:line-rule="auto"/>
        <w:ind w:firstLine="540"/>
        <w:jc w:val="both"/>
      </w:pPr>
      <w:r>
        <w:rPr>
          <w:sz w:val="20"/>
        </w:rPr>
        <w:t xml:space="preserve">3) 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w:t>
      </w:r>
    </w:p>
    <w:p>
      <w:pPr>
        <w:pStyle w:val="0"/>
        <w:spacing w:before="200" w:line-rule="auto"/>
        <w:ind w:firstLine="540"/>
        <w:jc w:val="both"/>
      </w:pPr>
      <w:r>
        <w:rPr>
          <w:sz w:val="20"/>
        </w:rPr>
        <w:t xml:space="preserve">4) численность молодежи в возрасте от 14 до 35 лет, вовлеченной в конкурсы, направленные на выявление и развитие молодых талантов, лидеров и инициативных молодых людей;</w:t>
      </w:r>
    </w:p>
    <w:p>
      <w:pPr>
        <w:pStyle w:val="0"/>
        <w:spacing w:before="200" w:line-rule="auto"/>
        <w:ind w:firstLine="540"/>
        <w:jc w:val="both"/>
      </w:pPr>
      <w:r>
        <w:rPr>
          <w:sz w:val="20"/>
        </w:rPr>
        <w:t xml:space="preserve">5) численность молодежи в возрасте от 14 до 35 лет, получившая региональную грантовую поддержку на реализацию проектов в сфере молодежной политики и добровольчества (волонтерства).</w:t>
      </w:r>
    </w:p>
    <w:p>
      <w:pPr>
        <w:pStyle w:val="0"/>
        <w:spacing w:before="200" w:line-rule="auto"/>
        <w:ind w:firstLine="540"/>
        <w:jc w:val="both"/>
      </w:pPr>
      <w:r>
        <w:rPr>
          <w:sz w:val="20"/>
        </w:rPr>
        <w:t xml:space="preserve">6. Этапы и сроки реализации подпрограммы 4: 2022 - 2030 годы без выделения этапов.</w:t>
      </w:r>
    </w:p>
    <w:p>
      <w:pPr>
        <w:pStyle w:val="0"/>
        <w:spacing w:before="200" w:line-rule="auto"/>
        <w:ind w:firstLine="540"/>
        <w:jc w:val="both"/>
      </w:pPr>
      <w:r>
        <w:rPr>
          <w:sz w:val="20"/>
        </w:rPr>
        <w:t xml:space="preserve">7. Объемы финансирования подпрограммы 4,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587"/>
        <w:gridCol w:w="1757"/>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587" w:type="dxa"/>
          </w:tcPr>
          <w:p>
            <w:pPr>
              <w:pStyle w:val="0"/>
              <w:jc w:val="center"/>
            </w:pPr>
            <w:r>
              <w:rPr>
                <w:sz w:val="20"/>
              </w:rPr>
              <w:t xml:space="preserve">Бюджет города Севастополя</w:t>
            </w:r>
          </w:p>
        </w:tc>
        <w:tc>
          <w:tcPr>
            <w:tcW w:w="1757"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143943,1</w:t>
            </w:r>
          </w:p>
        </w:tc>
        <w:tc>
          <w:tcPr>
            <w:tcW w:w="1757" w:type="dxa"/>
          </w:tcPr>
          <w:p>
            <w:pPr>
              <w:pStyle w:val="0"/>
              <w:jc w:val="center"/>
            </w:pPr>
            <w:r>
              <w:rPr>
                <w:sz w:val="20"/>
              </w:rPr>
              <w:t xml:space="preserve">0,1</w:t>
            </w:r>
          </w:p>
        </w:tc>
        <w:tc>
          <w:tcPr>
            <w:tcW w:w="1361" w:type="dxa"/>
          </w:tcPr>
          <w:p>
            <w:pPr>
              <w:pStyle w:val="0"/>
              <w:jc w:val="center"/>
            </w:pPr>
            <w:r>
              <w:rPr>
                <w:sz w:val="20"/>
              </w:rPr>
              <w:t xml:space="preserve">0,0</w:t>
            </w:r>
          </w:p>
        </w:tc>
        <w:tc>
          <w:tcPr>
            <w:tcW w:w="1474" w:type="dxa"/>
          </w:tcPr>
          <w:p>
            <w:pPr>
              <w:pStyle w:val="0"/>
              <w:jc w:val="center"/>
            </w:pPr>
            <w:r>
              <w:rPr>
                <w:sz w:val="20"/>
              </w:rPr>
              <w:t xml:space="preserve">143943,2</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167674,7</w:t>
            </w:r>
          </w:p>
        </w:tc>
        <w:tc>
          <w:tcPr>
            <w:tcW w:w="1757" w:type="dxa"/>
          </w:tcPr>
          <w:p>
            <w:pPr>
              <w:pStyle w:val="0"/>
              <w:jc w:val="center"/>
            </w:pPr>
            <w:r>
              <w:rPr>
                <w:sz w:val="20"/>
              </w:rPr>
              <w:t xml:space="preserve">0,1</w:t>
            </w:r>
          </w:p>
        </w:tc>
        <w:tc>
          <w:tcPr>
            <w:tcW w:w="1361" w:type="dxa"/>
          </w:tcPr>
          <w:p>
            <w:pPr>
              <w:pStyle w:val="0"/>
              <w:jc w:val="center"/>
            </w:pPr>
            <w:r>
              <w:rPr>
                <w:sz w:val="20"/>
              </w:rPr>
              <w:t xml:space="preserve">0,0</w:t>
            </w:r>
          </w:p>
        </w:tc>
        <w:tc>
          <w:tcPr>
            <w:tcW w:w="1474" w:type="dxa"/>
          </w:tcPr>
          <w:p>
            <w:pPr>
              <w:pStyle w:val="0"/>
              <w:jc w:val="center"/>
            </w:pPr>
            <w:r>
              <w:rPr>
                <w:sz w:val="20"/>
              </w:rPr>
              <w:t xml:space="preserve">167674,8</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168767,6</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168767,6</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178755,9</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178755,9</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172451,2</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172451,2</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179173,3</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179173,3</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186164,2</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186164,2</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587" w:type="dxa"/>
          </w:tcPr>
          <w:p>
            <w:pPr>
              <w:pStyle w:val="0"/>
              <w:jc w:val="center"/>
            </w:pPr>
            <w:r>
              <w:rPr>
                <w:sz w:val="20"/>
              </w:rPr>
              <w:t xml:space="preserve">193434,7</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193434,7</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587" w:type="dxa"/>
          </w:tcPr>
          <w:p>
            <w:pPr>
              <w:pStyle w:val="0"/>
              <w:jc w:val="center"/>
            </w:pPr>
            <w:r>
              <w:rPr>
                <w:sz w:val="20"/>
              </w:rPr>
              <w:t xml:space="preserve">200996,2</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200996,2</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0,0</w:t>
            </w:r>
          </w:p>
        </w:tc>
        <w:tc>
          <w:tcPr>
            <w:tcW w:w="1587" w:type="dxa"/>
          </w:tcPr>
          <w:p>
            <w:pPr>
              <w:pStyle w:val="0"/>
              <w:jc w:val="center"/>
            </w:pPr>
            <w:r>
              <w:rPr>
                <w:sz w:val="20"/>
              </w:rPr>
              <w:t xml:space="preserve">1591360,9</w:t>
            </w:r>
          </w:p>
        </w:tc>
        <w:tc>
          <w:tcPr>
            <w:tcW w:w="1757" w:type="dxa"/>
          </w:tcPr>
          <w:p>
            <w:pPr>
              <w:pStyle w:val="0"/>
              <w:jc w:val="center"/>
            </w:pPr>
            <w:r>
              <w:rPr>
                <w:sz w:val="20"/>
              </w:rPr>
              <w:t xml:space="preserve">0,2</w:t>
            </w:r>
          </w:p>
        </w:tc>
        <w:tc>
          <w:tcPr>
            <w:tcW w:w="1361" w:type="dxa"/>
          </w:tcPr>
          <w:p>
            <w:pPr>
              <w:pStyle w:val="0"/>
              <w:jc w:val="center"/>
            </w:pPr>
            <w:r>
              <w:rPr>
                <w:sz w:val="20"/>
              </w:rPr>
              <w:t xml:space="preserve">0,0</w:t>
            </w:r>
          </w:p>
        </w:tc>
        <w:tc>
          <w:tcPr>
            <w:tcW w:w="1474" w:type="dxa"/>
          </w:tcPr>
          <w:p>
            <w:pPr>
              <w:pStyle w:val="0"/>
              <w:jc w:val="center"/>
            </w:pPr>
            <w:r>
              <w:rPr>
                <w:sz w:val="20"/>
              </w:rPr>
              <w:t xml:space="preserve">1591361,1</w:t>
            </w:r>
          </w:p>
        </w:tc>
      </w:tr>
    </w:tbl>
    <w:p>
      <w:pPr>
        <w:pStyle w:val="0"/>
        <w:jc w:val="both"/>
      </w:pPr>
      <w:r>
        <w:rPr>
          <w:sz w:val="20"/>
        </w:rPr>
        <w:t xml:space="preserve">(п. 7 в ред. </w:t>
      </w:r>
      <w:hyperlink w:history="0" r:id="rId171"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4:</w:t>
      </w:r>
    </w:p>
    <w:p>
      <w:pPr>
        <w:pStyle w:val="0"/>
        <w:spacing w:before="200" w:line-rule="auto"/>
        <w:ind w:firstLine="540"/>
        <w:jc w:val="both"/>
      </w:pPr>
      <w:r>
        <w:rPr>
          <w:sz w:val="20"/>
        </w:rPr>
        <w:t xml:space="preserve">- увеличение количества молодежи, вовлеченной во Всероссийскую форумную кампанию, с 119 чел. в 2022 году до 160 чел.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 с 42,0% в 2022 году до 50,0%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 с 30,0% в 2022 году до 38,0% в 2030 году;</w:t>
      </w:r>
    </w:p>
    <w:p>
      <w:pPr>
        <w:pStyle w:val="0"/>
        <w:spacing w:before="200" w:line-rule="auto"/>
        <w:ind w:firstLine="540"/>
        <w:jc w:val="both"/>
      </w:pPr>
      <w:r>
        <w:rPr>
          <w:sz w:val="20"/>
        </w:rPr>
        <w:t xml:space="preserve">- увеличение численности молодежи в возрасте от 14 до 35 лет, вовлеченной в конкурсы, направленные на выявление и развитие молодых талантов, лидеров и инициативных молодых людей, с 3000 чел. в 2022 году до 4600 чел. в 2030 году;</w:t>
      </w:r>
    </w:p>
    <w:p>
      <w:pPr>
        <w:pStyle w:val="0"/>
        <w:spacing w:before="200" w:line-rule="auto"/>
        <w:ind w:firstLine="540"/>
        <w:jc w:val="both"/>
      </w:pPr>
      <w:r>
        <w:rPr>
          <w:sz w:val="20"/>
        </w:rPr>
        <w:t xml:space="preserve">- укрепление показателя численности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 в количестве 39 чел. на период 2022 - 2030 годов.</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4 и прогноз развития на перспективу</w:t>
      </w:r>
    </w:p>
    <w:p>
      <w:pPr>
        <w:pStyle w:val="0"/>
        <w:jc w:val="both"/>
      </w:pPr>
      <w:r>
        <w:rPr>
          <w:sz w:val="20"/>
        </w:rPr>
      </w:r>
    </w:p>
    <w:p>
      <w:pPr>
        <w:pStyle w:val="0"/>
        <w:ind w:firstLine="540"/>
        <w:jc w:val="both"/>
      </w:pPr>
      <w:r>
        <w:rPr>
          <w:sz w:val="20"/>
        </w:rPr>
        <w:t xml:space="preserve">Государственная молодежная политика - самостоятельное направление деятельности государства, представляющее собой целостную систему мер нормативно-правового, финансово-экономического, организационно-управленческого, информационно-аналитического, научного и кадрового характера, реализуемых на основе активного взаимодействия с институтами гражданского общества, общественными объединениями и молодежными организациями и направленных на патриотическое и духовно-нравственное воспитание молодежи, расширение ее возможностей для эффективной самореализации, успешной социализации и роста ее личностного капитала (т.е. совокупности знаний, умений и навыков, направленных на благо развития самой молодежи и общества), а также созданных в целях достижения устойчивого социально-экономического развития, повышения глобальной конкурентоспособности, национальной безопасности страны, упрочнения ее лидерских позиций на мировой арене.</w:t>
      </w:r>
    </w:p>
    <w:p>
      <w:pPr>
        <w:pStyle w:val="0"/>
        <w:spacing w:before="200" w:line-rule="auto"/>
        <w:ind w:firstLine="540"/>
        <w:jc w:val="both"/>
      </w:pPr>
      <w:r>
        <w:rPr>
          <w:sz w:val="20"/>
        </w:rPr>
        <w:t xml:space="preserve">Участниками государственной молодежной политики являются молодые граждане, а также все государственные органы, государственные и негосударственные учреждения, предприятия, организации, имеющие в числе своих работников или участников молодых граждан и ведущие любую образовательную и иную деятельность, направленную на развитие молодежи.</w:t>
      </w:r>
    </w:p>
    <w:p>
      <w:pPr>
        <w:pStyle w:val="0"/>
        <w:spacing w:before="200" w:line-rule="auto"/>
        <w:ind w:firstLine="540"/>
        <w:jc w:val="both"/>
      </w:pPr>
      <w:r>
        <w:rPr>
          <w:sz w:val="20"/>
        </w:rPr>
        <w:t xml:space="preserve">Молодежь - социально-демографическая группа населения, включающая молодых граждан - физических лиц (в возрасте от 14 до 35 лет), имеющих постоянное место жительства в Российской Федерации.</w:t>
      </w:r>
    </w:p>
    <w:p>
      <w:pPr>
        <w:pStyle w:val="0"/>
        <w:spacing w:before="200" w:line-rule="auto"/>
        <w:ind w:firstLine="540"/>
        <w:jc w:val="both"/>
      </w:pPr>
      <w:r>
        <w:rPr>
          <w:sz w:val="20"/>
        </w:rPr>
        <w:t xml:space="preserve">В отношении иностранных граждан и лиц без гражданства, проживающих в Российской Федерации, молодежная политика осуществляется в соответствии с законодательством Российской Федерации, международными нормами и соглашениями. Организации и учреждения всех форм собственности вправе самостоятельно в локальных правовых актах устанавливать верхнюю планку возраста молодежи, которая не может быть ниже планки, установленной нормативными правовыми актами Российской Федерации и субъектов Российской Федерации.</w:t>
      </w:r>
    </w:p>
    <w:p>
      <w:pPr>
        <w:pStyle w:val="0"/>
        <w:spacing w:before="200" w:line-rule="auto"/>
        <w:ind w:firstLine="540"/>
        <w:jc w:val="both"/>
      </w:pPr>
      <w:r>
        <w:rPr>
          <w:sz w:val="20"/>
        </w:rPr>
        <w:t xml:space="preserve">Молодежное общественное объединение - зарегистрированное в установленном законом порядке добровольное сообщество молодых граждан, объединившихся на основе общности взглядов и интересов, уставная деятельность которого направлена на обеспечение социального становления и всестороннего развития молодежи, а также союзы (ассоциации) указанных объединений.</w:t>
      </w:r>
    </w:p>
    <w:p>
      <w:pPr>
        <w:pStyle w:val="0"/>
        <w:spacing w:before="200" w:line-rule="auto"/>
        <w:ind w:firstLine="540"/>
        <w:jc w:val="both"/>
      </w:pPr>
      <w:r>
        <w:rPr>
          <w:sz w:val="20"/>
        </w:rPr>
        <w:t xml:space="preserve">Инфраструктура молодежной политики - система государственных, муниципальных и общественных учреждений, организаций и профильных площадок, а также иных учреждений всех форм собственности, создающих возможности для оказания услуг и проведения мероприятий, направленных на развитие молодежи.</w:t>
      </w:r>
    </w:p>
    <w:p>
      <w:pPr>
        <w:pStyle w:val="0"/>
        <w:ind w:firstLine="540"/>
        <w:jc w:val="both"/>
      </w:pPr>
      <w:r>
        <w:rPr>
          <w:sz w:val="20"/>
        </w:rPr>
      </w:r>
    </w:p>
    <w:p>
      <w:pPr>
        <w:pStyle w:val="2"/>
        <w:outlineLvl w:val="3"/>
        <w:jc w:val="center"/>
      </w:pPr>
      <w:r>
        <w:rPr>
          <w:sz w:val="20"/>
        </w:rPr>
        <w:t xml:space="preserve">1.1. Характеристика текущего состояния направления</w:t>
      </w:r>
    </w:p>
    <w:p>
      <w:pPr>
        <w:pStyle w:val="2"/>
        <w:jc w:val="center"/>
      </w:pPr>
      <w:r>
        <w:rPr>
          <w:sz w:val="20"/>
        </w:rPr>
        <w:t xml:space="preserve">молодежной политики</w:t>
      </w:r>
    </w:p>
    <w:p>
      <w:pPr>
        <w:pStyle w:val="0"/>
        <w:jc w:val="both"/>
      </w:pPr>
      <w:r>
        <w:rPr>
          <w:sz w:val="20"/>
        </w:rPr>
      </w:r>
    </w:p>
    <w:p>
      <w:pPr>
        <w:pStyle w:val="0"/>
        <w:ind w:firstLine="540"/>
        <w:jc w:val="both"/>
      </w:pPr>
      <w:r>
        <w:rPr>
          <w:sz w:val="20"/>
        </w:rPr>
        <w:t xml:space="preserve">Для развития молодежной политики в России создана вертикальная структура управления, которая направлена на всестороннее развитие молодежи.</w:t>
      </w:r>
    </w:p>
    <w:p>
      <w:pPr>
        <w:pStyle w:val="0"/>
        <w:spacing w:before="200" w:line-rule="auto"/>
        <w:ind w:firstLine="540"/>
        <w:jc w:val="both"/>
      </w:pPr>
      <w:r>
        <w:rPr>
          <w:sz w:val="20"/>
        </w:rPr>
        <w:t xml:space="preserve">В 85 субъектах Российской Федерации созданы и функционируют органы по делам молодежи:</w:t>
      </w:r>
    </w:p>
    <w:p>
      <w:pPr>
        <w:pStyle w:val="0"/>
        <w:spacing w:before="200" w:line-rule="auto"/>
        <w:ind w:firstLine="540"/>
        <w:jc w:val="both"/>
      </w:pPr>
      <w:r>
        <w:rPr>
          <w:sz w:val="20"/>
        </w:rPr>
        <w:t xml:space="preserve">- 40 министерств (из них 38 совмещенных);</w:t>
      </w:r>
    </w:p>
    <w:p>
      <w:pPr>
        <w:pStyle w:val="0"/>
        <w:spacing w:before="200" w:line-rule="auto"/>
        <w:ind w:firstLine="540"/>
        <w:jc w:val="both"/>
      </w:pPr>
      <w:r>
        <w:rPr>
          <w:sz w:val="20"/>
        </w:rPr>
        <w:t xml:space="preserve">- 14 комитетов (из них один совмещенный);</w:t>
      </w:r>
    </w:p>
    <w:p>
      <w:pPr>
        <w:pStyle w:val="0"/>
        <w:spacing w:before="200" w:line-rule="auto"/>
        <w:ind w:firstLine="540"/>
        <w:jc w:val="both"/>
      </w:pPr>
      <w:r>
        <w:rPr>
          <w:sz w:val="20"/>
        </w:rPr>
        <w:t xml:space="preserve">- 21 департамент (из них 18 совмещенных);</w:t>
      </w:r>
    </w:p>
    <w:p>
      <w:pPr>
        <w:pStyle w:val="0"/>
        <w:spacing w:before="200" w:line-rule="auto"/>
        <w:ind w:firstLine="540"/>
        <w:jc w:val="both"/>
      </w:pPr>
      <w:r>
        <w:rPr>
          <w:sz w:val="20"/>
        </w:rPr>
        <w:t xml:space="preserve">- три агентства (из них одно совмещенное);</w:t>
      </w:r>
    </w:p>
    <w:p>
      <w:pPr>
        <w:pStyle w:val="0"/>
        <w:spacing w:before="200" w:line-rule="auto"/>
        <w:ind w:firstLine="540"/>
        <w:jc w:val="both"/>
      </w:pPr>
      <w:r>
        <w:rPr>
          <w:sz w:val="20"/>
        </w:rPr>
        <w:t xml:space="preserve">- семь управлений (из них шесть совмещенных).</w:t>
      </w:r>
    </w:p>
    <w:p>
      <w:pPr>
        <w:pStyle w:val="0"/>
        <w:spacing w:before="200" w:line-rule="auto"/>
        <w:ind w:firstLine="540"/>
        <w:jc w:val="both"/>
      </w:pPr>
      <w:r>
        <w:rPr>
          <w:sz w:val="20"/>
        </w:rPr>
        <w:t xml:space="preserve">Также действует система молодежных социальных служб. Насчитывается более 100 служб трудоустройства и профориентации молодежи; более 2000 социальных служб для детей и молодежи: юридические консультации, телефоны доверия, центры помощи молодым инвалидам, наркоманам, алкоголикам и т.д.</w:t>
      </w:r>
    </w:p>
    <w:p>
      <w:pPr>
        <w:pStyle w:val="0"/>
        <w:spacing w:before="200" w:line-rule="auto"/>
        <w:ind w:firstLine="540"/>
        <w:jc w:val="both"/>
      </w:pPr>
      <w:r>
        <w:rPr>
          <w:sz w:val="20"/>
        </w:rPr>
        <w:t xml:space="preserve">Одним из результатов нового взгляда на молодежную политику в России стало создание Федерального агентства по делам молодежи в соответствии с </w:t>
      </w:r>
      <w:hyperlink w:history="0" r:id="rId172" w:tooltip="Постановление Правительства РФ от 29.05.2008 N 409 (ред. от 28.12.2020) &quot;О Федеральном агентстве по делам молодеж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29.05.2008 N 409 "О Федеральном агентстве по делам молодежи", к полномочиям которого относится реализация на территории России мер государственной молодежной политики.</w:t>
      </w:r>
    </w:p>
    <w:p>
      <w:pPr>
        <w:pStyle w:val="0"/>
        <w:spacing w:before="200" w:line-rule="auto"/>
        <w:ind w:firstLine="540"/>
        <w:jc w:val="both"/>
      </w:pPr>
      <w:r>
        <w:rPr>
          <w:sz w:val="20"/>
        </w:rPr>
        <w:t xml:space="preserve">Помимо этой структуры на территории России осуществляют свою деятельность молодежные общественные организации, 10 крупнейших из которых:</w:t>
      </w:r>
    </w:p>
    <w:p>
      <w:pPr>
        <w:pStyle w:val="0"/>
        <w:spacing w:before="200" w:line-rule="auto"/>
        <w:ind w:firstLine="540"/>
        <w:jc w:val="both"/>
      </w:pPr>
      <w:r>
        <w:rPr>
          <w:sz w:val="20"/>
        </w:rPr>
        <w:t xml:space="preserve">- Общероссийская общественная организация "Российский Союз Молодежи";</w:t>
      </w:r>
    </w:p>
    <w:p>
      <w:pPr>
        <w:pStyle w:val="0"/>
        <w:spacing w:before="200" w:line-rule="auto"/>
        <w:ind w:firstLine="540"/>
        <w:jc w:val="both"/>
      </w:pPr>
      <w:r>
        <w:rPr>
          <w:sz w:val="20"/>
        </w:rPr>
        <w:t xml:space="preserve">- Всероссийская общественная организация "Молодая Гвардия Единой России";</w:t>
      </w:r>
    </w:p>
    <w:p>
      <w:pPr>
        <w:pStyle w:val="0"/>
        <w:spacing w:before="200" w:line-rule="auto"/>
        <w:ind w:firstLine="540"/>
        <w:jc w:val="both"/>
      </w:pPr>
      <w:r>
        <w:rPr>
          <w:sz w:val="20"/>
        </w:rPr>
        <w:t xml:space="preserve">- Молодежная общероссийская общественная организация "Российские Студенческие Отряды";</w:t>
      </w:r>
    </w:p>
    <w:p>
      <w:pPr>
        <w:pStyle w:val="0"/>
        <w:spacing w:before="200" w:line-rule="auto"/>
        <w:ind w:firstLine="540"/>
        <w:jc w:val="both"/>
      </w:pPr>
      <w:r>
        <w:rPr>
          <w:sz w:val="20"/>
        </w:rPr>
        <w:t xml:space="preserve">- Общероссийская общественная организация "Детские и молодежные социальные инициативы";</w:t>
      </w:r>
    </w:p>
    <w:p>
      <w:pPr>
        <w:pStyle w:val="0"/>
        <w:spacing w:before="200" w:line-rule="auto"/>
        <w:ind w:firstLine="540"/>
        <w:jc w:val="both"/>
      </w:pPr>
      <w:r>
        <w:rPr>
          <w:sz w:val="20"/>
        </w:rPr>
        <w:t xml:space="preserve">- Общероссийская общественная организация "Центр поддержки молодежных инициатив";</w:t>
      </w:r>
    </w:p>
    <w:p>
      <w:pPr>
        <w:pStyle w:val="0"/>
        <w:spacing w:before="200" w:line-rule="auto"/>
        <w:ind w:firstLine="540"/>
        <w:jc w:val="both"/>
      </w:pPr>
      <w:r>
        <w:rPr>
          <w:sz w:val="20"/>
        </w:rPr>
        <w:t xml:space="preserve">- Ассоциация общественных объединений "Национальный Совет молодежных и детских объединений России";</w:t>
      </w:r>
    </w:p>
    <w:p>
      <w:pPr>
        <w:pStyle w:val="0"/>
        <w:spacing w:before="200" w:line-rule="auto"/>
        <w:ind w:firstLine="540"/>
        <w:jc w:val="both"/>
      </w:pPr>
      <w:r>
        <w:rPr>
          <w:sz w:val="20"/>
        </w:rPr>
        <w:t xml:space="preserve">- Всероссийская общественная организация "Единое молодежное парламентское движение Российской Федерации";</w:t>
      </w:r>
    </w:p>
    <w:p>
      <w:pPr>
        <w:pStyle w:val="0"/>
        <w:spacing w:before="200" w:line-rule="auto"/>
        <w:ind w:firstLine="540"/>
        <w:jc w:val="both"/>
      </w:pPr>
      <w:r>
        <w:rPr>
          <w:sz w:val="20"/>
        </w:rPr>
        <w:t xml:space="preserve">- Всероссийская общественная молодежная организация "Всероссийский студенческий корпус спасателей";</w:t>
      </w:r>
    </w:p>
    <w:p>
      <w:pPr>
        <w:pStyle w:val="0"/>
        <w:spacing w:before="200" w:line-rule="auto"/>
        <w:ind w:firstLine="540"/>
        <w:jc w:val="both"/>
      </w:pPr>
      <w:r>
        <w:rPr>
          <w:sz w:val="20"/>
        </w:rPr>
        <w:t xml:space="preserve">- Общероссийская общественная организация "Национальный Дельфийский совет России";</w:t>
      </w:r>
    </w:p>
    <w:p>
      <w:pPr>
        <w:pStyle w:val="0"/>
        <w:spacing w:before="200" w:line-rule="auto"/>
        <w:ind w:firstLine="540"/>
        <w:jc w:val="both"/>
      </w:pPr>
      <w:r>
        <w:rPr>
          <w:sz w:val="20"/>
        </w:rPr>
        <w:t xml:space="preserve">- Общероссийская общественная организация "Российская ассоциация студенческих профсоюзных организаций высших учебных заведений" и множество иных региональных молодежных и детских организаций и объединений, ежегодно привлекающих к участию в мероприятиях миллионы молодых россиян.</w:t>
      </w:r>
    </w:p>
    <w:p>
      <w:pPr>
        <w:pStyle w:val="0"/>
        <w:spacing w:before="200" w:line-rule="auto"/>
        <w:ind w:firstLine="540"/>
        <w:jc w:val="both"/>
      </w:pPr>
      <w:r>
        <w:rPr>
          <w:sz w:val="20"/>
        </w:rPr>
        <w:t xml:space="preserve">Для повышения уровня реализации государственной молодежной политики в регионах России создана необходимая инфраструктура, например областные, краевые или городские (бюджетные, казенные, унитарные) дома молодежи, волонтерские центры, патриотические центры, инновационные и технологические молодежные центры, центры содействия в трудоустройстве и приобретении жилья для молодежи и т.д.</w:t>
      </w:r>
    </w:p>
    <w:p>
      <w:pPr>
        <w:pStyle w:val="0"/>
        <w:spacing w:before="200" w:line-rule="auto"/>
        <w:ind w:firstLine="540"/>
        <w:jc w:val="both"/>
      </w:pPr>
      <w:r>
        <w:rPr>
          <w:sz w:val="20"/>
        </w:rPr>
        <w:t xml:space="preserve">Государственная молодежная политика в Российской Федерации основывается на:</w:t>
      </w:r>
    </w:p>
    <w:p>
      <w:pPr>
        <w:pStyle w:val="0"/>
        <w:spacing w:before="200" w:line-rule="auto"/>
        <w:ind w:firstLine="540"/>
        <w:jc w:val="both"/>
      </w:pPr>
      <w:r>
        <w:rPr>
          <w:sz w:val="20"/>
        </w:rPr>
        <w:t xml:space="preserve">- конституционных гарантиях равенства прав и свобод граждан, реализация которых в отношении молодежи осуществляется на принципах ответственности государства за соблюдение прав и законных интересов молодежи;</w:t>
      </w:r>
    </w:p>
    <w:p>
      <w:pPr>
        <w:pStyle w:val="0"/>
        <w:spacing w:before="200" w:line-rule="auto"/>
        <w:ind w:firstLine="540"/>
        <w:jc w:val="both"/>
      </w:pPr>
      <w:r>
        <w:rPr>
          <w:sz w:val="20"/>
        </w:rPr>
        <w:t xml:space="preserve">- приоритетности государственной поддержки молодежи на этапе социального, культурного, духовного и физического развития, выбора жизненного пути, образования, начала профессионально-трудовой и предпринимательской деятельности, создания семьи, приобщения к культурным ценностям, реализации общественно значимых инициатив молодых граждан, осуществления деятельности молодежных и детских общественных объединений;</w:t>
      </w:r>
    </w:p>
    <w:p>
      <w:pPr>
        <w:pStyle w:val="0"/>
        <w:spacing w:before="200" w:line-rule="auto"/>
        <w:ind w:firstLine="540"/>
        <w:jc w:val="both"/>
      </w:pPr>
      <w:r>
        <w:rPr>
          <w:sz w:val="20"/>
        </w:rPr>
        <w:t xml:space="preserve">- ответственности молодых граждан за реализацию конституционных прав и обязанностей при участии в государственной и общественной жизни;</w:t>
      </w:r>
    </w:p>
    <w:p>
      <w:pPr>
        <w:pStyle w:val="0"/>
        <w:spacing w:before="200" w:line-rule="auto"/>
        <w:ind w:firstLine="540"/>
        <w:jc w:val="both"/>
      </w:pPr>
      <w:r>
        <w:rPr>
          <w:sz w:val="20"/>
        </w:rPr>
        <w:t xml:space="preserve">- единстве государственной молодежной политики на федеральном, региональном и местном уровнях;</w:t>
      </w:r>
    </w:p>
    <w:p>
      <w:pPr>
        <w:pStyle w:val="0"/>
        <w:spacing w:before="200" w:line-rule="auto"/>
        <w:ind w:firstLine="540"/>
        <w:jc w:val="both"/>
      </w:pPr>
      <w:r>
        <w:rPr>
          <w:sz w:val="20"/>
        </w:rPr>
        <w:t xml:space="preserve">- обеспечении предоставления молодому гражданину гарантированного государством необходимого объема социальных услуг в сферах образования, воспитания, культурного, духовного и физического развития, в области охраны здоровья, трудоустройства, их дополнении и развитии на уровне субъектов Российской Федерации и органов местного самоуправления;</w:t>
      </w:r>
    </w:p>
    <w:p>
      <w:pPr>
        <w:pStyle w:val="0"/>
        <w:spacing w:before="200" w:line-rule="auto"/>
        <w:ind w:firstLine="540"/>
        <w:jc w:val="both"/>
      </w:pPr>
      <w:r>
        <w:rPr>
          <w:sz w:val="20"/>
        </w:rPr>
        <w:t xml:space="preserve">- признании молодежи равноправным партнером в формировании и реализации государственной молодежной политики;</w:t>
      </w:r>
    </w:p>
    <w:p>
      <w:pPr>
        <w:pStyle w:val="0"/>
        <w:spacing w:before="200" w:line-rule="auto"/>
        <w:ind w:firstLine="540"/>
        <w:jc w:val="both"/>
      </w:pPr>
      <w:r>
        <w:rPr>
          <w:sz w:val="20"/>
        </w:rPr>
        <w:t xml:space="preserve">- обеспечении поддержки, координации и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неправительственных организаций, иных юридических и физических лиц при реализации государственной молодежной политики в Российской Федерации;</w:t>
      </w:r>
    </w:p>
    <w:p>
      <w:pPr>
        <w:pStyle w:val="0"/>
        <w:spacing w:before="200" w:line-rule="auto"/>
        <w:ind w:firstLine="540"/>
        <w:jc w:val="both"/>
      </w:pPr>
      <w:r>
        <w:rPr>
          <w:sz w:val="20"/>
        </w:rPr>
        <w:t xml:space="preserve">- преемственности, стабильности и совершенствовании мер по формированию и реализации государственной молодежной политики в Российской Федерации.</w:t>
      </w:r>
    </w:p>
    <w:p>
      <w:pPr>
        <w:pStyle w:val="0"/>
        <w:spacing w:before="200" w:line-rule="auto"/>
        <w:ind w:firstLine="540"/>
        <w:jc w:val="both"/>
      </w:pPr>
      <w:r>
        <w:rPr>
          <w:sz w:val="20"/>
        </w:rPr>
        <w:t xml:space="preserve">В нынешних непростых условиях, сложившихся в мире, успех устойчивого развития России напрямую зависит от потенциала российской молодежи, создания государством системных возможностей в социально-экономической и общественно-политической сфере.</w:t>
      </w:r>
    </w:p>
    <w:p>
      <w:pPr>
        <w:pStyle w:val="0"/>
        <w:spacing w:before="200" w:line-rule="auto"/>
        <w:ind w:firstLine="540"/>
        <w:jc w:val="both"/>
      </w:pPr>
      <w:r>
        <w:rPr>
          <w:sz w:val="20"/>
        </w:rPr>
        <w:t xml:space="preserve">18.03.2014 город Севастополь официально стал частью Российской Федерации, были определены подходы к дальнейшему развитию города Севастополя как субъекта Российской Федерации.</w:t>
      </w:r>
    </w:p>
    <w:p>
      <w:pPr>
        <w:pStyle w:val="0"/>
        <w:spacing w:before="200" w:line-rule="auto"/>
        <w:ind w:firstLine="540"/>
        <w:jc w:val="both"/>
      </w:pPr>
      <w:r>
        <w:rPr>
          <w:sz w:val="20"/>
        </w:rPr>
        <w:t xml:space="preserve">До вхождения города Севастополя в состав Российской Федерации в регионе практически полностью отсутствовало развитие такого стратегически важного социального направления как государственная молодежная политика.</w:t>
      </w:r>
    </w:p>
    <w:p>
      <w:pPr>
        <w:pStyle w:val="0"/>
        <w:spacing w:before="200" w:line-rule="auto"/>
        <w:ind w:firstLine="540"/>
        <w:jc w:val="both"/>
      </w:pPr>
      <w:r>
        <w:rPr>
          <w:sz w:val="20"/>
        </w:rPr>
        <w:t xml:space="preserve">Не имелось:</w:t>
      </w:r>
    </w:p>
    <w:p>
      <w:pPr>
        <w:pStyle w:val="0"/>
        <w:spacing w:before="200" w:line-rule="auto"/>
        <w:ind w:firstLine="540"/>
        <w:jc w:val="both"/>
      </w:pPr>
      <w:r>
        <w:rPr>
          <w:sz w:val="20"/>
        </w:rPr>
        <w:t xml:space="preserve">- согласованной нормативной правовой базы, регулирующей молодежную политику города Севастополя;</w:t>
      </w:r>
    </w:p>
    <w:p>
      <w:pPr>
        <w:pStyle w:val="0"/>
        <w:spacing w:before="200" w:line-rule="auto"/>
        <w:ind w:firstLine="540"/>
        <w:jc w:val="both"/>
      </w:pPr>
      <w:r>
        <w:rPr>
          <w:sz w:val="20"/>
        </w:rPr>
        <w:t xml:space="preserve">- слаженной координации между исполнительными органами государственной власти, органами местного самоуправления, представителями бизнеса, молодежными общественными организациями и объединениями;</w:t>
      </w:r>
    </w:p>
    <w:p>
      <w:pPr>
        <w:pStyle w:val="0"/>
        <w:spacing w:before="200" w:line-rule="auto"/>
        <w:ind w:firstLine="540"/>
        <w:jc w:val="both"/>
      </w:pPr>
      <w:r>
        <w:rPr>
          <w:sz w:val="20"/>
        </w:rPr>
        <w:t xml:space="preserve">- единой государственной программы поддержки, развития и воспитания молодежи.</w:t>
      </w:r>
    </w:p>
    <w:p>
      <w:pPr>
        <w:pStyle w:val="0"/>
        <w:spacing w:before="200" w:line-rule="auto"/>
        <w:ind w:firstLine="540"/>
        <w:jc w:val="both"/>
      </w:pPr>
      <w:r>
        <w:rPr>
          <w:sz w:val="20"/>
        </w:rPr>
        <w:t xml:space="preserve">Отсутствие государственных инициатив, направленных на поддержку молодежи, привело к ухудшению демографической, социально-экономической ситуации в городе Севастополе, падению интереса со стороны молодежи к литературе, искусству, патриотизму, духовно-нравственным ценностям.</w:t>
      </w:r>
    </w:p>
    <w:p>
      <w:pPr>
        <w:pStyle w:val="0"/>
        <w:spacing w:before="200" w:line-rule="auto"/>
        <w:ind w:firstLine="540"/>
        <w:jc w:val="both"/>
      </w:pPr>
      <w:r>
        <w:rPr>
          <w:sz w:val="20"/>
        </w:rPr>
        <w:t xml:space="preserve">На сегодняшний день основные функции и ответственность за выполнение в городе Севастополе задач по созданию оптимальных условий для реализации и развития государственной молодежной политики возложены на Управление по делам молодежи и спорта города Севастополя.</w:t>
      </w:r>
    </w:p>
    <w:p>
      <w:pPr>
        <w:pStyle w:val="0"/>
        <w:spacing w:before="200" w:line-rule="auto"/>
        <w:ind w:firstLine="540"/>
        <w:jc w:val="both"/>
      </w:pPr>
      <w:r>
        <w:rPr>
          <w:sz w:val="20"/>
        </w:rPr>
        <w:t xml:space="preserve">Выделены ключевые направления работы, а именно разработка региональных законодательных актов, регулирующих процессы реализации молодежной политики на территории города Севастополя, подготовка государственных программ, развитие системы вовлечения молодежи в социальную практику и поддержка молодежных инициатив.</w:t>
      </w:r>
    </w:p>
    <w:p>
      <w:pPr>
        <w:pStyle w:val="0"/>
        <w:spacing w:before="200" w:line-rule="auto"/>
        <w:ind w:firstLine="540"/>
        <w:jc w:val="both"/>
      </w:pPr>
      <w:r>
        <w:rPr>
          <w:sz w:val="20"/>
        </w:rPr>
        <w:t xml:space="preserve">Система вовлечения молодежи в социальную практику включает комплекс мероприятий, охватывающий широкий спектр целевой молодежной аудитории.</w:t>
      </w:r>
    </w:p>
    <w:p>
      <w:pPr>
        <w:pStyle w:val="0"/>
        <w:spacing w:before="200" w:line-rule="auto"/>
        <w:ind w:firstLine="540"/>
        <w:jc w:val="both"/>
      </w:pPr>
      <w:r>
        <w:rPr>
          <w:sz w:val="20"/>
        </w:rPr>
        <w:t xml:space="preserve">Разрабатывается система взаимодействия с молодыми семьями, рабочей молодежью. Основными результатами этой деятельности должны стать формирование социальной защищенности молодых людей и эффективная социализация молодежи.</w:t>
      </w:r>
    </w:p>
    <w:p>
      <w:pPr>
        <w:pStyle w:val="0"/>
        <w:spacing w:before="200" w:line-rule="auto"/>
        <w:ind w:firstLine="540"/>
        <w:jc w:val="both"/>
      </w:pPr>
      <w:r>
        <w:rPr>
          <w:sz w:val="20"/>
        </w:rPr>
        <w:t xml:space="preserve">Развивается молодежное волонтерское движение. Благодаря реализации государственной молодежной политики в регионе мероприятия военно-патриотической тематики, проводимые среди молодежи, выйдут на более качественный уровень.</w:t>
      </w:r>
    </w:p>
    <w:p>
      <w:pPr>
        <w:pStyle w:val="0"/>
        <w:spacing w:before="200" w:line-rule="auto"/>
        <w:ind w:firstLine="540"/>
        <w:jc w:val="both"/>
      </w:pPr>
      <w:r>
        <w:rPr>
          <w:sz w:val="20"/>
        </w:rPr>
        <w:t xml:space="preserve">Ведется работа со всероссийскими общественными молодежными организациями, городскими детскими и молодежными объединениями и организациями, учебными заведениями города, военно-патриотическими организациями по привлечению молодежи города Севастополя в молодежную среду с целью ее участия в региональных и общегосударственных процессах, которые дают возможности для личностного роста, поддержки профессиональной ориентации, трудоустройства, пропаганды и укрепления семейных ценностей, укрепления материального и социального положения молодежи.</w:t>
      </w:r>
    </w:p>
    <w:p>
      <w:pPr>
        <w:pStyle w:val="0"/>
        <w:spacing w:before="200" w:line-rule="auto"/>
        <w:ind w:firstLine="540"/>
        <w:jc w:val="both"/>
      </w:pPr>
      <w:r>
        <w:rPr>
          <w:sz w:val="20"/>
        </w:rPr>
        <w:t xml:space="preserve">Активно создаются новые общественные молодежные объединения и организации, совместно с которыми реализуется большое количество мероприятий, направленных на развитие потенциала молодых людей, поддержку их инициатив.</w:t>
      </w:r>
    </w:p>
    <w:p>
      <w:pPr>
        <w:pStyle w:val="0"/>
        <w:spacing w:before="200" w:line-rule="auto"/>
        <w:ind w:firstLine="540"/>
        <w:jc w:val="both"/>
      </w:pPr>
      <w:r>
        <w:rPr>
          <w:sz w:val="20"/>
        </w:rPr>
        <w:t xml:space="preserve">Проводится работа в школах, средних специальных и высших учебных заведениях, учреждениях дополнительного образования, работа с общественностью. В городе Севастополе функционирует Государственное бюджетное образовательное учреждение дополнительного образования города Севастополя "Городской центр социальных и спортивных программ Севастополя", которое включает 31 учреждение, функцией которых является создание условий для творческого, интеллектуального, духовного и физического развития детей, подростков и молодежи по месту жительства.</w:t>
      </w:r>
    </w:p>
    <w:p>
      <w:pPr>
        <w:pStyle w:val="0"/>
        <w:spacing w:before="200" w:line-rule="auto"/>
        <w:ind w:firstLine="540"/>
        <w:jc w:val="both"/>
      </w:pPr>
      <w:r>
        <w:rPr>
          <w:sz w:val="20"/>
        </w:rPr>
        <w:t xml:space="preserve">В секциях и кружках учреждений занимаются более 3500 детей и молодежи.</w:t>
      </w:r>
    </w:p>
    <w:p>
      <w:pPr>
        <w:pStyle w:val="0"/>
        <w:spacing w:before="200" w:line-rule="auto"/>
        <w:ind w:firstLine="540"/>
        <w:jc w:val="both"/>
      </w:pPr>
      <w:r>
        <w:rPr>
          <w:sz w:val="20"/>
        </w:rPr>
        <w:t xml:space="preserve">Для более плотного взаимодействия учреждений с молодежью старших возрастов (25 - 35 лет) в их работу внедряются некоторые принципы и приоритеты, описанные в основах государственной молодежной политики Российской Федерации.</w:t>
      </w:r>
    </w:p>
    <w:p>
      <w:pPr>
        <w:pStyle w:val="0"/>
        <w:spacing w:before="200" w:line-rule="auto"/>
        <w:ind w:firstLine="540"/>
        <w:jc w:val="both"/>
      </w:pPr>
      <w:r>
        <w:rPr>
          <w:sz w:val="20"/>
        </w:rPr>
        <w:t xml:space="preserve">В рамках создания условий и возможностей для успешной социализации и эффективной самореализации молодежи разрабатывается Стратегия развития государственной молодежной политики на территории города Севастополя, в которой будут отражены направления, соответствующие плану социально-экономического развития города Севастополя:</w:t>
      </w:r>
    </w:p>
    <w:p>
      <w:pPr>
        <w:pStyle w:val="0"/>
        <w:spacing w:before="200" w:line-rule="auto"/>
        <w:ind w:firstLine="540"/>
        <w:jc w:val="both"/>
      </w:pPr>
      <w:r>
        <w:rPr>
          <w:sz w:val="20"/>
        </w:rPr>
        <w:t xml:space="preserve">- молодежная жилищная политика;</w:t>
      </w:r>
    </w:p>
    <w:p>
      <w:pPr>
        <w:pStyle w:val="0"/>
        <w:spacing w:before="200" w:line-rule="auto"/>
        <w:ind w:firstLine="540"/>
        <w:jc w:val="both"/>
      </w:pPr>
      <w:r>
        <w:rPr>
          <w:sz w:val="20"/>
        </w:rPr>
        <w:t xml:space="preserve">- профессиональная ориентация молодежи;</w:t>
      </w:r>
    </w:p>
    <w:p>
      <w:pPr>
        <w:pStyle w:val="0"/>
        <w:spacing w:before="200" w:line-rule="auto"/>
        <w:ind w:firstLine="540"/>
        <w:jc w:val="both"/>
      </w:pPr>
      <w:r>
        <w:rPr>
          <w:sz w:val="20"/>
        </w:rPr>
        <w:t xml:space="preserve">- молодежное предпринимательство;</w:t>
      </w:r>
    </w:p>
    <w:p>
      <w:pPr>
        <w:pStyle w:val="0"/>
        <w:spacing w:before="200" w:line-rule="auto"/>
        <w:ind w:firstLine="540"/>
        <w:jc w:val="both"/>
      </w:pPr>
      <w:r>
        <w:rPr>
          <w:sz w:val="20"/>
        </w:rPr>
        <w:t xml:space="preserve">- трудоустройство молодежи;</w:t>
      </w:r>
    </w:p>
    <w:p>
      <w:pPr>
        <w:pStyle w:val="0"/>
        <w:spacing w:before="200" w:line-rule="auto"/>
        <w:ind w:firstLine="540"/>
        <w:jc w:val="both"/>
      </w:pPr>
      <w:r>
        <w:rPr>
          <w:sz w:val="20"/>
        </w:rPr>
        <w:t xml:space="preserve">- добровольчество;</w:t>
      </w:r>
    </w:p>
    <w:p>
      <w:pPr>
        <w:pStyle w:val="0"/>
        <w:spacing w:before="200" w:line-rule="auto"/>
        <w:ind w:firstLine="540"/>
        <w:jc w:val="both"/>
      </w:pPr>
      <w:r>
        <w:rPr>
          <w:sz w:val="20"/>
        </w:rPr>
        <w:t xml:space="preserve">- патриотическое воспитание;</w:t>
      </w:r>
    </w:p>
    <w:p>
      <w:pPr>
        <w:pStyle w:val="0"/>
        <w:spacing w:before="200" w:line-rule="auto"/>
        <w:ind w:firstLine="540"/>
        <w:jc w:val="both"/>
      </w:pPr>
      <w:r>
        <w:rPr>
          <w:sz w:val="20"/>
        </w:rPr>
        <w:t xml:space="preserve">- работа с подростками, оказавшимися в социально опасном положении;</w:t>
      </w:r>
    </w:p>
    <w:p>
      <w:pPr>
        <w:pStyle w:val="0"/>
        <w:spacing w:before="200" w:line-rule="auto"/>
        <w:ind w:firstLine="540"/>
        <w:jc w:val="both"/>
      </w:pPr>
      <w:r>
        <w:rPr>
          <w:sz w:val="20"/>
        </w:rPr>
        <w:t xml:space="preserve">- поддержка молодых семей;</w:t>
      </w:r>
    </w:p>
    <w:p>
      <w:pPr>
        <w:pStyle w:val="0"/>
        <w:spacing w:before="200" w:line-rule="auto"/>
        <w:ind w:firstLine="540"/>
        <w:jc w:val="both"/>
      </w:pPr>
      <w:r>
        <w:rPr>
          <w:sz w:val="20"/>
        </w:rPr>
        <w:t xml:space="preserve">- здоровый образ жизни и спорт;</w:t>
      </w:r>
    </w:p>
    <w:p>
      <w:pPr>
        <w:pStyle w:val="0"/>
        <w:spacing w:before="200" w:line-rule="auto"/>
        <w:ind w:firstLine="540"/>
        <w:jc w:val="both"/>
      </w:pPr>
      <w:r>
        <w:rPr>
          <w:sz w:val="20"/>
        </w:rPr>
        <w:t xml:space="preserve">- молодежное творчество;</w:t>
      </w:r>
    </w:p>
    <w:p>
      <w:pPr>
        <w:pStyle w:val="0"/>
        <w:spacing w:before="200" w:line-rule="auto"/>
        <w:ind w:firstLine="540"/>
        <w:jc w:val="both"/>
      </w:pPr>
      <w:r>
        <w:rPr>
          <w:sz w:val="20"/>
        </w:rPr>
        <w:t xml:space="preserve">- молодежное самоуправление;</w:t>
      </w:r>
    </w:p>
    <w:p>
      <w:pPr>
        <w:pStyle w:val="0"/>
        <w:spacing w:before="200" w:line-rule="auto"/>
        <w:ind w:firstLine="540"/>
        <w:jc w:val="both"/>
      </w:pPr>
      <w:r>
        <w:rPr>
          <w:sz w:val="20"/>
        </w:rPr>
        <w:t xml:space="preserve">- молодежные медиа;</w:t>
      </w:r>
    </w:p>
    <w:p>
      <w:pPr>
        <w:pStyle w:val="0"/>
        <w:spacing w:before="200" w:line-rule="auto"/>
        <w:ind w:firstLine="540"/>
        <w:jc w:val="both"/>
      </w:pPr>
      <w:r>
        <w:rPr>
          <w:sz w:val="20"/>
        </w:rPr>
        <w:t xml:space="preserve">- инновации и научно-техническое творчество;</w:t>
      </w:r>
    </w:p>
    <w:p>
      <w:pPr>
        <w:pStyle w:val="0"/>
        <w:spacing w:before="200" w:line-rule="auto"/>
        <w:ind w:firstLine="540"/>
        <w:jc w:val="both"/>
      </w:pPr>
      <w:r>
        <w:rPr>
          <w:sz w:val="20"/>
        </w:rPr>
        <w:t xml:space="preserve">- кадры в сфере государственной молодежной политики;</w:t>
      </w:r>
    </w:p>
    <w:p>
      <w:pPr>
        <w:pStyle w:val="0"/>
        <w:spacing w:before="200" w:line-rule="auto"/>
        <w:ind w:firstLine="540"/>
        <w:jc w:val="both"/>
      </w:pPr>
      <w:r>
        <w:rPr>
          <w:sz w:val="20"/>
        </w:rPr>
        <w:t xml:space="preserve">- поддержка и развитие молодежных общественных объединений;</w:t>
      </w:r>
    </w:p>
    <w:p>
      <w:pPr>
        <w:pStyle w:val="0"/>
        <w:spacing w:before="200" w:line-rule="auto"/>
        <w:ind w:firstLine="540"/>
        <w:jc w:val="both"/>
      </w:pPr>
      <w:r>
        <w:rPr>
          <w:sz w:val="20"/>
        </w:rPr>
        <w:t xml:space="preserve">- содействие межкультурному и межконфессиональному диалогу;</w:t>
      </w:r>
    </w:p>
    <w:p>
      <w:pPr>
        <w:pStyle w:val="0"/>
        <w:spacing w:before="200" w:line-rule="auto"/>
        <w:ind w:firstLine="540"/>
        <w:jc w:val="both"/>
      </w:pPr>
      <w:r>
        <w:rPr>
          <w:sz w:val="20"/>
        </w:rPr>
        <w:t xml:space="preserve">- международное и межрегиональное сотрудничество.</w:t>
      </w:r>
    </w:p>
    <w:p>
      <w:pPr>
        <w:pStyle w:val="0"/>
        <w:spacing w:before="200" w:line-rule="auto"/>
        <w:ind w:firstLine="540"/>
        <w:jc w:val="both"/>
      </w:pPr>
      <w:r>
        <w:rPr>
          <w:sz w:val="20"/>
        </w:rPr>
        <w:t xml:space="preserve">Для повышения в регионе уровня взаимодействия между исполнительными органами города Севастополя, общественными объединениями и другими организациями по вопросам реализации государственной молодежной политики ведется работа по созданию Координационного совета по молодежной политике при Губернаторе города Севастополя и рабочей группы по реализации вышеуказанных направлений.</w:t>
      </w:r>
    </w:p>
    <w:p>
      <w:pPr>
        <w:pStyle w:val="0"/>
        <w:jc w:val="both"/>
      </w:pPr>
      <w:r>
        <w:rPr>
          <w:sz w:val="20"/>
        </w:rPr>
        <w:t xml:space="preserve">(в ред. </w:t>
      </w:r>
      <w:hyperlink w:history="0" r:id="rId173"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p>
      <w:pPr>
        <w:pStyle w:val="0"/>
        <w:spacing w:before="200" w:line-rule="auto"/>
        <w:ind w:firstLine="540"/>
        <w:jc w:val="both"/>
      </w:pPr>
      <w:r>
        <w:rPr>
          <w:sz w:val="20"/>
        </w:rPr>
        <w:t xml:space="preserve">Система внедряемых в регионе государственных мер по реализации государственной молодежной политики позволит создать условия для полноценного развития личности молодого человека и его самореализации в современных социально-экономических условиях.</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результаты, этапы и сроки</w:t>
      </w:r>
    </w:p>
    <w:p>
      <w:pPr>
        <w:pStyle w:val="2"/>
        <w:jc w:val="center"/>
      </w:pPr>
      <w:r>
        <w:rPr>
          <w:sz w:val="20"/>
        </w:rPr>
        <w:t xml:space="preserve">реализации подпрограммы 4</w:t>
      </w:r>
    </w:p>
    <w:p>
      <w:pPr>
        <w:pStyle w:val="0"/>
        <w:ind w:firstLine="540"/>
        <w:jc w:val="both"/>
      </w:pPr>
      <w:r>
        <w:rPr>
          <w:sz w:val="20"/>
        </w:rPr>
      </w:r>
    </w:p>
    <w:p>
      <w:pPr>
        <w:pStyle w:val="0"/>
        <w:ind w:firstLine="540"/>
        <w:jc w:val="both"/>
      </w:pPr>
      <w:r>
        <w:rPr>
          <w:sz w:val="20"/>
        </w:rPr>
        <w:t xml:space="preserve">Подпрограмма 4 разработана и реализуется с учетом планового социально-экономического развития региона на основе следующих принципов:</w:t>
      </w:r>
    </w:p>
    <w:p>
      <w:pPr>
        <w:pStyle w:val="0"/>
        <w:spacing w:before="200" w:line-rule="auto"/>
        <w:ind w:firstLine="540"/>
        <w:jc w:val="both"/>
      </w:pPr>
      <w:r>
        <w:rPr>
          <w:sz w:val="20"/>
        </w:rPr>
        <w:t xml:space="preserve">- выделение приоритетных направлений;</w:t>
      </w:r>
    </w:p>
    <w:p>
      <w:pPr>
        <w:pStyle w:val="0"/>
        <w:spacing w:before="200" w:line-rule="auto"/>
        <w:ind w:firstLine="540"/>
        <w:jc w:val="both"/>
      </w:pPr>
      <w:r>
        <w:rPr>
          <w:sz w:val="20"/>
        </w:rPr>
        <w:t xml:space="preserve">- учет интересов и потребностей различных групп молодежи;</w:t>
      </w:r>
    </w:p>
    <w:p>
      <w:pPr>
        <w:pStyle w:val="0"/>
        <w:spacing w:before="200" w:line-rule="auto"/>
        <w:ind w:firstLine="540"/>
        <w:jc w:val="both"/>
      </w:pPr>
      <w:r>
        <w:rPr>
          <w:sz w:val="20"/>
        </w:rPr>
        <w:t xml:space="preserve">- участие молодых граждан в разработке и реализации приоритетных направлений государственной молодежной политики;</w:t>
      </w:r>
    </w:p>
    <w:p>
      <w:pPr>
        <w:pStyle w:val="0"/>
        <w:spacing w:before="200" w:line-rule="auto"/>
        <w:ind w:firstLine="540"/>
        <w:jc w:val="both"/>
      </w:pPr>
      <w:r>
        <w:rPr>
          <w:sz w:val="20"/>
        </w:rPr>
        <w:t xml:space="preserve">- взаимодействие государственной власти, институтов гражданского общества и бизнеса;</w:t>
      </w:r>
    </w:p>
    <w:p>
      <w:pPr>
        <w:pStyle w:val="0"/>
        <w:spacing w:before="200" w:line-rule="auto"/>
        <w:ind w:firstLine="540"/>
        <w:jc w:val="both"/>
      </w:pPr>
      <w:r>
        <w:rPr>
          <w:sz w:val="20"/>
        </w:rPr>
        <w:t xml:space="preserve">- информационная открытость.</w:t>
      </w:r>
    </w:p>
    <w:p>
      <w:pPr>
        <w:pStyle w:val="0"/>
        <w:spacing w:before="200" w:line-rule="auto"/>
        <w:ind w:firstLine="540"/>
        <w:jc w:val="both"/>
      </w:pPr>
      <w:r>
        <w:rPr>
          <w:sz w:val="20"/>
        </w:rPr>
        <w:t xml:space="preserve">Подпрограмма 4 рассматривает молодежь как активный субъект преобразования общества, вектор развития и лидерства страны, как объект социализации, ценнейший кадровый ресурс экономического роста и обеспечения благосостояния поколений. Развитие самостоятельной личности молодого гражданина, формирование его позитивного мировоззрения, выбор направлений развития молодежи и помощь в их реализации признаются главными приоритетами.</w:t>
      </w:r>
    </w:p>
    <w:p>
      <w:pPr>
        <w:pStyle w:val="0"/>
        <w:spacing w:before="200" w:line-rule="auto"/>
        <w:ind w:firstLine="540"/>
        <w:jc w:val="both"/>
      </w:pPr>
      <w:r>
        <w:rPr>
          <w:sz w:val="20"/>
        </w:rPr>
        <w:t xml:space="preserve">Также подпрограмма 4 создана с целью обеспечения условий для поддержки и развития субъектов молодежной политики, укрепления потенциала молодежи, содействия общественным молодежным, детским объединениям и организациям, поддержки молодежного предпринимательства, в нее заложены параметры финансирования на региональном уровне молодежных программ, городских молодежных проектов, основы для дальнейших перспектив по развитию инфраструктуры молодежной политики.</w:t>
      </w:r>
    </w:p>
    <w:p>
      <w:pPr>
        <w:pStyle w:val="0"/>
        <w:spacing w:before="200" w:line-rule="auto"/>
        <w:ind w:firstLine="540"/>
        <w:jc w:val="both"/>
      </w:pPr>
      <w:r>
        <w:rPr>
          <w:sz w:val="20"/>
        </w:rPr>
        <w:t xml:space="preserve">Целями подпрограммы 4 являются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Основными задачами подпрограммы 4 являются:</w:t>
      </w:r>
    </w:p>
    <w:p>
      <w:pPr>
        <w:pStyle w:val="0"/>
        <w:spacing w:before="200" w:line-rule="auto"/>
        <w:ind w:firstLine="540"/>
        <w:jc w:val="both"/>
      </w:pPr>
      <w:r>
        <w:rPr>
          <w:sz w:val="20"/>
        </w:rPr>
        <w:t xml:space="preserve">- создание и развитие субъектов молодежной политики, укрепление потенциала молодежи, финансирование на региональном уровне молодежных программ и проектов, содействие общественным молодежным объединениям и организациям;</w:t>
      </w:r>
    </w:p>
    <w:p>
      <w:pPr>
        <w:pStyle w:val="0"/>
        <w:spacing w:before="200" w:line-rule="auto"/>
        <w:ind w:firstLine="540"/>
        <w:jc w:val="both"/>
      </w:pPr>
      <w:r>
        <w:rPr>
          <w:sz w:val="20"/>
        </w:rPr>
        <w:t xml:space="preserve">- участие молодых граждан в разработке и реализации приоритетных направлений государственной молодежной политики;</w:t>
      </w:r>
    </w:p>
    <w:p>
      <w:pPr>
        <w:pStyle w:val="0"/>
        <w:spacing w:before="200" w:line-rule="auto"/>
        <w:ind w:firstLine="540"/>
        <w:jc w:val="both"/>
      </w:pPr>
      <w:r>
        <w:rPr>
          <w:sz w:val="20"/>
        </w:rPr>
        <w:t xml:space="preserve">- участие молодежи города Севастополя в федеральных и региональных программах, проектах;</w:t>
      </w:r>
    </w:p>
    <w:p>
      <w:pPr>
        <w:pStyle w:val="0"/>
        <w:spacing w:before="200" w:line-rule="auto"/>
        <w:ind w:firstLine="540"/>
        <w:jc w:val="both"/>
      </w:pPr>
      <w:r>
        <w:rPr>
          <w:sz w:val="20"/>
        </w:rPr>
        <w:t xml:space="preserve">- развитие культурной среды для молодежи и возможностей для реализации в сфере культуры, развитие духовно-нравственной культуры и творческого потенциала; поддержка создания, продвижения и потребления отечественных культурных продуктов, повышение значимости российской культуры в регионе;</w:t>
      </w:r>
    </w:p>
    <w:p>
      <w:pPr>
        <w:pStyle w:val="0"/>
        <w:spacing w:before="200" w:line-rule="auto"/>
        <w:ind w:firstLine="540"/>
        <w:jc w:val="both"/>
      </w:pPr>
      <w:r>
        <w:rPr>
          <w:sz w:val="20"/>
        </w:rPr>
        <w:t xml:space="preserve">- обеспечение социальной конкурентоспособности молодежи: национально-государственной идентичности, социальной ответственности и компетентности, демографического роста;</w:t>
      </w:r>
    </w:p>
    <w:p>
      <w:pPr>
        <w:pStyle w:val="0"/>
        <w:spacing w:before="200" w:line-rule="auto"/>
        <w:ind w:firstLine="540"/>
        <w:jc w:val="both"/>
      </w:pPr>
      <w:r>
        <w:rPr>
          <w:sz w:val="20"/>
        </w:rPr>
        <w:t xml:space="preserve">- содействие военно-патриотическому и физическому воспитанию молодежи;</w:t>
      </w:r>
    </w:p>
    <w:p>
      <w:pPr>
        <w:pStyle w:val="0"/>
        <w:spacing w:before="200" w:line-rule="auto"/>
        <w:ind w:firstLine="540"/>
        <w:jc w:val="both"/>
      </w:pPr>
      <w:r>
        <w:rPr>
          <w:sz w:val="20"/>
        </w:rPr>
        <w:t xml:space="preserve">- содействие в приобретении молодежью экономической независимости, развитие конкурентоспособности и трудового потенциала, обеспечение адаптивности к изменяющейся экономике, развитие производительности труда, минимизация утечки и потерь трудового капитала.</w:t>
      </w:r>
    </w:p>
    <w:p>
      <w:pPr>
        <w:pStyle w:val="0"/>
        <w:spacing w:before="200" w:line-rule="auto"/>
        <w:ind w:firstLine="540"/>
        <w:jc w:val="both"/>
      </w:pPr>
      <w:r>
        <w:rPr>
          <w:sz w:val="20"/>
        </w:rPr>
        <w:t xml:space="preserve">В результате реализации подпрограммы 4 планируется:</w:t>
      </w:r>
    </w:p>
    <w:p>
      <w:pPr>
        <w:pStyle w:val="0"/>
        <w:spacing w:before="200" w:line-rule="auto"/>
        <w:ind w:firstLine="540"/>
        <w:jc w:val="both"/>
      </w:pPr>
      <w:r>
        <w:rPr>
          <w:sz w:val="20"/>
        </w:rPr>
        <w:t xml:space="preserve">- увеличение количества молодежи, вовлеченной во Всероссийскую форумную кампанию, с 119 чел. в 2022 году до 160 чел.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 с 42,0% в 2022 году до 50,0% в 2030 году;</w:t>
      </w:r>
    </w:p>
    <w:p>
      <w:pPr>
        <w:pStyle w:val="0"/>
        <w:spacing w:before="200" w:line-rule="auto"/>
        <w:ind w:firstLine="540"/>
        <w:jc w:val="both"/>
      </w:pPr>
      <w:r>
        <w:rPr>
          <w:sz w:val="20"/>
        </w:rPr>
        <w:t xml:space="preserve">- увеличение удельного веса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 с 30,0% в 2022 году до 38,0% в 2030 году;</w:t>
      </w:r>
    </w:p>
    <w:p>
      <w:pPr>
        <w:pStyle w:val="0"/>
        <w:spacing w:before="200" w:line-rule="auto"/>
        <w:ind w:firstLine="540"/>
        <w:jc w:val="both"/>
      </w:pPr>
      <w:r>
        <w:rPr>
          <w:sz w:val="20"/>
        </w:rPr>
        <w:t xml:space="preserve">- увеличение численности молодежи в возрасте от 14 до 35 лет, вовлеченной в конкурсы, направленные на выявление и развитие молодых талантов, лидеров и инициативных молодых людей, с 3000 чел. в 2022 году до 4600 чел. в 2030 году;</w:t>
      </w:r>
    </w:p>
    <w:p>
      <w:pPr>
        <w:pStyle w:val="0"/>
        <w:spacing w:before="200" w:line-rule="auto"/>
        <w:ind w:firstLine="540"/>
        <w:jc w:val="both"/>
      </w:pPr>
      <w:r>
        <w:rPr>
          <w:sz w:val="20"/>
        </w:rPr>
        <w:t xml:space="preserve">- укрепление показателя численности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 в количестве 39 чел. на период 2022 - 2030 годов.</w:t>
      </w:r>
    </w:p>
    <w:p>
      <w:pPr>
        <w:pStyle w:val="0"/>
        <w:spacing w:before="200" w:line-rule="auto"/>
        <w:ind w:firstLine="540"/>
        <w:jc w:val="both"/>
      </w:pPr>
      <w:r>
        <w:rPr>
          <w:sz w:val="20"/>
        </w:rPr>
        <w:t xml:space="preserve">Таким образом, подпрограмма 4 направлена на создание правовых, социальных,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w:t>
      </w:r>
    </w:p>
    <w:p>
      <w:pPr>
        <w:pStyle w:val="0"/>
        <w:spacing w:before="200" w:line-rule="auto"/>
        <w:ind w:firstLine="540"/>
        <w:jc w:val="both"/>
      </w:pPr>
      <w:r>
        <w:rPr>
          <w:sz w:val="20"/>
        </w:rPr>
        <w:t xml:space="preserve">Основные мероприятия подпрограммы 4 позволят осуществить поддержку талантливой молодежи, молодежных инициатив, общественных организаций, реализующих проекты в сфере молодежной политики; заниматься формированием здорового образа жизни у подростков и молодежи; оказывать содействие занятости подростков и молодежи, их профессиональной ориентации и социально-трудовой адаптации; оказывать социальную поддержку студенческой молодежи, организовывать и проводить культурно-массовые мероприятия для молодежи. Регулярно проводимая оценка эффективности реализации подпрограммы 4 дает возможность осуществлять контроль за целевым использованием заложенных в нее бюджетных средств города Севастополя, результатами реализации Программы, степенью приближения к цели, степенью позитивного воздействия на социально-экономическое развитие города Севастополя.</w:t>
      </w:r>
    </w:p>
    <w:p>
      <w:pPr>
        <w:pStyle w:val="0"/>
        <w:spacing w:before="200" w:line-rule="auto"/>
        <w:ind w:firstLine="540"/>
        <w:jc w:val="both"/>
      </w:pPr>
      <w:r>
        <w:rPr>
          <w:sz w:val="20"/>
        </w:rPr>
        <w:t xml:space="preserve">Система показателей основана на анализе возможных видов деятельности в рамках каждой из задач подпрограммы 4, а также мероприятий Программы, характеризующих ее эффективность.</w:t>
      </w:r>
    </w:p>
    <w:p>
      <w:pPr>
        <w:pStyle w:val="0"/>
        <w:spacing w:before="200" w:line-rule="auto"/>
        <w:ind w:firstLine="540"/>
        <w:jc w:val="both"/>
      </w:pPr>
      <w:r>
        <w:rPr>
          <w:sz w:val="20"/>
        </w:rPr>
        <w:t xml:space="preserve">Оценка степени достижения поставленных целей и задач производится на основе показателей (целевых индикаторов), приведенных в </w:t>
      </w:r>
      <w:hyperlink w:history="0" w:anchor="P1513" w:tooltip="Сведения о целевых показателях (индикаторах) государственной">
        <w:r>
          <w:rPr>
            <w:sz w:val="20"/>
            <w:color w:val="0000ff"/>
          </w:rPr>
          <w:t xml:space="preserve">приложении N 1</w:t>
        </w:r>
      </w:hyperlink>
      <w:r>
        <w:rPr>
          <w:sz w:val="20"/>
        </w:rPr>
        <w:t xml:space="preserve"> к Программе.</w:t>
      </w:r>
    </w:p>
    <w:p>
      <w:pPr>
        <w:pStyle w:val="0"/>
        <w:spacing w:before="200" w:line-rule="auto"/>
        <w:ind w:firstLine="540"/>
        <w:jc w:val="both"/>
      </w:pPr>
      <w:r>
        <w:rPr>
          <w:sz w:val="20"/>
        </w:rPr>
        <w:t xml:space="preserve">По результатам достижения показателей можно судить об эффективности реализации подпрограммы 4, выделять перспективные направления молодежной политики в регионе и учитывать их при формировании отчета о ходе реализации подпрограммы 4.</w:t>
      </w:r>
    </w:p>
    <w:p>
      <w:pPr>
        <w:pStyle w:val="0"/>
        <w:spacing w:before="200" w:line-rule="auto"/>
        <w:ind w:firstLine="540"/>
        <w:jc w:val="both"/>
      </w:pPr>
      <w:r>
        <w:rPr>
          <w:sz w:val="20"/>
        </w:rPr>
        <w:t xml:space="preserve">Подпрограмму 4 планируется осуществлять в течение 2022 - 2030 годов.</w:t>
      </w:r>
    </w:p>
    <w:p>
      <w:pPr>
        <w:pStyle w:val="0"/>
        <w:spacing w:before="200" w:line-rule="auto"/>
        <w:ind w:firstLine="540"/>
        <w:jc w:val="both"/>
      </w:pPr>
      <w:r>
        <w:rPr>
          <w:sz w:val="20"/>
        </w:rPr>
        <w:t xml:space="preserve">В ходе исполнения подпрограммы 4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 Севастополя.</w:t>
      </w:r>
    </w:p>
    <w:p>
      <w:pPr>
        <w:pStyle w:val="0"/>
        <w:jc w:val="center"/>
      </w:pPr>
      <w:r>
        <w:rPr>
          <w:sz w:val="20"/>
        </w:rPr>
      </w:r>
    </w:p>
    <w:p>
      <w:pPr>
        <w:pStyle w:val="2"/>
        <w:outlineLvl w:val="2"/>
        <w:jc w:val="center"/>
      </w:pPr>
      <w:r>
        <w:rPr>
          <w:sz w:val="20"/>
        </w:rPr>
        <w:t xml:space="preserve">3. Характеристика мероприятий подпрограммы 4</w:t>
      </w:r>
    </w:p>
    <w:p>
      <w:pPr>
        <w:pStyle w:val="0"/>
        <w:jc w:val="center"/>
      </w:pPr>
      <w:r>
        <w:rPr>
          <w:sz w:val="20"/>
        </w:rPr>
      </w:r>
    </w:p>
    <w:p>
      <w:pPr>
        <w:pStyle w:val="0"/>
        <w:ind w:firstLine="540"/>
        <w:jc w:val="both"/>
      </w:pPr>
      <w:r>
        <w:rPr>
          <w:sz w:val="20"/>
        </w:rPr>
        <w:t xml:space="preserve">В рамках подпрограммы 4 предусматривается реализация комплекса мероприятий, направленных на реализацию государственной молодежной политики в городе Севастополе на период 2022 - 2030 годов по направлениям:</w:t>
      </w:r>
    </w:p>
    <w:p>
      <w:pPr>
        <w:pStyle w:val="0"/>
        <w:spacing w:before="200" w:line-rule="auto"/>
        <w:ind w:firstLine="540"/>
        <w:jc w:val="both"/>
      </w:pPr>
      <w:r>
        <w:rPr>
          <w:sz w:val="20"/>
        </w:rPr>
        <w:t xml:space="preserve">- организационно-техническое обеспечение реализации молодежной политики;</w:t>
      </w:r>
    </w:p>
    <w:p>
      <w:pPr>
        <w:pStyle w:val="0"/>
        <w:spacing w:before="200" w:line-rule="auto"/>
        <w:ind w:firstLine="540"/>
        <w:jc w:val="both"/>
      </w:pPr>
      <w:r>
        <w:rPr>
          <w:sz w:val="20"/>
        </w:rPr>
        <w:t xml:space="preserve">- молодежь и образование, обеспечение интеллектуального развития;</w:t>
      </w:r>
    </w:p>
    <w:p>
      <w:pPr>
        <w:pStyle w:val="0"/>
        <w:spacing w:before="200" w:line-rule="auto"/>
        <w:ind w:firstLine="540"/>
        <w:jc w:val="both"/>
      </w:pPr>
      <w:r>
        <w:rPr>
          <w:sz w:val="20"/>
        </w:rPr>
        <w:t xml:space="preserve">- развитие трудовой, спортивной, культурной и социальной активности молодежи, обеспечение занятости молодых людей. Поддержка развития молодежного предпринимательства;</w:t>
      </w:r>
    </w:p>
    <w:p>
      <w:pPr>
        <w:pStyle w:val="0"/>
        <w:spacing w:before="200" w:line-rule="auto"/>
        <w:ind w:firstLine="540"/>
        <w:jc w:val="both"/>
      </w:pPr>
      <w:r>
        <w:rPr>
          <w:sz w:val="20"/>
        </w:rPr>
        <w:t xml:space="preserve">- патриотическое воспитание молодежи. Формирование национального сознания молодежи;</w:t>
      </w:r>
    </w:p>
    <w:p>
      <w:pPr>
        <w:pStyle w:val="0"/>
        <w:spacing w:before="200" w:line-rule="auto"/>
        <w:ind w:firstLine="540"/>
        <w:jc w:val="both"/>
      </w:pPr>
      <w:r>
        <w:rPr>
          <w:sz w:val="20"/>
        </w:rPr>
        <w:t xml:space="preserve">- формирование правовой культуры, профилактика правонарушений среди молодежи. Мониторинг молодежной среды;</w:t>
      </w:r>
    </w:p>
    <w:p>
      <w:pPr>
        <w:pStyle w:val="0"/>
        <w:spacing w:before="200" w:line-rule="auto"/>
        <w:ind w:firstLine="540"/>
        <w:jc w:val="both"/>
      </w:pPr>
      <w:r>
        <w:rPr>
          <w:sz w:val="20"/>
        </w:rPr>
        <w:t xml:space="preserve">- обеспечение участия молодежи города Севастополя в молодежных мероприятиях, проводимых в субъектах Российской Федерации и за рубежом, а также участия молодежи субъектов Российской Федерации в мероприятиях, проводимых на территории города Севастополя.</w:t>
      </w:r>
    </w:p>
    <w:p>
      <w:pPr>
        <w:pStyle w:val="0"/>
        <w:spacing w:before="200" w:line-rule="auto"/>
        <w:ind w:firstLine="540"/>
        <w:jc w:val="both"/>
      </w:pPr>
      <w:r>
        <w:rPr>
          <w:sz w:val="20"/>
        </w:rPr>
        <w:t xml:space="preserve">Подпрограмма 4 предполагает участие в организации и проведении молодежных мероприятий региональных и всероссийских общественных некоммерческих молодежных и детских объединений и организаций, напрямую или косвенно занимающихся молодежной политикой.</w:t>
      </w:r>
    </w:p>
    <w:p>
      <w:pPr>
        <w:pStyle w:val="0"/>
        <w:spacing w:before="200" w:line-rule="auto"/>
        <w:ind w:firstLine="540"/>
        <w:jc w:val="both"/>
      </w:pPr>
      <w:r>
        <w:rPr>
          <w:sz w:val="20"/>
        </w:rPr>
        <w:t xml:space="preserve">В реализации программных мероприятий могут принимать участие высшие учебные заведения города Севастополя, учреждения среднего профессионального образования и иные научные институты, в том числе других субъектов Российской Федерации, а также молодежные организации, образованные на их базе.</w:t>
      </w:r>
    </w:p>
    <w:p>
      <w:pPr>
        <w:pStyle w:val="0"/>
        <w:spacing w:before="200" w:line-rule="auto"/>
        <w:ind w:firstLine="540"/>
        <w:jc w:val="both"/>
      </w:pPr>
      <w:hyperlink w:history="0" w:anchor="P1841"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4 приведен в приложении N 2 к Программе.</w:t>
      </w:r>
    </w:p>
    <w:p>
      <w:pPr>
        <w:pStyle w:val="0"/>
        <w:jc w:val="center"/>
      </w:pPr>
      <w:r>
        <w:rPr>
          <w:sz w:val="20"/>
        </w:rPr>
      </w:r>
    </w:p>
    <w:p>
      <w:pPr>
        <w:pStyle w:val="2"/>
        <w:outlineLvl w:val="2"/>
        <w:jc w:val="center"/>
      </w:pPr>
      <w:r>
        <w:rPr>
          <w:sz w:val="20"/>
        </w:rPr>
        <w:t xml:space="preserve">4. Информация о ресурсном обеспечении, необходимом</w:t>
      </w:r>
    </w:p>
    <w:p>
      <w:pPr>
        <w:pStyle w:val="2"/>
        <w:jc w:val="center"/>
      </w:pPr>
      <w:r>
        <w:rPr>
          <w:sz w:val="20"/>
        </w:rPr>
        <w:t xml:space="preserve">для реализации подпрограммы 4 (с расшифровкой по источникам</w:t>
      </w:r>
    </w:p>
    <w:p>
      <w:pPr>
        <w:pStyle w:val="2"/>
        <w:jc w:val="center"/>
      </w:pPr>
      <w:r>
        <w:rPr>
          <w:sz w:val="20"/>
        </w:rPr>
        <w:t xml:space="preserve">финансирования, а также по годам реализации подпрограммы 4)</w:t>
      </w:r>
    </w:p>
    <w:p>
      <w:pPr>
        <w:pStyle w:val="0"/>
        <w:jc w:val="center"/>
      </w:pPr>
      <w:r>
        <w:rPr>
          <w:sz w:val="20"/>
        </w:rPr>
      </w:r>
    </w:p>
    <w:p>
      <w:pPr>
        <w:pStyle w:val="0"/>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мероприятий подпрограммы 4 по источникам финансирования приведено в приложении N 4 к Программе.</w:t>
      </w:r>
    </w:p>
    <w:p>
      <w:pPr>
        <w:pStyle w:val="0"/>
        <w:spacing w:before="200" w:line-rule="auto"/>
        <w:ind w:firstLine="540"/>
        <w:jc w:val="both"/>
      </w:pPr>
      <w:r>
        <w:rPr>
          <w:sz w:val="20"/>
        </w:rPr>
        <w:t xml:space="preserve">При разработке подпрограммы 4 на 2022 - 2030 годы софинансирование из федеральных целевых программ не предусмотрено.</w:t>
      </w:r>
    </w:p>
    <w:p>
      <w:pPr>
        <w:pStyle w:val="0"/>
        <w:spacing w:before="200" w:line-rule="auto"/>
        <w:ind w:firstLine="540"/>
        <w:jc w:val="both"/>
      </w:pPr>
      <w:r>
        <w:rPr>
          <w:sz w:val="20"/>
        </w:rPr>
        <w:t xml:space="preserve">В случае субсидирования молодежных мероприятий в подпрограмму 4 будут внесены необходимые изменения и дополнения.</w:t>
      </w:r>
    </w:p>
    <w:p>
      <w:pPr>
        <w:pStyle w:val="0"/>
        <w:ind w:firstLine="540"/>
        <w:jc w:val="both"/>
      </w:pPr>
      <w:r>
        <w:rPr>
          <w:sz w:val="20"/>
        </w:rPr>
      </w:r>
    </w:p>
    <w:p>
      <w:pPr>
        <w:pStyle w:val="2"/>
        <w:outlineLvl w:val="2"/>
        <w:jc w:val="center"/>
      </w:pPr>
      <w:r>
        <w:rPr>
          <w:sz w:val="20"/>
        </w:rPr>
        <w:t xml:space="preserve">5. Риски реализации подпрограммы 4 и меры по управлению</w:t>
      </w:r>
    </w:p>
    <w:p>
      <w:pPr>
        <w:pStyle w:val="2"/>
        <w:jc w:val="center"/>
      </w:pPr>
      <w:r>
        <w:rPr>
          <w:sz w:val="20"/>
        </w:rPr>
        <w:t xml:space="preserve">этими рисками</w:t>
      </w:r>
    </w:p>
    <w:p>
      <w:pPr>
        <w:pStyle w:val="0"/>
        <w:jc w:val="center"/>
      </w:pPr>
      <w:r>
        <w:rPr>
          <w:sz w:val="20"/>
        </w:rPr>
      </w:r>
    </w:p>
    <w:p>
      <w:pPr>
        <w:pStyle w:val="0"/>
        <w:ind w:firstLine="540"/>
        <w:jc w:val="both"/>
      </w:pPr>
      <w:r>
        <w:rPr>
          <w:sz w:val="20"/>
        </w:rPr>
        <w:t xml:space="preserve">В ходе реализации подпрограммы 4 могут возникнуть риски, связанные с:</w:t>
      </w:r>
    </w:p>
    <w:p>
      <w:pPr>
        <w:pStyle w:val="0"/>
        <w:spacing w:before="200" w:line-rule="auto"/>
        <w:ind w:firstLine="540"/>
        <w:jc w:val="both"/>
      </w:pPr>
      <w:r>
        <w:rPr>
          <w:sz w:val="20"/>
        </w:rPr>
        <w:t xml:space="preserve">- недостатками в управлении подпрограммой 4;</w:t>
      </w:r>
    </w:p>
    <w:p>
      <w:pPr>
        <w:pStyle w:val="0"/>
        <w:spacing w:before="200" w:line-rule="auto"/>
        <w:ind w:firstLine="540"/>
        <w:jc w:val="both"/>
      </w:pPr>
      <w:r>
        <w:rPr>
          <w:sz w:val="20"/>
        </w:rPr>
        <w:t xml:space="preserve">- неверно выбранными приоритетами развития отрасли;</w:t>
      </w:r>
    </w:p>
    <w:p>
      <w:pPr>
        <w:pStyle w:val="0"/>
        <w:spacing w:before="200" w:line-rule="auto"/>
        <w:ind w:firstLine="540"/>
        <w:jc w:val="both"/>
      </w:pPr>
      <w:r>
        <w:rPr>
          <w:sz w:val="20"/>
        </w:rPr>
        <w:t xml:space="preserve">- нарушениями стабильности финансирования.</w:t>
      </w:r>
    </w:p>
    <w:p>
      <w:pPr>
        <w:pStyle w:val="0"/>
        <w:spacing w:before="200" w:line-rule="auto"/>
        <w:ind w:firstLine="540"/>
        <w:jc w:val="both"/>
      </w:pPr>
      <w:r>
        <w:rPr>
          <w:sz w:val="20"/>
        </w:rPr>
        <w:t xml:space="preserve">Риски, связанные с недостатками в управлении подпрограммой 4, могут быть вызваны слабой координацией действий различных субъектов, следствием чего может быть искажение смыслов стратегии развития системы молодежной политики в городе Севастополе. Это, в свою очередь, приведет к формальному исполнению мероприятий Программы, возникновению диспропорций в ресурсной поддержке реализации намеченных мероприятий, их неоправданному дублированию и снижению эффективности использования бюджетных средств. Преодоление этих рисков возможно путем мониторинга результатов реализации подпрограммы 4 с привлечением в случае необходимости представителей специализированных учреждений, общественных советов, общественных организаций.</w:t>
      </w:r>
    </w:p>
    <w:p>
      <w:pPr>
        <w:pStyle w:val="0"/>
        <w:spacing w:before="200" w:line-rule="auto"/>
        <w:ind w:firstLine="540"/>
        <w:jc w:val="both"/>
      </w:pPr>
      <w:r>
        <w:rPr>
          <w:sz w:val="20"/>
        </w:rPr>
        <w:t xml:space="preserve">Риски, связанные с неверно выбранными приоритетами развития отрасли, могут быть вызваны изменениями государственной политики и нормативной базы в сфере молодежной политики с последующей внеплановой коррекцией частично реализованных мероприятий, что снизит эффективность использования бюджетных средств и потребует корректировки ряда положений подпрограммы 4, ее мероприятий и финансового обеспечения.</w:t>
      </w:r>
    </w:p>
    <w:p>
      <w:pPr>
        <w:pStyle w:val="0"/>
        <w:spacing w:before="200" w:line-rule="auto"/>
        <w:ind w:firstLine="540"/>
        <w:jc w:val="both"/>
      </w:pPr>
      <w:r>
        <w:rPr>
          <w:sz w:val="20"/>
        </w:rPr>
        <w:t xml:space="preserve">Достижение цели подпрограммы 4 зависит, прежде всего, от своевременного и стабильного финансирования, которое будет определяться ресурсами бюджета города Севастополя, а также эффективностью управления ходом реализации подпрограммы 4 по качественным показателям и индикаторам.</w:t>
      </w:r>
    </w:p>
    <w:p>
      <w:pPr>
        <w:pStyle w:val="0"/>
        <w:spacing w:before="200" w:line-rule="auto"/>
        <w:ind w:firstLine="540"/>
        <w:jc w:val="both"/>
      </w:pPr>
      <w:r>
        <w:rPr>
          <w:sz w:val="20"/>
        </w:rPr>
        <w:t xml:space="preserve">Эффективное управление указанными рисками в процессе реализации подпрограммы 4 будет осуществляться посредством:</w:t>
      </w:r>
    </w:p>
    <w:p>
      <w:pPr>
        <w:pStyle w:val="0"/>
        <w:spacing w:before="200" w:line-rule="auto"/>
        <w:ind w:firstLine="540"/>
        <w:jc w:val="both"/>
      </w:pPr>
      <w:r>
        <w:rPr>
          <w:sz w:val="20"/>
        </w:rPr>
        <w:t xml:space="preserve">- формирования эффективной системы управления подпрограммой 4 на основе четкого распределения функций, полномочий и ответственности исполнителей;</w:t>
      </w:r>
    </w:p>
    <w:p>
      <w:pPr>
        <w:pStyle w:val="0"/>
        <w:spacing w:before="200" w:line-rule="auto"/>
        <w:ind w:firstLine="540"/>
        <w:jc w:val="both"/>
      </w:pPr>
      <w:r>
        <w:rPr>
          <w:sz w:val="20"/>
        </w:rPr>
        <w:t xml:space="preserve">- перераспределения объемов финансирования в зависимости от динамики и темпов достижения поставленных целей, внешних факторов.</w:t>
      </w:r>
    </w:p>
    <w:p>
      <w:pPr>
        <w:pStyle w:val="0"/>
      </w:pPr>
      <w:r>
        <w:rPr>
          <w:sz w:val="20"/>
        </w:rPr>
      </w:r>
    </w:p>
    <w:bookmarkStart w:id="1351" w:name="P1351"/>
    <w:bookmarkEnd w:id="1351"/>
    <w:p>
      <w:pPr>
        <w:pStyle w:val="2"/>
        <w:outlineLvl w:val="1"/>
        <w:jc w:val="center"/>
      </w:pPr>
      <w:r>
        <w:rPr>
          <w:sz w:val="20"/>
        </w:rPr>
        <w:t xml:space="preserve">Подпрограмма 5</w:t>
      </w:r>
    </w:p>
    <w:p>
      <w:pPr>
        <w:pStyle w:val="2"/>
        <w:jc w:val="center"/>
      </w:pPr>
      <w:r>
        <w:rPr>
          <w:sz w:val="20"/>
        </w:rPr>
        <w:t xml:space="preserve">"Реализация региональных проектов города Севастополя в сфере</w:t>
      </w:r>
    </w:p>
    <w:p>
      <w:pPr>
        <w:pStyle w:val="2"/>
        <w:jc w:val="center"/>
      </w:pPr>
      <w:r>
        <w:rPr>
          <w:sz w:val="20"/>
        </w:rPr>
        <w:t xml:space="preserve">физической культуры и спорта, молодежной политики"</w:t>
      </w:r>
    </w:p>
    <w:p>
      <w:pPr>
        <w:pStyle w:val="0"/>
        <w:jc w:val="center"/>
      </w:pPr>
      <w:r>
        <w:rPr>
          <w:sz w:val="20"/>
        </w:rPr>
      </w:r>
    </w:p>
    <w:p>
      <w:pPr>
        <w:pStyle w:val="2"/>
        <w:outlineLvl w:val="2"/>
        <w:jc w:val="center"/>
      </w:pPr>
      <w:r>
        <w:rPr>
          <w:sz w:val="20"/>
        </w:rPr>
        <w:t xml:space="preserve">Паспорт подпрограммы 5</w:t>
      </w:r>
    </w:p>
    <w:p>
      <w:pPr>
        <w:pStyle w:val="0"/>
        <w:jc w:val="center"/>
      </w:pPr>
      <w:r>
        <w:rPr>
          <w:sz w:val="20"/>
        </w:rPr>
      </w:r>
    </w:p>
    <w:p>
      <w:pPr>
        <w:pStyle w:val="0"/>
        <w:ind w:firstLine="540"/>
        <w:jc w:val="both"/>
      </w:pPr>
      <w:r>
        <w:rPr>
          <w:sz w:val="20"/>
        </w:rPr>
        <w:t xml:space="preserve">1. Ответственный исполнитель подпрограммы 5: Управление по делам молодежи и спорта города Севастополя.</w:t>
      </w:r>
    </w:p>
    <w:p>
      <w:pPr>
        <w:pStyle w:val="0"/>
        <w:spacing w:before="200" w:line-rule="auto"/>
        <w:ind w:firstLine="540"/>
        <w:jc w:val="both"/>
      </w:pPr>
      <w:r>
        <w:rPr>
          <w:sz w:val="20"/>
        </w:rPr>
        <w:t xml:space="preserve">2. Соисполнитель подпрограммы 5: Департамент капитального строительства города Севастополя.</w:t>
      </w:r>
    </w:p>
    <w:p>
      <w:pPr>
        <w:pStyle w:val="0"/>
        <w:spacing w:before="200" w:line-rule="auto"/>
        <w:ind w:firstLine="540"/>
        <w:jc w:val="both"/>
      </w:pPr>
      <w:r>
        <w:rPr>
          <w:sz w:val="20"/>
        </w:rPr>
        <w:t xml:space="preserve">3. Участник подпрограммы 5: Государственное казенное учреждение города Севастополя "Единая дирекция капитального строительства".</w:t>
      </w:r>
    </w:p>
    <w:p>
      <w:pPr>
        <w:pStyle w:val="0"/>
        <w:spacing w:before="200" w:line-rule="auto"/>
        <w:ind w:firstLine="540"/>
        <w:jc w:val="both"/>
      </w:pPr>
      <w:r>
        <w:rPr>
          <w:sz w:val="20"/>
        </w:rPr>
        <w:t xml:space="preserve">4. Цели подпрограммы 5:</w:t>
      </w:r>
    </w:p>
    <w:p>
      <w:pPr>
        <w:pStyle w:val="0"/>
        <w:spacing w:before="200" w:line-rule="auto"/>
        <w:ind w:firstLine="540"/>
        <w:jc w:val="both"/>
      </w:pPr>
      <w:r>
        <w:rPr>
          <w:sz w:val="20"/>
        </w:rPr>
        <w:t xml:space="preserve">- создание для всех категорий и групп населения условий для занятий физической культурой и спортом;</w:t>
      </w:r>
    </w:p>
    <w:p>
      <w:pPr>
        <w:pStyle w:val="0"/>
        <w:spacing w:before="200" w:line-rule="auto"/>
        <w:ind w:firstLine="540"/>
        <w:jc w:val="both"/>
      </w:pPr>
      <w:r>
        <w:rPr>
          <w:sz w:val="20"/>
        </w:rPr>
        <w:t xml:space="preserve">- создание условий для развития и поддержки добровольчества (волонтерства);</w:t>
      </w:r>
    </w:p>
    <w:p>
      <w:pPr>
        <w:pStyle w:val="0"/>
        <w:spacing w:before="200" w:line-rule="auto"/>
        <w:ind w:firstLine="540"/>
        <w:jc w:val="both"/>
      </w:pPr>
      <w:r>
        <w:rPr>
          <w:sz w:val="20"/>
        </w:rPr>
        <w:t xml:space="preserve">- направление представителей молодежи города Севастополя на профильные образовательные заезды.</w:t>
      </w:r>
    </w:p>
    <w:p>
      <w:pPr>
        <w:pStyle w:val="0"/>
        <w:jc w:val="both"/>
      </w:pPr>
      <w:r>
        <w:rPr>
          <w:sz w:val="20"/>
        </w:rPr>
        <w:t xml:space="preserve">(абзац введен </w:t>
      </w:r>
      <w:hyperlink w:history="0" r:id="rId174"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16.02.2023 N 84-ПП)</w:t>
      </w:r>
    </w:p>
    <w:p>
      <w:pPr>
        <w:pStyle w:val="0"/>
        <w:spacing w:before="200" w:line-rule="auto"/>
        <w:ind w:firstLine="540"/>
        <w:jc w:val="both"/>
      </w:pPr>
      <w:r>
        <w:rPr>
          <w:sz w:val="20"/>
        </w:rPr>
        <w:t xml:space="preserve">5. Задачи подпрограммы 5:</w:t>
      </w:r>
    </w:p>
    <w:p>
      <w:pPr>
        <w:pStyle w:val="0"/>
        <w:spacing w:before="200" w:line-rule="auto"/>
        <w:ind w:firstLine="540"/>
        <w:jc w:val="both"/>
      </w:pPr>
      <w:r>
        <w:rPr>
          <w:sz w:val="20"/>
        </w:rPr>
        <w:t xml:space="preserve">- увеличение доли граждан, занимающихся по программам спортивной подготовки, развитие спортивной инфраструктуры и условий для занятий физической культурой и спортом;</w:t>
      </w:r>
    </w:p>
    <w:p>
      <w:pPr>
        <w:pStyle w:val="0"/>
        <w:spacing w:before="200" w:line-rule="auto"/>
        <w:ind w:firstLine="540"/>
        <w:jc w:val="both"/>
      </w:pPr>
      <w:r>
        <w:rPr>
          <w:sz w:val="20"/>
        </w:rPr>
        <w:t xml:space="preserve">- создание условий для эффективной самореализации молодежи, в том числе развитие инфраструктуры.</w:t>
      </w:r>
    </w:p>
    <w:p>
      <w:pPr>
        <w:pStyle w:val="0"/>
        <w:spacing w:before="200" w:line-rule="auto"/>
        <w:ind w:firstLine="540"/>
        <w:jc w:val="both"/>
      </w:pPr>
      <w:r>
        <w:rPr>
          <w:sz w:val="20"/>
        </w:rPr>
        <w:t xml:space="preserve">6. Целевые показатели (индикаторы) подпрограммы 5:</w:t>
      </w:r>
    </w:p>
    <w:p>
      <w:pPr>
        <w:pStyle w:val="0"/>
        <w:spacing w:before="200" w:line-rule="auto"/>
        <w:ind w:firstLine="540"/>
        <w:jc w:val="both"/>
      </w:pPr>
      <w:r>
        <w:rPr>
          <w:sz w:val="20"/>
        </w:rPr>
        <w:t xml:space="preserve">1) доля граждан, систематически занимающихся физической культурой и спортом;</w:t>
      </w:r>
    </w:p>
    <w:p>
      <w:pPr>
        <w:pStyle w:val="0"/>
        <w:spacing w:before="200" w:line-rule="auto"/>
        <w:ind w:firstLine="540"/>
        <w:jc w:val="both"/>
      </w:pPr>
      <w:r>
        <w:rPr>
          <w:sz w:val="20"/>
        </w:rPr>
        <w:t xml:space="preserve">2) уровень обеспеченности граждан спортивными сооружениями исходя из единовременной пропускной способности;</w:t>
      </w:r>
    </w:p>
    <w:p>
      <w:pPr>
        <w:pStyle w:val="0"/>
        <w:jc w:val="both"/>
      </w:pPr>
      <w:r>
        <w:rPr>
          <w:sz w:val="20"/>
        </w:rPr>
        <w:t xml:space="preserve">(пп. 2 в ред. </w:t>
      </w:r>
      <w:hyperlink w:history="0" r:id="rId175"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3)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7. Этапы и сроки реализации подпрограммы 5: 2022 - 2024 годы без выделения этапов.</w:t>
      </w:r>
    </w:p>
    <w:p>
      <w:pPr>
        <w:pStyle w:val="0"/>
        <w:jc w:val="both"/>
      </w:pPr>
      <w:r>
        <w:rPr>
          <w:sz w:val="20"/>
        </w:rPr>
        <w:t xml:space="preserve">(п. 7 в ред. </w:t>
      </w:r>
      <w:hyperlink w:history="0" r:id="rId176"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8. Объемы финансирования подпрограммы 5, всего, по годам и по источникам финансирования (тыс. рублей):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0"/>
        <w:gridCol w:w="1530"/>
        <w:gridCol w:w="1587"/>
        <w:gridCol w:w="1757"/>
        <w:gridCol w:w="1361"/>
        <w:gridCol w:w="1474"/>
      </w:tblGrid>
      <w:tr>
        <w:tc>
          <w:tcPr>
            <w:tcW w:w="136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Федеральный бюджет</w:t>
            </w:r>
          </w:p>
        </w:tc>
        <w:tc>
          <w:tcPr>
            <w:tcW w:w="1587" w:type="dxa"/>
          </w:tcPr>
          <w:p>
            <w:pPr>
              <w:pStyle w:val="0"/>
              <w:jc w:val="center"/>
            </w:pPr>
            <w:r>
              <w:rPr>
                <w:sz w:val="20"/>
              </w:rPr>
              <w:t xml:space="preserve">Бюджет города Севастополя</w:t>
            </w:r>
          </w:p>
        </w:tc>
        <w:tc>
          <w:tcPr>
            <w:tcW w:w="1757"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360" w:type="dxa"/>
          </w:tcPr>
          <w:p>
            <w:pPr>
              <w:pStyle w:val="0"/>
              <w:jc w:val="both"/>
            </w:pPr>
            <w:r>
              <w:rPr>
                <w:sz w:val="20"/>
              </w:rPr>
              <w:t xml:space="preserve">2022 год</w:t>
            </w:r>
          </w:p>
        </w:tc>
        <w:tc>
          <w:tcPr>
            <w:tcW w:w="1530" w:type="dxa"/>
          </w:tcPr>
          <w:p>
            <w:pPr>
              <w:pStyle w:val="0"/>
              <w:jc w:val="center"/>
            </w:pPr>
            <w:r>
              <w:rPr>
                <w:sz w:val="20"/>
              </w:rPr>
              <w:t xml:space="preserve">904108,7</w:t>
            </w:r>
          </w:p>
        </w:tc>
        <w:tc>
          <w:tcPr>
            <w:tcW w:w="1587" w:type="dxa"/>
          </w:tcPr>
          <w:p>
            <w:pPr>
              <w:pStyle w:val="0"/>
              <w:jc w:val="center"/>
            </w:pPr>
            <w:r>
              <w:rPr>
                <w:sz w:val="20"/>
              </w:rPr>
              <w:t xml:space="preserve">20503,9</w:t>
            </w:r>
          </w:p>
        </w:tc>
        <w:tc>
          <w:tcPr>
            <w:tcW w:w="1757" w:type="dxa"/>
          </w:tcPr>
          <w:p>
            <w:pPr>
              <w:pStyle w:val="0"/>
              <w:jc w:val="center"/>
            </w:pPr>
            <w:r>
              <w:rPr>
                <w:sz w:val="20"/>
              </w:rPr>
              <w:t xml:space="preserve">237124,1</w:t>
            </w:r>
          </w:p>
        </w:tc>
        <w:tc>
          <w:tcPr>
            <w:tcW w:w="1361" w:type="dxa"/>
          </w:tcPr>
          <w:p>
            <w:pPr>
              <w:pStyle w:val="0"/>
              <w:jc w:val="center"/>
            </w:pPr>
            <w:r>
              <w:rPr>
                <w:sz w:val="20"/>
              </w:rPr>
              <w:t xml:space="preserve">0,0</w:t>
            </w:r>
          </w:p>
        </w:tc>
        <w:tc>
          <w:tcPr>
            <w:tcW w:w="1474" w:type="dxa"/>
          </w:tcPr>
          <w:p>
            <w:pPr>
              <w:pStyle w:val="0"/>
              <w:jc w:val="center"/>
            </w:pPr>
            <w:r>
              <w:rPr>
                <w:sz w:val="20"/>
              </w:rPr>
              <w:t xml:space="preserve">1161736,7</w:t>
            </w:r>
          </w:p>
        </w:tc>
      </w:tr>
      <w:tr>
        <w:tc>
          <w:tcPr>
            <w:tcW w:w="1360" w:type="dxa"/>
          </w:tcPr>
          <w:p>
            <w:pPr>
              <w:pStyle w:val="0"/>
              <w:jc w:val="both"/>
            </w:pPr>
            <w:r>
              <w:rPr>
                <w:sz w:val="20"/>
              </w:rPr>
              <w:t xml:space="preserve">2023 год</w:t>
            </w:r>
          </w:p>
        </w:tc>
        <w:tc>
          <w:tcPr>
            <w:tcW w:w="1530" w:type="dxa"/>
          </w:tcPr>
          <w:p>
            <w:pPr>
              <w:pStyle w:val="0"/>
              <w:jc w:val="center"/>
            </w:pPr>
            <w:r>
              <w:rPr>
                <w:sz w:val="20"/>
              </w:rPr>
              <w:t xml:space="preserve">79044,8</w:t>
            </w:r>
          </w:p>
        </w:tc>
        <w:tc>
          <w:tcPr>
            <w:tcW w:w="1587" w:type="dxa"/>
          </w:tcPr>
          <w:p>
            <w:pPr>
              <w:pStyle w:val="0"/>
              <w:jc w:val="center"/>
            </w:pPr>
            <w:r>
              <w:rPr>
                <w:sz w:val="20"/>
              </w:rPr>
              <w:t xml:space="preserve">880,9</w:t>
            </w:r>
          </w:p>
        </w:tc>
        <w:tc>
          <w:tcPr>
            <w:tcW w:w="1757" w:type="dxa"/>
          </w:tcPr>
          <w:p>
            <w:pPr>
              <w:pStyle w:val="0"/>
              <w:jc w:val="center"/>
            </w:pPr>
            <w:r>
              <w:rPr>
                <w:sz w:val="20"/>
              </w:rPr>
              <w:t xml:space="preserve">197,1</w:t>
            </w:r>
          </w:p>
        </w:tc>
        <w:tc>
          <w:tcPr>
            <w:tcW w:w="1361" w:type="dxa"/>
          </w:tcPr>
          <w:p>
            <w:pPr>
              <w:pStyle w:val="0"/>
              <w:jc w:val="center"/>
            </w:pPr>
            <w:r>
              <w:rPr>
                <w:sz w:val="20"/>
              </w:rPr>
              <w:t xml:space="preserve">0,0</w:t>
            </w:r>
          </w:p>
        </w:tc>
        <w:tc>
          <w:tcPr>
            <w:tcW w:w="1474" w:type="dxa"/>
          </w:tcPr>
          <w:p>
            <w:pPr>
              <w:pStyle w:val="0"/>
              <w:jc w:val="center"/>
            </w:pPr>
            <w:r>
              <w:rPr>
                <w:sz w:val="20"/>
              </w:rPr>
              <w:t xml:space="preserve">80122,8</w:t>
            </w:r>
          </w:p>
        </w:tc>
      </w:tr>
      <w:tr>
        <w:tc>
          <w:tcPr>
            <w:tcW w:w="1360" w:type="dxa"/>
          </w:tcPr>
          <w:p>
            <w:pPr>
              <w:pStyle w:val="0"/>
              <w:jc w:val="both"/>
            </w:pPr>
            <w:r>
              <w:rPr>
                <w:sz w:val="20"/>
              </w:rPr>
              <w:t xml:space="preserve">2024 год</w:t>
            </w:r>
          </w:p>
        </w:tc>
        <w:tc>
          <w:tcPr>
            <w:tcW w:w="1530" w:type="dxa"/>
          </w:tcPr>
          <w:p>
            <w:pPr>
              <w:pStyle w:val="0"/>
              <w:jc w:val="center"/>
            </w:pPr>
            <w:r>
              <w:rPr>
                <w:sz w:val="20"/>
              </w:rPr>
              <w:t xml:space="preserve">128485,9</w:t>
            </w:r>
          </w:p>
        </w:tc>
        <w:tc>
          <w:tcPr>
            <w:tcW w:w="1587" w:type="dxa"/>
          </w:tcPr>
          <w:p>
            <w:pPr>
              <w:pStyle w:val="0"/>
              <w:jc w:val="center"/>
            </w:pPr>
            <w:r>
              <w:rPr>
                <w:sz w:val="20"/>
              </w:rPr>
              <w:t xml:space="preserve">1384,0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129869,9</w:t>
            </w:r>
          </w:p>
        </w:tc>
      </w:tr>
      <w:tr>
        <w:tc>
          <w:tcPr>
            <w:tcW w:w="1360" w:type="dxa"/>
          </w:tcPr>
          <w:p>
            <w:pPr>
              <w:pStyle w:val="0"/>
              <w:jc w:val="both"/>
            </w:pPr>
            <w:r>
              <w:rPr>
                <w:sz w:val="20"/>
              </w:rPr>
              <w:t xml:space="preserve">2025 год</w:t>
            </w:r>
          </w:p>
        </w:tc>
        <w:tc>
          <w:tcPr>
            <w:tcW w:w="1530" w:type="dxa"/>
          </w:tcPr>
          <w:p>
            <w:pPr>
              <w:pStyle w:val="0"/>
              <w:jc w:val="center"/>
            </w:pPr>
            <w:r>
              <w:rPr>
                <w:sz w:val="20"/>
              </w:rPr>
              <w:t xml:space="preserve">0,0</w:t>
            </w:r>
          </w:p>
        </w:tc>
        <w:tc>
          <w:tcPr>
            <w:tcW w:w="1587" w:type="dxa"/>
          </w:tcPr>
          <w:p>
            <w:pPr>
              <w:pStyle w:val="0"/>
              <w:jc w:val="center"/>
            </w:pPr>
            <w:r>
              <w:rPr>
                <w:sz w:val="20"/>
              </w:rPr>
              <w:t xml:space="preserve">0,0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r>
      <w:tr>
        <w:tc>
          <w:tcPr>
            <w:tcW w:w="1360" w:type="dxa"/>
          </w:tcPr>
          <w:p>
            <w:pPr>
              <w:pStyle w:val="0"/>
              <w:jc w:val="both"/>
            </w:pPr>
            <w:r>
              <w:rPr>
                <w:sz w:val="20"/>
              </w:rPr>
              <w:t xml:space="preserve">2026 год</w:t>
            </w:r>
          </w:p>
        </w:tc>
        <w:tc>
          <w:tcPr>
            <w:tcW w:w="1530" w:type="dxa"/>
          </w:tcPr>
          <w:p>
            <w:pPr>
              <w:pStyle w:val="0"/>
              <w:jc w:val="center"/>
            </w:pPr>
            <w:r>
              <w:rPr>
                <w:sz w:val="20"/>
              </w:rPr>
              <w:t xml:space="preserve">0,0</w:t>
            </w:r>
          </w:p>
        </w:tc>
        <w:tc>
          <w:tcPr>
            <w:tcW w:w="1587" w:type="dxa"/>
          </w:tcPr>
          <w:p>
            <w:pPr>
              <w:pStyle w:val="0"/>
              <w:jc w:val="center"/>
            </w:pPr>
            <w:r>
              <w:rPr>
                <w:sz w:val="20"/>
              </w:rPr>
              <w:t xml:space="preserve">318408,8</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318408,8</w:t>
            </w:r>
          </w:p>
        </w:tc>
      </w:tr>
      <w:tr>
        <w:tc>
          <w:tcPr>
            <w:tcW w:w="1360" w:type="dxa"/>
          </w:tcPr>
          <w:p>
            <w:pPr>
              <w:pStyle w:val="0"/>
              <w:jc w:val="both"/>
            </w:pPr>
            <w:r>
              <w:rPr>
                <w:sz w:val="20"/>
              </w:rPr>
              <w:t xml:space="preserve">2027 год</w:t>
            </w:r>
          </w:p>
        </w:tc>
        <w:tc>
          <w:tcPr>
            <w:tcW w:w="1530" w:type="dxa"/>
          </w:tcPr>
          <w:p>
            <w:pPr>
              <w:pStyle w:val="0"/>
              <w:jc w:val="center"/>
            </w:pPr>
            <w:r>
              <w:rPr>
                <w:sz w:val="20"/>
              </w:rPr>
              <w:t xml:space="preserve">0,0</w:t>
            </w:r>
          </w:p>
        </w:tc>
        <w:tc>
          <w:tcPr>
            <w:tcW w:w="1587" w:type="dxa"/>
          </w:tcPr>
          <w:p>
            <w:pPr>
              <w:pStyle w:val="0"/>
              <w:jc w:val="center"/>
            </w:pPr>
            <w:r>
              <w:rPr>
                <w:sz w:val="20"/>
              </w:rPr>
              <w:t xml:space="preserve">0,0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r>
      <w:tr>
        <w:tc>
          <w:tcPr>
            <w:tcW w:w="1360" w:type="dxa"/>
          </w:tcPr>
          <w:p>
            <w:pPr>
              <w:pStyle w:val="0"/>
              <w:jc w:val="both"/>
            </w:pPr>
            <w:r>
              <w:rPr>
                <w:sz w:val="20"/>
              </w:rPr>
              <w:t xml:space="preserve">2028 год</w:t>
            </w:r>
          </w:p>
        </w:tc>
        <w:tc>
          <w:tcPr>
            <w:tcW w:w="1530" w:type="dxa"/>
          </w:tcPr>
          <w:p>
            <w:pPr>
              <w:pStyle w:val="0"/>
              <w:jc w:val="center"/>
            </w:pPr>
            <w:r>
              <w:rPr>
                <w:sz w:val="20"/>
              </w:rPr>
              <w:t xml:space="preserve">0,0</w:t>
            </w:r>
          </w:p>
        </w:tc>
        <w:tc>
          <w:tcPr>
            <w:tcW w:w="1587" w:type="dxa"/>
          </w:tcPr>
          <w:p>
            <w:pPr>
              <w:pStyle w:val="0"/>
              <w:jc w:val="center"/>
            </w:pPr>
            <w:r>
              <w:rPr>
                <w:sz w:val="20"/>
              </w:rPr>
              <w:t xml:space="preserve">0,0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r>
      <w:tr>
        <w:tc>
          <w:tcPr>
            <w:tcW w:w="1360" w:type="dxa"/>
          </w:tcPr>
          <w:p>
            <w:pPr>
              <w:pStyle w:val="0"/>
              <w:jc w:val="both"/>
            </w:pPr>
            <w:r>
              <w:rPr>
                <w:sz w:val="20"/>
              </w:rPr>
              <w:t xml:space="preserve">2029 год</w:t>
            </w:r>
          </w:p>
        </w:tc>
        <w:tc>
          <w:tcPr>
            <w:tcW w:w="1530" w:type="dxa"/>
          </w:tcPr>
          <w:p>
            <w:pPr>
              <w:pStyle w:val="0"/>
              <w:jc w:val="center"/>
            </w:pPr>
            <w:r>
              <w:rPr>
                <w:sz w:val="20"/>
              </w:rPr>
              <w:t xml:space="preserve">0,0</w:t>
            </w:r>
          </w:p>
        </w:tc>
        <w:tc>
          <w:tcPr>
            <w:tcW w:w="1587" w:type="dxa"/>
          </w:tcPr>
          <w:p>
            <w:pPr>
              <w:pStyle w:val="0"/>
              <w:jc w:val="center"/>
            </w:pPr>
            <w:r>
              <w:rPr>
                <w:sz w:val="20"/>
              </w:rPr>
              <w:t xml:space="preserve">0,0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r>
      <w:tr>
        <w:tc>
          <w:tcPr>
            <w:tcW w:w="1360" w:type="dxa"/>
          </w:tcPr>
          <w:p>
            <w:pPr>
              <w:pStyle w:val="0"/>
              <w:jc w:val="both"/>
            </w:pPr>
            <w:r>
              <w:rPr>
                <w:sz w:val="20"/>
              </w:rPr>
              <w:t xml:space="preserve">2030 год</w:t>
            </w:r>
          </w:p>
        </w:tc>
        <w:tc>
          <w:tcPr>
            <w:tcW w:w="1530" w:type="dxa"/>
          </w:tcPr>
          <w:p>
            <w:pPr>
              <w:pStyle w:val="0"/>
              <w:jc w:val="center"/>
            </w:pPr>
            <w:r>
              <w:rPr>
                <w:sz w:val="20"/>
              </w:rPr>
              <w:t xml:space="preserve">0,0</w:t>
            </w:r>
          </w:p>
        </w:tc>
        <w:tc>
          <w:tcPr>
            <w:tcW w:w="1587" w:type="dxa"/>
          </w:tcPr>
          <w:p>
            <w:pPr>
              <w:pStyle w:val="0"/>
              <w:jc w:val="center"/>
            </w:pPr>
            <w:r>
              <w:rPr>
                <w:sz w:val="20"/>
              </w:rPr>
              <w:t xml:space="preserve">0,0</w:t>
            </w:r>
          </w:p>
        </w:tc>
        <w:tc>
          <w:tcPr>
            <w:tcW w:w="1757"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r>
      <w:tr>
        <w:tc>
          <w:tcPr>
            <w:tcW w:w="1360" w:type="dxa"/>
          </w:tcPr>
          <w:p>
            <w:pPr>
              <w:pStyle w:val="0"/>
              <w:jc w:val="both"/>
            </w:pPr>
            <w:r>
              <w:rPr>
                <w:sz w:val="20"/>
              </w:rPr>
              <w:t xml:space="preserve">Всего</w:t>
            </w:r>
          </w:p>
        </w:tc>
        <w:tc>
          <w:tcPr>
            <w:tcW w:w="1530" w:type="dxa"/>
          </w:tcPr>
          <w:p>
            <w:pPr>
              <w:pStyle w:val="0"/>
              <w:jc w:val="center"/>
            </w:pPr>
            <w:r>
              <w:rPr>
                <w:sz w:val="20"/>
              </w:rPr>
              <w:t xml:space="preserve">1111639,4</w:t>
            </w:r>
          </w:p>
        </w:tc>
        <w:tc>
          <w:tcPr>
            <w:tcW w:w="1587" w:type="dxa"/>
          </w:tcPr>
          <w:p>
            <w:pPr>
              <w:pStyle w:val="0"/>
              <w:jc w:val="center"/>
            </w:pPr>
            <w:r>
              <w:rPr>
                <w:sz w:val="20"/>
              </w:rPr>
              <w:t xml:space="preserve">341177,6</w:t>
            </w:r>
          </w:p>
        </w:tc>
        <w:tc>
          <w:tcPr>
            <w:tcW w:w="1757" w:type="dxa"/>
          </w:tcPr>
          <w:p>
            <w:pPr>
              <w:pStyle w:val="0"/>
              <w:jc w:val="center"/>
            </w:pPr>
            <w:r>
              <w:rPr>
                <w:sz w:val="20"/>
              </w:rPr>
              <w:t xml:space="preserve">237321,2</w:t>
            </w:r>
          </w:p>
        </w:tc>
        <w:tc>
          <w:tcPr>
            <w:tcW w:w="1361" w:type="dxa"/>
          </w:tcPr>
          <w:p>
            <w:pPr>
              <w:pStyle w:val="0"/>
              <w:jc w:val="center"/>
            </w:pPr>
            <w:r>
              <w:rPr>
                <w:sz w:val="20"/>
              </w:rPr>
              <w:t xml:space="preserve">0,0</w:t>
            </w:r>
          </w:p>
        </w:tc>
        <w:tc>
          <w:tcPr>
            <w:tcW w:w="1474" w:type="dxa"/>
          </w:tcPr>
          <w:p>
            <w:pPr>
              <w:pStyle w:val="0"/>
              <w:jc w:val="center"/>
            </w:pPr>
            <w:r>
              <w:rPr>
                <w:sz w:val="20"/>
              </w:rPr>
              <w:t xml:space="preserve">1690138,2</w:t>
            </w:r>
          </w:p>
        </w:tc>
      </w:tr>
    </w:tbl>
    <w:p>
      <w:pPr>
        <w:pStyle w:val="0"/>
        <w:jc w:val="both"/>
      </w:pPr>
      <w:r>
        <w:rPr>
          <w:sz w:val="20"/>
        </w:rPr>
        <w:t xml:space="preserve">(п. 8 в ред. </w:t>
      </w:r>
      <w:hyperlink w:history="0" r:id="rId177"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29.06.2023 N 297-ПП)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5:</w:t>
      </w:r>
    </w:p>
    <w:p>
      <w:pPr>
        <w:pStyle w:val="0"/>
        <w:spacing w:before="200" w:line-rule="auto"/>
        <w:ind w:firstLine="540"/>
        <w:jc w:val="both"/>
      </w:pPr>
      <w:r>
        <w:rPr>
          <w:sz w:val="20"/>
        </w:rPr>
        <w:t xml:space="preserve">- увеличение доли граждан, систематически занимающихся физической культурой и спортом, с 44,8% в 2022 году до 56,9% в 2024 году;</w:t>
      </w:r>
    </w:p>
    <w:p>
      <w:pPr>
        <w:pStyle w:val="0"/>
        <w:jc w:val="both"/>
      </w:pPr>
      <w:r>
        <w:rPr>
          <w:sz w:val="20"/>
        </w:rPr>
        <w:t xml:space="preserve">(в ред. </w:t>
      </w:r>
      <w:hyperlink w:history="0" r:id="rId17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с 58,0% в 2022 году до 62,1% к 2024 году;</w:t>
      </w:r>
    </w:p>
    <w:p>
      <w:pPr>
        <w:pStyle w:val="0"/>
        <w:jc w:val="both"/>
      </w:pPr>
      <w:r>
        <w:rPr>
          <w:sz w:val="20"/>
        </w:rPr>
        <w:t xml:space="preserve">(в ред. </w:t>
      </w:r>
      <w:hyperlink w:history="0" r:id="rId179"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0,0336 млн чел. в 2022 году до 0,0519 млн чел. в 2024 году.</w:t>
      </w:r>
    </w:p>
    <w:p>
      <w:pPr>
        <w:pStyle w:val="0"/>
        <w:jc w:val="both"/>
      </w:pPr>
      <w:r>
        <w:rPr>
          <w:sz w:val="20"/>
        </w:rPr>
        <w:t xml:space="preserve">(в ред. </w:t>
      </w:r>
      <w:hyperlink w:history="0" r:id="rId18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5 и прогноз развития на перспективу</w:t>
      </w:r>
    </w:p>
    <w:p>
      <w:pPr>
        <w:pStyle w:val="0"/>
        <w:jc w:val="center"/>
      </w:pPr>
      <w:r>
        <w:rPr>
          <w:sz w:val="20"/>
        </w:rPr>
        <w:t xml:space="preserve">(в ред. </w:t>
      </w:r>
      <w:hyperlink w:history="0" r:id="rId181"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21.04.2022 N 166-ПП)</w:t>
      </w:r>
    </w:p>
    <w:p>
      <w:pPr>
        <w:pStyle w:val="0"/>
        <w:ind w:firstLine="540"/>
        <w:jc w:val="both"/>
      </w:pPr>
      <w:r>
        <w:rPr>
          <w:sz w:val="20"/>
        </w:rPr>
      </w:r>
    </w:p>
    <w:p>
      <w:pPr>
        <w:pStyle w:val="0"/>
        <w:ind w:firstLine="540"/>
        <w:jc w:val="both"/>
      </w:pPr>
      <w:r>
        <w:rPr>
          <w:sz w:val="20"/>
        </w:rPr>
        <w:t xml:space="preserve">В соответствии с национальными целями, утвержденными </w:t>
      </w:r>
      <w:hyperlink w:history="0" r:id="rId18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в Российской Федерации разработаны и действуют национальные проекты "Демография" и "Образование", в состав которых входят федеральные проекты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"Социальная активность" и "Развитие системы поддержки молодежи ("Молодежь России")".</w:t>
      </w:r>
    </w:p>
    <w:p>
      <w:pPr>
        <w:pStyle w:val="0"/>
        <w:spacing w:before="200" w:line-rule="auto"/>
        <w:ind w:firstLine="540"/>
        <w:jc w:val="both"/>
      </w:pPr>
      <w:r>
        <w:rPr>
          <w:sz w:val="20"/>
        </w:rPr>
        <w:t xml:space="preserve">Механизмом реализации вышеуказанных федеральных проектов в городе Севастополе являются региональные проекты "Спорт - норма жизни", "Социальная активность" и "Развитие системы поддержки молодежи ("Молодежь России")".</w:t>
      </w:r>
    </w:p>
    <w:p>
      <w:pPr>
        <w:pStyle w:val="0"/>
        <w:spacing w:before="200" w:line-rule="auto"/>
        <w:ind w:firstLine="540"/>
        <w:jc w:val="both"/>
      </w:pPr>
      <w:r>
        <w:rPr>
          <w:sz w:val="20"/>
        </w:rPr>
        <w:t xml:space="preserve">Региональный проект "Спорт - норма жизни" утвержден Правительством Севастополя 14.12.2018, региональный проект "Социальная активность" - 01.01.2019, региональный проект "Развитие системы поддержки молодежи ("Молодежь России")" - 27.12.2021.</w:t>
      </w:r>
    </w:p>
    <w:p>
      <w:pPr>
        <w:pStyle w:val="0"/>
        <w:spacing w:before="200" w:line-rule="auto"/>
        <w:ind w:firstLine="540"/>
        <w:jc w:val="both"/>
      </w:pPr>
      <w:r>
        <w:rPr>
          <w:sz w:val="20"/>
        </w:rPr>
        <w:t xml:space="preserve">Информация о региональных проектах отображена в ГИИС "Электронный бюджет".</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результаты, этапы и сроки</w:t>
      </w:r>
    </w:p>
    <w:p>
      <w:pPr>
        <w:pStyle w:val="2"/>
        <w:jc w:val="center"/>
      </w:pPr>
      <w:r>
        <w:rPr>
          <w:sz w:val="20"/>
        </w:rPr>
        <w:t xml:space="preserve">реализации подпрограммы 5</w:t>
      </w:r>
    </w:p>
    <w:p>
      <w:pPr>
        <w:pStyle w:val="0"/>
        <w:jc w:val="both"/>
      </w:pPr>
      <w:r>
        <w:rPr>
          <w:sz w:val="20"/>
        </w:rPr>
      </w:r>
    </w:p>
    <w:p>
      <w:pPr>
        <w:pStyle w:val="0"/>
        <w:ind w:firstLine="540"/>
        <w:jc w:val="both"/>
      </w:pPr>
      <w:r>
        <w:rPr>
          <w:sz w:val="20"/>
        </w:rPr>
        <w:t xml:space="preserve">Приоритетные направления подпрограммы 5 отображены в </w:t>
      </w:r>
      <w:hyperlink w:history="0" r:id="rId18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21.07.2020 N 474 "О национальных целях развития Российской Федерации на период до 2030 года", а также в государственной </w:t>
      </w:r>
      <w:hyperlink w:history="0" r:id="rId18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программе</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30.09.2021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Целями подпрограммы 5 являются увеличение доли занимающихся по программам спортивной подготовки, развитие спортивной инфраструктуры и условий для занятий физической культурой и спортом.</w:t>
      </w:r>
    </w:p>
    <w:p>
      <w:pPr>
        <w:pStyle w:val="0"/>
        <w:spacing w:before="200" w:line-rule="auto"/>
        <w:ind w:firstLine="540"/>
        <w:jc w:val="both"/>
      </w:pPr>
      <w:r>
        <w:rPr>
          <w:sz w:val="20"/>
        </w:rPr>
        <w:t xml:space="preserve">Достижение данных целей будет обеспечиваться путем решения задач по созданию условий, дающих возможность жителям города Севастополя систематически заниматься физической культурой и спортом.</w:t>
      </w:r>
    </w:p>
    <w:p>
      <w:pPr>
        <w:pStyle w:val="0"/>
        <w:spacing w:before="200" w:line-rule="auto"/>
        <w:ind w:firstLine="540"/>
        <w:jc w:val="both"/>
      </w:pPr>
      <w:r>
        <w:rPr>
          <w:sz w:val="20"/>
        </w:rPr>
        <w:t xml:space="preserve">Ключевым результатом реализации подпрограммы 5 является комплекс действий по повышению доступности услуг в сфере физической культуры и спорта, предоставляемых населению, и стимулированию физкультурно-спортивной работы по месту жительства.</w:t>
      </w:r>
    </w:p>
    <w:p>
      <w:pPr>
        <w:pStyle w:val="0"/>
        <w:spacing w:before="200" w:line-rule="auto"/>
        <w:ind w:firstLine="540"/>
        <w:jc w:val="both"/>
      </w:pPr>
      <w:r>
        <w:rPr>
          <w:sz w:val="20"/>
        </w:rPr>
        <w:t xml:space="preserve">Ожидаемые конечные результаты реализации подпрограммы 5 характеризуются улучшением количественных и качественных показателей в сфере физической культуры и спорта:</w:t>
      </w:r>
    </w:p>
    <w:p>
      <w:pPr>
        <w:pStyle w:val="0"/>
        <w:spacing w:before="200" w:line-rule="auto"/>
        <w:ind w:firstLine="540"/>
        <w:jc w:val="both"/>
      </w:pPr>
      <w:r>
        <w:rPr>
          <w:sz w:val="20"/>
        </w:rPr>
        <w:t xml:space="preserve">- увеличение доли граждан, систематически занимающихся физической культурой и спортом, с 44,8% в 2022 году до 56,9% в 2024 году;</w:t>
      </w:r>
    </w:p>
    <w:p>
      <w:pPr>
        <w:pStyle w:val="0"/>
        <w:jc w:val="both"/>
      </w:pPr>
      <w:r>
        <w:rPr>
          <w:sz w:val="20"/>
        </w:rPr>
        <w:t xml:space="preserve">(в ред. </w:t>
      </w:r>
      <w:hyperlink w:history="0" r:id="rId185"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spacing w:before="200" w:line-rule="auto"/>
        <w:ind w:firstLine="54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с 58,0% в 2022 году до 62,1% к 2024 году;</w:t>
      </w:r>
    </w:p>
    <w:p>
      <w:pPr>
        <w:pStyle w:val="0"/>
        <w:jc w:val="both"/>
      </w:pPr>
      <w:r>
        <w:rPr>
          <w:sz w:val="20"/>
        </w:rPr>
        <w:t xml:space="preserve">(в ред. </w:t>
      </w:r>
      <w:hyperlink w:history="0" r:id="rId186"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r>
        <w:rPr>
          <w:sz w:val="20"/>
        </w:rPr>
        <w:t xml:space="preserve">- 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0,0336 млн чел. в 2022 году до 0,0519 млн чел. в 2024 году.</w:t>
      </w:r>
    </w:p>
    <w:p>
      <w:pPr>
        <w:pStyle w:val="0"/>
        <w:jc w:val="both"/>
      </w:pPr>
      <w:r>
        <w:rPr>
          <w:sz w:val="20"/>
        </w:rPr>
        <w:t xml:space="preserve">(в ред. </w:t>
      </w:r>
      <w:hyperlink w:history="0" r:id="rId187"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p>
      <w:pPr>
        <w:pStyle w:val="0"/>
        <w:spacing w:before="200" w:line-rule="auto"/>
        <w:ind w:firstLine="540"/>
        <w:jc w:val="both"/>
      </w:pPr>
      <w:hyperlink w:history="0" w:anchor="P1513" w:tooltip="Сведения о целевых показателях (индикаторах) государственной">
        <w:r>
          <w:rPr>
            <w:sz w:val="20"/>
            <w:color w:val="0000ff"/>
          </w:rPr>
          <w:t xml:space="preserve">Сведения</w:t>
        </w:r>
      </w:hyperlink>
      <w:r>
        <w:rPr>
          <w:sz w:val="20"/>
        </w:rPr>
        <w:t xml:space="preserve"> о показателях (индикаторах) подпрограммы 5 представлены в приложении N 1 к Программе.</w:t>
      </w:r>
    </w:p>
    <w:p>
      <w:pPr>
        <w:pStyle w:val="0"/>
        <w:spacing w:before="200" w:line-rule="auto"/>
        <w:ind w:firstLine="540"/>
        <w:jc w:val="both"/>
      </w:pPr>
      <w:r>
        <w:rPr>
          <w:sz w:val="20"/>
        </w:rPr>
        <w:t xml:space="preserve">Срок реализации подпрограммы 5: 2022 - 2024 годы без выделения этапов.</w:t>
      </w:r>
    </w:p>
    <w:p>
      <w:pPr>
        <w:pStyle w:val="0"/>
        <w:jc w:val="both"/>
      </w:pPr>
      <w:r>
        <w:rPr>
          <w:sz w:val="20"/>
        </w:rPr>
        <w:t xml:space="preserve">(в ред. </w:t>
      </w:r>
      <w:hyperlink w:history="0" r:id="rId18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 5,</w:t>
      </w:r>
    </w:p>
    <w:p>
      <w:pPr>
        <w:pStyle w:val="2"/>
        <w:jc w:val="center"/>
      </w:pPr>
      <w:r>
        <w:rPr>
          <w:sz w:val="20"/>
        </w:rPr>
        <w:t xml:space="preserve">участие других организаций и предприятий</w:t>
      </w:r>
    </w:p>
    <w:p>
      <w:pPr>
        <w:pStyle w:val="2"/>
        <w:jc w:val="center"/>
      </w:pPr>
      <w:r>
        <w:rPr>
          <w:sz w:val="20"/>
        </w:rPr>
        <w:t xml:space="preserve">в реализации подпрограммы 5</w:t>
      </w:r>
    </w:p>
    <w:p>
      <w:pPr>
        <w:pStyle w:val="0"/>
      </w:pPr>
      <w:r>
        <w:rPr>
          <w:sz w:val="20"/>
        </w:rPr>
      </w:r>
    </w:p>
    <w:p>
      <w:pPr>
        <w:pStyle w:val="0"/>
        <w:ind w:firstLine="540"/>
        <w:jc w:val="both"/>
      </w:pPr>
      <w:r>
        <w:rPr>
          <w:sz w:val="20"/>
        </w:rPr>
        <w:t xml:space="preserve">Мероприятия подпрограммы 5 направлены на совершенствование системы подготовки в городе Севастополе спортсменов высокого класса, которая предусматривает обеспечение деятельности спортивных школ города Севастополя, подведомственных Управлению по делам молодежи и спорта города Севастополя, в том числе в части открытия новых отделений по видам спорта, а также на развитие спортивной инфраструктуры в городе Севастополе.</w:t>
      </w:r>
    </w:p>
    <w:p>
      <w:pPr>
        <w:pStyle w:val="0"/>
        <w:spacing w:before="200" w:line-rule="auto"/>
        <w:ind w:firstLine="540"/>
        <w:jc w:val="both"/>
      </w:pPr>
      <w:r>
        <w:rPr>
          <w:sz w:val="20"/>
        </w:rPr>
        <w:t xml:space="preserve">Основными мероприятиями подпрограммы 5 являются строительство и реконструкция спортивных сооружений города Севастополя и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pPr>
        <w:pStyle w:val="0"/>
        <w:spacing w:before="200" w:line-rule="auto"/>
        <w:ind w:firstLine="540"/>
        <w:jc w:val="both"/>
      </w:pPr>
      <w:r>
        <w:rPr>
          <w:sz w:val="20"/>
        </w:rPr>
        <w:t xml:space="preserve">Управление по делам молодежи и спорта города Севастополя как ответственный исполнитель координирует деятельность всех заинтересованных лиц, участвующих в реализации основных мероприятий подпрограммы 5.</w:t>
      </w:r>
    </w:p>
    <w:p>
      <w:pPr>
        <w:pStyle w:val="0"/>
        <w:spacing w:before="200" w:line-rule="auto"/>
        <w:ind w:firstLine="540"/>
        <w:jc w:val="both"/>
      </w:pPr>
      <w:r>
        <w:rPr>
          <w:sz w:val="20"/>
        </w:rPr>
        <w:t xml:space="preserve">Департамент капитального строительства города Севастополя определен главным распорядителем бюджетных средств. Государственным заказчиком работ является Государственное казенное учреждение "Единая дирекция капитального строительства".</w:t>
      </w:r>
    </w:p>
    <w:p>
      <w:pPr>
        <w:pStyle w:val="0"/>
        <w:spacing w:before="200" w:line-rule="auto"/>
        <w:ind w:firstLine="540"/>
        <w:jc w:val="both"/>
      </w:pPr>
      <w:hyperlink w:history="0" w:anchor="P1841"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5 приведен в приложении N 2 к Программе.</w:t>
      </w:r>
    </w:p>
    <w:p>
      <w:pPr>
        <w:pStyle w:val="0"/>
        <w:jc w:val="center"/>
      </w:pPr>
      <w:r>
        <w:rPr>
          <w:sz w:val="20"/>
        </w:rPr>
      </w:r>
    </w:p>
    <w:p>
      <w:pPr>
        <w:pStyle w:val="2"/>
        <w:outlineLvl w:val="2"/>
        <w:jc w:val="center"/>
      </w:pPr>
      <w:r>
        <w:rPr>
          <w:sz w:val="20"/>
        </w:rPr>
        <w:t xml:space="preserve">4. Информация о ресурсном обеспечении, необходимом</w:t>
      </w:r>
    </w:p>
    <w:p>
      <w:pPr>
        <w:pStyle w:val="2"/>
        <w:jc w:val="center"/>
      </w:pPr>
      <w:r>
        <w:rPr>
          <w:sz w:val="20"/>
        </w:rPr>
        <w:t xml:space="preserve">для реализации подпрограммы 5 (с расшифровкой по источникам</w:t>
      </w:r>
    </w:p>
    <w:p>
      <w:pPr>
        <w:pStyle w:val="2"/>
        <w:jc w:val="center"/>
      </w:pPr>
      <w:r>
        <w:rPr>
          <w:sz w:val="20"/>
        </w:rPr>
        <w:t xml:space="preserve">финансирования, а также по годам реализации подпрограммы 5)</w:t>
      </w:r>
    </w:p>
    <w:p>
      <w:pPr>
        <w:pStyle w:val="0"/>
        <w:jc w:val="both"/>
      </w:pPr>
      <w:r>
        <w:rPr>
          <w:sz w:val="20"/>
        </w:rPr>
      </w:r>
    </w:p>
    <w:p>
      <w:pPr>
        <w:pStyle w:val="0"/>
        <w:ind w:firstLine="540"/>
        <w:jc w:val="both"/>
      </w:pPr>
      <w:r>
        <w:rPr>
          <w:sz w:val="20"/>
        </w:rPr>
        <w:t xml:space="preserve">Финансовое </w:t>
      </w:r>
      <w:hyperlink w:history="0" w:anchor="P2208"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мероприятий подпрограммы 5 по источникам финансирования приведено в приложении N 4 к Программе, финансовое </w:t>
      </w:r>
      <w:hyperlink w:history="0" w:anchor="P5970" w:tooltip="Финансовое обеспечение мероприятий государственной программы">
        <w:r>
          <w:rPr>
            <w:sz w:val="20"/>
            <w:color w:val="0000ff"/>
          </w:rPr>
          <w:t xml:space="preserve">обеспечение</w:t>
        </w:r>
      </w:hyperlink>
      <w:r>
        <w:rPr>
          <w:sz w:val="20"/>
        </w:rPr>
        <w:t xml:space="preserve"> мероприятий подпрограммы 5, реализуемых с привлечением средств федерального бюджета, - в приложении N 5.</w:t>
      </w:r>
    </w:p>
    <w:p>
      <w:pPr>
        <w:pStyle w:val="0"/>
        <w:jc w:val="both"/>
      </w:pPr>
      <w:r>
        <w:rPr>
          <w:sz w:val="20"/>
        </w:rPr>
      </w:r>
    </w:p>
    <w:p>
      <w:pPr>
        <w:pStyle w:val="2"/>
        <w:outlineLvl w:val="2"/>
        <w:jc w:val="center"/>
      </w:pPr>
      <w:r>
        <w:rPr>
          <w:sz w:val="20"/>
        </w:rPr>
        <w:t xml:space="preserve">5. Риски реализации подпрограммы 5 и меры по управлению</w:t>
      </w:r>
    </w:p>
    <w:p>
      <w:pPr>
        <w:pStyle w:val="2"/>
        <w:jc w:val="center"/>
      </w:pPr>
      <w:r>
        <w:rPr>
          <w:sz w:val="20"/>
        </w:rPr>
        <w:t xml:space="preserve">этими рисками</w:t>
      </w:r>
    </w:p>
    <w:p>
      <w:pPr>
        <w:pStyle w:val="0"/>
        <w:jc w:val="center"/>
      </w:pPr>
      <w:r>
        <w:rPr>
          <w:sz w:val="20"/>
        </w:rPr>
      </w:r>
    </w:p>
    <w:p>
      <w:pPr>
        <w:pStyle w:val="0"/>
        <w:ind w:firstLine="540"/>
        <w:jc w:val="both"/>
      </w:pPr>
      <w:r>
        <w:rPr>
          <w:sz w:val="20"/>
        </w:rPr>
        <w:t xml:space="preserve">Риски реализации подпрограммы 5 предусмотрены в рисках реализации Программы в целом.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физической культуры и спорта.</w:t>
      </w:r>
    </w:p>
    <w:p>
      <w:pPr>
        <w:pStyle w:val="0"/>
        <w:jc w:val="right"/>
      </w:pPr>
      <w:r>
        <w:rPr>
          <w:sz w:val="20"/>
        </w:rPr>
        <w:t xml:space="preserve">Молодежная политика в городе Севастополе"</w:t>
      </w:r>
    </w:p>
    <w:p>
      <w:pPr>
        <w:pStyle w:val="0"/>
      </w:pPr>
      <w:r>
        <w:rPr>
          <w:sz w:val="20"/>
        </w:rPr>
      </w:r>
    </w:p>
    <w:bookmarkStart w:id="1513" w:name="P1513"/>
    <w:bookmarkEnd w:id="1513"/>
    <w:p>
      <w:pPr>
        <w:pStyle w:val="2"/>
        <w:jc w:val="center"/>
      </w:pPr>
      <w:r>
        <w:rPr>
          <w:sz w:val="20"/>
        </w:rPr>
        <w:t xml:space="preserve">Сведения о целевых показателях (индикаторах) государственной</w:t>
      </w:r>
    </w:p>
    <w:p>
      <w:pPr>
        <w:pStyle w:val="2"/>
        <w:jc w:val="center"/>
      </w:pPr>
      <w:r>
        <w:rPr>
          <w:sz w:val="20"/>
        </w:rPr>
        <w:t xml:space="preserve">программы города Севастополя "Развитие физической культуры</w:t>
      </w:r>
    </w:p>
    <w:p>
      <w:pPr>
        <w:pStyle w:val="2"/>
        <w:jc w:val="center"/>
      </w:pPr>
      <w:r>
        <w:rPr>
          <w:sz w:val="20"/>
        </w:rPr>
        <w:t xml:space="preserve">и спорта. Молодежная политика в городе Севастополе",</w:t>
      </w:r>
    </w:p>
    <w:p>
      <w:pPr>
        <w:pStyle w:val="2"/>
        <w:jc w:val="center"/>
      </w:pPr>
      <w:r>
        <w:rPr>
          <w:sz w:val="20"/>
        </w:rPr>
        <w:t xml:space="preserve">подпрограмм государственной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13.07.2023 </w:t>
            </w:r>
            <w:hyperlink w:history="0" r:id="rId189"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339-ПП</w:t>
              </w:r>
            </w:hyperlink>
            <w:r>
              <w:rPr>
                <w:sz w:val="20"/>
                <w:color w:val="392c69"/>
              </w:rPr>
              <w:t xml:space="preserve">,</w:t>
            </w:r>
          </w:p>
          <w:p>
            <w:pPr>
              <w:pStyle w:val="0"/>
              <w:jc w:val="center"/>
            </w:pPr>
            <w:r>
              <w:rPr>
                <w:sz w:val="20"/>
                <w:color w:val="392c69"/>
              </w:rPr>
              <w:t xml:space="preserve">от 28.07.2023 </w:t>
            </w:r>
            <w:hyperlink w:history="0" r:id="rId190" w:tooltip="Постановление Правительства Севастополя от 28.07.2023 N 34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345-ПП</w:t>
              </w:r>
            </w:hyperlink>
            <w:r>
              <w:rPr>
                <w:sz w:val="20"/>
                <w:color w:val="392c69"/>
              </w:rPr>
              <w:t xml:space="preserve">, от 04.10.2023 </w:t>
            </w:r>
            <w:hyperlink w:history="0" r:id="rId19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458"/>
        <w:gridCol w:w="1247"/>
        <w:gridCol w:w="963"/>
        <w:gridCol w:w="963"/>
        <w:gridCol w:w="963"/>
        <w:gridCol w:w="907"/>
        <w:gridCol w:w="907"/>
        <w:gridCol w:w="907"/>
        <w:gridCol w:w="907"/>
        <w:gridCol w:w="907"/>
        <w:gridCol w:w="907"/>
      </w:tblGrid>
      <w:tr>
        <w:tc>
          <w:tcPr>
            <w:tcW w:w="566"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целевого показателя (индикатора)</w:t>
            </w:r>
          </w:p>
        </w:tc>
        <w:tc>
          <w:tcPr>
            <w:tcW w:w="1247" w:type="dxa"/>
            <w:vMerge w:val="restart"/>
          </w:tcPr>
          <w:p>
            <w:pPr>
              <w:pStyle w:val="0"/>
              <w:jc w:val="center"/>
            </w:pPr>
            <w:r>
              <w:rPr>
                <w:sz w:val="20"/>
              </w:rPr>
              <w:t xml:space="preserve">Единица измерения</w:t>
            </w:r>
          </w:p>
        </w:tc>
        <w:tc>
          <w:tcPr>
            <w:gridSpan w:val="9"/>
            <w:tcW w:w="8331" w:type="dxa"/>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vMerge w:val="continue"/>
          </w:tcPr>
          <w:p/>
        </w:tc>
        <w:tc>
          <w:tcPr>
            <w:tcW w:w="963" w:type="dxa"/>
          </w:tcPr>
          <w:p>
            <w:pPr>
              <w:pStyle w:val="0"/>
              <w:jc w:val="center"/>
            </w:pPr>
            <w:r>
              <w:rPr>
                <w:sz w:val="20"/>
              </w:rPr>
              <w:t xml:space="preserve">2022</w:t>
            </w:r>
          </w:p>
        </w:tc>
        <w:tc>
          <w:tcPr>
            <w:tcW w:w="963" w:type="dxa"/>
          </w:tcPr>
          <w:p>
            <w:pPr>
              <w:pStyle w:val="0"/>
              <w:jc w:val="center"/>
            </w:pPr>
            <w:r>
              <w:rPr>
                <w:sz w:val="20"/>
              </w:rPr>
              <w:t xml:space="preserve">2023</w:t>
            </w:r>
          </w:p>
        </w:tc>
        <w:tc>
          <w:tcPr>
            <w:tcW w:w="963"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c>
          <w:tcPr>
            <w:tcW w:w="907" w:type="dxa"/>
          </w:tcPr>
          <w:p>
            <w:pPr>
              <w:pStyle w:val="0"/>
              <w:jc w:val="center"/>
            </w:pPr>
            <w:r>
              <w:rPr>
                <w:sz w:val="20"/>
              </w:rPr>
              <w:t xml:space="preserve">2027</w:t>
            </w:r>
          </w:p>
        </w:tc>
        <w:tc>
          <w:tcPr>
            <w:tcW w:w="907" w:type="dxa"/>
          </w:tcPr>
          <w:p>
            <w:pPr>
              <w:pStyle w:val="0"/>
              <w:jc w:val="center"/>
            </w:pPr>
            <w:r>
              <w:rPr>
                <w:sz w:val="20"/>
              </w:rPr>
              <w:t xml:space="preserve">2028</w:t>
            </w:r>
          </w:p>
        </w:tc>
        <w:tc>
          <w:tcPr>
            <w:tcW w:w="907" w:type="dxa"/>
          </w:tcPr>
          <w:p>
            <w:pPr>
              <w:pStyle w:val="0"/>
              <w:jc w:val="center"/>
            </w:pPr>
            <w:r>
              <w:rPr>
                <w:sz w:val="20"/>
              </w:rPr>
              <w:t xml:space="preserve">2029</w:t>
            </w:r>
          </w:p>
        </w:tc>
        <w:tc>
          <w:tcPr>
            <w:tcW w:w="907" w:type="dxa"/>
          </w:tcPr>
          <w:p>
            <w:pPr>
              <w:pStyle w:val="0"/>
              <w:jc w:val="center"/>
            </w:pPr>
            <w:r>
              <w:rPr>
                <w:sz w:val="20"/>
              </w:rPr>
              <w:t xml:space="preserve">2030</w:t>
            </w:r>
          </w:p>
        </w:tc>
      </w:tr>
      <w:tr>
        <w:tc>
          <w:tcPr>
            <w:gridSpan w:val="12"/>
            <w:tcW w:w="13602" w:type="dxa"/>
          </w:tcPr>
          <w:p>
            <w:pPr>
              <w:pStyle w:val="0"/>
              <w:outlineLvl w:val="2"/>
              <w:jc w:val="center"/>
            </w:pPr>
            <w:r>
              <w:rPr>
                <w:sz w:val="20"/>
              </w:rPr>
              <w:t xml:space="preserve">Государственная программа города Севастополя "Развитие физической культуры и спорта. Молодежная политика в городе Севастополе"</w:t>
            </w:r>
          </w:p>
        </w:tc>
      </w:tr>
      <w:tr>
        <w:tc>
          <w:tcPr>
            <w:gridSpan w:val="12"/>
            <w:tcW w:w="13602" w:type="dxa"/>
          </w:tcPr>
          <w:p>
            <w:pPr>
              <w:pStyle w:val="0"/>
              <w:outlineLvl w:val="3"/>
              <w:jc w:val="center"/>
            </w:pPr>
            <w:r>
              <w:rPr>
                <w:sz w:val="20"/>
              </w:rPr>
              <w:t xml:space="preserve">Подпрограмма 1 "Развитие физической культуры и массового спорта"</w:t>
            </w:r>
          </w:p>
        </w:tc>
      </w:tr>
      <w:tr>
        <w:tc>
          <w:tcPr>
            <w:tcW w:w="566" w:type="dxa"/>
          </w:tcPr>
          <w:p>
            <w:pPr>
              <w:pStyle w:val="0"/>
              <w:jc w:val="both"/>
            </w:pPr>
            <w:r>
              <w:rPr>
                <w:sz w:val="20"/>
              </w:rPr>
              <w:t xml:space="preserve">1</w:t>
            </w:r>
          </w:p>
        </w:tc>
        <w:tc>
          <w:tcPr>
            <w:tcW w:w="3458" w:type="dxa"/>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47" w:type="dxa"/>
          </w:tcPr>
          <w:p>
            <w:pPr>
              <w:pStyle w:val="0"/>
              <w:jc w:val="both"/>
            </w:pPr>
            <w:r>
              <w:rPr>
                <w:sz w:val="20"/>
              </w:rPr>
              <w:t xml:space="preserve">%</w:t>
            </w:r>
          </w:p>
        </w:tc>
        <w:tc>
          <w:tcPr>
            <w:tcW w:w="963" w:type="dxa"/>
          </w:tcPr>
          <w:p>
            <w:pPr>
              <w:pStyle w:val="0"/>
              <w:jc w:val="center"/>
            </w:pPr>
            <w:r>
              <w:rPr>
                <w:sz w:val="20"/>
              </w:rPr>
              <w:t xml:space="preserve">78,2</w:t>
            </w:r>
          </w:p>
        </w:tc>
        <w:tc>
          <w:tcPr>
            <w:tcW w:w="963" w:type="dxa"/>
          </w:tcPr>
          <w:p>
            <w:pPr>
              <w:pStyle w:val="0"/>
              <w:jc w:val="center"/>
            </w:pPr>
            <w:r>
              <w:rPr>
                <w:sz w:val="20"/>
              </w:rPr>
              <w:t xml:space="preserve">82,3</w:t>
            </w:r>
          </w:p>
        </w:tc>
        <w:tc>
          <w:tcPr>
            <w:tcW w:w="963" w:type="dxa"/>
          </w:tcPr>
          <w:p>
            <w:pPr>
              <w:pStyle w:val="0"/>
              <w:jc w:val="center"/>
            </w:pPr>
            <w:r>
              <w:rPr>
                <w:sz w:val="20"/>
              </w:rPr>
              <w:t xml:space="preserve">87,0</w:t>
            </w:r>
          </w:p>
        </w:tc>
        <w:tc>
          <w:tcPr>
            <w:tcW w:w="907" w:type="dxa"/>
          </w:tcPr>
          <w:p>
            <w:pPr>
              <w:pStyle w:val="0"/>
              <w:jc w:val="center"/>
            </w:pPr>
            <w:r>
              <w:rPr>
                <w:sz w:val="20"/>
              </w:rPr>
              <w:t xml:space="preserve">87,2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tcPr>
          <w:p>
            <w:pPr>
              <w:pStyle w:val="0"/>
              <w:jc w:val="both"/>
            </w:pPr>
            <w:r>
              <w:rPr>
                <w:sz w:val="20"/>
              </w:rPr>
              <w:t xml:space="preserve">2</w:t>
            </w:r>
          </w:p>
        </w:tc>
        <w:tc>
          <w:tcPr>
            <w:tcW w:w="3458"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247" w:type="dxa"/>
          </w:tcPr>
          <w:p>
            <w:pPr>
              <w:pStyle w:val="0"/>
              <w:jc w:val="both"/>
            </w:pPr>
            <w:r>
              <w:rPr>
                <w:sz w:val="20"/>
              </w:rPr>
              <w:t xml:space="preserve">%</w:t>
            </w:r>
          </w:p>
        </w:tc>
        <w:tc>
          <w:tcPr>
            <w:tcW w:w="963" w:type="dxa"/>
          </w:tcPr>
          <w:p>
            <w:pPr>
              <w:pStyle w:val="0"/>
              <w:jc w:val="center"/>
            </w:pPr>
            <w:r>
              <w:rPr>
                <w:sz w:val="20"/>
              </w:rPr>
              <w:t xml:space="preserve">40,0</w:t>
            </w:r>
          </w:p>
        </w:tc>
        <w:tc>
          <w:tcPr>
            <w:tcW w:w="963" w:type="dxa"/>
          </w:tcPr>
          <w:p>
            <w:pPr>
              <w:pStyle w:val="0"/>
              <w:jc w:val="center"/>
            </w:pPr>
            <w:r>
              <w:rPr>
                <w:sz w:val="20"/>
              </w:rPr>
              <w:t xml:space="preserve">48,6</w:t>
            </w:r>
          </w:p>
        </w:tc>
        <w:tc>
          <w:tcPr>
            <w:tcW w:w="963" w:type="dxa"/>
          </w:tcPr>
          <w:p>
            <w:pPr>
              <w:pStyle w:val="0"/>
              <w:jc w:val="center"/>
            </w:pPr>
            <w:r>
              <w:rPr>
                <w:sz w:val="20"/>
              </w:rPr>
              <w:t xml:space="preserve">55,0</w:t>
            </w:r>
          </w:p>
        </w:tc>
        <w:tc>
          <w:tcPr>
            <w:tcW w:w="907" w:type="dxa"/>
          </w:tcPr>
          <w:p>
            <w:pPr>
              <w:pStyle w:val="0"/>
              <w:jc w:val="center"/>
            </w:pPr>
            <w:r>
              <w:rPr>
                <w:sz w:val="20"/>
              </w:rPr>
              <w:t xml:space="preserve">57,5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tcPr>
          <w:p>
            <w:pPr>
              <w:pStyle w:val="0"/>
              <w:jc w:val="both"/>
            </w:pPr>
            <w:r>
              <w:rPr>
                <w:sz w:val="20"/>
              </w:rPr>
              <w:t xml:space="preserve">3</w:t>
            </w:r>
          </w:p>
        </w:tc>
        <w:tc>
          <w:tcPr>
            <w:tcW w:w="3458" w:type="dxa"/>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47" w:type="dxa"/>
          </w:tcPr>
          <w:p>
            <w:pPr>
              <w:pStyle w:val="0"/>
              <w:jc w:val="both"/>
            </w:pPr>
            <w:r>
              <w:rPr>
                <w:sz w:val="20"/>
              </w:rPr>
              <w:t xml:space="preserve">%</w:t>
            </w:r>
          </w:p>
        </w:tc>
        <w:tc>
          <w:tcPr>
            <w:tcW w:w="963" w:type="dxa"/>
          </w:tcPr>
          <w:p>
            <w:pPr>
              <w:pStyle w:val="0"/>
              <w:jc w:val="center"/>
            </w:pPr>
            <w:r>
              <w:rPr>
                <w:sz w:val="20"/>
              </w:rPr>
              <w:t xml:space="preserve">15,0</w:t>
            </w:r>
          </w:p>
        </w:tc>
        <w:tc>
          <w:tcPr>
            <w:tcW w:w="963" w:type="dxa"/>
          </w:tcPr>
          <w:p>
            <w:pPr>
              <w:pStyle w:val="0"/>
              <w:jc w:val="center"/>
            </w:pPr>
            <w:r>
              <w:rPr>
                <w:sz w:val="20"/>
              </w:rPr>
              <w:t xml:space="preserve">20,0</w:t>
            </w:r>
          </w:p>
        </w:tc>
        <w:tc>
          <w:tcPr>
            <w:tcW w:w="963" w:type="dxa"/>
          </w:tcPr>
          <w:p>
            <w:pPr>
              <w:pStyle w:val="0"/>
              <w:jc w:val="center"/>
            </w:pPr>
            <w:r>
              <w:rPr>
                <w:sz w:val="20"/>
              </w:rPr>
              <w:t xml:space="preserve">25,0</w:t>
            </w:r>
          </w:p>
        </w:tc>
        <w:tc>
          <w:tcPr>
            <w:tcW w:w="907" w:type="dxa"/>
          </w:tcPr>
          <w:p>
            <w:pPr>
              <w:pStyle w:val="0"/>
              <w:jc w:val="center"/>
            </w:pPr>
            <w:r>
              <w:rPr>
                <w:sz w:val="20"/>
              </w:rPr>
              <w:t xml:space="preserve">28,3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tcPr>
          <w:p>
            <w:pPr>
              <w:pStyle w:val="0"/>
              <w:jc w:val="both"/>
            </w:pPr>
            <w:r>
              <w:rPr>
                <w:sz w:val="20"/>
              </w:rPr>
              <w:t xml:space="preserve">4</w:t>
            </w:r>
          </w:p>
        </w:tc>
        <w:tc>
          <w:tcPr>
            <w:tcW w:w="3458" w:type="dxa"/>
          </w:tcPr>
          <w:p>
            <w:pPr>
              <w:pStyle w:val="0"/>
              <w:jc w:val="both"/>
            </w:pPr>
            <w:r>
              <w:rPr>
                <w:sz w:val="20"/>
              </w:rPr>
              <w:t xml:space="preserve">Доля участников формализованных мероприятий по сдаче норм Всероссийского физкультурно-спортивного комплекса "Готов к труду и обороне" в общей численности населения города Севастополя</w:t>
            </w:r>
          </w:p>
        </w:tc>
        <w:tc>
          <w:tcPr>
            <w:tcW w:w="1247" w:type="dxa"/>
          </w:tcPr>
          <w:p>
            <w:pPr>
              <w:pStyle w:val="0"/>
              <w:jc w:val="both"/>
            </w:pPr>
            <w:r>
              <w:rPr>
                <w:sz w:val="20"/>
              </w:rPr>
              <w:t xml:space="preserve">%</w:t>
            </w:r>
          </w:p>
        </w:tc>
        <w:tc>
          <w:tcPr>
            <w:tcW w:w="963" w:type="dxa"/>
          </w:tcPr>
          <w:p>
            <w:pPr>
              <w:pStyle w:val="0"/>
              <w:jc w:val="center"/>
            </w:pPr>
            <w:r>
              <w:rPr>
                <w:sz w:val="20"/>
              </w:rPr>
              <w:t xml:space="preserve">0,75</w:t>
            </w:r>
          </w:p>
        </w:tc>
        <w:tc>
          <w:tcPr>
            <w:tcW w:w="963" w:type="dxa"/>
          </w:tcPr>
          <w:p>
            <w:pPr>
              <w:pStyle w:val="0"/>
              <w:jc w:val="center"/>
            </w:pPr>
            <w:r>
              <w:rPr>
                <w:sz w:val="20"/>
              </w:rPr>
              <w:t xml:space="preserve">0,76</w:t>
            </w:r>
          </w:p>
        </w:tc>
        <w:tc>
          <w:tcPr>
            <w:tcW w:w="963" w:type="dxa"/>
          </w:tcPr>
          <w:p>
            <w:pPr>
              <w:pStyle w:val="0"/>
              <w:jc w:val="center"/>
            </w:pPr>
            <w:r>
              <w:rPr>
                <w:sz w:val="20"/>
              </w:rPr>
              <w:t xml:space="preserve">0,77</w:t>
            </w:r>
          </w:p>
        </w:tc>
        <w:tc>
          <w:tcPr>
            <w:tcW w:w="907" w:type="dxa"/>
          </w:tcPr>
          <w:p>
            <w:pPr>
              <w:pStyle w:val="0"/>
              <w:jc w:val="center"/>
            </w:pPr>
            <w:r>
              <w:rPr>
                <w:sz w:val="20"/>
              </w:rPr>
              <w:t xml:space="preserve">0,78</w:t>
            </w:r>
          </w:p>
        </w:tc>
        <w:tc>
          <w:tcPr>
            <w:tcW w:w="907" w:type="dxa"/>
          </w:tcPr>
          <w:p>
            <w:pPr>
              <w:pStyle w:val="0"/>
              <w:jc w:val="center"/>
            </w:pPr>
            <w:r>
              <w:rPr>
                <w:sz w:val="20"/>
              </w:rPr>
              <w:t xml:space="preserve">0,79</w:t>
            </w:r>
          </w:p>
        </w:tc>
        <w:tc>
          <w:tcPr>
            <w:tcW w:w="907" w:type="dxa"/>
          </w:tcPr>
          <w:p>
            <w:pPr>
              <w:pStyle w:val="0"/>
              <w:jc w:val="center"/>
            </w:pPr>
            <w:r>
              <w:rPr>
                <w:sz w:val="20"/>
              </w:rPr>
              <w:t xml:space="preserve">0,80</w:t>
            </w:r>
          </w:p>
        </w:tc>
        <w:tc>
          <w:tcPr>
            <w:tcW w:w="907" w:type="dxa"/>
          </w:tcPr>
          <w:p>
            <w:pPr>
              <w:pStyle w:val="0"/>
              <w:jc w:val="center"/>
            </w:pPr>
            <w:r>
              <w:rPr>
                <w:sz w:val="20"/>
              </w:rPr>
              <w:t xml:space="preserve">0,81</w:t>
            </w:r>
          </w:p>
        </w:tc>
        <w:tc>
          <w:tcPr>
            <w:tcW w:w="907" w:type="dxa"/>
          </w:tcPr>
          <w:p>
            <w:pPr>
              <w:pStyle w:val="0"/>
              <w:jc w:val="center"/>
            </w:pPr>
            <w:r>
              <w:rPr>
                <w:sz w:val="20"/>
              </w:rPr>
              <w:t xml:space="preserve">0,82</w:t>
            </w:r>
          </w:p>
        </w:tc>
        <w:tc>
          <w:tcPr>
            <w:tcW w:w="907" w:type="dxa"/>
          </w:tcPr>
          <w:p>
            <w:pPr>
              <w:pStyle w:val="0"/>
              <w:jc w:val="center"/>
            </w:pPr>
            <w:r>
              <w:rPr>
                <w:sz w:val="20"/>
              </w:rPr>
              <w:t xml:space="preserve">0,83</w:t>
            </w:r>
          </w:p>
        </w:tc>
      </w:tr>
      <w:tr>
        <w:tc>
          <w:tcPr>
            <w:tcW w:w="566" w:type="dxa"/>
          </w:tcPr>
          <w:p>
            <w:pPr>
              <w:pStyle w:val="0"/>
              <w:jc w:val="both"/>
            </w:pPr>
            <w:r>
              <w:rPr>
                <w:sz w:val="20"/>
              </w:rPr>
              <w:t xml:space="preserve">5</w:t>
            </w:r>
          </w:p>
        </w:tc>
        <w:tc>
          <w:tcPr>
            <w:tcW w:w="3458"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47" w:type="dxa"/>
          </w:tcPr>
          <w:p>
            <w:pPr>
              <w:pStyle w:val="0"/>
              <w:jc w:val="both"/>
            </w:pPr>
            <w:r>
              <w:rPr>
                <w:sz w:val="20"/>
              </w:rPr>
              <w:t xml:space="preserve">%</w:t>
            </w:r>
          </w:p>
        </w:tc>
        <w:tc>
          <w:tcPr>
            <w:tcW w:w="963" w:type="dxa"/>
          </w:tcPr>
          <w:p>
            <w:pPr>
              <w:pStyle w:val="0"/>
              <w:jc w:val="center"/>
            </w:pPr>
            <w:r>
              <w:rPr>
                <w:sz w:val="20"/>
              </w:rPr>
              <w:t xml:space="preserve">9,6</w:t>
            </w:r>
          </w:p>
        </w:tc>
        <w:tc>
          <w:tcPr>
            <w:tcW w:w="963" w:type="dxa"/>
          </w:tcPr>
          <w:p>
            <w:pPr>
              <w:pStyle w:val="0"/>
              <w:jc w:val="center"/>
            </w:pPr>
            <w:r>
              <w:rPr>
                <w:sz w:val="20"/>
              </w:rPr>
              <w:t xml:space="preserve">9,8</w:t>
            </w:r>
          </w:p>
        </w:tc>
        <w:tc>
          <w:tcPr>
            <w:tcW w:w="963" w:type="dxa"/>
          </w:tcPr>
          <w:p>
            <w:pPr>
              <w:pStyle w:val="0"/>
              <w:jc w:val="center"/>
            </w:pPr>
            <w:r>
              <w:rPr>
                <w:sz w:val="20"/>
              </w:rPr>
              <w:t xml:space="preserve">10,2</w:t>
            </w:r>
          </w:p>
        </w:tc>
        <w:tc>
          <w:tcPr>
            <w:tcW w:w="907" w:type="dxa"/>
          </w:tcPr>
          <w:p>
            <w:pPr>
              <w:pStyle w:val="0"/>
              <w:jc w:val="center"/>
            </w:pPr>
            <w:r>
              <w:rPr>
                <w:sz w:val="20"/>
              </w:rPr>
              <w:t xml:space="preserve">11,2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tcPr>
          <w:p>
            <w:pPr>
              <w:pStyle w:val="0"/>
              <w:jc w:val="both"/>
            </w:pPr>
            <w:r>
              <w:rPr>
                <w:sz w:val="20"/>
              </w:rPr>
              <w:t xml:space="preserve">6</w:t>
            </w:r>
          </w:p>
        </w:tc>
        <w:tc>
          <w:tcPr>
            <w:tcW w:w="3458"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247" w:type="dxa"/>
          </w:tcPr>
          <w:p>
            <w:pPr>
              <w:pStyle w:val="0"/>
              <w:jc w:val="both"/>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46,1</w:t>
            </w:r>
          </w:p>
        </w:tc>
        <w:tc>
          <w:tcPr>
            <w:tcW w:w="963" w:type="dxa"/>
          </w:tcPr>
          <w:p>
            <w:pPr>
              <w:pStyle w:val="0"/>
              <w:jc w:val="center"/>
            </w:pPr>
            <w:r>
              <w:rPr>
                <w:sz w:val="20"/>
              </w:rPr>
              <w:t xml:space="preserve">49,9</w:t>
            </w:r>
          </w:p>
        </w:tc>
        <w:tc>
          <w:tcPr>
            <w:tcW w:w="907" w:type="dxa"/>
          </w:tcPr>
          <w:p>
            <w:pPr>
              <w:pStyle w:val="0"/>
              <w:jc w:val="center"/>
            </w:pPr>
            <w:r>
              <w:rPr>
                <w:sz w:val="20"/>
              </w:rPr>
              <w:t xml:space="preserve">53,8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tcPr>
          <w:p>
            <w:pPr>
              <w:pStyle w:val="0"/>
              <w:jc w:val="both"/>
            </w:pPr>
            <w:r>
              <w:rPr>
                <w:sz w:val="20"/>
              </w:rPr>
              <w:t xml:space="preserve">7</w:t>
            </w:r>
          </w:p>
        </w:tc>
        <w:tc>
          <w:tcPr>
            <w:tcW w:w="3458" w:type="dxa"/>
          </w:tcPr>
          <w:p>
            <w:pPr>
              <w:pStyle w:val="0"/>
              <w:jc w:val="both"/>
            </w:pPr>
            <w:r>
              <w:rPr>
                <w:sz w:val="20"/>
              </w:rPr>
              <w:t xml:space="preserve">Доля сельского населения, систематически занимающегося физической культурой и спортом</w:t>
            </w:r>
          </w:p>
        </w:tc>
        <w:tc>
          <w:tcPr>
            <w:tcW w:w="1247" w:type="dxa"/>
          </w:tcPr>
          <w:p>
            <w:pPr>
              <w:pStyle w:val="0"/>
              <w:jc w:val="both"/>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39,6</w:t>
            </w:r>
          </w:p>
        </w:tc>
        <w:tc>
          <w:tcPr>
            <w:tcW w:w="963" w:type="dxa"/>
          </w:tcPr>
          <w:p>
            <w:pPr>
              <w:pStyle w:val="0"/>
              <w:jc w:val="center"/>
            </w:pPr>
            <w:r>
              <w:rPr>
                <w:sz w:val="20"/>
              </w:rPr>
              <w:t xml:space="preserve">46,0</w:t>
            </w:r>
          </w:p>
        </w:tc>
        <w:tc>
          <w:tcPr>
            <w:tcW w:w="907" w:type="dxa"/>
          </w:tcPr>
          <w:p>
            <w:pPr>
              <w:pStyle w:val="0"/>
              <w:jc w:val="center"/>
            </w:pPr>
            <w:r>
              <w:rPr>
                <w:sz w:val="20"/>
              </w:rPr>
              <w:t xml:space="preserve">47,5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gridSpan w:val="12"/>
            <w:tcW w:w="13602" w:type="dxa"/>
          </w:tcPr>
          <w:p>
            <w:pPr>
              <w:pStyle w:val="0"/>
              <w:outlineLvl w:val="3"/>
              <w:jc w:val="center"/>
            </w:pPr>
            <w:r>
              <w:rPr>
                <w:sz w:val="20"/>
              </w:rPr>
              <w:t xml:space="preserve">Подпрограмма 2 "Развитие спорта высших достижений и системы подготовки спортивного резерва"</w:t>
            </w:r>
          </w:p>
        </w:tc>
      </w:tr>
      <w:tr>
        <w:tc>
          <w:tcPr>
            <w:tcW w:w="566" w:type="dxa"/>
          </w:tcPr>
          <w:p>
            <w:pPr>
              <w:pStyle w:val="0"/>
              <w:jc w:val="both"/>
            </w:pPr>
            <w:r>
              <w:rPr>
                <w:sz w:val="20"/>
              </w:rPr>
              <w:t xml:space="preserve">8</w:t>
            </w:r>
          </w:p>
        </w:tc>
        <w:tc>
          <w:tcPr>
            <w:tcW w:w="3458" w:type="dxa"/>
          </w:tcPr>
          <w:p>
            <w:pPr>
              <w:pStyle w:val="0"/>
              <w:jc w:val="both"/>
            </w:pPr>
            <w:r>
              <w:rPr>
                <w:sz w:val="20"/>
              </w:rPr>
              <w:t xml:space="preserve">Численность спортсменов города Севастополя, включенных в список кандидатов в спортивные сборные команды Российской Федерации</w:t>
            </w:r>
          </w:p>
        </w:tc>
        <w:tc>
          <w:tcPr>
            <w:tcW w:w="1247" w:type="dxa"/>
          </w:tcPr>
          <w:p>
            <w:pPr>
              <w:pStyle w:val="0"/>
              <w:jc w:val="both"/>
            </w:pPr>
            <w:r>
              <w:rPr>
                <w:sz w:val="20"/>
              </w:rPr>
              <w:t xml:space="preserve">чел.</w:t>
            </w:r>
          </w:p>
        </w:tc>
        <w:tc>
          <w:tcPr>
            <w:tcW w:w="963" w:type="dxa"/>
          </w:tcPr>
          <w:p>
            <w:pPr>
              <w:pStyle w:val="0"/>
              <w:jc w:val="center"/>
            </w:pPr>
            <w:r>
              <w:rPr>
                <w:sz w:val="20"/>
              </w:rPr>
              <w:t xml:space="preserve">72</w:t>
            </w:r>
          </w:p>
        </w:tc>
        <w:tc>
          <w:tcPr>
            <w:tcW w:w="963" w:type="dxa"/>
          </w:tcPr>
          <w:p>
            <w:pPr>
              <w:pStyle w:val="0"/>
              <w:jc w:val="center"/>
            </w:pPr>
            <w:r>
              <w:rPr>
                <w:sz w:val="20"/>
              </w:rPr>
              <w:t xml:space="preserve">74</w:t>
            </w:r>
          </w:p>
        </w:tc>
        <w:tc>
          <w:tcPr>
            <w:tcW w:w="963" w:type="dxa"/>
          </w:tcPr>
          <w:p>
            <w:pPr>
              <w:pStyle w:val="0"/>
              <w:jc w:val="center"/>
            </w:pPr>
            <w:r>
              <w:rPr>
                <w:sz w:val="20"/>
              </w:rPr>
              <w:t xml:space="preserve">76</w:t>
            </w:r>
          </w:p>
        </w:tc>
        <w:tc>
          <w:tcPr>
            <w:tcW w:w="907" w:type="dxa"/>
          </w:tcPr>
          <w:p>
            <w:pPr>
              <w:pStyle w:val="0"/>
              <w:jc w:val="center"/>
            </w:pPr>
            <w:r>
              <w:rPr>
                <w:sz w:val="20"/>
              </w:rPr>
              <w:t xml:space="preserve">78</w:t>
            </w:r>
          </w:p>
        </w:tc>
        <w:tc>
          <w:tcPr>
            <w:tcW w:w="907" w:type="dxa"/>
          </w:tcPr>
          <w:p>
            <w:pPr>
              <w:pStyle w:val="0"/>
              <w:jc w:val="center"/>
            </w:pPr>
            <w:r>
              <w:rPr>
                <w:sz w:val="20"/>
              </w:rPr>
              <w:t xml:space="preserve">80</w:t>
            </w:r>
          </w:p>
        </w:tc>
        <w:tc>
          <w:tcPr>
            <w:tcW w:w="907" w:type="dxa"/>
          </w:tcPr>
          <w:p>
            <w:pPr>
              <w:pStyle w:val="0"/>
              <w:jc w:val="center"/>
            </w:pPr>
            <w:r>
              <w:rPr>
                <w:sz w:val="20"/>
              </w:rPr>
              <w:t xml:space="preserve">82</w:t>
            </w:r>
          </w:p>
        </w:tc>
        <w:tc>
          <w:tcPr>
            <w:tcW w:w="907" w:type="dxa"/>
          </w:tcPr>
          <w:p>
            <w:pPr>
              <w:pStyle w:val="0"/>
              <w:jc w:val="center"/>
            </w:pPr>
            <w:r>
              <w:rPr>
                <w:sz w:val="20"/>
              </w:rPr>
              <w:t xml:space="preserve">84</w:t>
            </w:r>
          </w:p>
        </w:tc>
        <w:tc>
          <w:tcPr>
            <w:tcW w:w="907" w:type="dxa"/>
          </w:tcPr>
          <w:p>
            <w:pPr>
              <w:pStyle w:val="0"/>
              <w:jc w:val="center"/>
            </w:pPr>
            <w:r>
              <w:rPr>
                <w:sz w:val="20"/>
              </w:rPr>
              <w:t xml:space="preserve">86</w:t>
            </w:r>
          </w:p>
        </w:tc>
        <w:tc>
          <w:tcPr>
            <w:tcW w:w="907" w:type="dxa"/>
          </w:tcPr>
          <w:p>
            <w:pPr>
              <w:pStyle w:val="0"/>
              <w:jc w:val="center"/>
            </w:pPr>
            <w:r>
              <w:rPr>
                <w:sz w:val="20"/>
              </w:rPr>
              <w:t xml:space="preserve">88</w:t>
            </w:r>
          </w:p>
        </w:tc>
      </w:tr>
      <w:tr>
        <w:tc>
          <w:tcPr>
            <w:tcW w:w="566" w:type="dxa"/>
          </w:tcPr>
          <w:p>
            <w:pPr>
              <w:pStyle w:val="0"/>
              <w:jc w:val="both"/>
            </w:pPr>
            <w:r>
              <w:rPr>
                <w:sz w:val="20"/>
              </w:rPr>
              <w:t xml:space="preserve">9</w:t>
            </w:r>
          </w:p>
        </w:tc>
        <w:tc>
          <w:tcPr>
            <w:tcW w:w="3458" w:type="dxa"/>
          </w:tcPr>
          <w:p>
            <w:pPr>
              <w:pStyle w:val="0"/>
              <w:jc w:val="both"/>
            </w:pPr>
            <w:r>
              <w:rPr>
                <w:sz w:val="20"/>
              </w:rPr>
              <w:t xml:space="preserve">Количество спортсменов в группах совершенствования спортивного мастерства</w:t>
            </w:r>
          </w:p>
        </w:tc>
        <w:tc>
          <w:tcPr>
            <w:tcW w:w="1247" w:type="dxa"/>
          </w:tcPr>
          <w:p>
            <w:pPr>
              <w:pStyle w:val="0"/>
              <w:jc w:val="both"/>
            </w:pPr>
            <w:r>
              <w:rPr>
                <w:sz w:val="20"/>
              </w:rPr>
              <w:t xml:space="preserve">чел.</w:t>
            </w:r>
          </w:p>
        </w:tc>
        <w:tc>
          <w:tcPr>
            <w:tcW w:w="963" w:type="dxa"/>
          </w:tcPr>
          <w:p>
            <w:pPr>
              <w:pStyle w:val="0"/>
              <w:jc w:val="center"/>
            </w:pPr>
            <w:r>
              <w:rPr>
                <w:sz w:val="20"/>
              </w:rPr>
              <w:t xml:space="preserve">110</w:t>
            </w:r>
          </w:p>
        </w:tc>
        <w:tc>
          <w:tcPr>
            <w:tcW w:w="963" w:type="dxa"/>
          </w:tcPr>
          <w:p>
            <w:pPr>
              <w:pStyle w:val="0"/>
              <w:jc w:val="center"/>
            </w:pPr>
            <w:r>
              <w:rPr>
                <w:sz w:val="20"/>
              </w:rPr>
              <w:t xml:space="preserve">115</w:t>
            </w:r>
          </w:p>
        </w:tc>
        <w:tc>
          <w:tcPr>
            <w:tcW w:w="963" w:type="dxa"/>
          </w:tcPr>
          <w:p>
            <w:pPr>
              <w:pStyle w:val="0"/>
              <w:jc w:val="center"/>
            </w:pPr>
            <w:r>
              <w:rPr>
                <w:sz w:val="20"/>
              </w:rPr>
              <w:t xml:space="preserve">120</w:t>
            </w:r>
          </w:p>
        </w:tc>
        <w:tc>
          <w:tcPr>
            <w:tcW w:w="907" w:type="dxa"/>
          </w:tcPr>
          <w:p>
            <w:pPr>
              <w:pStyle w:val="0"/>
              <w:jc w:val="center"/>
            </w:pPr>
            <w:r>
              <w:rPr>
                <w:sz w:val="20"/>
              </w:rPr>
              <w:t xml:space="preserve">125</w:t>
            </w:r>
          </w:p>
        </w:tc>
        <w:tc>
          <w:tcPr>
            <w:tcW w:w="907" w:type="dxa"/>
          </w:tcPr>
          <w:p>
            <w:pPr>
              <w:pStyle w:val="0"/>
              <w:jc w:val="center"/>
            </w:pPr>
            <w:r>
              <w:rPr>
                <w:sz w:val="20"/>
              </w:rPr>
              <w:t xml:space="preserve">130</w:t>
            </w:r>
          </w:p>
        </w:tc>
        <w:tc>
          <w:tcPr>
            <w:tcW w:w="907" w:type="dxa"/>
          </w:tcPr>
          <w:p>
            <w:pPr>
              <w:pStyle w:val="0"/>
              <w:jc w:val="center"/>
            </w:pPr>
            <w:r>
              <w:rPr>
                <w:sz w:val="20"/>
              </w:rPr>
              <w:t xml:space="preserve">135</w:t>
            </w:r>
          </w:p>
        </w:tc>
        <w:tc>
          <w:tcPr>
            <w:tcW w:w="907" w:type="dxa"/>
          </w:tcPr>
          <w:p>
            <w:pPr>
              <w:pStyle w:val="0"/>
              <w:jc w:val="center"/>
            </w:pPr>
            <w:r>
              <w:rPr>
                <w:sz w:val="20"/>
              </w:rPr>
              <w:t xml:space="preserve">140</w:t>
            </w:r>
          </w:p>
        </w:tc>
        <w:tc>
          <w:tcPr>
            <w:tcW w:w="907" w:type="dxa"/>
          </w:tcPr>
          <w:p>
            <w:pPr>
              <w:pStyle w:val="0"/>
              <w:jc w:val="center"/>
            </w:pPr>
            <w:r>
              <w:rPr>
                <w:sz w:val="20"/>
              </w:rPr>
              <w:t xml:space="preserve">145</w:t>
            </w:r>
          </w:p>
        </w:tc>
        <w:tc>
          <w:tcPr>
            <w:tcW w:w="907" w:type="dxa"/>
          </w:tcPr>
          <w:p>
            <w:pPr>
              <w:pStyle w:val="0"/>
              <w:jc w:val="center"/>
            </w:pPr>
            <w:r>
              <w:rPr>
                <w:sz w:val="20"/>
              </w:rPr>
              <w:t xml:space="preserve">150</w:t>
            </w:r>
          </w:p>
        </w:tc>
      </w:tr>
      <w:tr>
        <w:tc>
          <w:tcPr>
            <w:tcW w:w="566" w:type="dxa"/>
          </w:tcPr>
          <w:p>
            <w:pPr>
              <w:pStyle w:val="0"/>
              <w:jc w:val="both"/>
            </w:pPr>
            <w:r>
              <w:rPr>
                <w:sz w:val="20"/>
              </w:rPr>
              <w:t xml:space="preserve">10</w:t>
            </w:r>
          </w:p>
        </w:tc>
        <w:tc>
          <w:tcPr>
            <w:tcW w:w="3458" w:type="dxa"/>
          </w:tcPr>
          <w:p>
            <w:pPr>
              <w:pStyle w:val="0"/>
              <w:jc w:val="both"/>
            </w:pPr>
            <w:r>
              <w:rPr>
                <w:sz w:val="20"/>
              </w:rPr>
              <w:t xml:space="preserve">Количество официальных матчей по футболу, проводимых Крымским футбольным союзом</w:t>
            </w:r>
          </w:p>
        </w:tc>
        <w:tc>
          <w:tcPr>
            <w:tcW w:w="1247" w:type="dxa"/>
          </w:tcPr>
          <w:p>
            <w:pPr>
              <w:pStyle w:val="0"/>
              <w:jc w:val="both"/>
            </w:pPr>
            <w:r>
              <w:rPr>
                <w:sz w:val="20"/>
              </w:rPr>
              <w:t xml:space="preserve">шт.</w:t>
            </w:r>
          </w:p>
        </w:tc>
        <w:tc>
          <w:tcPr>
            <w:tcW w:w="963" w:type="dxa"/>
          </w:tcPr>
          <w:p>
            <w:pPr>
              <w:pStyle w:val="0"/>
              <w:jc w:val="center"/>
            </w:pPr>
            <w:r>
              <w:rPr>
                <w:sz w:val="20"/>
              </w:rPr>
              <w:t xml:space="preserve">28</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c>
          <w:tcPr>
            <w:tcW w:w="566" w:type="dxa"/>
            <w:vMerge w:val="restart"/>
          </w:tcPr>
          <w:p>
            <w:pPr>
              <w:pStyle w:val="0"/>
              <w:jc w:val="both"/>
            </w:pPr>
            <w:r>
              <w:rPr>
                <w:sz w:val="20"/>
              </w:rPr>
              <w:t xml:space="preserve">11</w:t>
            </w:r>
          </w:p>
        </w:tc>
        <w:tc>
          <w:tcPr>
            <w:tcW w:w="3458" w:type="dxa"/>
            <w:tcBorders>
              <w:bottom w:val="nil"/>
            </w:tcBorders>
          </w:tcPr>
          <w:p>
            <w:pPr>
              <w:pStyle w:val="0"/>
              <w:jc w:val="both"/>
            </w:pPr>
            <w:r>
              <w:rPr>
                <w:sz w:val="20"/>
              </w:rPr>
              <w:t xml:space="preserve">Наполняемость детских групп на этапах спортивной подготовки:</w:t>
            </w:r>
          </w:p>
        </w:tc>
        <w:tc>
          <w:tcPr>
            <w:tcW w:w="1247" w:type="dxa"/>
            <w:tcBorders>
              <w:bottom w:val="nil"/>
            </w:tcBorders>
          </w:tcPr>
          <w:p>
            <w:pPr>
              <w:pStyle w:val="0"/>
              <w:jc w:val="both"/>
            </w:pPr>
            <w:r>
              <w:rPr>
                <w:sz w:val="20"/>
              </w:rPr>
              <w:t xml:space="preserve">чел.</w:t>
            </w:r>
          </w:p>
        </w:tc>
        <w:tc>
          <w:tcPr>
            <w:tcW w:w="963" w:type="dxa"/>
            <w:tcBorders>
              <w:bottom w:val="nil"/>
            </w:tcBorders>
          </w:tcPr>
          <w:p>
            <w:pPr>
              <w:pStyle w:val="0"/>
            </w:pPr>
            <w:r>
              <w:rPr>
                <w:sz w:val="20"/>
              </w:rPr>
            </w:r>
          </w:p>
        </w:tc>
        <w:tc>
          <w:tcPr>
            <w:tcW w:w="963" w:type="dxa"/>
            <w:tcBorders>
              <w:bottom w:val="nil"/>
            </w:tcBorders>
          </w:tcPr>
          <w:p>
            <w:pPr>
              <w:pStyle w:val="0"/>
            </w:pPr>
            <w:r>
              <w:rPr>
                <w:sz w:val="20"/>
              </w:rPr>
            </w:r>
          </w:p>
        </w:tc>
        <w:tc>
          <w:tcPr>
            <w:tcW w:w="963"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c>
          <w:tcPr>
            <w:tcW w:w="907" w:type="dxa"/>
            <w:tcBorders>
              <w:bottom w:val="nil"/>
            </w:tcBorders>
          </w:tcPr>
          <w:p>
            <w:pPr>
              <w:pStyle w:val="0"/>
            </w:pPr>
            <w:r>
              <w:rPr>
                <w:sz w:val="20"/>
              </w:rPr>
            </w:r>
          </w:p>
        </w:tc>
      </w:tr>
      <w:tr>
        <w:tblPrEx>
          <w:tblBorders>
            <w:insideH w:val="nil"/>
          </w:tblBorders>
        </w:tblPrEx>
        <w:tc>
          <w:tcPr>
            <w:vMerge w:val="continue"/>
          </w:tcPr>
          <w:p/>
        </w:tc>
        <w:tc>
          <w:tcPr>
            <w:tcW w:w="3458" w:type="dxa"/>
            <w:tcBorders>
              <w:top w:val="nil"/>
              <w:bottom w:val="nil"/>
            </w:tcBorders>
          </w:tcPr>
          <w:p>
            <w:pPr>
              <w:pStyle w:val="0"/>
              <w:jc w:val="both"/>
            </w:pPr>
            <w:r>
              <w:rPr>
                <w:sz w:val="20"/>
              </w:rPr>
              <w:t xml:space="preserve">- на этапе начальной подготовки (среднегодовое количество спортсменов)</w:t>
            </w:r>
          </w:p>
        </w:tc>
        <w:tc>
          <w:tcPr>
            <w:tcW w:w="1247" w:type="dxa"/>
            <w:tcBorders>
              <w:top w:val="nil"/>
              <w:bottom w:val="nil"/>
            </w:tcBorders>
          </w:tcPr>
          <w:p>
            <w:pPr>
              <w:pStyle w:val="0"/>
              <w:jc w:val="both"/>
            </w:pPr>
            <w:r>
              <w:rPr>
                <w:sz w:val="20"/>
              </w:rPr>
            </w:r>
          </w:p>
        </w:tc>
        <w:tc>
          <w:tcPr>
            <w:tcW w:w="963" w:type="dxa"/>
            <w:tcBorders>
              <w:top w:val="nil"/>
              <w:bottom w:val="nil"/>
            </w:tcBorders>
          </w:tcPr>
          <w:p>
            <w:pPr>
              <w:pStyle w:val="0"/>
              <w:jc w:val="center"/>
            </w:pPr>
            <w:r>
              <w:rPr>
                <w:sz w:val="20"/>
              </w:rPr>
              <w:t xml:space="preserve">15</w:t>
            </w:r>
          </w:p>
        </w:tc>
        <w:tc>
          <w:tcPr>
            <w:tcW w:w="963" w:type="dxa"/>
            <w:tcBorders>
              <w:top w:val="nil"/>
              <w:bottom w:val="nil"/>
            </w:tcBorders>
          </w:tcPr>
          <w:p>
            <w:pPr>
              <w:pStyle w:val="0"/>
              <w:jc w:val="center"/>
            </w:pPr>
            <w:r>
              <w:rPr>
                <w:sz w:val="20"/>
              </w:rPr>
              <w:t xml:space="preserve">-</w:t>
            </w:r>
          </w:p>
        </w:tc>
        <w:tc>
          <w:tcPr>
            <w:tcW w:w="963"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w:t>
            </w:r>
          </w:p>
        </w:tc>
      </w:tr>
      <w:tr>
        <w:tc>
          <w:tcPr>
            <w:vMerge w:val="continue"/>
          </w:tcPr>
          <w:p/>
        </w:tc>
        <w:tc>
          <w:tcPr>
            <w:tcW w:w="3458" w:type="dxa"/>
            <w:tcBorders>
              <w:top w:val="nil"/>
            </w:tcBorders>
          </w:tcPr>
          <w:p>
            <w:pPr>
              <w:pStyle w:val="0"/>
              <w:jc w:val="both"/>
            </w:pPr>
            <w:r>
              <w:rPr>
                <w:sz w:val="20"/>
              </w:rPr>
              <w:t xml:space="preserve">- на тренировочном этапе (среднегодовое количество спортсменов)</w:t>
            </w:r>
          </w:p>
        </w:tc>
        <w:tc>
          <w:tcPr>
            <w:tcW w:w="1247" w:type="dxa"/>
            <w:tcBorders>
              <w:top w:val="nil"/>
            </w:tcBorders>
          </w:tcPr>
          <w:p>
            <w:pPr>
              <w:pStyle w:val="0"/>
              <w:jc w:val="both"/>
            </w:pPr>
            <w:r>
              <w:rPr>
                <w:sz w:val="20"/>
              </w:rPr>
            </w:r>
          </w:p>
        </w:tc>
        <w:tc>
          <w:tcPr>
            <w:tcW w:w="963" w:type="dxa"/>
            <w:tcBorders>
              <w:top w:val="nil"/>
            </w:tcBorders>
          </w:tcPr>
          <w:p>
            <w:pPr>
              <w:pStyle w:val="0"/>
              <w:jc w:val="center"/>
            </w:pPr>
            <w:r>
              <w:rPr>
                <w:sz w:val="20"/>
              </w:rPr>
              <w:t xml:space="preserve">35</w:t>
            </w:r>
          </w:p>
        </w:tc>
        <w:tc>
          <w:tcPr>
            <w:tcW w:w="963" w:type="dxa"/>
            <w:tcBorders>
              <w:top w:val="nil"/>
            </w:tcBorders>
          </w:tcPr>
          <w:p>
            <w:pPr>
              <w:pStyle w:val="0"/>
              <w:jc w:val="both"/>
            </w:pPr>
            <w:r>
              <w:rPr>
                <w:sz w:val="20"/>
              </w:rPr>
            </w:r>
          </w:p>
        </w:tc>
        <w:tc>
          <w:tcPr>
            <w:tcW w:w="963" w:type="dxa"/>
            <w:tcBorders>
              <w:top w:val="nil"/>
            </w:tcBorders>
          </w:tcPr>
          <w:p>
            <w:pPr>
              <w:pStyle w:val="0"/>
              <w:jc w:val="both"/>
            </w:pPr>
            <w:r>
              <w:rPr>
                <w:sz w:val="20"/>
              </w:rPr>
            </w:r>
          </w:p>
        </w:tc>
        <w:tc>
          <w:tcPr>
            <w:tcW w:w="907" w:type="dxa"/>
            <w:tcBorders>
              <w:top w:val="nil"/>
            </w:tcBorders>
          </w:tcPr>
          <w:p>
            <w:pPr>
              <w:pStyle w:val="0"/>
              <w:jc w:val="both"/>
            </w:pPr>
            <w:r>
              <w:rPr>
                <w:sz w:val="20"/>
              </w:rPr>
            </w:r>
          </w:p>
        </w:tc>
        <w:tc>
          <w:tcPr>
            <w:tcW w:w="907" w:type="dxa"/>
            <w:tcBorders>
              <w:top w:val="nil"/>
            </w:tcBorders>
          </w:tcPr>
          <w:p>
            <w:pPr>
              <w:pStyle w:val="0"/>
              <w:jc w:val="both"/>
            </w:pPr>
            <w:r>
              <w:rPr>
                <w:sz w:val="20"/>
              </w:rPr>
            </w:r>
          </w:p>
        </w:tc>
        <w:tc>
          <w:tcPr>
            <w:tcW w:w="907" w:type="dxa"/>
            <w:tcBorders>
              <w:top w:val="nil"/>
            </w:tcBorders>
          </w:tcPr>
          <w:p>
            <w:pPr>
              <w:pStyle w:val="0"/>
              <w:jc w:val="both"/>
            </w:pPr>
            <w:r>
              <w:rPr>
                <w:sz w:val="20"/>
              </w:rPr>
            </w:r>
          </w:p>
        </w:tc>
        <w:tc>
          <w:tcPr>
            <w:tcW w:w="907" w:type="dxa"/>
            <w:tcBorders>
              <w:top w:val="nil"/>
            </w:tcBorders>
          </w:tcPr>
          <w:p>
            <w:pPr>
              <w:pStyle w:val="0"/>
              <w:jc w:val="both"/>
            </w:pPr>
            <w:r>
              <w:rPr>
                <w:sz w:val="20"/>
              </w:rPr>
            </w:r>
          </w:p>
        </w:tc>
        <w:tc>
          <w:tcPr>
            <w:tcW w:w="907" w:type="dxa"/>
            <w:tcBorders>
              <w:top w:val="nil"/>
            </w:tcBorders>
          </w:tcPr>
          <w:p>
            <w:pPr>
              <w:pStyle w:val="0"/>
              <w:jc w:val="both"/>
            </w:pPr>
            <w:r>
              <w:rPr>
                <w:sz w:val="20"/>
              </w:rPr>
            </w:r>
          </w:p>
        </w:tc>
        <w:tc>
          <w:tcPr>
            <w:tcW w:w="907" w:type="dxa"/>
            <w:tcBorders>
              <w:top w:val="nil"/>
            </w:tcBorders>
          </w:tcPr>
          <w:p>
            <w:pPr>
              <w:pStyle w:val="0"/>
              <w:jc w:val="both"/>
            </w:pPr>
            <w:r>
              <w:rPr>
                <w:sz w:val="20"/>
              </w:rPr>
            </w:r>
          </w:p>
        </w:tc>
      </w:tr>
      <w:tr>
        <w:tc>
          <w:tcPr>
            <w:tcW w:w="566" w:type="dxa"/>
          </w:tcPr>
          <w:p>
            <w:pPr>
              <w:pStyle w:val="0"/>
              <w:jc w:val="both"/>
            </w:pPr>
            <w:r>
              <w:rPr>
                <w:sz w:val="20"/>
              </w:rPr>
              <w:t xml:space="preserve">12</w:t>
            </w:r>
          </w:p>
        </w:tc>
        <w:tc>
          <w:tcPr>
            <w:tcW w:w="3458" w:type="dxa"/>
          </w:tcPr>
          <w:p>
            <w:pPr>
              <w:pStyle w:val="0"/>
              <w:jc w:val="both"/>
            </w:pPr>
            <w:r>
              <w:rPr>
                <w:sz w:val="20"/>
              </w:rPr>
              <w:t xml:space="preserve">Количество официальных матчей по футболу</w:t>
            </w:r>
          </w:p>
        </w:tc>
        <w:tc>
          <w:tcPr>
            <w:tcW w:w="1247" w:type="dxa"/>
          </w:tcPr>
          <w:p>
            <w:pPr>
              <w:pStyle w:val="0"/>
              <w:jc w:val="both"/>
            </w:pPr>
            <w:r>
              <w:rPr>
                <w:sz w:val="20"/>
              </w:rPr>
              <w:t xml:space="preserve">шт.</w:t>
            </w:r>
          </w:p>
        </w:tc>
        <w:tc>
          <w:tcPr>
            <w:tcW w:w="963" w:type="dxa"/>
          </w:tcPr>
          <w:p>
            <w:pPr>
              <w:pStyle w:val="0"/>
              <w:jc w:val="center"/>
            </w:pPr>
            <w:r>
              <w:rPr>
                <w:sz w:val="20"/>
              </w:rPr>
              <w:t xml:space="preserve">-</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r>
      <w:tr>
        <w:tc>
          <w:tcPr>
            <w:gridSpan w:val="12"/>
            <w:tcW w:w="13602" w:type="dxa"/>
          </w:tcPr>
          <w:p>
            <w:pPr>
              <w:pStyle w:val="0"/>
              <w:outlineLvl w:val="3"/>
              <w:jc w:val="center"/>
            </w:pPr>
            <w:r>
              <w:rPr>
                <w:sz w:val="20"/>
              </w:rPr>
              <w:t xml:space="preserve">Подпрограмма 3 "Развитие инфраструктуры физической культуры и спорта"</w:t>
            </w:r>
          </w:p>
        </w:tc>
      </w:tr>
      <w:tr>
        <w:tblPrEx>
          <w:tblBorders>
            <w:insideH w:val="nil"/>
          </w:tblBorders>
        </w:tblPrEx>
        <w:tc>
          <w:tcPr>
            <w:tcW w:w="566" w:type="dxa"/>
            <w:tcBorders>
              <w:bottom w:val="nil"/>
            </w:tcBorders>
          </w:tcPr>
          <w:p>
            <w:pPr>
              <w:pStyle w:val="0"/>
              <w:jc w:val="both"/>
            </w:pPr>
            <w:r>
              <w:rPr>
                <w:sz w:val="20"/>
              </w:rPr>
              <w:t xml:space="preserve">13</w:t>
            </w:r>
          </w:p>
        </w:tc>
        <w:tc>
          <w:tcPr>
            <w:tcW w:w="3458" w:type="dxa"/>
            <w:tcBorders>
              <w:bottom w:val="nil"/>
            </w:tcBorders>
          </w:tcPr>
          <w:p>
            <w:pPr>
              <w:pStyle w:val="0"/>
              <w:jc w:val="both"/>
            </w:pPr>
            <w:r>
              <w:rPr>
                <w:sz w:val="20"/>
              </w:rPr>
              <w:t xml:space="preserve">Ввод в эксплуатацию объектов физической культуры и спорта (годовой ввод)</w:t>
            </w:r>
          </w:p>
        </w:tc>
        <w:tc>
          <w:tcPr>
            <w:tcW w:w="1247" w:type="dxa"/>
            <w:tcBorders>
              <w:bottom w:val="nil"/>
            </w:tcBorders>
          </w:tcPr>
          <w:p>
            <w:pPr>
              <w:pStyle w:val="0"/>
              <w:jc w:val="both"/>
            </w:pPr>
            <w:r>
              <w:rPr>
                <w:sz w:val="20"/>
              </w:rPr>
              <w:t xml:space="preserve">единиц</w:t>
            </w:r>
          </w:p>
        </w:tc>
        <w:tc>
          <w:tcPr>
            <w:tcW w:w="963" w:type="dxa"/>
            <w:tcBorders>
              <w:bottom w:val="nil"/>
            </w:tcBorders>
          </w:tcPr>
          <w:p>
            <w:pPr>
              <w:pStyle w:val="0"/>
              <w:jc w:val="center"/>
            </w:pPr>
            <w:r>
              <w:rPr>
                <w:sz w:val="20"/>
              </w:rPr>
              <w:t xml:space="preserve">3</w:t>
            </w:r>
          </w:p>
        </w:tc>
        <w:tc>
          <w:tcPr>
            <w:tcW w:w="963" w:type="dxa"/>
            <w:tcBorders>
              <w:bottom w:val="nil"/>
            </w:tcBorders>
          </w:tcPr>
          <w:p>
            <w:pPr>
              <w:pStyle w:val="0"/>
              <w:jc w:val="center"/>
            </w:pPr>
            <w:r>
              <w:rPr>
                <w:sz w:val="20"/>
              </w:rPr>
              <w:t xml:space="preserve">1</w:t>
            </w:r>
          </w:p>
        </w:tc>
        <w:tc>
          <w:tcPr>
            <w:tcW w:w="963"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r>
      <w:tr>
        <w:tblPrEx>
          <w:tblBorders>
            <w:insideH w:val="nil"/>
          </w:tblBorders>
        </w:tblPrEx>
        <w:tc>
          <w:tcPr>
            <w:gridSpan w:val="12"/>
            <w:tcW w:w="13602" w:type="dxa"/>
            <w:tcBorders>
              <w:top w:val="nil"/>
            </w:tcBorders>
          </w:tcPr>
          <w:p>
            <w:pPr>
              <w:pStyle w:val="0"/>
              <w:jc w:val="both"/>
            </w:pPr>
            <w:r>
              <w:rPr>
                <w:sz w:val="20"/>
              </w:rPr>
              <w:t xml:space="preserve">(п. 13 в ред. </w:t>
            </w:r>
            <w:hyperlink w:history="0" r:id="rId194" w:tooltip="Постановление Правительства Севастополя от 28.07.2023 N 34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345-ПП)</w:t>
            </w:r>
          </w:p>
        </w:tc>
      </w:tr>
      <w:tr>
        <w:tc>
          <w:tcPr>
            <w:gridSpan w:val="12"/>
            <w:tcW w:w="13602" w:type="dxa"/>
          </w:tcPr>
          <w:p>
            <w:pPr>
              <w:pStyle w:val="0"/>
              <w:outlineLvl w:val="3"/>
              <w:jc w:val="center"/>
            </w:pPr>
            <w:r>
              <w:rPr>
                <w:sz w:val="20"/>
              </w:rPr>
              <w:t xml:space="preserve">Подпрограмма 4 "Молодежь Севастополя"</w:t>
            </w:r>
          </w:p>
        </w:tc>
      </w:tr>
      <w:tr>
        <w:tc>
          <w:tcPr>
            <w:tcW w:w="566" w:type="dxa"/>
          </w:tcPr>
          <w:p>
            <w:pPr>
              <w:pStyle w:val="0"/>
              <w:jc w:val="both"/>
            </w:pPr>
            <w:r>
              <w:rPr>
                <w:sz w:val="20"/>
              </w:rPr>
              <w:t xml:space="preserve">14</w:t>
            </w:r>
          </w:p>
        </w:tc>
        <w:tc>
          <w:tcPr>
            <w:tcW w:w="3458" w:type="dxa"/>
          </w:tcPr>
          <w:p>
            <w:pPr>
              <w:pStyle w:val="0"/>
              <w:jc w:val="both"/>
            </w:pPr>
            <w:r>
              <w:rPr>
                <w:sz w:val="20"/>
              </w:rPr>
              <w:t xml:space="preserve">Количество молодежи, вовлеченной во Всероссийскую форумную кампанию</w:t>
            </w:r>
          </w:p>
        </w:tc>
        <w:tc>
          <w:tcPr>
            <w:tcW w:w="1247" w:type="dxa"/>
          </w:tcPr>
          <w:p>
            <w:pPr>
              <w:pStyle w:val="0"/>
              <w:jc w:val="both"/>
            </w:pPr>
            <w:r>
              <w:rPr>
                <w:sz w:val="20"/>
              </w:rPr>
              <w:t xml:space="preserve">чел.</w:t>
            </w:r>
          </w:p>
        </w:tc>
        <w:tc>
          <w:tcPr>
            <w:tcW w:w="963" w:type="dxa"/>
          </w:tcPr>
          <w:p>
            <w:pPr>
              <w:pStyle w:val="0"/>
              <w:jc w:val="center"/>
            </w:pPr>
            <w:r>
              <w:rPr>
                <w:sz w:val="20"/>
              </w:rPr>
              <w:t xml:space="preserve">119</w:t>
            </w:r>
          </w:p>
        </w:tc>
        <w:tc>
          <w:tcPr>
            <w:tcW w:w="963" w:type="dxa"/>
          </w:tcPr>
          <w:p>
            <w:pPr>
              <w:pStyle w:val="0"/>
              <w:jc w:val="center"/>
            </w:pPr>
            <w:r>
              <w:rPr>
                <w:sz w:val="20"/>
              </w:rPr>
              <w:t xml:space="preserve">125</w:t>
            </w:r>
          </w:p>
        </w:tc>
        <w:tc>
          <w:tcPr>
            <w:tcW w:w="963" w:type="dxa"/>
          </w:tcPr>
          <w:p>
            <w:pPr>
              <w:pStyle w:val="0"/>
              <w:jc w:val="center"/>
            </w:pPr>
            <w:r>
              <w:rPr>
                <w:sz w:val="20"/>
              </w:rPr>
              <w:t xml:space="preserve">130</w:t>
            </w:r>
          </w:p>
        </w:tc>
        <w:tc>
          <w:tcPr>
            <w:tcW w:w="907" w:type="dxa"/>
          </w:tcPr>
          <w:p>
            <w:pPr>
              <w:pStyle w:val="0"/>
              <w:jc w:val="center"/>
            </w:pPr>
            <w:r>
              <w:rPr>
                <w:sz w:val="20"/>
              </w:rPr>
              <w:t xml:space="preserve">135</w:t>
            </w:r>
          </w:p>
        </w:tc>
        <w:tc>
          <w:tcPr>
            <w:tcW w:w="907" w:type="dxa"/>
          </w:tcPr>
          <w:p>
            <w:pPr>
              <w:pStyle w:val="0"/>
              <w:jc w:val="center"/>
            </w:pPr>
            <w:r>
              <w:rPr>
                <w:sz w:val="20"/>
              </w:rPr>
              <w:t xml:space="preserve">140</w:t>
            </w:r>
          </w:p>
        </w:tc>
        <w:tc>
          <w:tcPr>
            <w:tcW w:w="907" w:type="dxa"/>
          </w:tcPr>
          <w:p>
            <w:pPr>
              <w:pStyle w:val="0"/>
              <w:jc w:val="center"/>
            </w:pPr>
            <w:r>
              <w:rPr>
                <w:sz w:val="20"/>
              </w:rPr>
              <w:t xml:space="preserve">145</w:t>
            </w:r>
          </w:p>
        </w:tc>
        <w:tc>
          <w:tcPr>
            <w:tcW w:w="907" w:type="dxa"/>
          </w:tcPr>
          <w:p>
            <w:pPr>
              <w:pStyle w:val="0"/>
              <w:jc w:val="center"/>
            </w:pPr>
            <w:r>
              <w:rPr>
                <w:sz w:val="20"/>
              </w:rPr>
              <w:t xml:space="preserve">150</w:t>
            </w:r>
          </w:p>
        </w:tc>
        <w:tc>
          <w:tcPr>
            <w:tcW w:w="907" w:type="dxa"/>
          </w:tcPr>
          <w:p>
            <w:pPr>
              <w:pStyle w:val="0"/>
              <w:jc w:val="center"/>
            </w:pPr>
            <w:r>
              <w:rPr>
                <w:sz w:val="20"/>
              </w:rPr>
              <w:t xml:space="preserve">155</w:t>
            </w:r>
          </w:p>
        </w:tc>
        <w:tc>
          <w:tcPr>
            <w:tcW w:w="907" w:type="dxa"/>
          </w:tcPr>
          <w:p>
            <w:pPr>
              <w:pStyle w:val="0"/>
              <w:jc w:val="center"/>
            </w:pPr>
            <w:r>
              <w:rPr>
                <w:sz w:val="20"/>
              </w:rPr>
              <w:t xml:space="preserve">160</w:t>
            </w:r>
          </w:p>
        </w:tc>
      </w:tr>
      <w:tr>
        <w:tc>
          <w:tcPr>
            <w:tcW w:w="566" w:type="dxa"/>
          </w:tcPr>
          <w:p>
            <w:pPr>
              <w:pStyle w:val="0"/>
              <w:jc w:val="both"/>
            </w:pPr>
            <w:r>
              <w:rPr>
                <w:sz w:val="20"/>
              </w:rPr>
              <w:t xml:space="preserve">15</w:t>
            </w:r>
          </w:p>
        </w:tc>
        <w:tc>
          <w:tcPr>
            <w:tcW w:w="3458" w:type="dxa"/>
          </w:tcPr>
          <w:p>
            <w:pPr>
              <w:pStyle w:val="0"/>
              <w:jc w:val="both"/>
            </w:pPr>
            <w:r>
              <w:rPr>
                <w:sz w:val="20"/>
              </w:rPr>
              <w:t xml:space="preserve">Удельный вес численности молодых людей в возрасте от 14 до 35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35 лет</w:t>
            </w:r>
          </w:p>
        </w:tc>
        <w:tc>
          <w:tcPr>
            <w:tcW w:w="1247" w:type="dxa"/>
          </w:tcPr>
          <w:p>
            <w:pPr>
              <w:pStyle w:val="0"/>
              <w:jc w:val="both"/>
            </w:pPr>
            <w:r>
              <w:rPr>
                <w:sz w:val="20"/>
              </w:rPr>
              <w:t xml:space="preserve">%</w:t>
            </w:r>
          </w:p>
        </w:tc>
        <w:tc>
          <w:tcPr>
            <w:tcW w:w="963" w:type="dxa"/>
          </w:tcPr>
          <w:p>
            <w:pPr>
              <w:pStyle w:val="0"/>
              <w:jc w:val="center"/>
            </w:pPr>
            <w:r>
              <w:rPr>
                <w:sz w:val="20"/>
              </w:rPr>
              <w:t xml:space="preserve">42,0</w:t>
            </w:r>
          </w:p>
        </w:tc>
        <w:tc>
          <w:tcPr>
            <w:tcW w:w="963" w:type="dxa"/>
          </w:tcPr>
          <w:p>
            <w:pPr>
              <w:pStyle w:val="0"/>
              <w:jc w:val="center"/>
            </w:pPr>
            <w:r>
              <w:rPr>
                <w:sz w:val="20"/>
              </w:rPr>
              <w:t xml:space="preserve">43,0</w:t>
            </w:r>
          </w:p>
        </w:tc>
        <w:tc>
          <w:tcPr>
            <w:tcW w:w="963" w:type="dxa"/>
          </w:tcPr>
          <w:p>
            <w:pPr>
              <w:pStyle w:val="0"/>
              <w:jc w:val="center"/>
            </w:pPr>
            <w:r>
              <w:rPr>
                <w:sz w:val="20"/>
              </w:rPr>
              <w:t xml:space="preserve">44,0</w:t>
            </w:r>
          </w:p>
        </w:tc>
        <w:tc>
          <w:tcPr>
            <w:tcW w:w="907" w:type="dxa"/>
          </w:tcPr>
          <w:p>
            <w:pPr>
              <w:pStyle w:val="0"/>
              <w:jc w:val="center"/>
            </w:pPr>
            <w:r>
              <w:rPr>
                <w:sz w:val="20"/>
              </w:rPr>
              <w:t xml:space="preserve">45,0</w:t>
            </w:r>
          </w:p>
        </w:tc>
        <w:tc>
          <w:tcPr>
            <w:tcW w:w="907" w:type="dxa"/>
          </w:tcPr>
          <w:p>
            <w:pPr>
              <w:pStyle w:val="0"/>
              <w:jc w:val="center"/>
            </w:pPr>
            <w:r>
              <w:rPr>
                <w:sz w:val="20"/>
              </w:rPr>
              <w:t xml:space="preserve">46,0</w:t>
            </w:r>
          </w:p>
        </w:tc>
        <w:tc>
          <w:tcPr>
            <w:tcW w:w="907" w:type="dxa"/>
          </w:tcPr>
          <w:p>
            <w:pPr>
              <w:pStyle w:val="0"/>
              <w:jc w:val="center"/>
            </w:pPr>
            <w:r>
              <w:rPr>
                <w:sz w:val="20"/>
              </w:rPr>
              <w:t xml:space="preserve">47,0</w:t>
            </w:r>
          </w:p>
        </w:tc>
        <w:tc>
          <w:tcPr>
            <w:tcW w:w="907" w:type="dxa"/>
          </w:tcPr>
          <w:p>
            <w:pPr>
              <w:pStyle w:val="0"/>
              <w:jc w:val="center"/>
            </w:pPr>
            <w:r>
              <w:rPr>
                <w:sz w:val="20"/>
              </w:rPr>
              <w:t xml:space="preserve">48,0</w:t>
            </w:r>
          </w:p>
        </w:tc>
        <w:tc>
          <w:tcPr>
            <w:tcW w:w="907" w:type="dxa"/>
          </w:tcPr>
          <w:p>
            <w:pPr>
              <w:pStyle w:val="0"/>
              <w:jc w:val="center"/>
            </w:pPr>
            <w:r>
              <w:rPr>
                <w:sz w:val="20"/>
              </w:rPr>
              <w:t xml:space="preserve">49,0</w:t>
            </w:r>
          </w:p>
        </w:tc>
        <w:tc>
          <w:tcPr>
            <w:tcW w:w="907" w:type="dxa"/>
          </w:tcPr>
          <w:p>
            <w:pPr>
              <w:pStyle w:val="0"/>
              <w:jc w:val="center"/>
            </w:pPr>
            <w:r>
              <w:rPr>
                <w:sz w:val="20"/>
              </w:rPr>
              <w:t xml:space="preserve">50,0</w:t>
            </w:r>
          </w:p>
        </w:tc>
      </w:tr>
      <w:tr>
        <w:tc>
          <w:tcPr>
            <w:tcW w:w="566" w:type="dxa"/>
          </w:tcPr>
          <w:p>
            <w:pPr>
              <w:pStyle w:val="0"/>
              <w:jc w:val="both"/>
            </w:pPr>
            <w:r>
              <w:rPr>
                <w:sz w:val="20"/>
              </w:rPr>
              <w:t xml:space="preserve">16</w:t>
            </w:r>
          </w:p>
        </w:tc>
        <w:tc>
          <w:tcPr>
            <w:tcW w:w="3458" w:type="dxa"/>
          </w:tcPr>
          <w:p>
            <w:pPr>
              <w:pStyle w:val="0"/>
              <w:jc w:val="both"/>
            </w:pPr>
            <w:r>
              <w:rPr>
                <w:sz w:val="20"/>
              </w:rPr>
              <w:t xml:space="preserve">Удельный вес численности молодых людей в возрасте от 14 до 35 лет, участвующих в деятельности молодежных общественных объединений, в общей численности молодежи в возрасте от 14 до 35 лет</w:t>
            </w:r>
          </w:p>
        </w:tc>
        <w:tc>
          <w:tcPr>
            <w:tcW w:w="1247" w:type="dxa"/>
          </w:tcPr>
          <w:p>
            <w:pPr>
              <w:pStyle w:val="0"/>
              <w:jc w:val="both"/>
            </w:pPr>
            <w:r>
              <w:rPr>
                <w:sz w:val="20"/>
              </w:rPr>
              <w:t xml:space="preserve">%</w:t>
            </w:r>
          </w:p>
        </w:tc>
        <w:tc>
          <w:tcPr>
            <w:tcW w:w="963" w:type="dxa"/>
          </w:tcPr>
          <w:p>
            <w:pPr>
              <w:pStyle w:val="0"/>
              <w:jc w:val="center"/>
            </w:pPr>
            <w:r>
              <w:rPr>
                <w:sz w:val="20"/>
              </w:rPr>
              <w:t xml:space="preserve">30,0</w:t>
            </w:r>
          </w:p>
        </w:tc>
        <w:tc>
          <w:tcPr>
            <w:tcW w:w="963" w:type="dxa"/>
          </w:tcPr>
          <w:p>
            <w:pPr>
              <w:pStyle w:val="0"/>
              <w:jc w:val="center"/>
            </w:pPr>
            <w:r>
              <w:rPr>
                <w:sz w:val="20"/>
              </w:rPr>
              <w:t xml:space="preserve">31,0</w:t>
            </w:r>
          </w:p>
        </w:tc>
        <w:tc>
          <w:tcPr>
            <w:tcW w:w="963" w:type="dxa"/>
          </w:tcPr>
          <w:p>
            <w:pPr>
              <w:pStyle w:val="0"/>
              <w:jc w:val="center"/>
            </w:pPr>
            <w:r>
              <w:rPr>
                <w:sz w:val="20"/>
              </w:rPr>
              <w:t xml:space="preserve">32,0</w:t>
            </w:r>
          </w:p>
        </w:tc>
        <w:tc>
          <w:tcPr>
            <w:tcW w:w="907" w:type="dxa"/>
          </w:tcPr>
          <w:p>
            <w:pPr>
              <w:pStyle w:val="0"/>
              <w:jc w:val="center"/>
            </w:pPr>
            <w:r>
              <w:rPr>
                <w:sz w:val="20"/>
              </w:rPr>
              <w:t xml:space="preserve">33,0</w:t>
            </w:r>
          </w:p>
        </w:tc>
        <w:tc>
          <w:tcPr>
            <w:tcW w:w="907" w:type="dxa"/>
          </w:tcPr>
          <w:p>
            <w:pPr>
              <w:pStyle w:val="0"/>
              <w:jc w:val="center"/>
            </w:pPr>
            <w:r>
              <w:rPr>
                <w:sz w:val="20"/>
              </w:rPr>
              <w:t xml:space="preserve">34,0</w:t>
            </w:r>
          </w:p>
        </w:tc>
        <w:tc>
          <w:tcPr>
            <w:tcW w:w="907" w:type="dxa"/>
          </w:tcPr>
          <w:p>
            <w:pPr>
              <w:pStyle w:val="0"/>
              <w:jc w:val="center"/>
            </w:pPr>
            <w:r>
              <w:rPr>
                <w:sz w:val="20"/>
              </w:rPr>
              <w:t xml:space="preserve">35,0</w:t>
            </w:r>
          </w:p>
        </w:tc>
        <w:tc>
          <w:tcPr>
            <w:tcW w:w="907" w:type="dxa"/>
          </w:tcPr>
          <w:p>
            <w:pPr>
              <w:pStyle w:val="0"/>
              <w:jc w:val="center"/>
            </w:pPr>
            <w:r>
              <w:rPr>
                <w:sz w:val="20"/>
              </w:rPr>
              <w:t xml:space="preserve">36,0</w:t>
            </w:r>
          </w:p>
        </w:tc>
        <w:tc>
          <w:tcPr>
            <w:tcW w:w="907" w:type="dxa"/>
          </w:tcPr>
          <w:p>
            <w:pPr>
              <w:pStyle w:val="0"/>
              <w:jc w:val="center"/>
            </w:pPr>
            <w:r>
              <w:rPr>
                <w:sz w:val="20"/>
              </w:rPr>
              <w:t xml:space="preserve">37,0</w:t>
            </w:r>
          </w:p>
        </w:tc>
        <w:tc>
          <w:tcPr>
            <w:tcW w:w="907" w:type="dxa"/>
          </w:tcPr>
          <w:p>
            <w:pPr>
              <w:pStyle w:val="0"/>
              <w:jc w:val="center"/>
            </w:pPr>
            <w:r>
              <w:rPr>
                <w:sz w:val="20"/>
              </w:rPr>
              <w:t xml:space="preserve">38,0</w:t>
            </w:r>
          </w:p>
        </w:tc>
      </w:tr>
      <w:tr>
        <w:tc>
          <w:tcPr>
            <w:tcW w:w="566" w:type="dxa"/>
          </w:tcPr>
          <w:p>
            <w:pPr>
              <w:pStyle w:val="0"/>
              <w:jc w:val="both"/>
            </w:pPr>
            <w:r>
              <w:rPr>
                <w:sz w:val="20"/>
              </w:rPr>
              <w:t xml:space="preserve">17</w:t>
            </w:r>
          </w:p>
        </w:tc>
        <w:tc>
          <w:tcPr>
            <w:tcW w:w="3458" w:type="dxa"/>
          </w:tcPr>
          <w:p>
            <w:pPr>
              <w:pStyle w:val="0"/>
              <w:jc w:val="both"/>
            </w:pPr>
            <w:r>
              <w:rPr>
                <w:sz w:val="20"/>
              </w:rPr>
              <w:t xml:space="preserve">Численность молодежи в возрасте от 14 до 35 лет, вовлеченной в конкурсы, направленные на выявление и развитие молодых талантов, лидеров и инициативных молодых людей</w:t>
            </w:r>
          </w:p>
        </w:tc>
        <w:tc>
          <w:tcPr>
            <w:tcW w:w="1247" w:type="dxa"/>
          </w:tcPr>
          <w:p>
            <w:pPr>
              <w:pStyle w:val="0"/>
              <w:jc w:val="both"/>
            </w:pPr>
            <w:r>
              <w:rPr>
                <w:sz w:val="20"/>
              </w:rPr>
              <w:t xml:space="preserve">чел.</w:t>
            </w:r>
          </w:p>
        </w:tc>
        <w:tc>
          <w:tcPr>
            <w:tcW w:w="963" w:type="dxa"/>
          </w:tcPr>
          <w:p>
            <w:pPr>
              <w:pStyle w:val="0"/>
              <w:jc w:val="center"/>
            </w:pPr>
            <w:r>
              <w:rPr>
                <w:sz w:val="20"/>
              </w:rPr>
              <w:t xml:space="preserve">3000</w:t>
            </w:r>
          </w:p>
        </w:tc>
        <w:tc>
          <w:tcPr>
            <w:tcW w:w="963" w:type="dxa"/>
          </w:tcPr>
          <w:p>
            <w:pPr>
              <w:pStyle w:val="0"/>
              <w:jc w:val="center"/>
            </w:pPr>
            <w:r>
              <w:rPr>
                <w:sz w:val="20"/>
              </w:rPr>
              <w:t xml:space="preserve">3200</w:t>
            </w:r>
          </w:p>
        </w:tc>
        <w:tc>
          <w:tcPr>
            <w:tcW w:w="963" w:type="dxa"/>
          </w:tcPr>
          <w:p>
            <w:pPr>
              <w:pStyle w:val="0"/>
              <w:jc w:val="center"/>
            </w:pPr>
            <w:r>
              <w:rPr>
                <w:sz w:val="20"/>
              </w:rPr>
              <w:t xml:space="preserve">3400</w:t>
            </w:r>
          </w:p>
        </w:tc>
        <w:tc>
          <w:tcPr>
            <w:tcW w:w="907" w:type="dxa"/>
          </w:tcPr>
          <w:p>
            <w:pPr>
              <w:pStyle w:val="0"/>
              <w:jc w:val="center"/>
            </w:pPr>
            <w:r>
              <w:rPr>
                <w:sz w:val="20"/>
              </w:rPr>
              <w:t xml:space="preserve">3600</w:t>
            </w:r>
          </w:p>
        </w:tc>
        <w:tc>
          <w:tcPr>
            <w:tcW w:w="907" w:type="dxa"/>
          </w:tcPr>
          <w:p>
            <w:pPr>
              <w:pStyle w:val="0"/>
              <w:jc w:val="center"/>
            </w:pPr>
            <w:r>
              <w:rPr>
                <w:sz w:val="20"/>
              </w:rPr>
              <w:t xml:space="preserve">3800</w:t>
            </w:r>
          </w:p>
        </w:tc>
        <w:tc>
          <w:tcPr>
            <w:tcW w:w="907" w:type="dxa"/>
          </w:tcPr>
          <w:p>
            <w:pPr>
              <w:pStyle w:val="0"/>
              <w:jc w:val="center"/>
            </w:pPr>
            <w:r>
              <w:rPr>
                <w:sz w:val="20"/>
              </w:rPr>
              <w:t xml:space="preserve">4000</w:t>
            </w:r>
          </w:p>
        </w:tc>
        <w:tc>
          <w:tcPr>
            <w:tcW w:w="907" w:type="dxa"/>
          </w:tcPr>
          <w:p>
            <w:pPr>
              <w:pStyle w:val="0"/>
              <w:jc w:val="center"/>
            </w:pPr>
            <w:r>
              <w:rPr>
                <w:sz w:val="20"/>
              </w:rPr>
              <w:t xml:space="preserve">4200</w:t>
            </w:r>
          </w:p>
        </w:tc>
        <w:tc>
          <w:tcPr>
            <w:tcW w:w="907" w:type="dxa"/>
          </w:tcPr>
          <w:p>
            <w:pPr>
              <w:pStyle w:val="0"/>
              <w:jc w:val="center"/>
            </w:pPr>
            <w:r>
              <w:rPr>
                <w:sz w:val="20"/>
              </w:rPr>
              <w:t xml:space="preserve">4400</w:t>
            </w:r>
          </w:p>
        </w:tc>
        <w:tc>
          <w:tcPr>
            <w:tcW w:w="907" w:type="dxa"/>
          </w:tcPr>
          <w:p>
            <w:pPr>
              <w:pStyle w:val="0"/>
              <w:jc w:val="center"/>
            </w:pPr>
            <w:r>
              <w:rPr>
                <w:sz w:val="20"/>
              </w:rPr>
              <w:t xml:space="preserve">4600</w:t>
            </w:r>
          </w:p>
        </w:tc>
      </w:tr>
      <w:tr>
        <w:tc>
          <w:tcPr>
            <w:tcW w:w="566" w:type="dxa"/>
          </w:tcPr>
          <w:p>
            <w:pPr>
              <w:pStyle w:val="0"/>
              <w:jc w:val="both"/>
            </w:pPr>
            <w:r>
              <w:rPr>
                <w:sz w:val="20"/>
              </w:rPr>
              <w:t xml:space="preserve">18</w:t>
            </w:r>
          </w:p>
        </w:tc>
        <w:tc>
          <w:tcPr>
            <w:tcW w:w="3458" w:type="dxa"/>
          </w:tcPr>
          <w:p>
            <w:pPr>
              <w:pStyle w:val="0"/>
              <w:jc w:val="both"/>
            </w:pPr>
            <w:r>
              <w:rPr>
                <w:sz w:val="20"/>
              </w:rPr>
              <w:t xml:space="preserve">Численность молодежи в возрасте от 14 до 35 лет, получившей региональную грантовую поддержку на реализацию проектов в сфере молодежной политики и добровольчества (волонтерства)</w:t>
            </w:r>
          </w:p>
        </w:tc>
        <w:tc>
          <w:tcPr>
            <w:tcW w:w="1247" w:type="dxa"/>
          </w:tcPr>
          <w:p>
            <w:pPr>
              <w:pStyle w:val="0"/>
              <w:jc w:val="both"/>
            </w:pPr>
            <w:r>
              <w:rPr>
                <w:sz w:val="20"/>
              </w:rPr>
              <w:t xml:space="preserve">чел.</w:t>
            </w:r>
          </w:p>
        </w:tc>
        <w:tc>
          <w:tcPr>
            <w:tcW w:w="963" w:type="dxa"/>
          </w:tcPr>
          <w:p>
            <w:pPr>
              <w:pStyle w:val="0"/>
              <w:jc w:val="center"/>
            </w:pPr>
            <w:r>
              <w:rPr>
                <w:sz w:val="20"/>
              </w:rPr>
              <w:t xml:space="preserve">39</w:t>
            </w:r>
          </w:p>
        </w:tc>
        <w:tc>
          <w:tcPr>
            <w:tcW w:w="963" w:type="dxa"/>
          </w:tcPr>
          <w:p>
            <w:pPr>
              <w:pStyle w:val="0"/>
              <w:jc w:val="center"/>
            </w:pPr>
            <w:r>
              <w:rPr>
                <w:sz w:val="20"/>
              </w:rPr>
              <w:t xml:space="preserve">39</w:t>
            </w:r>
          </w:p>
        </w:tc>
        <w:tc>
          <w:tcPr>
            <w:tcW w:w="963" w:type="dxa"/>
          </w:tcPr>
          <w:p>
            <w:pPr>
              <w:pStyle w:val="0"/>
              <w:jc w:val="center"/>
            </w:pPr>
            <w:r>
              <w:rPr>
                <w:sz w:val="20"/>
              </w:rPr>
              <w:t xml:space="preserve">39</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c>
          <w:tcPr>
            <w:tcW w:w="907" w:type="dxa"/>
          </w:tcPr>
          <w:p>
            <w:pPr>
              <w:pStyle w:val="0"/>
              <w:jc w:val="center"/>
            </w:pPr>
            <w:r>
              <w:rPr>
                <w:sz w:val="20"/>
              </w:rPr>
              <w:t xml:space="preserve">39</w:t>
            </w:r>
          </w:p>
        </w:tc>
      </w:tr>
      <w:tr>
        <w:tc>
          <w:tcPr>
            <w:gridSpan w:val="12"/>
            <w:tcW w:w="13602" w:type="dxa"/>
          </w:tcPr>
          <w:p>
            <w:pPr>
              <w:pStyle w:val="0"/>
              <w:outlineLvl w:val="3"/>
              <w:jc w:val="center"/>
            </w:pPr>
            <w:r>
              <w:rPr>
                <w:sz w:val="20"/>
              </w:rPr>
              <w:t xml:space="preserve">Подпрограмма 5 "Реализация региональных проектов города Севастополя в сфере физической культуры и спорта, молодежной политики"</w:t>
            </w:r>
          </w:p>
        </w:tc>
      </w:tr>
      <w:tr>
        <w:tc>
          <w:tcPr>
            <w:tcW w:w="566" w:type="dxa"/>
          </w:tcPr>
          <w:p>
            <w:pPr>
              <w:pStyle w:val="0"/>
              <w:jc w:val="both"/>
            </w:pPr>
            <w:r>
              <w:rPr>
                <w:sz w:val="20"/>
              </w:rPr>
              <w:t xml:space="preserve">19</w:t>
            </w:r>
          </w:p>
        </w:tc>
        <w:tc>
          <w:tcPr>
            <w:tcW w:w="3458" w:type="dxa"/>
          </w:tcPr>
          <w:p>
            <w:pPr>
              <w:pStyle w:val="0"/>
              <w:jc w:val="both"/>
            </w:pPr>
            <w:r>
              <w:rPr>
                <w:sz w:val="20"/>
              </w:rPr>
              <w:t xml:space="preserve">Доля граждан, систематически занимающихся физической культурой и спортом</w:t>
            </w:r>
          </w:p>
        </w:tc>
        <w:tc>
          <w:tcPr>
            <w:tcW w:w="1247" w:type="dxa"/>
          </w:tcPr>
          <w:p>
            <w:pPr>
              <w:pStyle w:val="0"/>
              <w:jc w:val="both"/>
            </w:pPr>
            <w:r>
              <w:rPr>
                <w:sz w:val="20"/>
              </w:rPr>
              <w:t xml:space="preserve">%</w:t>
            </w:r>
          </w:p>
        </w:tc>
        <w:tc>
          <w:tcPr>
            <w:tcW w:w="963" w:type="dxa"/>
          </w:tcPr>
          <w:p>
            <w:pPr>
              <w:pStyle w:val="0"/>
              <w:jc w:val="center"/>
            </w:pPr>
            <w:r>
              <w:rPr>
                <w:sz w:val="20"/>
              </w:rPr>
              <w:t xml:space="preserve">44,8</w:t>
            </w:r>
          </w:p>
        </w:tc>
        <w:tc>
          <w:tcPr>
            <w:tcW w:w="963" w:type="dxa"/>
          </w:tcPr>
          <w:p>
            <w:pPr>
              <w:pStyle w:val="0"/>
              <w:jc w:val="center"/>
            </w:pPr>
            <w:r>
              <w:rPr>
                <w:sz w:val="20"/>
              </w:rPr>
              <w:t xml:space="preserve">51,3</w:t>
            </w:r>
          </w:p>
        </w:tc>
        <w:tc>
          <w:tcPr>
            <w:tcW w:w="963" w:type="dxa"/>
          </w:tcPr>
          <w:p>
            <w:pPr>
              <w:pStyle w:val="0"/>
              <w:jc w:val="center"/>
            </w:pPr>
            <w:r>
              <w:rPr>
                <w:sz w:val="20"/>
              </w:rPr>
              <w:t xml:space="preserve">56,9</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r>
      <w:tr>
        <w:tblPrEx>
          <w:tblBorders>
            <w:insideH w:val="nil"/>
          </w:tblBorders>
        </w:tblPrEx>
        <w:tc>
          <w:tcPr>
            <w:tcW w:w="566" w:type="dxa"/>
            <w:tcBorders>
              <w:bottom w:val="nil"/>
            </w:tcBorders>
          </w:tcPr>
          <w:p>
            <w:pPr>
              <w:pStyle w:val="0"/>
              <w:jc w:val="both"/>
            </w:pPr>
            <w:r>
              <w:rPr>
                <w:sz w:val="20"/>
              </w:rPr>
              <w:t xml:space="preserve">20</w:t>
            </w:r>
          </w:p>
        </w:tc>
        <w:tc>
          <w:tcPr>
            <w:tcW w:w="3458" w:type="dxa"/>
            <w:tcBorders>
              <w:bottom w:val="nil"/>
            </w:tcBorders>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w:t>
            </w:r>
          </w:p>
        </w:tc>
        <w:tc>
          <w:tcPr>
            <w:tcW w:w="1247" w:type="dxa"/>
            <w:tcBorders>
              <w:bottom w:val="nil"/>
            </w:tcBorders>
          </w:tcPr>
          <w:p>
            <w:pPr>
              <w:pStyle w:val="0"/>
              <w:jc w:val="both"/>
            </w:pPr>
            <w:r>
              <w:rPr>
                <w:sz w:val="20"/>
              </w:rPr>
              <w:t xml:space="preserve">%</w:t>
            </w:r>
          </w:p>
        </w:tc>
        <w:tc>
          <w:tcPr>
            <w:tcW w:w="963" w:type="dxa"/>
            <w:tcBorders>
              <w:bottom w:val="nil"/>
            </w:tcBorders>
          </w:tcPr>
          <w:p>
            <w:pPr>
              <w:pStyle w:val="0"/>
              <w:jc w:val="center"/>
            </w:pPr>
            <w:r>
              <w:rPr>
                <w:sz w:val="20"/>
              </w:rPr>
              <w:t xml:space="preserve">58,0</w:t>
            </w:r>
          </w:p>
        </w:tc>
        <w:tc>
          <w:tcPr>
            <w:tcW w:w="963" w:type="dxa"/>
            <w:tcBorders>
              <w:bottom w:val="nil"/>
            </w:tcBorders>
          </w:tcPr>
          <w:p>
            <w:pPr>
              <w:pStyle w:val="0"/>
              <w:jc w:val="center"/>
            </w:pPr>
            <w:r>
              <w:rPr>
                <w:sz w:val="20"/>
              </w:rPr>
              <w:t xml:space="preserve">60,0</w:t>
            </w:r>
          </w:p>
        </w:tc>
        <w:tc>
          <w:tcPr>
            <w:tcW w:w="963" w:type="dxa"/>
            <w:tcBorders>
              <w:bottom w:val="nil"/>
            </w:tcBorders>
          </w:tcPr>
          <w:p>
            <w:pPr>
              <w:pStyle w:val="0"/>
              <w:jc w:val="center"/>
            </w:pPr>
            <w:r>
              <w:rPr>
                <w:sz w:val="20"/>
              </w:rPr>
              <w:t xml:space="preserve">62,1</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20 в ред. </w:t>
            </w:r>
            <w:hyperlink w:history="0" r:id="rId195"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tc>
      </w:tr>
      <w:tr>
        <w:tblPrEx>
          <w:tblBorders>
            <w:insideH w:val="nil"/>
          </w:tblBorders>
        </w:tblPrEx>
        <w:tc>
          <w:tcPr>
            <w:tcW w:w="566" w:type="dxa"/>
            <w:tcBorders>
              <w:bottom w:val="nil"/>
            </w:tcBorders>
          </w:tcPr>
          <w:p>
            <w:pPr>
              <w:pStyle w:val="0"/>
              <w:jc w:val="both"/>
            </w:pPr>
            <w:r>
              <w:rPr>
                <w:sz w:val="20"/>
              </w:rPr>
              <w:t xml:space="preserve">21</w:t>
            </w:r>
          </w:p>
        </w:tc>
        <w:tc>
          <w:tcPr>
            <w:tcW w:w="3458" w:type="dxa"/>
            <w:tcBorders>
              <w:bottom w:val="nil"/>
            </w:tcBorders>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47" w:type="dxa"/>
            <w:tcBorders>
              <w:bottom w:val="nil"/>
            </w:tcBorders>
          </w:tcPr>
          <w:p>
            <w:pPr>
              <w:pStyle w:val="0"/>
              <w:jc w:val="both"/>
            </w:pPr>
            <w:r>
              <w:rPr>
                <w:sz w:val="20"/>
              </w:rPr>
              <w:t xml:space="preserve">млн чел.</w:t>
            </w:r>
          </w:p>
        </w:tc>
        <w:tc>
          <w:tcPr>
            <w:tcW w:w="963" w:type="dxa"/>
            <w:tcBorders>
              <w:bottom w:val="nil"/>
            </w:tcBorders>
          </w:tcPr>
          <w:p>
            <w:pPr>
              <w:pStyle w:val="0"/>
              <w:jc w:val="center"/>
            </w:pPr>
            <w:r>
              <w:rPr>
                <w:sz w:val="20"/>
              </w:rPr>
              <w:t xml:space="preserve">0,0336</w:t>
            </w:r>
          </w:p>
        </w:tc>
        <w:tc>
          <w:tcPr>
            <w:tcW w:w="963" w:type="dxa"/>
            <w:tcBorders>
              <w:bottom w:val="nil"/>
            </w:tcBorders>
          </w:tcPr>
          <w:p>
            <w:pPr>
              <w:pStyle w:val="0"/>
              <w:jc w:val="center"/>
            </w:pPr>
            <w:r>
              <w:rPr>
                <w:sz w:val="20"/>
              </w:rPr>
              <w:t xml:space="preserve">0,047</w:t>
            </w:r>
          </w:p>
        </w:tc>
        <w:tc>
          <w:tcPr>
            <w:tcW w:w="963" w:type="dxa"/>
            <w:tcBorders>
              <w:bottom w:val="nil"/>
            </w:tcBorders>
          </w:tcPr>
          <w:p>
            <w:pPr>
              <w:pStyle w:val="0"/>
              <w:jc w:val="center"/>
            </w:pPr>
            <w:r>
              <w:rPr>
                <w:sz w:val="20"/>
              </w:rPr>
              <w:t xml:space="preserve">0,0519</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r>
      <w:tr>
        <w:tblPrEx>
          <w:tblBorders>
            <w:insideH w:val="nil"/>
          </w:tblBorders>
        </w:tblPrEx>
        <w:tc>
          <w:tcPr>
            <w:gridSpan w:val="12"/>
            <w:tcW w:w="13602" w:type="dxa"/>
            <w:tcBorders>
              <w:top w:val="nil"/>
            </w:tcBorders>
          </w:tcPr>
          <w:p>
            <w:pPr>
              <w:pStyle w:val="0"/>
              <w:jc w:val="both"/>
            </w:pPr>
            <w:r>
              <w:rPr>
                <w:sz w:val="20"/>
              </w:rPr>
              <w:t xml:space="preserve">(п. 21 в ред. </w:t>
            </w:r>
            <w:hyperlink w:history="0" r:id="rId196"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04.10.2023 N 466-ПП)</w:t>
            </w:r>
          </w:p>
        </w:tc>
      </w:tr>
      <w:tr>
        <w:tc>
          <w:tcPr>
            <w:gridSpan w:val="12"/>
            <w:tcW w:w="13602" w:type="dxa"/>
          </w:tcPr>
          <w:p>
            <w:pPr>
              <w:pStyle w:val="0"/>
              <w:jc w:val="center"/>
            </w:pPr>
            <w:r>
              <w:rPr>
                <w:sz w:val="20"/>
              </w:rPr>
            </w:r>
          </w:p>
        </w:tc>
      </w:tr>
      <w:tr>
        <w:tc>
          <w:tcPr>
            <w:tcW w:w="566" w:type="dxa"/>
          </w:tcPr>
          <w:p>
            <w:pPr>
              <w:pStyle w:val="0"/>
              <w:jc w:val="both"/>
            </w:pPr>
            <w:r>
              <w:rPr>
                <w:sz w:val="20"/>
              </w:rPr>
              <w:t xml:space="preserve">22</w:t>
            </w:r>
          </w:p>
        </w:tc>
        <w:tc>
          <w:tcPr>
            <w:tcW w:w="3458" w:type="dxa"/>
          </w:tcPr>
          <w:p>
            <w:pPr>
              <w:pStyle w:val="0"/>
              <w:jc w:val="both"/>
            </w:pPr>
            <w:r>
              <w:rPr>
                <w:sz w:val="20"/>
              </w:rPr>
              <w:t xml:space="preserve">Объем внебюджетных инвестиций в отрасль</w:t>
            </w:r>
          </w:p>
        </w:tc>
        <w:tc>
          <w:tcPr>
            <w:tcW w:w="1247" w:type="dxa"/>
          </w:tcPr>
          <w:p>
            <w:pPr>
              <w:pStyle w:val="0"/>
              <w:jc w:val="both"/>
            </w:pPr>
            <w:r>
              <w:rPr>
                <w:sz w:val="20"/>
              </w:rPr>
              <w:t xml:space="preserve">млн руб.</w:t>
            </w:r>
          </w:p>
        </w:tc>
        <w:tc>
          <w:tcPr>
            <w:tcW w:w="963" w:type="dxa"/>
          </w:tcPr>
          <w:p>
            <w:pPr>
              <w:pStyle w:val="0"/>
              <w:jc w:val="center"/>
            </w:pPr>
            <w:r>
              <w:rPr>
                <w:sz w:val="20"/>
              </w:rPr>
              <w:t xml:space="preserve">262,0</w:t>
            </w:r>
          </w:p>
        </w:tc>
        <w:tc>
          <w:tcPr>
            <w:tcW w:w="963" w:type="dxa"/>
          </w:tcPr>
          <w:p>
            <w:pPr>
              <w:pStyle w:val="0"/>
              <w:jc w:val="center"/>
            </w:pPr>
            <w:r>
              <w:rPr>
                <w:sz w:val="20"/>
              </w:rPr>
              <w:t xml:space="preserve">263,0</w:t>
            </w:r>
          </w:p>
        </w:tc>
        <w:tc>
          <w:tcPr>
            <w:tcW w:w="963" w:type="dxa"/>
          </w:tcPr>
          <w:p>
            <w:pPr>
              <w:pStyle w:val="0"/>
              <w:jc w:val="center"/>
            </w:pPr>
            <w:r>
              <w:rPr>
                <w:sz w:val="20"/>
              </w:rPr>
              <w:t xml:space="preserve">264,0</w:t>
            </w:r>
          </w:p>
        </w:tc>
        <w:tc>
          <w:tcPr>
            <w:tcW w:w="907" w:type="dxa"/>
          </w:tcPr>
          <w:p>
            <w:pPr>
              <w:pStyle w:val="0"/>
              <w:jc w:val="center"/>
            </w:pPr>
            <w:r>
              <w:rPr>
                <w:sz w:val="20"/>
              </w:rPr>
              <w:t xml:space="preserve">265,0</w:t>
            </w:r>
          </w:p>
        </w:tc>
        <w:tc>
          <w:tcPr>
            <w:tcW w:w="907" w:type="dxa"/>
          </w:tcPr>
          <w:p>
            <w:pPr>
              <w:pStyle w:val="0"/>
              <w:jc w:val="center"/>
            </w:pPr>
            <w:r>
              <w:rPr>
                <w:sz w:val="20"/>
              </w:rPr>
              <w:t xml:space="preserve">266,0</w:t>
            </w:r>
          </w:p>
        </w:tc>
        <w:tc>
          <w:tcPr>
            <w:tcW w:w="907" w:type="dxa"/>
          </w:tcPr>
          <w:p>
            <w:pPr>
              <w:pStyle w:val="0"/>
              <w:jc w:val="center"/>
            </w:pPr>
            <w:r>
              <w:rPr>
                <w:sz w:val="20"/>
              </w:rPr>
              <w:t xml:space="preserve">267,0</w:t>
            </w:r>
          </w:p>
        </w:tc>
        <w:tc>
          <w:tcPr>
            <w:tcW w:w="907" w:type="dxa"/>
          </w:tcPr>
          <w:p>
            <w:pPr>
              <w:pStyle w:val="0"/>
              <w:jc w:val="center"/>
            </w:pPr>
            <w:r>
              <w:rPr>
                <w:sz w:val="20"/>
              </w:rPr>
              <w:t xml:space="preserve">268,0</w:t>
            </w:r>
          </w:p>
        </w:tc>
        <w:tc>
          <w:tcPr>
            <w:tcW w:w="907" w:type="dxa"/>
          </w:tcPr>
          <w:p>
            <w:pPr>
              <w:pStyle w:val="0"/>
              <w:jc w:val="center"/>
            </w:pPr>
            <w:r>
              <w:rPr>
                <w:sz w:val="20"/>
              </w:rPr>
              <w:t xml:space="preserve">269,0</w:t>
            </w:r>
          </w:p>
        </w:tc>
        <w:tc>
          <w:tcPr>
            <w:tcW w:w="907" w:type="dxa"/>
          </w:tcPr>
          <w:p>
            <w:pPr>
              <w:pStyle w:val="0"/>
              <w:jc w:val="center"/>
            </w:pPr>
            <w:r>
              <w:rPr>
                <w:sz w:val="20"/>
              </w:rPr>
              <w:t xml:space="preserve">270,0</w:t>
            </w:r>
          </w:p>
        </w:tc>
      </w:tr>
    </w:tbl>
    <w:p>
      <w:pPr>
        <w:sectPr>
          <w:headerReference w:type="default" r:id="rId192"/>
          <w:headerReference w:type="first" r:id="rId192"/>
          <w:footerReference w:type="default" r:id="rId193"/>
          <w:footerReference w:type="first" r:id="rId19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физической культуры и спорта.</w:t>
      </w:r>
    </w:p>
    <w:p>
      <w:pPr>
        <w:pStyle w:val="0"/>
        <w:jc w:val="right"/>
      </w:pPr>
      <w:r>
        <w:rPr>
          <w:sz w:val="20"/>
        </w:rPr>
        <w:t xml:space="preserve">Молодежная политика в городе Севастополе"</w:t>
      </w:r>
    </w:p>
    <w:p>
      <w:pPr>
        <w:pStyle w:val="0"/>
      </w:pPr>
      <w:r>
        <w:rPr>
          <w:sz w:val="20"/>
        </w:rPr>
      </w:r>
    </w:p>
    <w:bookmarkStart w:id="1841" w:name="P1841"/>
    <w:bookmarkEnd w:id="1841"/>
    <w:p>
      <w:pPr>
        <w:pStyle w:val="2"/>
        <w:jc w:val="center"/>
      </w:pPr>
      <w:r>
        <w:rPr>
          <w:sz w:val="20"/>
        </w:rPr>
        <w:t xml:space="preserve">Перечень основных мероприятий государственной программы</w:t>
      </w:r>
    </w:p>
    <w:p>
      <w:pPr>
        <w:pStyle w:val="2"/>
        <w:jc w:val="center"/>
      </w:pPr>
      <w:r>
        <w:rPr>
          <w:sz w:val="20"/>
        </w:rPr>
        <w:t xml:space="preserve">города Севастополя "Развитие физической культуры и спорта.</w:t>
      </w:r>
    </w:p>
    <w:p>
      <w:pPr>
        <w:pStyle w:val="2"/>
        <w:jc w:val="center"/>
      </w:pPr>
      <w:r>
        <w:rPr>
          <w:sz w:val="20"/>
        </w:rPr>
        <w:t xml:space="preserve">Молодежная политика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21.04.2022 </w:t>
            </w:r>
            <w:hyperlink w:history="0" r:id="rId197" w:tooltip="Постановление Правительства Севастополя от 21.04.2022 N 1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166-ПП</w:t>
              </w:r>
            </w:hyperlink>
            <w:r>
              <w:rPr>
                <w:sz w:val="20"/>
                <w:color w:val="392c69"/>
              </w:rPr>
              <w:t xml:space="preserve">,</w:t>
            </w:r>
          </w:p>
          <w:p>
            <w:pPr>
              <w:pStyle w:val="0"/>
              <w:jc w:val="center"/>
            </w:pPr>
            <w:r>
              <w:rPr>
                <w:sz w:val="20"/>
                <w:color w:val="392c69"/>
              </w:rPr>
              <w:t xml:space="preserve">от 10.11.2022 </w:t>
            </w:r>
            <w:hyperlink w:history="0" r:id="rId198" w:tooltip="Постановление Правительства Севастополя от 10.11.2022 N 558-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558-ПП</w:t>
              </w:r>
            </w:hyperlink>
            <w:r>
              <w:rPr>
                <w:sz w:val="20"/>
                <w:color w:val="392c69"/>
              </w:rPr>
              <w:t xml:space="preserve">, от 16.12.2022 </w:t>
            </w:r>
            <w:hyperlink w:history="0" r:id="rId199"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675-ПП</w:t>
              </w:r>
            </w:hyperlink>
            <w:r>
              <w:rPr>
                <w:sz w:val="20"/>
                <w:color w:val="392c69"/>
              </w:rPr>
              <w:t xml:space="preserve">, от 16.02.2023 </w:t>
            </w:r>
            <w:hyperlink w:history="0" r:id="rId200"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84-ПП</w:t>
              </w:r>
            </w:hyperlink>
            <w:r>
              <w:rPr>
                <w:sz w:val="20"/>
                <w:color w:val="392c69"/>
              </w:rPr>
              <w:t xml:space="preserve">,</w:t>
            </w:r>
          </w:p>
          <w:p>
            <w:pPr>
              <w:pStyle w:val="0"/>
              <w:jc w:val="center"/>
            </w:pPr>
            <w:r>
              <w:rPr>
                <w:sz w:val="20"/>
                <w:color w:val="392c69"/>
              </w:rPr>
              <w:t xml:space="preserve">от 04.10.2023 </w:t>
            </w:r>
            <w:hyperlink w:history="0" r:id="rId20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466-ПП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474"/>
        <w:gridCol w:w="2381"/>
        <w:gridCol w:w="1984"/>
        <w:gridCol w:w="850"/>
        <w:gridCol w:w="794"/>
        <w:gridCol w:w="2891"/>
        <w:gridCol w:w="2665"/>
      </w:tblGrid>
      <w:tr>
        <w:tc>
          <w:tcPr>
            <w:tcW w:w="566" w:type="dxa"/>
            <w:vMerge w:val="restart"/>
          </w:tcPr>
          <w:p>
            <w:pPr>
              <w:pStyle w:val="0"/>
              <w:jc w:val="center"/>
            </w:pPr>
            <w:r>
              <w:rPr>
                <w:sz w:val="20"/>
              </w:rPr>
              <w:t xml:space="preserve">N п/п</w:t>
            </w:r>
          </w:p>
        </w:tc>
        <w:tc>
          <w:tcPr>
            <w:tcW w:w="1474" w:type="dxa"/>
            <w:vMerge w:val="restart"/>
          </w:tcPr>
          <w:p>
            <w:pPr>
              <w:pStyle w:val="0"/>
              <w:jc w:val="center"/>
            </w:pPr>
            <w:r>
              <w:rPr>
                <w:sz w:val="20"/>
              </w:rPr>
              <w:t xml:space="preserve">Код целевой статьи расходов (КЦСР)</w:t>
            </w:r>
          </w:p>
        </w:tc>
        <w:tc>
          <w:tcPr>
            <w:tcW w:w="2381" w:type="dxa"/>
            <w:vMerge w:val="restart"/>
          </w:tcPr>
          <w:p>
            <w:pPr>
              <w:pStyle w:val="0"/>
              <w:jc w:val="center"/>
            </w:pPr>
            <w:r>
              <w:rPr>
                <w:sz w:val="20"/>
              </w:rPr>
              <w:t xml:space="preserve">Наименование основного мероприятия</w:t>
            </w:r>
          </w:p>
        </w:tc>
        <w:tc>
          <w:tcPr>
            <w:tcW w:w="1984" w:type="dxa"/>
            <w:vMerge w:val="restart"/>
          </w:tcPr>
          <w:p>
            <w:pPr>
              <w:pStyle w:val="0"/>
              <w:jc w:val="center"/>
            </w:pPr>
            <w:r>
              <w:rPr>
                <w:sz w:val="20"/>
              </w:rPr>
              <w:t xml:space="preserve">Ответственный исполнитель, соисполнитель, участник</w:t>
            </w:r>
          </w:p>
        </w:tc>
        <w:tc>
          <w:tcPr>
            <w:gridSpan w:val="2"/>
            <w:tcW w:w="1644" w:type="dxa"/>
          </w:tcPr>
          <w:p>
            <w:pPr>
              <w:pStyle w:val="0"/>
              <w:jc w:val="center"/>
            </w:pPr>
            <w:r>
              <w:rPr>
                <w:sz w:val="20"/>
              </w:rPr>
              <w:t xml:space="preserve">Сроки реализации</w:t>
            </w:r>
          </w:p>
        </w:tc>
        <w:tc>
          <w:tcPr>
            <w:tcW w:w="2891" w:type="dxa"/>
            <w:vMerge w:val="restart"/>
          </w:tcPr>
          <w:p>
            <w:pPr>
              <w:pStyle w:val="0"/>
              <w:jc w:val="center"/>
            </w:pPr>
            <w:r>
              <w:rPr>
                <w:sz w:val="20"/>
              </w:rPr>
              <w:t xml:space="preserve">Ожидаемый результат (краткое описание)</w:t>
            </w:r>
          </w:p>
        </w:tc>
        <w:tc>
          <w:tcPr>
            <w:tcW w:w="2665" w:type="dxa"/>
            <w:vMerge w:val="restart"/>
          </w:tcPr>
          <w:p>
            <w:pPr>
              <w:pStyle w:val="0"/>
              <w:jc w:val="center"/>
            </w:pPr>
            <w:r>
              <w:rPr>
                <w:sz w:val="20"/>
              </w:rPr>
              <w:t xml:space="preserve">Последствия нереализации мероприятия</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начало</w:t>
            </w:r>
          </w:p>
        </w:tc>
        <w:tc>
          <w:tcPr>
            <w:tcW w:w="794" w:type="dxa"/>
          </w:tcPr>
          <w:p>
            <w:pPr>
              <w:pStyle w:val="0"/>
              <w:jc w:val="center"/>
            </w:pPr>
            <w:r>
              <w:rPr>
                <w:sz w:val="20"/>
              </w:rPr>
              <w:t xml:space="preserve">окончание</w:t>
            </w:r>
          </w:p>
        </w:tc>
        <w:tc>
          <w:tcPr>
            <w:vMerge w:val="continue"/>
          </w:tcPr>
          <w:p/>
        </w:tc>
        <w:tc>
          <w:tcPr>
            <w:vMerge w:val="continue"/>
          </w:tcPr>
          <w:p/>
        </w:tc>
      </w:tr>
      <w:tr>
        <w:tc>
          <w:tcPr>
            <w:tcW w:w="566" w:type="dxa"/>
          </w:tcPr>
          <w:p>
            <w:pPr>
              <w:pStyle w:val="0"/>
              <w:jc w:val="center"/>
            </w:pPr>
            <w:r>
              <w:rPr>
                <w:sz w:val="20"/>
              </w:rPr>
              <w:t xml:space="preserve">1</w:t>
            </w:r>
          </w:p>
        </w:tc>
        <w:tc>
          <w:tcPr>
            <w:tcW w:w="1474" w:type="dxa"/>
          </w:tcPr>
          <w:p>
            <w:pPr>
              <w:pStyle w:val="0"/>
              <w:jc w:val="center"/>
            </w:pPr>
            <w:r>
              <w:rPr>
                <w:sz w:val="20"/>
              </w:rPr>
              <w:t xml:space="preserve">2</w:t>
            </w:r>
          </w:p>
        </w:tc>
        <w:tc>
          <w:tcPr>
            <w:tcW w:w="2381" w:type="dxa"/>
          </w:tcPr>
          <w:p>
            <w:pPr>
              <w:pStyle w:val="0"/>
              <w:jc w:val="center"/>
            </w:pPr>
            <w:r>
              <w:rPr>
                <w:sz w:val="20"/>
              </w:rPr>
              <w:t xml:space="preserve">3</w:t>
            </w:r>
          </w:p>
        </w:tc>
        <w:tc>
          <w:tcPr>
            <w:tcW w:w="1984"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2891" w:type="dxa"/>
          </w:tcPr>
          <w:p>
            <w:pPr>
              <w:pStyle w:val="0"/>
              <w:jc w:val="center"/>
            </w:pPr>
            <w:r>
              <w:rPr>
                <w:sz w:val="20"/>
              </w:rPr>
              <w:t xml:space="preserve">7</w:t>
            </w:r>
          </w:p>
        </w:tc>
        <w:tc>
          <w:tcPr>
            <w:tcW w:w="2665" w:type="dxa"/>
          </w:tcPr>
          <w:p>
            <w:pPr>
              <w:pStyle w:val="0"/>
              <w:jc w:val="center"/>
            </w:pPr>
            <w:r>
              <w:rPr>
                <w:sz w:val="20"/>
              </w:rPr>
              <w:t xml:space="preserve">8</w:t>
            </w:r>
          </w:p>
        </w:tc>
      </w:tr>
      <w:tr>
        <w:tc>
          <w:tcPr>
            <w:gridSpan w:val="8"/>
            <w:tcW w:w="13605" w:type="dxa"/>
          </w:tcPr>
          <w:p>
            <w:pPr>
              <w:pStyle w:val="0"/>
              <w:outlineLvl w:val="2"/>
              <w:jc w:val="center"/>
            </w:pPr>
            <w:r>
              <w:rPr>
                <w:sz w:val="20"/>
              </w:rPr>
              <w:t xml:space="preserve">Государственная программа города Севастополя "Развитие физической культуры и спорта. Молодежная политика в городе Севастополе"</w:t>
            </w:r>
          </w:p>
        </w:tc>
      </w:tr>
      <w:tr>
        <w:tc>
          <w:tcPr>
            <w:gridSpan w:val="8"/>
            <w:tcW w:w="13605" w:type="dxa"/>
          </w:tcPr>
          <w:p>
            <w:pPr>
              <w:pStyle w:val="0"/>
              <w:outlineLvl w:val="3"/>
              <w:jc w:val="center"/>
            </w:pPr>
            <w:r>
              <w:rPr>
                <w:sz w:val="20"/>
              </w:rPr>
              <w:t xml:space="preserve">Подпрограмма 1 "Развитие физической культуры и массового спорта"</w:t>
            </w:r>
          </w:p>
        </w:tc>
      </w:tr>
      <w:tr>
        <w:tc>
          <w:tcPr>
            <w:tcW w:w="566" w:type="dxa"/>
          </w:tcPr>
          <w:p>
            <w:pPr>
              <w:pStyle w:val="0"/>
              <w:jc w:val="both"/>
            </w:pPr>
            <w:r>
              <w:rPr>
                <w:sz w:val="20"/>
              </w:rPr>
              <w:t xml:space="preserve">1.1</w:t>
            </w:r>
          </w:p>
        </w:tc>
        <w:tc>
          <w:tcPr>
            <w:tcW w:w="1474" w:type="dxa"/>
          </w:tcPr>
          <w:p>
            <w:pPr>
              <w:pStyle w:val="0"/>
              <w:jc w:val="center"/>
            </w:pPr>
            <w:r>
              <w:rPr>
                <w:sz w:val="20"/>
              </w:rPr>
              <w:t xml:space="preserve">1110100000</w:t>
            </w:r>
          </w:p>
        </w:tc>
        <w:tc>
          <w:tcPr>
            <w:tcW w:w="2381" w:type="dxa"/>
          </w:tcPr>
          <w:p>
            <w:pPr>
              <w:pStyle w:val="0"/>
              <w:jc w:val="both"/>
            </w:pPr>
            <w:r>
              <w:rPr>
                <w:sz w:val="20"/>
              </w:rPr>
              <w:t xml:space="preserve">Основное мероприятие 1. Реализация комплексных мероприятий, направленных на развитие физической культуры и массового спорта, в том числе адаптивного спорта</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Достижение устойчивого развития физической культуры и массового спорта, увеличение удельного веса населения города, систематически занимающегося физической культурой и спортом</w:t>
            </w:r>
          </w:p>
        </w:tc>
        <w:tc>
          <w:tcPr>
            <w:tcW w:w="2665" w:type="dxa"/>
          </w:tcPr>
          <w:p>
            <w:pPr>
              <w:pStyle w:val="0"/>
              <w:jc w:val="both"/>
            </w:pPr>
            <w:r>
              <w:rPr>
                <w:sz w:val="20"/>
              </w:rPr>
              <w:t xml:space="preserve">Отсутствие развития физической культуры и массового спорта, невозможность привлечения граждан к систематическим занятиям спортом</w:t>
            </w:r>
          </w:p>
        </w:tc>
      </w:tr>
      <w:tr>
        <w:tc>
          <w:tcPr>
            <w:tcW w:w="566" w:type="dxa"/>
          </w:tcPr>
          <w:p>
            <w:pPr>
              <w:pStyle w:val="0"/>
              <w:jc w:val="both"/>
            </w:pPr>
            <w:r>
              <w:rPr>
                <w:sz w:val="20"/>
              </w:rPr>
              <w:t xml:space="preserve">1.2</w:t>
            </w:r>
          </w:p>
        </w:tc>
        <w:tc>
          <w:tcPr>
            <w:tcW w:w="1474" w:type="dxa"/>
          </w:tcPr>
          <w:p>
            <w:pPr>
              <w:pStyle w:val="0"/>
              <w:jc w:val="center"/>
            </w:pPr>
            <w:r>
              <w:rPr>
                <w:sz w:val="20"/>
              </w:rPr>
              <w:t xml:space="preserve">1110200000</w:t>
            </w:r>
          </w:p>
        </w:tc>
        <w:tc>
          <w:tcPr>
            <w:tcW w:w="2381" w:type="dxa"/>
          </w:tcPr>
          <w:p>
            <w:pPr>
              <w:pStyle w:val="0"/>
              <w:jc w:val="both"/>
            </w:pPr>
            <w:r>
              <w:rPr>
                <w:sz w:val="20"/>
              </w:rPr>
              <w:t xml:space="preserve">Основное мероприятие 2. Мероприятия по поэтапному внедрению Всероссийского спортивного комплекса "Готов к труду и обороне" (ГТО)</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Повсеместное внедрение в Севастополе Всероссийского спортивного комплекса ГТО, привлечение граждан к систематическим занятиям спортом</w:t>
            </w:r>
          </w:p>
        </w:tc>
        <w:tc>
          <w:tcPr>
            <w:tcW w:w="2665" w:type="dxa"/>
          </w:tcPr>
          <w:p>
            <w:pPr>
              <w:pStyle w:val="0"/>
              <w:jc w:val="both"/>
            </w:pPr>
            <w:r>
              <w:rPr>
                <w:sz w:val="20"/>
              </w:rPr>
              <w:t xml:space="preserve">Снижение эффективности использования физической культуры в социально-экономическом развитии региона и качества физкультурно-оздоровительных услуг. Отсутствие возможности создания системы мониторинга физической подготовленности граждан</w:t>
            </w:r>
          </w:p>
        </w:tc>
      </w:tr>
      <w:tr>
        <w:tc>
          <w:tcPr>
            <w:tcW w:w="566" w:type="dxa"/>
          </w:tcPr>
          <w:p>
            <w:pPr>
              <w:pStyle w:val="0"/>
              <w:jc w:val="both"/>
            </w:pPr>
            <w:r>
              <w:rPr>
                <w:sz w:val="20"/>
              </w:rPr>
              <w:t xml:space="preserve">1.3</w:t>
            </w:r>
          </w:p>
        </w:tc>
        <w:tc>
          <w:tcPr>
            <w:tcW w:w="1474" w:type="dxa"/>
          </w:tcPr>
          <w:p>
            <w:pPr>
              <w:pStyle w:val="0"/>
              <w:jc w:val="center"/>
            </w:pPr>
            <w:r>
              <w:rPr>
                <w:sz w:val="20"/>
              </w:rPr>
              <w:t xml:space="preserve">1110300000</w:t>
            </w:r>
          </w:p>
        </w:tc>
        <w:tc>
          <w:tcPr>
            <w:tcW w:w="2381" w:type="dxa"/>
          </w:tcPr>
          <w:p>
            <w:pPr>
              <w:pStyle w:val="0"/>
              <w:jc w:val="both"/>
            </w:pPr>
            <w:r>
              <w:rPr>
                <w:sz w:val="20"/>
              </w:rPr>
              <w:t xml:space="preserve">Основное мероприятие 3. Организация и проведение занятий физкультурно-спортивной направленности по месту проживания граждан</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Увеличение количества граждан, вовлеченных в физкультурно-спортивные занятия</w:t>
            </w:r>
          </w:p>
        </w:tc>
        <w:tc>
          <w:tcPr>
            <w:tcW w:w="2665" w:type="dxa"/>
          </w:tcPr>
          <w:p>
            <w:pPr>
              <w:pStyle w:val="0"/>
              <w:jc w:val="both"/>
            </w:pPr>
            <w:r>
              <w:rPr>
                <w:sz w:val="20"/>
              </w:rPr>
              <w:t xml:space="preserve">Снижение физической активности граждан, а также отсутствие возможности участия в занятиях физкультурно-спортивной направленности по месту проживания граждан</w:t>
            </w:r>
          </w:p>
        </w:tc>
      </w:tr>
      <w:tr>
        <w:tc>
          <w:tcPr>
            <w:gridSpan w:val="8"/>
            <w:tcW w:w="13605" w:type="dxa"/>
          </w:tcPr>
          <w:p>
            <w:pPr>
              <w:pStyle w:val="0"/>
              <w:outlineLvl w:val="3"/>
              <w:jc w:val="center"/>
            </w:pPr>
            <w:r>
              <w:rPr>
                <w:sz w:val="20"/>
              </w:rPr>
              <w:t xml:space="preserve">Подпрограмма 2 "Развитие спорта высших достижений и системы подготовки спортивного резерва"</w:t>
            </w:r>
          </w:p>
        </w:tc>
      </w:tr>
      <w:tr>
        <w:tc>
          <w:tcPr>
            <w:tcW w:w="566" w:type="dxa"/>
          </w:tcPr>
          <w:p>
            <w:pPr>
              <w:pStyle w:val="0"/>
              <w:jc w:val="both"/>
            </w:pPr>
            <w:r>
              <w:rPr>
                <w:sz w:val="20"/>
              </w:rPr>
              <w:t xml:space="preserve">2.1</w:t>
            </w:r>
          </w:p>
        </w:tc>
        <w:tc>
          <w:tcPr>
            <w:tcW w:w="1474" w:type="dxa"/>
          </w:tcPr>
          <w:p>
            <w:pPr>
              <w:pStyle w:val="0"/>
              <w:jc w:val="center"/>
            </w:pPr>
            <w:r>
              <w:rPr>
                <w:sz w:val="20"/>
              </w:rPr>
              <w:t xml:space="preserve">1120100000</w:t>
            </w:r>
          </w:p>
        </w:tc>
        <w:tc>
          <w:tcPr>
            <w:tcW w:w="2381" w:type="dxa"/>
          </w:tcPr>
          <w:p>
            <w:pPr>
              <w:pStyle w:val="0"/>
              <w:jc w:val="both"/>
            </w:pPr>
            <w:r>
              <w:rPr>
                <w:sz w:val="20"/>
              </w:rPr>
              <w:t xml:space="preserve">Основное мероприятие 1. Финансирование учреждений системы подготовки спортивного резерва</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Улучшение спортивных показателей профессиональных спортсменов города, модернизация существующих спортивных сооружений, повышение качества предоставляемых спортивных услуг.</w:t>
            </w:r>
          </w:p>
          <w:p>
            <w:pPr>
              <w:pStyle w:val="0"/>
              <w:jc w:val="both"/>
            </w:pPr>
            <w:r>
              <w:rPr>
                <w:sz w:val="20"/>
              </w:rPr>
              <w:t xml:space="preserve">Успешное выступление спортивных сборных команд Севастополя на всероссийских и международных соревнованиях</w:t>
            </w:r>
          </w:p>
        </w:tc>
        <w:tc>
          <w:tcPr>
            <w:tcW w:w="2665" w:type="dxa"/>
          </w:tcPr>
          <w:p>
            <w:pPr>
              <w:pStyle w:val="0"/>
              <w:jc w:val="both"/>
            </w:pPr>
            <w:r>
              <w:rPr>
                <w:sz w:val="20"/>
              </w:rPr>
              <w:t xml:space="preserve">Отток перспективных спортсменов Севастополя в другие регионы, невозможность подготовки спортсменов высокого класса.</w:t>
            </w:r>
          </w:p>
          <w:p>
            <w:pPr>
              <w:pStyle w:val="0"/>
              <w:jc w:val="both"/>
            </w:pPr>
            <w:r>
              <w:rPr>
                <w:sz w:val="20"/>
              </w:rPr>
              <w:t xml:space="preserve">Дальнейшее устаревание спортивной инфраструктуры, вывод из эксплуатации спортивных сооружений.</w:t>
            </w:r>
          </w:p>
          <w:p>
            <w:pPr>
              <w:pStyle w:val="0"/>
              <w:jc w:val="both"/>
            </w:pPr>
            <w:r>
              <w:rPr>
                <w:sz w:val="20"/>
              </w:rPr>
              <w:t xml:space="preserve">Невозможность осуществлять деятельность спортивных учреждений, подведомственных Управлению по делам молодежи и спорта города Севастополя</w:t>
            </w:r>
          </w:p>
        </w:tc>
      </w:tr>
      <w:tr>
        <w:tc>
          <w:tcPr>
            <w:tcW w:w="566" w:type="dxa"/>
          </w:tcPr>
          <w:p>
            <w:pPr>
              <w:pStyle w:val="0"/>
              <w:jc w:val="both"/>
            </w:pPr>
            <w:r>
              <w:rPr>
                <w:sz w:val="20"/>
              </w:rPr>
              <w:t xml:space="preserve">2.2</w:t>
            </w:r>
          </w:p>
        </w:tc>
        <w:tc>
          <w:tcPr>
            <w:tcW w:w="1474" w:type="dxa"/>
          </w:tcPr>
          <w:p>
            <w:pPr>
              <w:pStyle w:val="0"/>
              <w:jc w:val="center"/>
            </w:pPr>
            <w:r>
              <w:rPr>
                <w:sz w:val="20"/>
              </w:rPr>
              <w:t xml:space="preserve">1120200000</w:t>
            </w:r>
          </w:p>
        </w:tc>
        <w:tc>
          <w:tcPr>
            <w:tcW w:w="2381" w:type="dxa"/>
          </w:tcPr>
          <w:p>
            <w:pPr>
              <w:pStyle w:val="0"/>
              <w:jc w:val="both"/>
            </w:pPr>
            <w:r>
              <w:rPr>
                <w:sz w:val="20"/>
              </w:rPr>
              <w:t xml:space="preserve">Основное мероприятие 2. Именные стипендии и поощрения в области физической культуры и спорта</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Выплата именных стипендий и поощрения в области физической культуры и спорта</w:t>
            </w:r>
          </w:p>
        </w:tc>
        <w:tc>
          <w:tcPr>
            <w:tcW w:w="2665" w:type="dxa"/>
          </w:tcPr>
          <w:p>
            <w:pPr>
              <w:pStyle w:val="0"/>
              <w:jc w:val="both"/>
            </w:pPr>
            <w:r>
              <w:rPr>
                <w:sz w:val="20"/>
              </w:rPr>
              <w:t xml:space="preserve">Отсутствие стимулирования спортсменов</w:t>
            </w:r>
          </w:p>
        </w:tc>
      </w:tr>
      <w:tr>
        <w:tc>
          <w:tcPr>
            <w:tcW w:w="566" w:type="dxa"/>
          </w:tcPr>
          <w:p>
            <w:pPr>
              <w:pStyle w:val="0"/>
              <w:jc w:val="both"/>
            </w:pPr>
            <w:r>
              <w:rPr>
                <w:sz w:val="20"/>
              </w:rPr>
              <w:t xml:space="preserve">2.3</w:t>
            </w:r>
          </w:p>
        </w:tc>
        <w:tc>
          <w:tcPr>
            <w:tcW w:w="1474" w:type="dxa"/>
          </w:tcPr>
          <w:p>
            <w:pPr>
              <w:pStyle w:val="0"/>
              <w:jc w:val="center"/>
            </w:pPr>
            <w:r>
              <w:rPr>
                <w:sz w:val="20"/>
              </w:rPr>
              <w:t xml:space="preserve">1120300000</w:t>
            </w:r>
          </w:p>
        </w:tc>
        <w:tc>
          <w:tcPr>
            <w:tcW w:w="2381" w:type="dxa"/>
          </w:tcPr>
          <w:p>
            <w:pPr>
              <w:pStyle w:val="0"/>
              <w:jc w:val="both"/>
            </w:pPr>
            <w:r>
              <w:rPr>
                <w:sz w:val="20"/>
              </w:rPr>
              <w:t xml:space="preserve">Основное мероприятие 3. Участие в официальных спортивных мероприятиях, в том числе проведение тренировочных и спортивных мероприятий</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Создание необходимых условий для участия севастопольских спортсменов в спортивных мероприятиях, включенных в Единый календарный план межрегиональных, всероссийских и международных физкультурных и спортивных мероприятий, календарные планы физкультурных и спортивных мероприятий субъектов Российской Федерации, муниципальных образований</w:t>
            </w:r>
          </w:p>
        </w:tc>
        <w:tc>
          <w:tcPr>
            <w:tcW w:w="2665" w:type="dxa"/>
          </w:tcPr>
          <w:p>
            <w:pPr>
              <w:pStyle w:val="0"/>
              <w:jc w:val="both"/>
            </w:pPr>
            <w:r>
              <w:rPr>
                <w:sz w:val="20"/>
              </w:rPr>
              <w:t xml:space="preserve">Отсутствие возможности участия севастопольских спортсменов в официальных спортивных мероприятиях</w:t>
            </w:r>
          </w:p>
        </w:tc>
      </w:tr>
      <w:tr>
        <w:tblPrEx>
          <w:tblBorders>
            <w:insideH w:val="nil"/>
          </w:tblBorders>
        </w:tblPrEx>
        <w:tc>
          <w:tcPr>
            <w:tcW w:w="566" w:type="dxa"/>
            <w:tcBorders>
              <w:bottom w:val="nil"/>
            </w:tcBorders>
          </w:tcPr>
          <w:p>
            <w:pPr>
              <w:pStyle w:val="0"/>
              <w:jc w:val="both"/>
            </w:pPr>
            <w:r>
              <w:rPr>
                <w:sz w:val="20"/>
              </w:rPr>
              <w:t xml:space="preserve">2.4</w:t>
            </w:r>
          </w:p>
        </w:tc>
        <w:tc>
          <w:tcPr>
            <w:tcW w:w="1474" w:type="dxa"/>
            <w:tcBorders>
              <w:bottom w:val="nil"/>
            </w:tcBorders>
          </w:tcPr>
          <w:p>
            <w:pPr>
              <w:pStyle w:val="0"/>
              <w:jc w:val="center"/>
            </w:pPr>
            <w:r>
              <w:rPr>
                <w:sz w:val="20"/>
              </w:rPr>
              <w:t xml:space="preserve">1120400000</w:t>
            </w:r>
          </w:p>
        </w:tc>
        <w:tc>
          <w:tcPr>
            <w:tcW w:w="2381" w:type="dxa"/>
            <w:tcBorders>
              <w:bottom w:val="nil"/>
            </w:tcBorders>
          </w:tcPr>
          <w:p>
            <w:pPr>
              <w:pStyle w:val="0"/>
              <w:jc w:val="both"/>
            </w:pPr>
            <w:r>
              <w:rPr>
                <w:sz w:val="20"/>
              </w:rPr>
              <w:t xml:space="preserve">Основное мероприятие 4. Субсидия автономной некоммерческой организации "Футбольный клуб "Севастополь"</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2030</w:t>
            </w:r>
          </w:p>
        </w:tc>
        <w:tc>
          <w:tcPr>
            <w:tcW w:w="2891" w:type="dxa"/>
            <w:tcBorders>
              <w:bottom w:val="nil"/>
            </w:tcBorders>
          </w:tcPr>
          <w:p>
            <w:pPr>
              <w:pStyle w:val="0"/>
              <w:jc w:val="both"/>
            </w:pPr>
            <w:r>
              <w:rPr>
                <w:sz w:val="20"/>
              </w:rPr>
              <w:t xml:space="preserve">Участие в чемпионатах различного уровня</w:t>
            </w:r>
          </w:p>
        </w:tc>
        <w:tc>
          <w:tcPr>
            <w:tcW w:w="2665" w:type="dxa"/>
            <w:tcBorders>
              <w:bottom w:val="nil"/>
            </w:tcBorders>
          </w:tcPr>
          <w:p>
            <w:pPr>
              <w:pStyle w:val="0"/>
              <w:jc w:val="both"/>
            </w:pPr>
            <w:r>
              <w:rPr>
                <w:sz w:val="20"/>
              </w:rPr>
              <w:t xml:space="preserve">Отсутствие возможности у спортсменов показывать результаты на чемпионатах различного уровня</w:t>
            </w:r>
          </w:p>
        </w:tc>
      </w:tr>
      <w:tr>
        <w:tblPrEx>
          <w:tblBorders>
            <w:insideH w:val="nil"/>
          </w:tblBorders>
        </w:tblPrEx>
        <w:tc>
          <w:tcPr>
            <w:gridSpan w:val="8"/>
            <w:tcW w:w="13605" w:type="dxa"/>
            <w:tcBorders>
              <w:top w:val="nil"/>
            </w:tcBorders>
          </w:tcPr>
          <w:p>
            <w:pPr>
              <w:pStyle w:val="0"/>
              <w:jc w:val="both"/>
            </w:pPr>
            <w:r>
              <w:rPr>
                <w:sz w:val="20"/>
              </w:rPr>
              <w:t xml:space="preserve">(п. 2.4 в ред. </w:t>
            </w:r>
            <w:hyperlink w:history="0" r:id="rId202" w:tooltip="Постановление Правительства Севастополя от 16.12.2022 N 675-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16.12.2022 N 675-ПП)</w:t>
            </w:r>
          </w:p>
        </w:tc>
      </w:tr>
      <w:tr>
        <w:tc>
          <w:tcPr>
            <w:tcW w:w="566" w:type="dxa"/>
          </w:tcPr>
          <w:p>
            <w:pPr>
              <w:pStyle w:val="0"/>
              <w:jc w:val="both"/>
            </w:pPr>
            <w:r>
              <w:rPr>
                <w:sz w:val="20"/>
              </w:rPr>
              <w:t xml:space="preserve">2.5</w:t>
            </w:r>
          </w:p>
        </w:tc>
        <w:tc>
          <w:tcPr>
            <w:tcW w:w="1474" w:type="dxa"/>
          </w:tcPr>
          <w:p>
            <w:pPr>
              <w:pStyle w:val="0"/>
              <w:jc w:val="center"/>
            </w:pPr>
            <w:r>
              <w:rPr>
                <w:sz w:val="20"/>
              </w:rPr>
              <w:t xml:space="preserve">1120500000</w:t>
            </w:r>
          </w:p>
        </w:tc>
        <w:tc>
          <w:tcPr>
            <w:tcW w:w="2381" w:type="dxa"/>
          </w:tcPr>
          <w:p>
            <w:pPr>
              <w:pStyle w:val="0"/>
              <w:jc w:val="both"/>
            </w:pPr>
            <w:r>
              <w:rPr>
                <w:sz w:val="20"/>
              </w:rPr>
              <w:t xml:space="preserve">Основное мероприятие 5. Обеспечение доступности объектов спорта</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Обеспечение доступа к объектам спорта</w:t>
            </w:r>
          </w:p>
        </w:tc>
        <w:tc>
          <w:tcPr>
            <w:tcW w:w="2665" w:type="dxa"/>
          </w:tcPr>
          <w:p>
            <w:pPr>
              <w:pStyle w:val="0"/>
              <w:jc w:val="both"/>
            </w:pPr>
            <w:r>
              <w:rPr>
                <w:sz w:val="20"/>
              </w:rPr>
              <w:t xml:space="preserve">Отсутствие доступа к объектам спорта</w:t>
            </w:r>
          </w:p>
        </w:tc>
      </w:tr>
      <w:tr>
        <w:tc>
          <w:tcPr>
            <w:tcW w:w="566" w:type="dxa"/>
          </w:tcPr>
          <w:p>
            <w:pPr>
              <w:pStyle w:val="0"/>
              <w:jc w:val="both"/>
            </w:pPr>
            <w:r>
              <w:rPr>
                <w:sz w:val="20"/>
              </w:rPr>
              <w:t xml:space="preserve">2.6</w:t>
            </w:r>
          </w:p>
        </w:tc>
        <w:tc>
          <w:tcPr>
            <w:tcW w:w="1474" w:type="dxa"/>
          </w:tcPr>
          <w:p>
            <w:pPr>
              <w:pStyle w:val="0"/>
              <w:jc w:val="center"/>
            </w:pPr>
            <w:r>
              <w:rPr>
                <w:sz w:val="20"/>
              </w:rPr>
              <w:t xml:space="preserve">1120600000</w:t>
            </w:r>
          </w:p>
        </w:tc>
        <w:tc>
          <w:tcPr>
            <w:tcW w:w="2381" w:type="dxa"/>
          </w:tcPr>
          <w:p>
            <w:pPr>
              <w:pStyle w:val="0"/>
              <w:jc w:val="both"/>
            </w:pPr>
            <w:r>
              <w:rPr>
                <w:sz w:val="20"/>
              </w:rPr>
              <w:t xml:space="preserve">Основное мероприятие 6. Финансовое обеспечение сборных команд города Севастополя, координационное методическое обеспечение подготовки спортивного резерва</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Командирование спортсменов города Севастополя</w:t>
            </w:r>
          </w:p>
        </w:tc>
        <w:tc>
          <w:tcPr>
            <w:tcW w:w="2665" w:type="dxa"/>
          </w:tcPr>
          <w:p>
            <w:pPr>
              <w:pStyle w:val="0"/>
              <w:jc w:val="both"/>
            </w:pPr>
            <w:r>
              <w:rPr>
                <w:sz w:val="20"/>
              </w:rPr>
              <w:t xml:space="preserve">Отсутствие возможности командирования спортсменов города Севастополя</w:t>
            </w:r>
          </w:p>
        </w:tc>
      </w:tr>
      <w:tr>
        <w:tc>
          <w:tcPr>
            <w:gridSpan w:val="8"/>
            <w:tcW w:w="13605" w:type="dxa"/>
          </w:tcPr>
          <w:p>
            <w:pPr>
              <w:pStyle w:val="0"/>
              <w:outlineLvl w:val="3"/>
              <w:jc w:val="center"/>
            </w:pPr>
            <w:r>
              <w:rPr>
                <w:sz w:val="20"/>
              </w:rPr>
              <w:t xml:space="preserve">Подпрограмма 3 "Развитие инфраструктуры физической культуры и спорта"</w:t>
            </w:r>
          </w:p>
        </w:tc>
      </w:tr>
      <w:tr>
        <w:tblPrEx>
          <w:tblBorders>
            <w:insideH w:val="nil"/>
          </w:tblBorders>
        </w:tblPrEx>
        <w:tc>
          <w:tcPr>
            <w:tcW w:w="566" w:type="dxa"/>
            <w:tcBorders>
              <w:bottom w:val="nil"/>
            </w:tcBorders>
          </w:tcPr>
          <w:p>
            <w:pPr>
              <w:pStyle w:val="0"/>
              <w:jc w:val="both"/>
            </w:pPr>
            <w:r>
              <w:rPr>
                <w:sz w:val="20"/>
              </w:rPr>
              <w:t xml:space="preserve">3.1</w:t>
            </w:r>
          </w:p>
        </w:tc>
        <w:tc>
          <w:tcPr>
            <w:tcW w:w="1474" w:type="dxa"/>
            <w:tcBorders>
              <w:bottom w:val="nil"/>
            </w:tcBorders>
          </w:tcPr>
          <w:p>
            <w:pPr>
              <w:pStyle w:val="0"/>
              <w:jc w:val="center"/>
            </w:pPr>
            <w:r>
              <w:rPr>
                <w:sz w:val="20"/>
              </w:rPr>
              <w:t xml:space="preserve">1130100000</w:t>
            </w:r>
          </w:p>
        </w:tc>
        <w:tc>
          <w:tcPr>
            <w:tcW w:w="2381" w:type="dxa"/>
            <w:tcBorders>
              <w:bottom w:val="nil"/>
            </w:tcBorders>
          </w:tcPr>
          <w:p>
            <w:pPr>
              <w:pStyle w:val="0"/>
              <w:jc w:val="both"/>
            </w:pPr>
            <w:r>
              <w:rPr>
                <w:sz w:val="20"/>
              </w:rPr>
              <w:t xml:space="preserve">Основное мероприятие 1. Обеспечение безопасности учебно-тренировочного процесса, укрепление материально-технической базы, проведение ремонта, в том числе капитального ремонта, в государственных учреждениях города Севастополя, осуществляющих деятельность в области физической культуры и спорта</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2030</w:t>
            </w:r>
          </w:p>
        </w:tc>
        <w:tc>
          <w:tcPr>
            <w:tcW w:w="2891" w:type="dxa"/>
            <w:tcBorders>
              <w:bottom w:val="nil"/>
            </w:tcBorders>
          </w:tcPr>
          <w:p>
            <w:pPr>
              <w:pStyle w:val="0"/>
              <w:jc w:val="both"/>
            </w:pPr>
            <w:r>
              <w:rPr>
                <w:sz w:val="20"/>
              </w:rPr>
              <w:t xml:space="preserve">Проведение капитальных работ и укрепление материально-технической базы государственных образовательных организаций города Севастополя.</w:t>
            </w:r>
          </w:p>
          <w:p>
            <w:pPr>
              <w:pStyle w:val="0"/>
              <w:jc w:val="both"/>
            </w:pPr>
            <w:r>
              <w:rPr>
                <w:sz w:val="20"/>
              </w:rPr>
              <w:t xml:space="preserve">Обеспечение противопожарной безопасности спортивных школ, проведение работ по капитальному ремонту объектов спорта</w:t>
            </w:r>
          </w:p>
        </w:tc>
        <w:tc>
          <w:tcPr>
            <w:tcW w:w="2665" w:type="dxa"/>
            <w:tcBorders>
              <w:bottom w:val="nil"/>
            </w:tcBorders>
          </w:tcPr>
          <w:p>
            <w:pPr>
              <w:pStyle w:val="0"/>
              <w:jc w:val="both"/>
            </w:pPr>
            <w:r>
              <w:rPr>
                <w:sz w:val="20"/>
              </w:rPr>
              <w:t xml:space="preserve">Отсутствие необходимых условий для работы государственных образовательных организаций города Севастополя</w:t>
            </w:r>
          </w:p>
        </w:tc>
      </w:tr>
      <w:tr>
        <w:tblPrEx>
          <w:tblBorders>
            <w:insideH w:val="nil"/>
          </w:tblBorders>
        </w:tblPrEx>
        <w:tc>
          <w:tcPr>
            <w:gridSpan w:val="8"/>
            <w:tcW w:w="13605" w:type="dxa"/>
            <w:tcBorders>
              <w:top w:val="nil"/>
            </w:tcBorders>
          </w:tcPr>
          <w:p>
            <w:pPr>
              <w:pStyle w:val="0"/>
              <w:jc w:val="both"/>
            </w:pPr>
            <w:r>
              <w:rPr>
                <w:sz w:val="20"/>
              </w:rPr>
              <w:t xml:space="preserve">(п. 3.1 в ред. </w:t>
            </w:r>
            <w:hyperlink w:history="0" r:id="rId203"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c>
          <w:tcPr>
            <w:tcW w:w="566" w:type="dxa"/>
          </w:tcPr>
          <w:p>
            <w:pPr>
              <w:pStyle w:val="0"/>
              <w:jc w:val="both"/>
            </w:pPr>
            <w:r>
              <w:rPr>
                <w:sz w:val="20"/>
              </w:rPr>
              <w:t xml:space="preserve">3.2</w:t>
            </w:r>
          </w:p>
        </w:tc>
        <w:tc>
          <w:tcPr>
            <w:tcW w:w="1474" w:type="dxa"/>
          </w:tcPr>
          <w:p>
            <w:pPr>
              <w:pStyle w:val="0"/>
              <w:jc w:val="center"/>
            </w:pPr>
            <w:r>
              <w:rPr>
                <w:sz w:val="20"/>
              </w:rPr>
              <w:t xml:space="preserve">1130200000</w:t>
            </w:r>
          </w:p>
          <w:p>
            <w:pPr>
              <w:pStyle w:val="0"/>
              <w:jc w:val="center"/>
            </w:pPr>
            <w:r>
              <w:rPr>
                <w:sz w:val="20"/>
              </w:rPr>
              <w:t xml:space="preserve">11302R1880</w:t>
            </w:r>
          </w:p>
        </w:tc>
        <w:tc>
          <w:tcPr>
            <w:tcW w:w="2381" w:type="dxa"/>
          </w:tcPr>
          <w:p>
            <w:pPr>
              <w:pStyle w:val="0"/>
              <w:jc w:val="both"/>
            </w:pPr>
            <w:r>
              <w:rPr>
                <w:sz w:val="20"/>
              </w:rPr>
              <w:t xml:space="preserve">Основное мероприятие 2. Строительство спортивных сооружений</w:t>
            </w:r>
          </w:p>
        </w:tc>
        <w:tc>
          <w:tcPr>
            <w:tcW w:w="1984" w:type="dxa"/>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ГКУГС "ЕДКС"</w:t>
            </w:r>
          </w:p>
        </w:tc>
        <w:tc>
          <w:tcPr>
            <w:tcW w:w="850" w:type="dxa"/>
          </w:tcPr>
          <w:p>
            <w:pPr>
              <w:pStyle w:val="0"/>
              <w:jc w:val="both"/>
            </w:pPr>
            <w:r>
              <w:rPr>
                <w:sz w:val="20"/>
              </w:rPr>
              <w:t xml:space="preserve">2022</w:t>
            </w:r>
          </w:p>
        </w:tc>
        <w:tc>
          <w:tcPr>
            <w:tcW w:w="794" w:type="dxa"/>
          </w:tcPr>
          <w:p>
            <w:pPr>
              <w:pStyle w:val="0"/>
              <w:jc w:val="both"/>
            </w:pPr>
            <w:r>
              <w:rPr>
                <w:sz w:val="20"/>
              </w:rPr>
              <w:t xml:space="preserve">2025</w:t>
            </w:r>
          </w:p>
        </w:tc>
        <w:tc>
          <w:tcPr>
            <w:tcW w:w="2891" w:type="dxa"/>
          </w:tcPr>
          <w:p>
            <w:pPr>
              <w:pStyle w:val="0"/>
              <w:jc w:val="both"/>
            </w:pPr>
            <w:r>
              <w:rPr>
                <w:sz w:val="20"/>
              </w:rPr>
              <w:t xml:space="preserve">Увеличение количества спортивных сооружений, обеспечение доступности для занятий физической культурой и спортом</w:t>
            </w:r>
          </w:p>
        </w:tc>
        <w:tc>
          <w:tcPr>
            <w:tcW w:w="2665" w:type="dxa"/>
          </w:tcPr>
          <w:p>
            <w:pPr>
              <w:pStyle w:val="0"/>
              <w:jc w:val="both"/>
            </w:pPr>
            <w:r>
              <w:rPr>
                <w:sz w:val="20"/>
              </w:rPr>
              <w:t xml:space="preserve">Глобальное отставание по обеспеченности населения спортивными сооружениями согласно нормативу Российской Федерации</w:t>
            </w:r>
          </w:p>
        </w:tc>
      </w:tr>
      <w:tr>
        <w:tc>
          <w:tcPr>
            <w:tcW w:w="566" w:type="dxa"/>
          </w:tcPr>
          <w:p>
            <w:pPr>
              <w:pStyle w:val="0"/>
              <w:jc w:val="both"/>
            </w:pPr>
            <w:r>
              <w:rPr>
                <w:sz w:val="20"/>
              </w:rPr>
              <w:t xml:space="preserve">3.3</w:t>
            </w:r>
          </w:p>
        </w:tc>
        <w:tc>
          <w:tcPr>
            <w:tcW w:w="1474" w:type="dxa"/>
          </w:tcPr>
          <w:p>
            <w:pPr>
              <w:pStyle w:val="0"/>
              <w:jc w:val="center"/>
            </w:pPr>
            <w:r>
              <w:rPr>
                <w:sz w:val="20"/>
              </w:rPr>
              <w:t xml:space="preserve">1130300000</w:t>
            </w:r>
          </w:p>
          <w:p>
            <w:pPr>
              <w:pStyle w:val="0"/>
              <w:jc w:val="center"/>
            </w:pPr>
            <w:r>
              <w:rPr>
                <w:sz w:val="20"/>
              </w:rPr>
              <w:t xml:space="preserve">11303R7530</w:t>
            </w:r>
          </w:p>
        </w:tc>
        <w:tc>
          <w:tcPr>
            <w:tcW w:w="2381" w:type="dxa"/>
          </w:tcPr>
          <w:p>
            <w:pPr>
              <w:pStyle w:val="0"/>
              <w:jc w:val="both"/>
            </w:pPr>
            <w:r>
              <w:rPr>
                <w:sz w:val="20"/>
              </w:rPr>
              <w:t xml:space="preserve">Основное мероприятие 3. Создание "умных" спортивных площадок</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2024</w:t>
            </w:r>
          </w:p>
        </w:tc>
        <w:tc>
          <w:tcPr>
            <w:tcW w:w="2891" w:type="dxa"/>
          </w:tcPr>
          <w:p>
            <w:pPr>
              <w:pStyle w:val="0"/>
              <w:jc w:val="both"/>
            </w:pPr>
            <w:r>
              <w:rPr>
                <w:sz w:val="20"/>
              </w:rPr>
              <w:t xml:space="preserve">Создание в городе Севастополе физкультурно-оздоровительных комплексов открытого типа</w:t>
            </w:r>
          </w:p>
        </w:tc>
        <w:tc>
          <w:tcPr>
            <w:tcW w:w="2665" w:type="dxa"/>
          </w:tcPr>
          <w:p>
            <w:pPr>
              <w:pStyle w:val="0"/>
              <w:jc w:val="both"/>
            </w:pPr>
            <w:r>
              <w:rPr>
                <w:sz w:val="20"/>
              </w:rPr>
              <w:t xml:space="preserve">Снижение уровня обеспеченности населения объектами спорта</w:t>
            </w:r>
          </w:p>
        </w:tc>
      </w:tr>
      <w:tr>
        <w:tc>
          <w:tcPr>
            <w:gridSpan w:val="8"/>
            <w:tcW w:w="13605" w:type="dxa"/>
          </w:tcPr>
          <w:p>
            <w:pPr>
              <w:pStyle w:val="0"/>
              <w:outlineLvl w:val="3"/>
              <w:jc w:val="center"/>
            </w:pPr>
            <w:r>
              <w:rPr>
                <w:sz w:val="20"/>
              </w:rPr>
              <w:t xml:space="preserve">Подпрограмма 4 "Молодежь Севастополя"</w:t>
            </w:r>
          </w:p>
        </w:tc>
      </w:tr>
      <w:tr>
        <w:tc>
          <w:tcPr>
            <w:tcW w:w="566" w:type="dxa"/>
          </w:tcPr>
          <w:p>
            <w:pPr>
              <w:pStyle w:val="0"/>
              <w:jc w:val="both"/>
            </w:pPr>
            <w:r>
              <w:rPr>
                <w:sz w:val="20"/>
              </w:rPr>
              <w:t xml:space="preserve">4.1</w:t>
            </w:r>
          </w:p>
        </w:tc>
        <w:tc>
          <w:tcPr>
            <w:tcW w:w="1474" w:type="dxa"/>
          </w:tcPr>
          <w:p>
            <w:pPr>
              <w:pStyle w:val="0"/>
              <w:jc w:val="center"/>
            </w:pPr>
            <w:r>
              <w:rPr>
                <w:sz w:val="20"/>
              </w:rPr>
              <w:t xml:space="preserve">1140100000</w:t>
            </w:r>
          </w:p>
        </w:tc>
        <w:tc>
          <w:tcPr>
            <w:tcW w:w="2381" w:type="dxa"/>
          </w:tcPr>
          <w:p>
            <w:pPr>
              <w:pStyle w:val="0"/>
              <w:jc w:val="both"/>
            </w:pPr>
            <w:r>
              <w:rPr>
                <w:sz w:val="20"/>
              </w:rPr>
              <w:t xml:space="preserve">Основное мероприятие 1. Обеспечение реализации государственной молодежной политики</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Участие молодежи в формировании молодежной политики города Севастополя. Организация грантовой поддержки талантливой молодежи.</w:t>
            </w:r>
          </w:p>
          <w:p>
            <w:pPr>
              <w:pStyle w:val="0"/>
              <w:jc w:val="both"/>
            </w:pPr>
            <w:r>
              <w:rPr>
                <w:sz w:val="20"/>
              </w:rPr>
              <w:t xml:space="preserve">Патриотическое воспитание молодежи.</w:t>
            </w:r>
          </w:p>
          <w:p>
            <w:pPr>
              <w:pStyle w:val="0"/>
              <w:jc w:val="both"/>
            </w:pPr>
            <w:r>
              <w:rPr>
                <w:sz w:val="20"/>
              </w:rPr>
              <w:t xml:space="preserve">Развитие молодежного волонтерского движения.</w:t>
            </w:r>
          </w:p>
          <w:p>
            <w:pPr>
              <w:pStyle w:val="0"/>
              <w:jc w:val="both"/>
            </w:pPr>
            <w:r>
              <w:rPr>
                <w:sz w:val="20"/>
              </w:rPr>
              <w:t xml:space="preserve">Развитие студенческого самоуправления в городе Севастополе.</w:t>
            </w:r>
          </w:p>
          <w:p>
            <w:pPr>
              <w:pStyle w:val="0"/>
              <w:jc w:val="both"/>
            </w:pPr>
            <w:r>
              <w:rPr>
                <w:sz w:val="20"/>
              </w:rPr>
              <w:t xml:space="preserve">Участие в воспитательной и трудовой деятельности молодежи.</w:t>
            </w:r>
          </w:p>
          <w:p>
            <w:pPr>
              <w:pStyle w:val="0"/>
              <w:jc w:val="both"/>
            </w:pPr>
            <w:r>
              <w:rPr>
                <w:sz w:val="20"/>
              </w:rPr>
              <w:t xml:space="preserve">Поддержка и развитие молодежного предпринимательства.</w:t>
            </w:r>
          </w:p>
          <w:p>
            <w:pPr>
              <w:pStyle w:val="0"/>
              <w:jc w:val="both"/>
            </w:pPr>
            <w:r>
              <w:rPr>
                <w:sz w:val="20"/>
              </w:rPr>
              <w:t xml:space="preserve">Формирование у молодого поколения привычек и навыков, способствующих ведению здорового образа жизни.</w:t>
            </w:r>
          </w:p>
          <w:p>
            <w:pPr>
              <w:pStyle w:val="0"/>
              <w:jc w:val="both"/>
            </w:pPr>
            <w:r>
              <w:rPr>
                <w:sz w:val="20"/>
              </w:rPr>
              <w:t xml:space="preserve">Создание условий для творческой деятельности среди молодежи.</w:t>
            </w:r>
          </w:p>
          <w:p>
            <w:pPr>
              <w:pStyle w:val="0"/>
              <w:jc w:val="both"/>
            </w:pPr>
            <w:r>
              <w:rPr>
                <w:sz w:val="20"/>
              </w:rPr>
              <w:t xml:space="preserve">Проведение мероприятий, направленных на работу с молодежью, находящейся в особо тяжелых морально-психологических условиях жизни.</w:t>
            </w:r>
          </w:p>
          <w:p>
            <w:pPr>
              <w:pStyle w:val="0"/>
              <w:jc w:val="both"/>
            </w:pPr>
            <w:r>
              <w:rPr>
                <w:sz w:val="20"/>
              </w:rPr>
              <w:t xml:space="preserve">Способствование предотвращению распространения негативных явлений в молодежной среде.</w:t>
            </w:r>
          </w:p>
          <w:p>
            <w:pPr>
              <w:pStyle w:val="0"/>
              <w:jc w:val="both"/>
            </w:pPr>
            <w:r>
              <w:rPr>
                <w:sz w:val="20"/>
              </w:rPr>
              <w:t xml:space="preserve">Выявление проблематики среди молодежи, ценностных ориентаций, целей, взглядов.</w:t>
            </w:r>
          </w:p>
          <w:p>
            <w:pPr>
              <w:pStyle w:val="0"/>
              <w:jc w:val="both"/>
            </w:pPr>
            <w:r>
              <w:rPr>
                <w:sz w:val="20"/>
              </w:rPr>
              <w:t xml:space="preserve">Участие молодежи города Севастополя в молодежной жизни государства, участие на федеральных, всероссийских, международных и окружных молодежных площадках с целью обмена опытом, наработки знаний, умений.</w:t>
            </w:r>
          </w:p>
          <w:p>
            <w:pPr>
              <w:pStyle w:val="0"/>
              <w:jc w:val="both"/>
            </w:pPr>
            <w:r>
              <w:rPr>
                <w:sz w:val="20"/>
              </w:rPr>
              <w:t xml:space="preserve">Профилактика здорового образа жизни.</w:t>
            </w:r>
          </w:p>
          <w:p>
            <w:pPr>
              <w:pStyle w:val="0"/>
              <w:jc w:val="both"/>
            </w:pPr>
            <w:r>
              <w:rPr>
                <w:sz w:val="20"/>
              </w:rPr>
              <w:t xml:space="preserve">Формирование имиджа молодежного движения в городе Севастополе, развитие молодежной информационной среды.</w:t>
            </w:r>
          </w:p>
          <w:p>
            <w:pPr>
              <w:pStyle w:val="0"/>
              <w:jc w:val="both"/>
            </w:pPr>
            <w:r>
              <w:rPr>
                <w:sz w:val="20"/>
              </w:rPr>
              <w:t xml:space="preserve">Финансовая поддержка молодежных организаций, осуществляющих социальную деятельность в области государственной молодежной политики</w:t>
            </w:r>
          </w:p>
        </w:tc>
        <w:tc>
          <w:tcPr>
            <w:tcW w:w="2665" w:type="dxa"/>
          </w:tcPr>
          <w:p>
            <w:pPr>
              <w:pStyle w:val="0"/>
              <w:jc w:val="both"/>
            </w:pPr>
            <w:r>
              <w:rPr>
                <w:sz w:val="20"/>
              </w:rPr>
              <w:t xml:space="preserve">Отсутствие возможности участия молодежи Севастополя в мероприятиях, проводимых на территории иных субъектов Российской Федерации.</w:t>
            </w:r>
          </w:p>
          <w:p>
            <w:pPr>
              <w:pStyle w:val="0"/>
              <w:jc w:val="both"/>
            </w:pPr>
            <w:r>
              <w:rPr>
                <w:sz w:val="20"/>
              </w:rPr>
              <w:t xml:space="preserve">Снижение рейтинга региона в сфере реализации государственной молодежной политики.</w:t>
            </w:r>
          </w:p>
          <w:p>
            <w:pPr>
              <w:pStyle w:val="0"/>
              <w:jc w:val="both"/>
            </w:pPr>
            <w:r>
              <w:rPr>
                <w:sz w:val="20"/>
              </w:rPr>
              <w:t xml:space="preserve">Недостаточная поддержка молодежного движения Севастополя.</w:t>
            </w:r>
          </w:p>
          <w:p>
            <w:pPr>
              <w:pStyle w:val="0"/>
              <w:jc w:val="both"/>
            </w:pPr>
            <w:r>
              <w:rPr>
                <w:sz w:val="20"/>
              </w:rPr>
              <w:t xml:space="preserve">Снижение потенциала развития молодежных организаций в городе Севастополе.</w:t>
            </w:r>
          </w:p>
          <w:p>
            <w:pPr>
              <w:pStyle w:val="0"/>
              <w:jc w:val="both"/>
            </w:pPr>
            <w:r>
              <w:rPr>
                <w:sz w:val="20"/>
              </w:rPr>
              <w:t xml:space="preserve">Отсутствие механизмов создания и развития эффективных форм самоорганизации студентов.</w:t>
            </w:r>
          </w:p>
          <w:p>
            <w:pPr>
              <w:pStyle w:val="0"/>
              <w:jc w:val="both"/>
            </w:pPr>
            <w:r>
              <w:rPr>
                <w:sz w:val="20"/>
              </w:rPr>
              <w:t xml:space="preserve">Снижение уровня участия молодежи в патриотических мероприятиях.</w:t>
            </w:r>
          </w:p>
          <w:p>
            <w:pPr>
              <w:pStyle w:val="0"/>
              <w:jc w:val="both"/>
            </w:pPr>
            <w:r>
              <w:rPr>
                <w:sz w:val="20"/>
              </w:rPr>
              <w:t xml:space="preserve">Снижение молодежной волонтерской активности.</w:t>
            </w:r>
          </w:p>
          <w:p>
            <w:pPr>
              <w:pStyle w:val="0"/>
              <w:jc w:val="both"/>
            </w:pPr>
            <w:r>
              <w:rPr>
                <w:sz w:val="20"/>
              </w:rPr>
              <w:t xml:space="preserve">Отсутствие инициатив по поддержке молодежного предпринимательства.</w:t>
            </w:r>
          </w:p>
          <w:p>
            <w:pPr>
              <w:pStyle w:val="0"/>
              <w:jc w:val="both"/>
            </w:pPr>
            <w:r>
              <w:rPr>
                <w:sz w:val="20"/>
              </w:rPr>
              <w:t xml:space="preserve">Отсутствие должного внимания к развитию молодежной субкультуры в городе Севастополе.</w:t>
            </w:r>
          </w:p>
          <w:p>
            <w:pPr>
              <w:pStyle w:val="0"/>
              <w:jc w:val="both"/>
            </w:pPr>
            <w:r>
              <w:rPr>
                <w:sz w:val="20"/>
              </w:rPr>
              <w:t xml:space="preserve">Снижение уровня участия севастопольской молодежи в событиях и мероприятиях, проводимых в рамках реализации молодежной политики.</w:t>
            </w:r>
          </w:p>
          <w:p>
            <w:pPr>
              <w:pStyle w:val="0"/>
              <w:jc w:val="both"/>
            </w:pPr>
            <w:r>
              <w:rPr>
                <w:sz w:val="20"/>
              </w:rPr>
              <w:t xml:space="preserve">Уменьшение возможности создания в городе Севастополе полезного досуга для молодежи.</w:t>
            </w:r>
          </w:p>
          <w:p>
            <w:pPr>
              <w:pStyle w:val="0"/>
              <w:jc w:val="both"/>
            </w:pPr>
            <w:r>
              <w:rPr>
                <w:sz w:val="20"/>
              </w:rPr>
              <w:t xml:space="preserve">Противодействие распространению негативных явлений в молодежной среде</w:t>
            </w:r>
          </w:p>
        </w:tc>
      </w:tr>
      <w:tr>
        <w:tblPrEx>
          <w:tblBorders>
            <w:insideH w:val="nil"/>
          </w:tblBorders>
        </w:tblPrEx>
        <w:tc>
          <w:tcPr>
            <w:tcW w:w="566" w:type="dxa"/>
            <w:tcBorders>
              <w:bottom w:val="nil"/>
            </w:tcBorders>
          </w:tcPr>
          <w:p>
            <w:pPr>
              <w:pStyle w:val="0"/>
              <w:jc w:val="both"/>
            </w:pPr>
            <w:r>
              <w:rPr>
                <w:sz w:val="20"/>
              </w:rPr>
              <w:t xml:space="preserve">4.2</w:t>
            </w:r>
          </w:p>
        </w:tc>
        <w:tc>
          <w:tcPr>
            <w:tcW w:w="1474" w:type="dxa"/>
            <w:tcBorders>
              <w:bottom w:val="nil"/>
            </w:tcBorders>
          </w:tcPr>
          <w:p>
            <w:pPr>
              <w:pStyle w:val="0"/>
              <w:jc w:val="center"/>
            </w:pPr>
            <w:r>
              <w:rPr>
                <w:sz w:val="20"/>
              </w:rPr>
              <w:t xml:space="preserve">1140200000</w:t>
            </w:r>
          </w:p>
        </w:tc>
        <w:tc>
          <w:tcPr>
            <w:tcW w:w="2381" w:type="dxa"/>
            <w:tcBorders>
              <w:bottom w:val="nil"/>
            </w:tcBorders>
          </w:tcPr>
          <w:p>
            <w:pPr>
              <w:pStyle w:val="0"/>
              <w:jc w:val="both"/>
            </w:pPr>
            <w:r>
              <w:rPr>
                <w:sz w:val="20"/>
              </w:rPr>
              <w:t xml:space="preserve">Основное мероприятие 2. Обеспечение деятельности (оказания услуг) государственных образовательных организаций города Севастополя, реализующих дополнительные образовательные программы</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2030</w:t>
            </w:r>
          </w:p>
        </w:tc>
        <w:tc>
          <w:tcPr>
            <w:tcW w:w="2891" w:type="dxa"/>
            <w:tcBorders>
              <w:bottom w:val="nil"/>
            </w:tcBorders>
          </w:tcPr>
          <w:p>
            <w:pPr>
              <w:pStyle w:val="0"/>
              <w:jc w:val="both"/>
            </w:pPr>
            <w:r>
              <w:rPr>
                <w:sz w:val="20"/>
              </w:rPr>
              <w:t xml:space="preserve">Расходы на обеспечение деятельности (оказания услуг) государственных образовательных организаций города Севастополя, реализующих дополнительные образовательные программы</w:t>
            </w:r>
          </w:p>
        </w:tc>
        <w:tc>
          <w:tcPr>
            <w:tcW w:w="2665" w:type="dxa"/>
            <w:tcBorders>
              <w:bottom w:val="nil"/>
            </w:tcBorders>
          </w:tcPr>
          <w:p>
            <w:pPr>
              <w:pStyle w:val="0"/>
              <w:jc w:val="both"/>
            </w:pPr>
            <w:r>
              <w:rPr>
                <w:sz w:val="20"/>
              </w:rPr>
              <w:t xml:space="preserve">Снижение доступа детей к возможностям дополнительного персонального образования как к ресурсу мотивации личности к познанию, творчеству, труду, искусству и спорту.</w:t>
            </w:r>
          </w:p>
          <w:p>
            <w:pPr>
              <w:pStyle w:val="0"/>
              <w:jc w:val="both"/>
            </w:pPr>
            <w:r>
              <w:rPr>
                <w:sz w:val="20"/>
              </w:rPr>
              <w:t xml:space="preserve">Снижение возможности населения принимать участие в программах дополнительного образования</w:t>
            </w:r>
          </w:p>
        </w:tc>
      </w:tr>
      <w:tr>
        <w:tblPrEx>
          <w:tblBorders>
            <w:insideH w:val="nil"/>
          </w:tblBorders>
        </w:tblPrEx>
        <w:tc>
          <w:tcPr>
            <w:gridSpan w:val="8"/>
            <w:tcW w:w="13605" w:type="dxa"/>
            <w:tcBorders>
              <w:top w:val="nil"/>
            </w:tcBorders>
          </w:tcPr>
          <w:p>
            <w:pPr>
              <w:pStyle w:val="0"/>
              <w:jc w:val="both"/>
            </w:pPr>
            <w:r>
              <w:rPr>
                <w:sz w:val="20"/>
              </w:rPr>
              <w:t xml:space="preserve">(п. 4.2 в ред. </w:t>
            </w:r>
            <w:hyperlink w:history="0" r:id="rId204"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blPrEx>
          <w:tblBorders>
            <w:insideH w:val="nil"/>
          </w:tblBorders>
        </w:tblPrEx>
        <w:tc>
          <w:tcPr>
            <w:tcW w:w="566" w:type="dxa"/>
            <w:tcBorders>
              <w:bottom w:val="nil"/>
            </w:tcBorders>
          </w:tcPr>
          <w:p>
            <w:pPr>
              <w:pStyle w:val="0"/>
              <w:jc w:val="both"/>
            </w:pPr>
            <w:r>
              <w:rPr>
                <w:sz w:val="20"/>
              </w:rPr>
              <w:t xml:space="preserve">4.3</w:t>
            </w:r>
          </w:p>
        </w:tc>
        <w:tc>
          <w:tcPr>
            <w:tcW w:w="1474" w:type="dxa"/>
            <w:tcBorders>
              <w:bottom w:val="nil"/>
            </w:tcBorders>
          </w:tcPr>
          <w:p>
            <w:pPr>
              <w:pStyle w:val="0"/>
              <w:jc w:val="center"/>
            </w:pPr>
            <w:r>
              <w:rPr>
                <w:sz w:val="20"/>
              </w:rPr>
              <w:t xml:space="preserve">1140300000</w:t>
            </w:r>
          </w:p>
        </w:tc>
        <w:tc>
          <w:tcPr>
            <w:tcW w:w="2381" w:type="dxa"/>
            <w:tcBorders>
              <w:bottom w:val="nil"/>
            </w:tcBorders>
          </w:tcPr>
          <w:p>
            <w:pPr>
              <w:pStyle w:val="0"/>
              <w:jc w:val="both"/>
            </w:pPr>
            <w:r>
              <w:rPr>
                <w:sz w:val="20"/>
              </w:rPr>
              <w:t xml:space="preserve">Основное мероприятие 3. Обеспечение безопасности образовательного процесса, укрепление материально-технической базы, проведение ремонта, капитального ремонта в государственных образовательных организациях города Севастополя, реализующих дополнительные образовательные программы</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2030</w:t>
            </w:r>
          </w:p>
        </w:tc>
        <w:tc>
          <w:tcPr>
            <w:tcW w:w="2891" w:type="dxa"/>
            <w:tcBorders>
              <w:bottom w:val="nil"/>
            </w:tcBorders>
          </w:tcPr>
          <w:p>
            <w:pPr>
              <w:pStyle w:val="0"/>
              <w:jc w:val="both"/>
            </w:pPr>
            <w:r>
              <w:rPr>
                <w:sz w:val="20"/>
              </w:rPr>
              <w:t xml:space="preserve">Расходы на проведение ремонта, в том числе капитального ремонта, и укрепление материально-технической базы государственных образовательных организаций города Севастополя.</w:t>
            </w:r>
          </w:p>
          <w:p>
            <w:pPr>
              <w:pStyle w:val="0"/>
              <w:jc w:val="both"/>
            </w:pPr>
            <w:r>
              <w:rPr>
                <w:sz w:val="20"/>
              </w:rPr>
              <w:t xml:space="preserve">Обеспечение противопожарной безопасности, антитеррористической защищенности зданий и сооружений</w:t>
            </w:r>
          </w:p>
        </w:tc>
        <w:tc>
          <w:tcPr>
            <w:tcW w:w="2665" w:type="dxa"/>
            <w:tcBorders>
              <w:bottom w:val="nil"/>
            </w:tcBorders>
          </w:tcPr>
          <w:p>
            <w:pPr>
              <w:pStyle w:val="0"/>
              <w:jc w:val="both"/>
            </w:pPr>
            <w:r>
              <w:rPr>
                <w:sz w:val="20"/>
              </w:rPr>
              <w:t xml:space="preserve">Отсутствие необходимых условий для работы государственных образовательных организаций.</w:t>
            </w:r>
          </w:p>
          <w:p>
            <w:pPr>
              <w:pStyle w:val="0"/>
              <w:jc w:val="both"/>
            </w:pPr>
            <w:r>
              <w:rPr>
                <w:sz w:val="20"/>
              </w:rPr>
              <w:t xml:space="preserve">Отсутствие возможности развития инфраструктуры дополнительного образования за счет государственной поддержки и обеспечения инвестиционной привлекательности</w:t>
            </w:r>
          </w:p>
        </w:tc>
      </w:tr>
      <w:tr>
        <w:tblPrEx>
          <w:tblBorders>
            <w:insideH w:val="nil"/>
          </w:tblBorders>
        </w:tblPrEx>
        <w:tc>
          <w:tcPr>
            <w:gridSpan w:val="8"/>
            <w:tcW w:w="13605" w:type="dxa"/>
            <w:tcBorders>
              <w:top w:val="nil"/>
            </w:tcBorders>
          </w:tcPr>
          <w:p>
            <w:pPr>
              <w:pStyle w:val="0"/>
              <w:jc w:val="both"/>
            </w:pPr>
            <w:r>
              <w:rPr>
                <w:sz w:val="20"/>
              </w:rPr>
              <w:t xml:space="preserve">(п. 4.3 в ред. </w:t>
            </w:r>
            <w:hyperlink w:history="0" r:id="rId205"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blPrEx>
          <w:tblBorders>
            <w:insideH w:val="nil"/>
          </w:tblBorders>
        </w:tblPrEx>
        <w:tc>
          <w:tcPr>
            <w:tcW w:w="566" w:type="dxa"/>
            <w:tcBorders>
              <w:bottom w:val="nil"/>
            </w:tcBorders>
          </w:tcPr>
          <w:p>
            <w:pPr>
              <w:pStyle w:val="0"/>
              <w:jc w:val="both"/>
            </w:pPr>
            <w:r>
              <w:rPr>
                <w:sz w:val="20"/>
              </w:rPr>
              <w:t xml:space="preserve">4.4</w:t>
            </w:r>
          </w:p>
        </w:tc>
        <w:tc>
          <w:tcPr>
            <w:tcW w:w="1474" w:type="dxa"/>
            <w:tcBorders>
              <w:bottom w:val="nil"/>
            </w:tcBorders>
          </w:tcPr>
          <w:p>
            <w:pPr>
              <w:pStyle w:val="0"/>
              <w:jc w:val="center"/>
            </w:pPr>
            <w:r>
              <w:rPr>
                <w:sz w:val="20"/>
              </w:rPr>
              <w:t xml:space="preserve">1140400000</w:t>
            </w:r>
          </w:p>
        </w:tc>
        <w:tc>
          <w:tcPr>
            <w:tcW w:w="2381" w:type="dxa"/>
            <w:tcBorders>
              <w:bottom w:val="nil"/>
            </w:tcBorders>
          </w:tcPr>
          <w:p>
            <w:pPr>
              <w:pStyle w:val="0"/>
              <w:jc w:val="both"/>
            </w:pPr>
            <w:r>
              <w:rPr>
                <w:sz w:val="20"/>
              </w:rPr>
              <w:t xml:space="preserve">Основное мероприятие 4. Обеспечение деятельности государственных учреждений города Севастополя, реализующих мероприятия в сфере молодежной политики</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2030</w:t>
            </w:r>
          </w:p>
        </w:tc>
        <w:tc>
          <w:tcPr>
            <w:tcW w:w="2891" w:type="dxa"/>
            <w:tcBorders>
              <w:bottom w:val="nil"/>
            </w:tcBorders>
          </w:tcPr>
          <w:p>
            <w:pPr>
              <w:pStyle w:val="0"/>
              <w:jc w:val="both"/>
            </w:pPr>
            <w:r>
              <w:rPr>
                <w:sz w:val="20"/>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творческую деятельность, а также на развитие гражданской активности молодежи и формирование здорового образа жизни</w:t>
            </w:r>
          </w:p>
        </w:tc>
        <w:tc>
          <w:tcPr>
            <w:tcW w:w="2665" w:type="dxa"/>
            <w:tcBorders>
              <w:bottom w:val="nil"/>
            </w:tcBorders>
          </w:tcPr>
          <w:p>
            <w:pPr>
              <w:pStyle w:val="0"/>
              <w:jc w:val="both"/>
            </w:pPr>
            <w:r>
              <w:rPr>
                <w:sz w:val="20"/>
              </w:rPr>
              <w:t xml:space="preserve">Снижение социальной активности среди молодежи города Севастополя, отсутствие возможности участия в молодежных мероприятиях, проектах и программах</w:t>
            </w:r>
          </w:p>
        </w:tc>
      </w:tr>
      <w:tr>
        <w:tblPrEx>
          <w:tblBorders>
            <w:insideH w:val="nil"/>
          </w:tblBorders>
        </w:tblPrEx>
        <w:tc>
          <w:tcPr>
            <w:gridSpan w:val="8"/>
            <w:tcW w:w="13605" w:type="dxa"/>
            <w:tcBorders>
              <w:top w:val="nil"/>
            </w:tcBorders>
          </w:tcPr>
          <w:p>
            <w:pPr>
              <w:pStyle w:val="0"/>
              <w:jc w:val="both"/>
            </w:pPr>
            <w:r>
              <w:rPr>
                <w:sz w:val="20"/>
              </w:rPr>
              <w:t xml:space="preserve">(п. 4.4 в ред. </w:t>
            </w:r>
            <w:hyperlink w:history="0" r:id="rId206"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c>
          <w:tcPr>
            <w:tcW w:w="566" w:type="dxa"/>
          </w:tcPr>
          <w:p>
            <w:pPr>
              <w:pStyle w:val="0"/>
              <w:jc w:val="both"/>
            </w:pPr>
            <w:r>
              <w:rPr>
                <w:sz w:val="20"/>
              </w:rPr>
              <w:t xml:space="preserve">4.5</w:t>
            </w:r>
          </w:p>
        </w:tc>
        <w:tc>
          <w:tcPr>
            <w:tcW w:w="1474" w:type="dxa"/>
          </w:tcPr>
          <w:p>
            <w:pPr>
              <w:pStyle w:val="0"/>
              <w:jc w:val="center"/>
            </w:pPr>
            <w:r>
              <w:rPr>
                <w:sz w:val="20"/>
              </w:rPr>
              <w:t xml:space="preserve">1140500000</w:t>
            </w:r>
          </w:p>
        </w:tc>
        <w:tc>
          <w:tcPr>
            <w:tcW w:w="2381" w:type="dxa"/>
          </w:tcPr>
          <w:p>
            <w:pPr>
              <w:pStyle w:val="0"/>
              <w:jc w:val="both"/>
            </w:pPr>
            <w:r>
              <w:rPr>
                <w:sz w:val="20"/>
              </w:rPr>
              <w:t xml:space="preserve">Основное мероприятие 5. Организация досуга детей, подростков и молодежи</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2030</w:t>
            </w:r>
          </w:p>
        </w:tc>
        <w:tc>
          <w:tcPr>
            <w:tcW w:w="2891" w:type="dxa"/>
          </w:tcPr>
          <w:p>
            <w:pPr>
              <w:pStyle w:val="0"/>
              <w:jc w:val="both"/>
            </w:pPr>
            <w:r>
              <w:rPr>
                <w:sz w:val="20"/>
              </w:rPr>
              <w:t xml:space="preserve">Возможность создания кружков и секций для детей и молодежи</w:t>
            </w:r>
          </w:p>
        </w:tc>
        <w:tc>
          <w:tcPr>
            <w:tcW w:w="2665" w:type="dxa"/>
          </w:tcPr>
          <w:p>
            <w:pPr>
              <w:pStyle w:val="0"/>
              <w:jc w:val="both"/>
            </w:pPr>
            <w:r>
              <w:rPr>
                <w:sz w:val="20"/>
              </w:rPr>
              <w:t xml:space="preserve">Ухудшение условий для организации досуговой деятельности</w:t>
            </w:r>
          </w:p>
        </w:tc>
      </w:tr>
      <w:tr>
        <w:tc>
          <w:tcPr>
            <w:gridSpan w:val="8"/>
            <w:tcW w:w="13605" w:type="dxa"/>
          </w:tcPr>
          <w:p>
            <w:pPr>
              <w:pStyle w:val="0"/>
              <w:outlineLvl w:val="3"/>
              <w:jc w:val="center"/>
            </w:pPr>
            <w:r>
              <w:rPr>
                <w:sz w:val="20"/>
              </w:rPr>
              <w:t xml:space="preserve">Подпрограмма 5 "Реализация региональных проектов города Севастополя в сфере физической культуры и спорта, молодежной политики"</w:t>
            </w:r>
          </w:p>
        </w:tc>
      </w:tr>
      <w:tr>
        <w:tc>
          <w:tcPr>
            <w:tcW w:w="566" w:type="dxa"/>
          </w:tcPr>
          <w:p>
            <w:pPr>
              <w:pStyle w:val="0"/>
              <w:jc w:val="both"/>
            </w:pPr>
            <w:r>
              <w:rPr>
                <w:sz w:val="20"/>
              </w:rPr>
              <w:t xml:space="preserve">5.1</w:t>
            </w:r>
          </w:p>
        </w:tc>
        <w:tc>
          <w:tcPr>
            <w:tcW w:w="1474" w:type="dxa"/>
          </w:tcPr>
          <w:p>
            <w:pPr>
              <w:pStyle w:val="0"/>
              <w:jc w:val="center"/>
            </w:pPr>
            <w:r>
              <w:rPr>
                <w:sz w:val="20"/>
              </w:rPr>
              <w:t xml:space="preserve">115Р500000</w:t>
            </w:r>
          </w:p>
        </w:tc>
        <w:tc>
          <w:tcPr>
            <w:tcW w:w="2381" w:type="dxa"/>
          </w:tcPr>
          <w:p>
            <w:pPr>
              <w:pStyle w:val="0"/>
              <w:jc w:val="both"/>
            </w:pPr>
            <w:r>
              <w:rPr>
                <w:sz w:val="20"/>
              </w:rPr>
              <w:t xml:space="preserve">Основное мероприятие 1. Реализация мероприятий регионального проекта "Спорт - норма жизни" национального проекта "Демография"</w:t>
            </w:r>
          </w:p>
        </w:tc>
        <w:tc>
          <w:tcPr>
            <w:tcW w:w="1984" w:type="dxa"/>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2024</w:t>
            </w:r>
          </w:p>
        </w:tc>
        <w:tc>
          <w:tcPr>
            <w:tcW w:w="2891" w:type="dxa"/>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665" w:type="dxa"/>
          </w:tcPr>
          <w:p>
            <w:pPr>
              <w:pStyle w:val="0"/>
              <w:jc w:val="both"/>
            </w:pPr>
            <w:r>
              <w:rPr>
                <w:sz w:val="20"/>
              </w:rPr>
              <w:t xml:space="preserve">Снижение качества спортивной подготовки спортсменов города Севастополя.</w:t>
            </w:r>
          </w:p>
          <w:p>
            <w:pPr>
              <w:pStyle w:val="0"/>
              <w:jc w:val="both"/>
            </w:pPr>
            <w:r>
              <w:rPr>
                <w:sz w:val="20"/>
              </w:rPr>
              <w:t xml:space="preserve">Отсутствие необходимых условий для занятий физической культурой и спортом</w:t>
            </w:r>
          </w:p>
        </w:tc>
      </w:tr>
      <w:tr>
        <w:tblPrEx>
          <w:tblBorders>
            <w:insideH w:val="nil"/>
          </w:tblBorders>
        </w:tblPrEx>
        <w:tc>
          <w:tcPr>
            <w:tcW w:w="566" w:type="dxa"/>
            <w:tcBorders>
              <w:bottom w:val="nil"/>
            </w:tcBorders>
          </w:tcPr>
          <w:p>
            <w:pPr>
              <w:pStyle w:val="0"/>
              <w:jc w:val="both"/>
            </w:pPr>
            <w:r>
              <w:rPr>
                <w:sz w:val="20"/>
              </w:rPr>
              <w:t xml:space="preserve">5.2</w:t>
            </w:r>
          </w:p>
        </w:tc>
        <w:tc>
          <w:tcPr>
            <w:tcW w:w="1474" w:type="dxa"/>
            <w:tcBorders>
              <w:bottom w:val="nil"/>
            </w:tcBorders>
          </w:tcPr>
          <w:p>
            <w:pPr>
              <w:pStyle w:val="0"/>
              <w:jc w:val="center"/>
            </w:pPr>
            <w:r>
              <w:rPr>
                <w:sz w:val="20"/>
              </w:rPr>
              <w:t xml:space="preserve">115P550810</w:t>
            </w:r>
          </w:p>
        </w:tc>
        <w:tc>
          <w:tcPr>
            <w:tcW w:w="2381" w:type="dxa"/>
            <w:tcBorders>
              <w:bottom w:val="nil"/>
            </w:tcBorders>
          </w:tcPr>
          <w:p>
            <w:pPr>
              <w:pStyle w:val="0"/>
              <w:jc w:val="both"/>
            </w:pPr>
            <w:r>
              <w:rPr>
                <w:sz w:val="20"/>
              </w:rPr>
              <w:t xml:space="preserve">Мероприятие 1.1. Обеспечение государственной поддержки организаций, входящих в систему спортивной подготовки</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2024</w:t>
            </w:r>
          </w:p>
        </w:tc>
        <w:tc>
          <w:tcPr>
            <w:tcW w:w="2891" w:type="dxa"/>
            <w:tcBorders>
              <w:bottom w:val="nil"/>
            </w:tcBorders>
          </w:tcPr>
          <w:p>
            <w:pPr>
              <w:pStyle w:val="0"/>
              <w:jc w:val="both"/>
            </w:pPr>
            <w:r>
              <w:rPr>
                <w:sz w:val="20"/>
              </w:rPr>
              <w:t xml:space="preserve">Повышение качества предоставления организациями, осуществляющими подготовку спортивного резерва для спортивных сборных команд, в том числе спортивных сборных команд Российской Федерации, услуг для населения</w:t>
            </w:r>
          </w:p>
        </w:tc>
        <w:tc>
          <w:tcPr>
            <w:tcW w:w="2665" w:type="dxa"/>
            <w:tcBorders>
              <w:bottom w:val="nil"/>
            </w:tcBorders>
          </w:tcPr>
          <w:p>
            <w:pPr>
              <w:pStyle w:val="0"/>
              <w:jc w:val="both"/>
            </w:pPr>
            <w:r>
              <w:rPr>
                <w:sz w:val="20"/>
              </w:rPr>
              <w:t xml:space="preserve">Снижение качества спортивной подготовки спортсменов города Севастополя.</w:t>
            </w:r>
          </w:p>
          <w:p>
            <w:pPr>
              <w:pStyle w:val="0"/>
              <w:jc w:val="both"/>
            </w:pPr>
            <w:r>
              <w:rPr>
                <w:sz w:val="20"/>
              </w:rPr>
              <w:t xml:space="preserve">Отсутствие необходимых условий для занятий физической культурой и спортом</w:t>
            </w:r>
          </w:p>
        </w:tc>
      </w:tr>
      <w:tr>
        <w:tblPrEx>
          <w:tblBorders>
            <w:insideH w:val="nil"/>
          </w:tblBorders>
        </w:tblPrEx>
        <w:tc>
          <w:tcPr>
            <w:gridSpan w:val="8"/>
            <w:tcW w:w="13605" w:type="dxa"/>
            <w:tcBorders>
              <w:top w:val="nil"/>
            </w:tcBorders>
          </w:tcPr>
          <w:p>
            <w:pPr>
              <w:pStyle w:val="0"/>
              <w:jc w:val="both"/>
            </w:pPr>
            <w:r>
              <w:rPr>
                <w:sz w:val="20"/>
              </w:rPr>
              <w:t xml:space="preserve">(п. 5.2 в ред. </w:t>
            </w:r>
            <w:hyperlink w:history="0" r:id="rId207"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blPrEx>
          <w:tblBorders>
            <w:insideH w:val="nil"/>
          </w:tblBorders>
        </w:tblPrEx>
        <w:tc>
          <w:tcPr>
            <w:tcW w:w="566" w:type="dxa"/>
            <w:tcBorders>
              <w:bottom w:val="nil"/>
            </w:tcBorders>
          </w:tcPr>
          <w:p>
            <w:pPr>
              <w:pStyle w:val="0"/>
              <w:jc w:val="both"/>
            </w:pPr>
            <w:r>
              <w:rPr>
                <w:sz w:val="20"/>
              </w:rPr>
              <w:t xml:space="preserve">5.3</w:t>
            </w:r>
          </w:p>
        </w:tc>
        <w:tc>
          <w:tcPr>
            <w:tcW w:w="1474" w:type="dxa"/>
            <w:tcBorders>
              <w:bottom w:val="nil"/>
            </w:tcBorders>
          </w:tcPr>
          <w:p>
            <w:pPr>
              <w:pStyle w:val="0"/>
              <w:jc w:val="center"/>
            </w:pPr>
            <w:r>
              <w:rPr>
                <w:sz w:val="20"/>
              </w:rPr>
              <w:t xml:space="preserve">115P554951</w:t>
            </w:r>
          </w:p>
          <w:p>
            <w:pPr>
              <w:pStyle w:val="0"/>
              <w:jc w:val="center"/>
            </w:pPr>
            <w:r>
              <w:rPr>
                <w:sz w:val="20"/>
              </w:rPr>
              <w:t xml:space="preserve">115P55495F</w:t>
            </w:r>
          </w:p>
        </w:tc>
        <w:tc>
          <w:tcPr>
            <w:tcW w:w="2381" w:type="dxa"/>
            <w:tcBorders>
              <w:bottom w:val="nil"/>
            </w:tcBorders>
          </w:tcPr>
          <w:p>
            <w:pPr>
              <w:pStyle w:val="0"/>
              <w:jc w:val="both"/>
            </w:pPr>
            <w:r>
              <w:rPr>
                <w:sz w:val="20"/>
              </w:rPr>
              <w:t xml:space="preserve">Мероприятие 1.2. Реконструкция объектов спорта ГБУ города Севастополя "СОК имени 200-летия Севастополя"</w:t>
            </w:r>
          </w:p>
        </w:tc>
        <w:tc>
          <w:tcPr>
            <w:tcW w:w="1984" w:type="dxa"/>
            <w:tcBorders>
              <w:bottom w:val="nil"/>
            </w:tcBorders>
          </w:tcPr>
          <w:p>
            <w:pPr>
              <w:pStyle w:val="0"/>
              <w:jc w:val="both"/>
            </w:pPr>
            <w:r>
              <w:rPr>
                <w:sz w:val="20"/>
              </w:rPr>
              <w:t xml:space="preserve">Департамент капитального строительства города Севастополя, ГКУГС "ЕДКС", 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2024</w:t>
            </w:r>
          </w:p>
        </w:tc>
        <w:tc>
          <w:tcPr>
            <w:tcW w:w="2891" w:type="dxa"/>
            <w:tcBorders>
              <w:bottom w:val="nil"/>
            </w:tcBorders>
          </w:tcPr>
          <w:p>
            <w:pPr>
              <w:pStyle w:val="0"/>
              <w:jc w:val="both"/>
            </w:pPr>
            <w:r>
              <w:rPr>
                <w:sz w:val="20"/>
              </w:rPr>
              <w:t xml:space="preserve">Обновление материально-технической базы спортивно-оздоровительного комплекса имени 200-летия Севастополя</w:t>
            </w:r>
          </w:p>
        </w:tc>
        <w:tc>
          <w:tcPr>
            <w:tcW w:w="2665" w:type="dxa"/>
            <w:tcBorders>
              <w:bottom w:val="nil"/>
            </w:tcBorders>
          </w:tcPr>
          <w:p>
            <w:pPr>
              <w:pStyle w:val="0"/>
              <w:jc w:val="both"/>
            </w:pPr>
            <w:r>
              <w:rPr>
                <w:sz w:val="20"/>
              </w:rPr>
              <w:t xml:space="preserve">Снижение качества спортивной подготовки спортсменов города Севастополя.</w:t>
            </w:r>
          </w:p>
          <w:p>
            <w:pPr>
              <w:pStyle w:val="0"/>
              <w:jc w:val="both"/>
            </w:pPr>
            <w:r>
              <w:rPr>
                <w:sz w:val="20"/>
              </w:rPr>
              <w:t xml:space="preserve">Отсутствие необходимых условий для занятий физической культурой и спортом</w:t>
            </w:r>
          </w:p>
        </w:tc>
      </w:tr>
      <w:tr>
        <w:tblPrEx>
          <w:tblBorders>
            <w:insideH w:val="nil"/>
          </w:tblBorders>
        </w:tblPrEx>
        <w:tc>
          <w:tcPr>
            <w:gridSpan w:val="8"/>
            <w:tcW w:w="13605" w:type="dxa"/>
            <w:tcBorders>
              <w:top w:val="nil"/>
            </w:tcBorders>
          </w:tcPr>
          <w:p>
            <w:pPr>
              <w:pStyle w:val="0"/>
              <w:jc w:val="both"/>
            </w:pPr>
            <w:r>
              <w:rPr>
                <w:sz w:val="20"/>
              </w:rPr>
              <w:t xml:space="preserve">(п. 5.3 в ред. </w:t>
            </w:r>
            <w:hyperlink w:history="0" r:id="rId208"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blPrEx>
          <w:tblBorders>
            <w:insideH w:val="nil"/>
          </w:tblBorders>
        </w:tblPrEx>
        <w:tc>
          <w:tcPr>
            <w:tcW w:w="566" w:type="dxa"/>
            <w:tcBorders>
              <w:bottom w:val="nil"/>
            </w:tcBorders>
          </w:tcPr>
          <w:p>
            <w:pPr>
              <w:pStyle w:val="0"/>
              <w:jc w:val="both"/>
            </w:pPr>
            <w:r>
              <w:rPr>
                <w:sz w:val="20"/>
              </w:rPr>
              <w:t xml:space="preserve">5.4</w:t>
            </w:r>
          </w:p>
        </w:tc>
        <w:tc>
          <w:tcPr>
            <w:tcW w:w="1474" w:type="dxa"/>
            <w:tcBorders>
              <w:bottom w:val="nil"/>
            </w:tcBorders>
          </w:tcPr>
          <w:p>
            <w:pPr>
              <w:pStyle w:val="0"/>
              <w:jc w:val="center"/>
            </w:pPr>
            <w:r>
              <w:rPr>
                <w:sz w:val="20"/>
              </w:rPr>
              <w:t xml:space="preserve">115P552290</w:t>
            </w:r>
          </w:p>
        </w:tc>
        <w:tc>
          <w:tcPr>
            <w:tcW w:w="2381" w:type="dxa"/>
            <w:tcBorders>
              <w:bottom w:val="nil"/>
            </w:tcBorders>
          </w:tcPr>
          <w:p>
            <w:pPr>
              <w:pStyle w:val="0"/>
              <w:jc w:val="both"/>
            </w:pPr>
            <w:r>
              <w:rPr>
                <w:sz w:val="20"/>
              </w:rPr>
              <w:t xml:space="preserve">Мероприятие 1.3.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2024</w:t>
            </w:r>
          </w:p>
        </w:tc>
        <w:tc>
          <w:tcPr>
            <w:tcW w:w="2891" w:type="dxa"/>
            <w:tcBorders>
              <w:bottom w:val="nil"/>
            </w:tcBorders>
          </w:tcPr>
          <w:p>
            <w:pPr>
              <w:pStyle w:val="0"/>
              <w:jc w:val="both"/>
            </w:pPr>
            <w:r>
              <w:rPr>
                <w:sz w:val="20"/>
              </w:rPr>
              <w:t xml:space="preserve">Обеспечение подведомственных учреждений новым спортивным оборудованием и инвентарем</w:t>
            </w:r>
          </w:p>
        </w:tc>
        <w:tc>
          <w:tcPr>
            <w:tcW w:w="2665" w:type="dxa"/>
            <w:tcBorders>
              <w:bottom w:val="nil"/>
            </w:tcBorders>
          </w:tcPr>
          <w:p>
            <w:pPr>
              <w:pStyle w:val="0"/>
              <w:jc w:val="both"/>
            </w:pPr>
            <w:r>
              <w:rPr>
                <w:sz w:val="20"/>
              </w:rPr>
              <w:t xml:space="preserve">Снижение качества спортивной подготовки спортсменов города Севастополя.</w:t>
            </w:r>
          </w:p>
          <w:p>
            <w:pPr>
              <w:pStyle w:val="0"/>
              <w:jc w:val="both"/>
            </w:pPr>
            <w:r>
              <w:rPr>
                <w:sz w:val="20"/>
              </w:rPr>
              <w:t xml:space="preserve">Отсутствие необходимых условий для занятий физической культурой и спортом</w:t>
            </w:r>
          </w:p>
        </w:tc>
      </w:tr>
      <w:tr>
        <w:tblPrEx>
          <w:tblBorders>
            <w:insideH w:val="nil"/>
          </w:tblBorders>
        </w:tblPrEx>
        <w:tc>
          <w:tcPr>
            <w:gridSpan w:val="8"/>
            <w:tcW w:w="13605" w:type="dxa"/>
            <w:tcBorders>
              <w:top w:val="nil"/>
            </w:tcBorders>
          </w:tcPr>
          <w:p>
            <w:pPr>
              <w:pStyle w:val="0"/>
              <w:jc w:val="both"/>
            </w:pPr>
            <w:r>
              <w:rPr>
                <w:sz w:val="20"/>
              </w:rPr>
              <w:t xml:space="preserve">(п. 5.4 в ред. </w:t>
            </w:r>
            <w:hyperlink w:history="0" r:id="rId209" w:tooltip="Постановление Правительства Севастополя от 16.02.2023 N 84-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16.02.2023 N 84-ПП)</w:t>
            </w:r>
          </w:p>
        </w:tc>
      </w:tr>
      <w:tr>
        <w:tc>
          <w:tcPr>
            <w:tcW w:w="566" w:type="dxa"/>
          </w:tcPr>
          <w:p>
            <w:pPr>
              <w:pStyle w:val="0"/>
              <w:jc w:val="both"/>
            </w:pPr>
            <w:r>
              <w:rPr>
                <w:sz w:val="20"/>
              </w:rPr>
              <w:t xml:space="preserve">5.5</w:t>
            </w:r>
          </w:p>
        </w:tc>
        <w:tc>
          <w:tcPr>
            <w:tcW w:w="1474" w:type="dxa"/>
          </w:tcPr>
          <w:p>
            <w:pPr>
              <w:pStyle w:val="0"/>
              <w:jc w:val="center"/>
            </w:pPr>
            <w:r>
              <w:rPr>
                <w:sz w:val="20"/>
              </w:rPr>
              <w:t xml:space="preserve">115Р551390</w:t>
            </w:r>
          </w:p>
          <w:p>
            <w:pPr>
              <w:pStyle w:val="0"/>
              <w:jc w:val="center"/>
            </w:pPr>
            <w:r>
              <w:rPr>
                <w:sz w:val="20"/>
              </w:rPr>
              <w:t xml:space="preserve">115Р55139В</w:t>
            </w:r>
          </w:p>
        </w:tc>
        <w:tc>
          <w:tcPr>
            <w:tcW w:w="2381" w:type="dxa"/>
          </w:tcPr>
          <w:p>
            <w:pPr>
              <w:pStyle w:val="0"/>
              <w:jc w:val="both"/>
            </w:pPr>
            <w:r>
              <w:rPr>
                <w:sz w:val="20"/>
              </w:rPr>
              <w:t xml:space="preserve">Мероприятие 1.4. Создание и модернизация объектов спортивной инфраструктуры для занятий физической культурой и спортом</w:t>
            </w:r>
          </w:p>
        </w:tc>
        <w:tc>
          <w:tcPr>
            <w:tcW w:w="1984" w:type="dxa"/>
          </w:tcPr>
          <w:p>
            <w:pPr>
              <w:pStyle w:val="0"/>
              <w:jc w:val="both"/>
            </w:pPr>
            <w:r>
              <w:rPr>
                <w:sz w:val="20"/>
              </w:rPr>
              <w:t xml:space="preserve">Департамент капитального строительства города Севастополя, ГКУГС "ЕДКС"</w:t>
            </w:r>
          </w:p>
        </w:tc>
        <w:tc>
          <w:tcPr>
            <w:tcW w:w="850" w:type="dxa"/>
          </w:tcPr>
          <w:p>
            <w:pPr>
              <w:pStyle w:val="0"/>
              <w:jc w:val="both"/>
            </w:pPr>
            <w:r>
              <w:rPr>
                <w:sz w:val="20"/>
              </w:rPr>
              <w:t xml:space="preserve">2022</w:t>
            </w:r>
          </w:p>
        </w:tc>
        <w:tc>
          <w:tcPr>
            <w:tcW w:w="794" w:type="dxa"/>
          </w:tcPr>
          <w:p>
            <w:pPr>
              <w:pStyle w:val="0"/>
              <w:jc w:val="both"/>
            </w:pPr>
            <w:r>
              <w:rPr>
                <w:sz w:val="20"/>
              </w:rPr>
              <w:t xml:space="preserve">2024</w:t>
            </w:r>
          </w:p>
        </w:tc>
        <w:tc>
          <w:tcPr>
            <w:tcW w:w="2891" w:type="dxa"/>
          </w:tcPr>
          <w:p>
            <w:pPr>
              <w:pStyle w:val="0"/>
              <w:jc w:val="both"/>
            </w:pPr>
            <w:r>
              <w:rPr>
                <w:sz w:val="20"/>
              </w:rPr>
              <w:t xml:space="preserve">Создание инфраструктуры для развития базовых и небазовых видов спорта города Севастополя</w:t>
            </w:r>
          </w:p>
        </w:tc>
        <w:tc>
          <w:tcPr>
            <w:tcW w:w="2665" w:type="dxa"/>
          </w:tcPr>
          <w:p>
            <w:pPr>
              <w:pStyle w:val="0"/>
              <w:jc w:val="both"/>
            </w:pPr>
            <w:r>
              <w:rPr>
                <w:sz w:val="20"/>
              </w:rPr>
              <w:t xml:space="preserve">Снижение качества спортивной подготовки спортсменов города Севастополя.</w:t>
            </w:r>
          </w:p>
          <w:p>
            <w:pPr>
              <w:pStyle w:val="0"/>
              <w:jc w:val="both"/>
            </w:pPr>
            <w:r>
              <w:rPr>
                <w:sz w:val="20"/>
              </w:rPr>
              <w:t xml:space="preserve">Отсутствие необходимых условий для занятий физической культурой и спортом</w:t>
            </w:r>
          </w:p>
        </w:tc>
      </w:tr>
      <w:tr>
        <w:tblPrEx>
          <w:tblBorders>
            <w:insideH w:val="nil"/>
          </w:tblBorders>
        </w:tblPrEx>
        <w:tc>
          <w:tcPr>
            <w:tcW w:w="566" w:type="dxa"/>
            <w:tcBorders>
              <w:bottom w:val="nil"/>
            </w:tcBorders>
          </w:tcPr>
          <w:p>
            <w:pPr>
              <w:pStyle w:val="0"/>
              <w:jc w:val="both"/>
            </w:pPr>
            <w:r>
              <w:rPr>
                <w:sz w:val="20"/>
              </w:rPr>
              <w:t xml:space="preserve">5.6</w:t>
            </w:r>
          </w:p>
        </w:tc>
        <w:tc>
          <w:tcPr>
            <w:tcW w:w="1474" w:type="dxa"/>
            <w:tcBorders>
              <w:bottom w:val="nil"/>
            </w:tcBorders>
          </w:tcPr>
          <w:p>
            <w:pPr>
              <w:pStyle w:val="0"/>
              <w:jc w:val="both"/>
            </w:pPr>
            <w:r>
              <w:rPr>
                <w:sz w:val="20"/>
              </w:rPr>
              <w:t xml:space="preserve">115Р5М397Г</w:t>
            </w:r>
          </w:p>
        </w:tc>
        <w:tc>
          <w:tcPr>
            <w:tcW w:w="2381" w:type="dxa"/>
            <w:tcBorders>
              <w:bottom w:val="nil"/>
            </w:tcBorders>
          </w:tcPr>
          <w:p>
            <w:pPr>
              <w:pStyle w:val="0"/>
              <w:jc w:val="both"/>
            </w:pPr>
            <w:r>
              <w:rPr>
                <w:sz w:val="20"/>
              </w:rPr>
              <w:t xml:space="preserve">Мероприятие 1.5. Реконструкция стадиона "Горняк", ГКУ города Севастополя "ДЮСШ N 7"</w:t>
            </w:r>
          </w:p>
        </w:tc>
        <w:tc>
          <w:tcPr>
            <w:tcW w:w="1984" w:type="dxa"/>
            <w:tcBorders>
              <w:bottom w:val="nil"/>
            </w:tcBorders>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2024</w:t>
            </w:r>
          </w:p>
        </w:tc>
        <w:tc>
          <w:tcPr>
            <w:tcW w:w="2891" w:type="dxa"/>
            <w:tcBorders>
              <w:bottom w:val="nil"/>
            </w:tcBorders>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665" w:type="dxa"/>
            <w:tcBorders>
              <w:bottom w:val="nil"/>
            </w:tcBorders>
          </w:tcPr>
          <w:p>
            <w:pPr>
              <w:pStyle w:val="0"/>
              <w:jc w:val="both"/>
            </w:pPr>
            <w:r>
              <w:rPr>
                <w:sz w:val="20"/>
              </w:rPr>
              <w:t xml:space="preserve">Снижение качества спортивной подготовки спортсменов города Севастополя. Отсутствие необходимых условий для занятий физической культурой и спортом</w:t>
            </w:r>
          </w:p>
        </w:tc>
      </w:tr>
      <w:tr>
        <w:tblPrEx>
          <w:tblBorders>
            <w:insideH w:val="nil"/>
          </w:tblBorders>
        </w:tblPrEx>
        <w:tc>
          <w:tcPr>
            <w:gridSpan w:val="8"/>
            <w:tcW w:w="13605" w:type="dxa"/>
            <w:tcBorders>
              <w:top w:val="nil"/>
            </w:tcBorders>
          </w:tcPr>
          <w:p>
            <w:pPr>
              <w:pStyle w:val="0"/>
              <w:jc w:val="both"/>
            </w:pPr>
            <w:r>
              <w:rPr>
                <w:sz w:val="20"/>
              </w:rPr>
              <w:t xml:space="preserve">(п. 5.6 введен </w:t>
            </w:r>
            <w:hyperlink w:history="0" r:id="rId210" w:tooltip="Постановление Правительства Севастополя от 10.11.2022 N 558-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558-ПП)</w:t>
            </w:r>
          </w:p>
        </w:tc>
      </w:tr>
      <w:tr>
        <w:tc>
          <w:tcPr>
            <w:tcW w:w="566" w:type="dxa"/>
          </w:tcPr>
          <w:p>
            <w:pPr>
              <w:pStyle w:val="0"/>
              <w:jc w:val="both"/>
            </w:pPr>
            <w:r>
              <w:rPr>
                <w:sz w:val="20"/>
              </w:rPr>
              <w:t xml:space="preserve">5.6</w:t>
            </w:r>
          </w:p>
        </w:tc>
        <w:tc>
          <w:tcPr>
            <w:tcW w:w="1474" w:type="dxa"/>
          </w:tcPr>
          <w:p>
            <w:pPr>
              <w:pStyle w:val="0"/>
              <w:jc w:val="center"/>
            </w:pPr>
            <w:r>
              <w:rPr>
                <w:sz w:val="20"/>
              </w:rPr>
              <w:t xml:space="preserve">-</w:t>
            </w:r>
          </w:p>
        </w:tc>
        <w:tc>
          <w:tcPr>
            <w:tcW w:w="2381" w:type="dxa"/>
          </w:tcPr>
          <w:p>
            <w:pPr>
              <w:pStyle w:val="0"/>
              <w:jc w:val="both"/>
            </w:pPr>
            <w:r>
              <w:rPr>
                <w:sz w:val="20"/>
              </w:rPr>
              <w:t xml:space="preserve">Основное мероприятие 2. Реализация мероприятий регионального проекта "Социальная активность" национального проекта "Образование"</w:t>
            </w:r>
          </w:p>
        </w:tc>
        <w:tc>
          <w:tcPr>
            <w:tcW w:w="1984" w:type="dxa"/>
          </w:tcPr>
          <w:p>
            <w:pPr>
              <w:pStyle w:val="0"/>
              <w:jc w:val="both"/>
            </w:pPr>
            <w:r>
              <w:rPr>
                <w:sz w:val="20"/>
              </w:rPr>
              <w:t xml:space="preserve">Управление по делам молодежи и спорта города Севастополя</w:t>
            </w:r>
          </w:p>
        </w:tc>
        <w:tc>
          <w:tcPr>
            <w:tcW w:w="850" w:type="dxa"/>
          </w:tcPr>
          <w:p>
            <w:pPr>
              <w:pStyle w:val="0"/>
              <w:jc w:val="both"/>
            </w:pPr>
            <w:r>
              <w:rPr>
                <w:sz w:val="20"/>
              </w:rPr>
              <w:t xml:space="preserve">2022</w:t>
            </w:r>
          </w:p>
        </w:tc>
        <w:tc>
          <w:tcPr>
            <w:tcW w:w="794" w:type="dxa"/>
          </w:tcPr>
          <w:p>
            <w:pPr>
              <w:pStyle w:val="0"/>
              <w:jc w:val="both"/>
            </w:pPr>
            <w:r>
              <w:rPr>
                <w:sz w:val="20"/>
              </w:rPr>
              <w:t xml:space="preserve">2024</w:t>
            </w:r>
          </w:p>
        </w:tc>
        <w:tc>
          <w:tcPr>
            <w:tcW w:w="2891" w:type="dxa"/>
          </w:tcPr>
          <w:p>
            <w:pPr>
              <w:pStyle w:val="0"/>
              <w:jc w:val="both"/>
            </w:pPr>
            <w:r>
              <w:rPr>
                <w:sz w:val="20"/>
              </w:rPr>
              <w:t xml:space="preserve">Возможность проведения очных и дистанционных образовательных программ, обучающих мероприятий для волонтеров, сотрудников НКО, сотрудников органов государственной власти и подведомственных им учреждений по технологиям работы с волонтерами</w:t>
            </w:r>
          </w:p>
        </w:tc>
        <w:tc>
          <w:tcPr>
            <w:tcW w:w="2665" w:type="dxa"/>
          </w:tcPr>
          <w:p>
            <w:pPr>
              <w:pStyle w:val="0"/>
              <w:jc w:val="both"/>
            </w:pPr>
            <w:r>
              <w:rPr>
                <w:sz w:val="20"/>
              </w:rPr>
              <w:t xml:space="preserve">Снижение уровня государственной поддержки молодежи</w:t>
            </w:r>
          </w:p>
        </w:tc>
      </w:tr>
      <w:tr>
        <w:tblPrEx>
          <w:tblBorders>
            <w:insideH w:val="nil"/>
          </w:tblBorders>
        </w:tblPrEx>
        <w:tc>
          <w:tcPr>
            <w:tcW w:w="566" w:type="dxa"/>
            <w:tcBorders>
              <w:bottom w:val="nil"/>
            </w:tcBorders>
          </w:tcPr>
          <w:p>
            <w:pPr>
              <w:pStyle w:val="0"/>
              <w:jc w:val="both"/>
            </w:pPr>
            <w:r>
              <w:rPr>
                <w:sz w:val="20"/>
              </w:rPr>
              <w:t xml:space="preserve">5.7</w:t>
            </w:r>
          </w:p>
        </w:tc>
        <w:tc>
          <w:tcPr>
            <w:tcW w:w="1474" w:type="dxa"/>
            <w:tcBorders>
              <w:bottom w:val="nil"/>
            </w:tcBorders>
          </w:tcPr>
          <w:p>
            <w:pPr>
              <w:pStyle w:val="0"/>
              <w:jc w:val="both"/>
            </w:pPr>
            <w:r>
              <w:rPr>
                <w:sz w:val="20"/>
              </w:rPr>
              <w:t xml:space="preserve">-</w:t>
            </w:r>
          </w:p>
        </w:tc>
        <w:tc>
          <w:tcPr>
            <w:tcW w:w="2381" w:type="dxa"/>
            <w:tcBorders>
              <w:bottom w:val="nil"/>
            </w:tcBorders>
          </w:tcPr>
          <w:p>
            <w:pPr>
              <w:pStyle w:val="0"/>
              <w:jc w:val="both"/>
            </w:pPr>
            <w:r>
              <w:rPr>
                <w:sz w:val="20"/>
              </w:rPr>
              <w:t xml:space="preserve">Основное мероприятие 3. Реализация мероприятий регионального проекта "Развитие системы поддержки молодежи (Молодежь России)" национального проекта "Образование"</w:t>
            </w:r>
          </w:p>
        </w:tc>
        <w:tc>
          <w:tcPr>
            <w:tcW w:w="1984" w:type="dxa"/>
            <w:tcBorders>
              <w:bottom w:val="nil"/>
            </w:tcBorders>
          </w:tcPr>
          <w:p>
            <w:pPr>
              <w:pStyle w:val="0"/>
              <w:jc w:val="both"/>
            </w:pPr>
            <w:r>
              <w:rPr>
                <w:sz w:val="20"/>
              </w:rPr>
              <w:t xml:space="preserve">Управление по делам молодежи и спорта города Севастополя</w:t>
            </w:r>
          </w:p>
        </w:tc>
        <w:tc>
          <w:tcPr>
            <w:tcW w:w="850" w:type="dxa"/>
            <w:tcBorders>
              <w:bottom w:val="nil"/>
            </w:tcBorders>
          </w:tcPr>
          <w:p>
            <w:pPr>
              <w:pStyle w:val="0"/>
              <w:jc w:val="both"/>
            </w:pPr>
            <w:r>
              <w:rPr>
                <w:sz w:val="20"/>
              </w:rPr>
              <w:t xml:space="preserve">2022</w:t>
            </w:r>
          </w:p>
        </w:tc>
        <w:tc>
          <w:tcPr>
            <w:tcW w:w="794" w:type="dxa"/>
            <w:tcBorders>
              <w:bottom w:val="nil"/>
            </w:tcBorders>
          </w:tcPr>
          <w:p>
            <w:pPr>
              <w:pStyle w:val="0"/>
              <w:jc w:val="both"/>
            </w:pPr>
            <w:r>
              <w:rPr>
                <w:sz w:val="20"/>
              </w:rPr>
              <w:t xml:space="preserve">2024</w:t>
            </w:r>
          </w:p>
        </w:tc>
        <w:tc>
          <w:tcPr>
            <w:tcW w:w="2891" w:type="dxa"/>
            <w:tcBorders>
              <w:bottom w:val="nil"/>
            </w:tcBorders>
          </w:tcPr>
          <w:p>
            <w:pPr>
              <w:pStyle w:val="0"/>
              <w:jc w:val="both"/>
            </w:pPr>
            <w:r>
              <w:rPr>
                <w:sz w:val="20"/>
              </w:rPr>
              <w:t xml:space="preserve">Возможность вовлечения молодежи в проекты и программы по молодежной политике, развитие инфраструктуры в сфере молодежной политики</w:t>
            </w:r>
          </w:p>
        </w:tc>
        <w:tc>
          <w:tcPr>
            <w:tcW w:w="2665" w:type="dxa"/>
            <w:tcBorders>
              <w:bottom w:val="nil"/>
            </w:tcBorders>
          </w:tcPr>
          <w:p>
            <w:pPr>
              <w:pStyle w:val="0"/>
              <w:jc w:val="both"/>
            </w:pPr>
            <w:r>
              <w:rPr>
                <w:sz w:val="20"/>
              </w:rPr>
              <w:t xml:space="preserve">Снижение уровня государственной поддержки молодежи</w:t>
            </w:r>
          </w:p>
        </w:tc>
      </w:tr>
      <w:tr>
        <w:tblPrEx>
          <w:tblBorders>
            <w:insideH w:val="nil"/>
          </w:tblBorders>
        </w:tblPrEx>
        <w:tc>
          <w:tcPr>
            <w:gridSpan w:val="8"/>
            <w:tcW w:w="13605" w:type="dxa"/>
            <w:tcBorders>
              <w:top w:val="nil"/>
            </w:tcBorders>
          </w:tcPr>
          <w:p>
            <w:pPr>
              <w:pStyle w:val="0"/>
              <w:jc w:val="both"/>
            </w:pPr>
            <w:r>
              <w:rPr>
                <w:sz w:val="20"/>
              </w:rPr>
              <w:t xml:space="preserve">(п. 5.7 введен </w:t>
            </w:r>
            <w:hyperlink w:history="0" r:id="rId211"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04.10.2023 N 466-ПП)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физической культуры и спорта.</w:t>
      </w:r>
    </w:p>
    <w:p>
      <w:pPr>
        <w:pStyle w:val="0"/>
        <w:jc w:val="right"/>
      </w:pPr>
      <w:r>
        <w:rPr>
          <w:sz w:val="20"/>
        </w:rPr>
        <w:t xml:space="preserve">Молодежная политика в городе Севастополе"</w:t>
      </w:r>
    </w:p>
    <w:p>
      <w:pPr>
        <w:pStyle w:val="0"/>
      </w:pPr>
      <w:r>
        <w:rPr>
          <w:sz w:val="20"/>
        </w:rPr>
      </w:r>
    </w:p>
    <w:bookmarkStart w:id="2134" w:name="P2134"/>
    <w:bookmarkEnd w:id="2134"/>
    <w:p>
      <w:pPr>
        <w:pStyle w:val="2"/>
        <w:jc w:val="center"/>
      </w:pPr>
      <w:r>
        <w:rPr>
          <w:sz w:val="20"/>
        </w:rPr>
        <w:t xml:space="preserve">Перечень мер правового регулирования в сфере реализации</w:t>
      </w:r>
    </w:p>
    <w:p>
      <w:pPr>
        <w:pStyle w:val="2"/>
        <w:jc w:val="center"/>
      </w:pPr>
      <w:r>
        <w:rPr>
          <w:sz w:val="20"/>
        </w:rPr>
        <w:t xml:space="preserve">государственной программы города Севастополя "Развитие</w:t>
      </w:r>
    </w:p>
    <w:p>
      <w:pPr>
        <w:pStyle w:val="2"/>
        <w:jc w:val="center"/>
      </w:pPr>
      <w:r>
        <w:rPr>
          <w:sz w:val="20"/>
        </w:rPr>
        <w:t xml:space="preserve">физической культуры и спорта. Молодежная политика</w:t>
      </w:r>
    </w:p>
    <w:p>
      <w:pPr>
        <w:pStyle w:val="2"/>
        <w:jc w:val="center"/>
      </w:pPr>
      <w:r>
        <w:rPr>
          <w:sz w:val="20"/>
        </w:rPr>
        <w:t xml:space="preserve">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29.06.2023 </w:t>
            </w:r>
            <w:hyperlink w:history="0" r:id="rId212" w:tooltip="Постановление Правительства Севастополя от 29.06.2023 N 297-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297-ПП</w:t>
              </w:r>
            </w:hyperlink>
            <w:r>
              <w:rPr>
                <w:sz w:val="20"/>
                <w:color w:val="392c69"/>
              </w:rPr>
              <w:t xml:space="preserve">,</w:t>
            </w:r>
          </w:p>
          <w:p>
            <w:pPr>
              <w:pStyle w:val="0"/>
              <w:jc w:val="center"/>
            </w:pPr>
            <w:r>
              <w:rPr>
                <w:sz w:val="20"/>
                <w:color w:val="392c69"/>
              </w:rPr>
              <w:t xml:space="preserve">от 13.07.2023 </w:t>
            </w:r>
            <w:hyperlink w:history="0" r:id="rId213"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N 339-ПП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
        <w:gridCol w:w="3402"/>
        <w:gridCol w:w="3969"/>
        <w:gridCol w:w="2891"/>
        <w:gridCol w:w="1417"/>
      </w:tblGrid>
      <w:tr>
        <w:tc>
          <w:tcPr>
            <w:tcW w:w="580" w:type="dxa"/>
          </w:tcPr>
          <w:p>
            <w:pPr>
              <w:pStyle w:val="0"/>
              <w:jc w:val="center"/>
            </w:pPr>
            <w:r>
              <w:rPr>
                <w:sz w:val="20"/>
              </w:rPr>
              <w:t xml:space="preserve">N п/п</w:t>
            </w:r>
          </w:p>
        </w:tc>
        <w:tc>
          <w:tcPr>
            <w:tcW w:w="3402" w:type="dxa"/>
          </w:tcPr>
          <w:p>
            <w:pPr>
              <w:pStyle w:val="0"/>
              <w:jc w:val="center"/>
            </w:pPr>
            <w:r>
              <w:rPr>
                <w:sz w:val="20"/>
              </w:rPr>
              <w:t xml:space="preserve">Вид нормативного правового акта</w:t>
            </w:r>
          </w:p>
        </w:tc>
        <w:tc>
          <w:tcPr>
            <w:tcW w:w="3969" w:type="dxa"/>
          </w:tcPr>
          <w:p>
            <w:pPr>
              <w:pStyle w:val="0"/>
              <w:jc w:val="center"/>
            </w:pPr>
            <w:r>
              <w:rPr>
                <w:sz w:val="20"/>
              </w:rPr>
              <w:t xml:space="preserve">Основные положения нормативного правового акта</w:t>
            </w:r>
          </w:p>
        </w:tc>
        <w:tc>
          <w:tcPr>
            <w:tcW w:w="2891" w:type="dxa"/>
          </w:tcPr>
          <w:p>
            <w:pPr>
              <w:pStyle w:val="0"/>
              <w:jc w:val="center"/>
            </w:pPr>
            <w:r>
              <w:rPr>
                <w:sz w:val="20"/>
              </w:rPr>
              <w:t xml:space="preserve">Ответственный исполнитель и соисполнители</w:t>
            </w:r>
          </w:p>
        </w:tc>
        <w:tc>
          <w:tcPr>
            <w:tcW w:w="1417" w:type="dxa"/>
          </w:tcPr>
          <w:p>
            <w:pPr>
              <w:pStyle w:val="0"/>
              <w:jc w:val="center"/>
            </w:pPr>
            <w:r>
              <w:rPr>
                <w:sz w:val="20"/>
              </w:rPr>
              <w:t xml:space="preserve">Ожидаемые сроки принятия</w:t>
            </w:r>
          </w:p>
        </w:tc>
      </w:tr>
      <w:tr>
        <w:tc>
          <w:tcPr>
            <w:tcW w:w="580" w:type="dxa"/>
          </w:tcPr>
          <w:p>
            <w:pPr>
              <w:pStyle w:val="0"/>
              <w:jc w:val="center"/>
            </w:pPr>
            <w:r>
              <w:rPr>
                <w:sz w:val="20"/>
              </w:rPr>
              <w:t xml:space="preserve">1</w:t>
            </w:r>
          </w:p>
        </w:tc>
        <w:tc>
          <w:tcPr>
            <w:tcW w:w="3402" w:type="dxa"/>
          </w:tcPr>
          <w:p>
            <w:pPr>
              <w:pStyle w:val="0"/>
              <w:jc w:val="center"/>
            </w:pPr>
            <w:r>
              <w:rPr>
                <w:sz w:val="20"/>
              </w:rPr>
              <w:t xml:space="preserve">2</w:t>
            </w:r>
          </w:p>
        </w:tc>
        <w:tc>
          <w:tcPr>
            <w:tcW w:w="3969" w:type="dxa"/>
          </w:tcPr>
          <w:p>
            <w:pPr>
              <w:pStyle w:val="0"/>
              <w:jc w:val="center"/>
            </w:pPr>
            <w:r>
              <w:rPr>
                <w:sz w:val="20"/>
              </w:rPr>
              <w:t xml:space="preserve">3</w:t>
            </w:r>
          </w:p>
        </w:tc>
        <w:tc>
          <w:tcPr>
            <w:tcW w:w="2891" w:type="dxa"/>
          </w:tcPr>
          <w:p>
            <w:pPr>
              <w:pStyle w:val="0"/>
              <w:jc w:val="center"/>
            </w:pPr>
            <w:r>
              <w:rPr>
                <w:sz w:val="20"/>
              </w:rPr>
              <w:t xml:space="preserve">4</w:t>
            </w:r>
          </w:p>
        </w:tc>
        <w:tc>
          <w:tcPr>
            <w:tcW w:w="1417" w:type="dxa"/>
          </w:tcPr>
          <w:p>
            <w:pPr>
              <w:pStyle w:val="0"/>
              <w:jc w:val="center"/>
            </w:pPr>
            <w:r>
              <w:rPr>
                <w:sz w:val="20"/>
              </w:rPr>
              <w:t xml:space="preserve">5</w:t>
            </w:r>
          </w:p>
        </w:tc>
      </w:tr>
      <w:tr>
        <w:tc>
          <w:tcPr>
            <w:gridSpan w:val="5"/>
            <w:tcW w:w="12259" w:type="dxa"/>
          </w:tcPr>
          <w:p>
            <w:pPr>
              <w:pStyle w:val="0"/>
              <w:outlineLvl w:val="2"/>
              <w:jc w:val="center"/>
            </w:pPr>
            <w:r>
              <w:rPr>
                <w:sz w:val="20"/>
              </w:rPr>
              <w:t xml:space="preserve">Государственная программа города Севастополя "Развитие физической культуры и спорта. Молодежная политика в городе Севастополе"</w:t>
            </w:r>
          </w:p>
        </w:tc>
      </w:tr>
      <w:tr>
        <w:tc>
          <w:tcPr>
            <w:gridSpan w:val="5"/>
            <w:tcW w:w="12259" w:type="dxa"/>
          </w:tcPr>
          <w:p>
            <w:pPr>
              <w:pStyle w:val="0"/>
              <w:outlineLvl w:val="3"/>
              <w:jc w:val="center"/>
            </w:pPr>
            <w:r>
              <w:rPr>
                <w:sz w:val="20"/>
              </w:rPr>
              <w:t xml:space="preserve">Подпрограмма 1 "Развитие физической культуры и массового спорта"</w:t>
            </w:r>
          </w:p>
        </w:tc>
      </w:tr>
      <w:tr>
        <w:tc>
          <w:tcPr>
            <w:tcW w:w="580" w:type="dxa"/>
          </w:tcPr>
          <w:p>
            <w:pPr>
              <w:pStyle w:val="0"/>
              <w:jc w:val="both"/>
            </w:pPr>
            <w:r>
              <w:rPr>
                <w:sz w:val="20"/>
              </w:rPr>
              <w:t xml:space="preserve">1</w:t>
            </w:r>
          </w:p>
        </w:tc>
        <w:tc>
          <w:tcPr>
            <w:tcW w:w="3402" w:type="dxa"/>
          </w:tcPr>
          <w:p>
            <w:pPr>
              <w:pStyle w:val="0"/>
              <w:jc w:val="both"/>
            </w:pPr>
            <w:r>
              <w:rPr>
                <w:sz w:val="20"/>
              </w:rPr>
              <w:t xml:space="preserve">Приказ Управления по делам молодежи и спорта города Севастополя</w:t>
            </w:r>
          </w:p>
        </w:tc>
        <w:tc>
          <w:tcPr>
            <w:tcW w:w="3969" w:type="dxa"/>
          </w:tcPr>
          <w:p>
            <w:pPr>
              <w:pStyle w:val="0"/>
              <w:jc w:val="both"/>
            </w:pPr>
            <w:r>
              <w:rPr>
                <w:sz w:val="20"/>
              </w:rPr>
              <w:t xml:space="preserve">"Об утверждении Календарного плана официальных физкультурных мероприятий и спортивных мероприятий города Севастополя"</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Ежегодно</w:t>
            </w:r>
          </w:p>
        </w:tc>
      </w:tr>
      <w:tr>
        <w:tc>
          <w:tcPr>
            <w:tcW w:w="580" w:type="dxa"/>
          </w:tcPr>
          <w:p>
            <w:pPr>
              <w:pStyle w:val="0"/>
              <w:jc w:val="both"/>
            </w:pPr>
            <w:r>
              <w:rPr>
                <w:sz w:val="20"/>
              </w:rPr>
              <w:t xml:space="preserve">2</w:t>
            </w:r>
          </w:p>
        </w:tc>
        <w:tc>
          <w:tcPr>
            <w:tcW w:w="3402" w:type="dxa"/>
          </w:tcPr>
          <w:p>
            <w:pPr>
              <w:pStyle w:val="0"/>
              <w:jc w:val="both"/>
            </w:pPr>
            <w:hyperlink w:history="0" r:id="rId214" w:tooltip="Приказ Управления по делам молодежи и спорта г. Севастополя от 10.08.2017 N 265 (ред. от 21.12.2021) &quot;О порядке проведения и финансирования официальных физкультурных, спортивных и иных мероприятий, обеспечения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 а также официальных значимых физкультурных, спортивных и массовых спортивно-зрелищных меропри ------------ Недействующая редакция {КонсультантПлюс}">
              <w:r>
                <w:rPr>
                  <w:sz w:val="20"/>
                  <w:color w:val="0000ff"/>
                </w:rPr>
                <w:t xml:space="preserve">Приказ</w:t>
              </w:r>
            </w:hyperlink>
            <w:r>
              <w:rPr>
                <w:sz w:val="20"/>
              </w:rPr>
              <w:t xml:space="preserve"> Управления по делам молодежи и спорта города Севастополя</w:t>
            </w:r>
          </w:p>
        </w:tc>
        <w:tc>
          <w:tcPr>
            <w:tcW w:w="3969" w:type="dxa"/>
          </w:tcPr>
          <w:p>
            <w:pPr>
              <w:pStyle w:val="0"/>
              <w:jc w:val="both"/>
            </w:pPr>
            <w:r>
              <w:rPr>
                <w:sz w:val="20"/>
              </w:rPr>
              <w:t xml:space="preserve">"О порядке проведения и финансирования официальных физкультурных, спортивных и иных мероприятий,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 а также официальных значимых физкультурных, спортивных и массовых спортивно-зрелищных мероприятий, проводимых в городе Севастополе, включенных в календарный план"</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10.08.2017</w:t>
            </w:r>
          </w:p>
        </w:tc>
      </w:tr>
      <w:tr>
        <w:tc>
          <w:tcPr>
            <w:gridSpan w:val="5"/>
            <w:tcW w:w="12259" w:type="dxa"/>
          </w:tcPr>
          <w:p>
            <w:pPr>
              <w:pStyle w:val="0"/>
              <w:outlineLvl w:val="3"/>
              <w:jc w:val="center"/>
            </w:pPr>
            <w:r>
              <w:rPr>
                <w:sz w:val="20"/>
              </w:rPr>
              <w:t xml:space="preserve">Подпрограмма 2 "Развитие спорта высших достижений и системы подготовки спортивного резерва"</w:t>
            </w:r>
          </w:p>
        </w:tc>
      </w:tr>
      <w:tr>
        <w:tc>
          <w:tcPr>
            <w:tcW w:w="580" w:type="dxa"/>
          </w:tcPr>
          <w:p>
            <w:pPr>
              <w:pStyle w:val="0"/>
              <w:jc w:val="both"/>
            </w:pPr>
            <w:r>
              <w:rPr>
                <w:sz w:val="20"/>
              </w:rPr>
              <w:t xml:space="preserve">3</w:t>
            </w:r>
          </w:p>
        </w:tc>
        <w:tc>
          <w:tcPr>
            <w:tcW w:w="3402" w:type="dxa"/>
          </w:tcPr>
          <w:p>
            <w:pPr>
              <w:pStyle w:val="0"/>
              <w:jc w:val="both"/>
            </w:pPr>
            <w:r>
              <w:rPr>
                <w:sz w:val="20"/>
              </w:rPr>
              <w:t xml:space="preserve">Приказ Управления по делам молодежи и спорта города Севастополя</w:t>
            </w:r>
          </w:p>
        </w:tc>
        <w:tc>
          <w:tcPr>
            <w:tcW w:w="3969" w:type="dxa"/>
          </w:tcPr>
          <w:p>
            <w:pPr>
              <w:pStyle w:val="0"/>
              <w:jc w:val="both"/>
            </w:pPr>
            <w:r>
              <w:rPr>
                <w:sz w:val="20"/>
              </w:rPr>
              <w:t xml:space="preserve">"Об утверждении Порядка формирования и обеспечения спортивных сборных команд города Севастополя и Порядка назначения главных (старших) тренеров спортивных сборных команд города Севастополя"</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Ежегодно</w:t>
            </w:r>
          </w:p>
        </w:tc>
      </w:tr>
      <w:tr>
        <w:tc>
          <w:tcPr>
            <w:tcW w:w="580" w:type="dxa"/>
          </w:tcPr>
          <w:p>
            <w:pPr>
              <w:pStyle w:val="0"/>
              <w:jc w:val="both"/>
            </w:pPr>
            <w:r>
              <w:rPr>
                <w:sz w:val="20"/>
              </w:rPr>
              <w:t xml:space="preserve">4</w:t>
            </w:r>
          </w:p>
        </w:tc>
        <w:tc>
          <w:tcPr>
            <w:tcW w:w="3402" w:type="dxa"/>
          </w:tcPr>
          <w:p>
            <w:pPr>
              <w:pStyle w:val="0"/>
              <w:jc w:val="both"/>
            </w:pPr>
            <w:hyperlink w:history="0" r:id="rId215" w:tooltip="Постановление Правительства Севастополя от 18.08.2015 N 788-ПП (ред. от 04.12.2020) &quot;Об утверждении Положения о назначении и выплате именных стипендий выдающимся спортсменам города Севастополя за высокие спортивные результаты и за особые заслуги в развитии физической культуры и спорта&quot; {КонсультантПлюс}">
              <w:r>
                <w:rPr>
                  <w:sz w:val="20"/>
                  <w:color w:val="0000ff"/>
                </w:rPr>
                <w:t xml:space="preserve">Постановление</w:t>
              </w:r>
            </w:hyperlink>
            <w:r>
              <w:rPr>
                <w:sz w:val="20"/>
              </w:rPr>
              <w:t xml:space="preserve"> Правительства Севастополя</w:t>
            </w:r>
          </w:p>
        </w:tc>
        <w:tc>
          <w:tcPr>
            <w:tcW w:w="3969" w:type="dxa"/>
          </w:tcPr>
          <w:p>
            <w:pPr>
              <w:pStyle w:val="0"/>
              <w:jc w:val="both"/>
            </w:pPr>
            <w:r>
              <w:rPr>
                <w:sz w:val="20"/>
              </w:rPr>
              <w:t xml:space="preserve">"Об утверждении Положения о назначении и выплате именных стипендий выдающимся спортсменам города Севастополя за высокие спортивные результаты и за особые заслуги в развитии физической культуры и спорта"</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18.08.2015</w:t>
            </w:r>
          </w:p>
        </w:tc>
      </w:tr>
      <w:tr>
        <w:tc>
          <w:tcPr>
            <w:tcW w:w="580" w:type="dxa"/>
          </w:tcPr>
          <w:p>
            <w:pPr>
              <w:pStyle w:val="0"/>
              <w:jc w:val="both"/>
            </w:pPr>
            <w:r>
              <w:rPr>
                <w:sz w:val="20"/>
              </w:rPr>
              <w:t xml:space="preserve">5</w:t>
            </w:r>
          </w:p>
        </w:tc>
        <w:tc>
          <w:tcPr>
            <w:tcW w:w="3402" w:type="dxa"/>
          </w:tcPr>
          <w:p>
            <w:pPr>
              <w:pStyle w:val="0"/>
              <w:jc w:val="both"/>
            </w:pPr>
            <w:hyperlink w:history="0" r:id="rId216" w:tooltip="Постановление Правительства Севастополя от 15.02.2016 N 80-ПП (ред. от 26.12.2020) &quot;Об утверждении Порядка поощрения в области физической культуры и спорта города Севастополя&quot; {КонсультантПлюс}">
              <w:r>
                <w:rPr>
                  <w:sz w:val="20"/>
                  <w:color w:val="0000ff"/>
                </w:rPr>
                <w:t xml:space="preserve">Постановление</w:t>
              </w:r>
            </w:hyperlink>
            <w:r>
              <w:rPr>
                <w:sz w:val="20"/>
              </w:rPr>
              <w:t xml:space="preserve"> Правительства Севастополя</w:t>
            </w:r>
          </w:p>
        </w:tc>
        <w:tc>
          <w:tcPr>
            <w:tcW w:w="3969" w:type="dxa"/>
          </w:tcPr>
          <w:p>
            <w:pPr>
              <w:pStyle w:val="0"/>
              <w:jc w:val="both"/>
            </w:pPr>
            <w:r>
              <w:rPr>
                <w:sz w:val="20"/>
              </w:rPr>
              <w:t xml:space="preserve">"Об утверждении Порядка поощрения в области физической культуры и спорта города Севастополя"</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15.02.2016</w:t>
            </w:r>
          </w:p>
        </w:tc>
      </w:tr>
      <w:tr>
        <w:tc>
          <w:tcPr>
            <w:gridSpan w:val="5"/>
            <w:tcW w:w="12259" w:type="dxa"/>
          </w:tcPr>
          <w:p>
            <w:pPr>
              <w:pStyle w:val="0"/>
              <w:outlineLvl w:val="3"/>
              <w:jc w:val="center"/>
            </w:pPr>
            <w:r>
              <w:rPr>
                <w:sz w:val="20"/>
              </w:rPr>
              <w:t xml:space="preserve">Подпрограмма 4 "Молодежь Севастополя"</w:t>
            </w:r>
          </w:p>
        </w:tc>
      </w:tr>
      <w:tr>
        <w:tc>
          <w:tcPr>
            <w:tcW w:w="580" w:type="dxa"/>
          </w:tcPr>
          <w:p>
            <w:pPr>
              <w:pStyle w:val="0"/>
              <w:jc w:val="both"/>
            </w:pPr>
            <w:r>
              <w:rPr>
                <w:sz w:val="20"/>
              </w:rPr>
              <w:t xml:space="preserve">6</w:t>
            </w:r>
          </w:p>
        </w:tc>
        <w:tc>
          <w:tcPr>
            <w:tcW w:w="3402" w:type="dxa"/>
          </w:tcPr>
          <w:p>
            <w:pPr>
              <w:pStyle w:val="0"/>
              <w:jc w:val="both"/>
            </w:pPr>
            <w:hyperlink w:history="0" r:id="rId217" w:tooltip="Постановление Правительства Севастополя от 21.10.2021 N 525-ПП (ред. от 07.11.2022) &quot;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quot; ------------ Недействующая редакция {КонсультантПлюс}">
              <w:r>
                <w:rPr>
                  <w:sz w:val="20"/>
                  <w:color w:val="0000ff"/>
                </w:rPr>
                <w:t xml:space="preserve">Постановление</w:t>
              </w:r>
            </w:hyperlink>
            <w:r>
              <w:rPr>
                <w:sz w:val="20"/>
              </w:rPr>
              <w:t xml:space="preserve"> Правительства Севастополя</w:t>
            </w:r>
          </w:p>
        </w:tc>
        <w:tc>
          <w:tcPr>
            <w:tcW w:w="3969" w:type="dxa"/>
          </w:tcPr>
          <w:p>
            <w:pPr>
              <w:pStyle w:val="0"/>
              <w:jc w:val="both"/>
            </w:pPr>
            <w:r>
              <w:rPr>
                <w:sz w:val="20"/>
              </w:rPr>
              <w:t xml:space="preserve">"Об утверждении Порядка проведения конкурсов молодежных проектов города Севастополя и предоставления грантов в форме субсидий физическим лицам по результатам их проведения"</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Ежегодно</w:t>
            </w:r>
          </w:p>
        </w:tc>
      </w:tr>
      <w:tr>
        <w:tc>
          <w:tcPr>
            <w:tcW w:w="580" w:type="dxa"/>
          </w:tcPr>
          <w:p>
            <w:pPr>
              <w:pStyle w:val="0"/>
              <w:jc w:val="both"/>
            </w:pPr>
            <w:r>
              <w:rPr>
                <w:sz w:val="20"/>
              </w:rPr>
              <w:t xml:space="preserve">7</w:t>
            </w:r>
          </w:p>
        </w:tc>
        <w:tc>
          <w:tcPr>
            <w:tcW w:w="3402" w:type="dxa"/>
          </w:tcPr>
          <w:p>
            <w:pPr>
              <w:pStyle w:val="0"/>
              <w:jc w:val="both"/>
            </w:pPr>
            <w:r>
              <w:rPr>
                <w:sz w:val="20"/>
              </w:rPr>
              <w:t xml:space="preserve">Приказ Управления по делам молодежи и спорта города Севастополя</w:t>
            </w:r>
          </w:p>
        </w:tc>
        <w:tc>
          <w:tcPr>
            <w:tcW w:w="3969" w:type="dxa"/>
          </w:tcPr>
          <w:p>
            <w:pPr>
              <w:pStyle w:val="0"/>
              <w:jc w:val="both"/>
            </w:pPr>
            <w:r>
              <w:rPr>
                <w:sz w:val="20"/>
              </w:rPr>
              <w:t xml:space="preserve">"Об утверждении плана основных мероприятий по реализации государственной молодежной политики в городе Севастополе"</w:t>
            </w:r>
          </w:p>
        </w:tc>
        <w:tc>
          <w:tcPr>
            <w:tcW w:w="2891" w:type="dxa"/>
          </w:tcPr>
          <w:p>
            <w:pPr>
              <w:pStyle w:val="0"/>
              <w:jc w:val="both"/>
            </w:pPr>
            <w:r>
              <w:rPr>
                <w:sz w:val="20"/>
              </w:rPr>
              <w:t xml:space="preserve">Управление по делам молодежи и спорта города Севастополя</w:t>
            </w:r>
          </w:p>
        </w:tc>
        <w:tc>
          <w:tcPr>
            <w:tcW w:w="1417" w:type="dxa"/>
          </w:tcPr>
          <w:p>
            <w:pPr>
              <w:pStyle w:val="0"/>
              <w:jc w:val="both"/>
            </w:pPr>
            <w:r>
              <w:rPr>
                <w:sz w:val="20"/>
              </w:rPr>
              <w:t xml:space="preserve">Ежегодно</w:t>
            </w:r>
          </w:p>
        </w:tc>
      </w:tr>
      <w:tr>
        <w:tblPrEx>
          <w:tblBorders>
            <w:insideH w:val="nil"/>
          </w:tblBorders>
        </w:tblPrEx>
        <w:tc>
          <w:tcPr>
            <w:tcW w:w="580" w:type="dxa"/>
            <w:tcBorders>
              <w:bottom w:val="nil"/>
            </w:tcBorders>
          </w:tcPr>
          <w:p>
            <w:pPr>
              <w:pStyle w:val="0"/>
              <w:jc w:val="both"/>
            </w:pPr>
            <w:r>
              <w:rPr>
                <w:sz w:val="20"/>
              </w:rPr>
              <w:t xml:space="preserve">8</w:t>
            </w:r>
          </w:p>
        </w:tc>
        <w:tc>
          <w:tcPr>
            <w:tcW w:w="3402" w:type="dxa"/>
            <w:tcBorders>
              <w:bottom w:val="nil"/>
            </w:tcBorders>
          </w:tcPr>
          <w:p>
            <w:pPr>
              <w:pStyle w:val="0"/>
              <w:jc w:val="both"/>
            </w:pPr>
            <w:r>
              <w:rPr>
                <w:sz w:val="20"/>
              </w:rPr>
              <w:t xml:space="preserve">Приказ Управления по делам молодежи и спорта города Севастополя</w:t>
            </w:r>
          </w:p>
        </w:tc>
        <w:tc>
          <w:tcPr>
            <w:tcW w:w="3969" w:type="dxa"/>
            <w:tcBorders>
              <w:bottom w:val="nil"/>
            </w:tcBorders>
          </w:tcPr>
          <w:p>
            <w:pPr>
              <w:pStyle w:val="0"/>
              <w:jc w:val="both"/>
            </w:pPr>
            <w:r>
              <w:rPr>
                <w:sz w:val="20"/>
              </w:rPr>
              <w:t xml:space="preserve">"Об утверждении норм расходования на организацию и проведение мероприятий в сфере молодежной политики"</w:t>
            </w:r>
          </w:p>
        </w:tc>
        <w:tc>
          <w:tcPr>
            <w:tcW w:w="2891" w:type="dxa"/>
            <w:tcBorders>
              <w:bottom w:val="nil"/>
            </w:tcBorders>
          </w:tcPr>
          <w:p>
            <w:pPr>
              <w:pStyle w:val="0"/>
              <w:jc w:val="both"/>
            </w:pPr>
            <w:r>
              <w:rPr>
                <w:sz w:val="20"/>
              </w:rPr>
              <w:t xml:space="preserve">Управление по делам молодежи и спорта города Севастополя</w:t>
            </w:r>
          </w:p>
        </w:tc>
        <w:tc>
          <w:tcPr>
            <w:tcW w:w="1417" w:type="dxa"/>
            <w:tcBorders>
              <w:bottom w:val="nil"/>
            </w:tcBorders>
          </w:tcPr>
          <w:p>
            <w:pPr>
              <w:pStyle w:val="0"/>
              <w:jc w:val="both"/>
            </w:pPr>
            <w:r>
              <w:rPr>
                <w:sz w:val="20"/>
              </w:rPr>
              <w:t xml:space="preserve">2023 год</w:t>
            </w:r>
          </w:p>
        </w:tc>
      </w:tr>
      <w:tr>
        <w:tblPrEx>
          <w:tblBorders>
            <w:insideH w:val="nil"/>
          </w:tblBorders>
        </w:tblPrEx>
        <w:tc>
          <w:tcPr>
            <w:gridSpan w:val="5"/>
            <w:tcW w:w="12259" w:type="dxa"/>
            <w:tcBorders>
              <w:top w:val="nil"/>
            </w:tcBorders>
          </w:tcPr>
          <w:p>
            <w:pPr>
              <w:pStyle w:val="0"/>
              <w:jc w:val="both"/>
            </w:pPr>
            <w:r>
              <w:rPr>
                <w:sz w:val="20"/>
              </w:rPr>
              <w:t xml:space="preserve">(п. 8 в ред. </w:t>
            </w:r>
            <w:hyperlink w:history="0" r:id="rId218" w:tooltip="Постановление Правительства Севастополя от 13.07.2023 N 339-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rPr>
              <w:t xml:space="preserve"> Правительства Севастополя от 13.07.2023 N 339-ПП)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физической культуры и спорта.</w:t>
      </w:r>
    </w:p>
    <w:p>
      <w:pPr>
        <w:pStyle w:val="0"/>
        <w:jc w:val="right"/>
      </w:pPr>
      <w:r>
        <w:rPr>
          <w:sz w:val="20"/>
        </w:rPr>
        <w:t xml:space="preserve">Молодежная политика в городе Севастополе"</w:t>
      </w:r>
    </w:p>
    <w:p>
      <w:pPr>
        <w:pStyle w:val="0"/>
      </w:pPr>
      <w:r>
        <w:rPr>
          <w:sz w:val="20"/>
        </w:rPr>
      </w:r>
    </w:p>
    <w:bookmarkStart w:id="2208" w:name="P2208"/>
    <w:bookmarkEnd w:id="2208"/>
    <w:p>
      <w:pPr>
        <w:pStyle w:val="2"/>
        <w:jc w:val="center"/>
      </w:pPr>
      <w:r>
        <w:rPr>
          <w:sz w:val="20"/>
        </w:rPr>
        <w:t xml:space="preserve">Финансовое обеспечение реализации государственной программы</w:t>
      </w:r>
    </w:p>
    <w:p>
      <w:pPr>
        <w:pStyle w:val="2"/>
        <w:jc w:val="center"/>
      </w:pPr>
      <w:r>
        <w:rPr>
          <w:sz w:val="20"/>
        </w:rPr>
        <w:t xml:space="preserve">города Севастополя "Развитие физической культуры и спорта.</w:t>
      </w:r>
    </w:p>
    <w:p>
      <w:pPr>
        <w:pStyle w:val="2"/>
        <w:jc w:val="center"/>
      </w:pPr>
      <w:r>
        <w:rPr>
          <w:sz w:val="20"/>
        </w:rPr>
        <w:t xml:space="preserve">Молодежная политика в городе Севастополе"</w:t>
      </w:r>
    </w:p>
    <w:p>
      <w:pPr>
        <w:pStyle w:val="2"/>
        <w:jc w:val="center"/>
      </w:pPr>
      <w:r>
        <w:rPr>
          <w:sz w:val="20"/>
        </w:rPr>
        <w:t xml:space="preserve">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9"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04.10.2023 N 466-ПП)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2608"/>
        <w:gridCol w:w="2154"/>
        <w:gridCol w:w="1498"/>
        <w:gridCol w:w="1498"/>
        <w:gridCol w:w="1498"/>
        <w:gridCol w:w="1498"/>
        <w:gridCol w:w="1498"/>
        <w:gridCol w:w="1498"/>
        <w:gridCol w:w="1498"/>
        <w:gridCol w:w="1498"/>
        <w:gridCol w:w="1498"/>
        <w:gridCol w:w="1587"/>
      </w:tblGrid>
      <w:tr>
        <w:tc>
          <w:tcPr>
            <w:tcW w:w="2891"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w:t>
            </w:r>
          </w:p>
        </w:tc>
        <w:tc>
          <w:tcPr>
            <w:tcW w:w="2608" w:type="dxa"/>
            <w:vMerge w:val="restart"/>
          </w:tcPr>
          <w:p>
            <w:pPr>
              <w:pStyle w:val="0"/>
              <w:jc w:val="center"/>
            </w:pPr>
            <w:r>
              <w:rPr>
                <w:sz w:val="20"/>
              </w:rPr>
              <w:t xml:space="preserve">Ответственный исполнитель, соисполнитель, участник</w:t>
            </w:r>
          </w:p>
        </w:tc>
        <w:tc>
          <w:tcPr>
            <w:tcW w:w="2154" w:type="dxa"/>
            <w:vMerge w:val="restart"/>
          </w:tcPr>
          <w:p>
            <w:pPr>
              <w:pStyle w:val="0"/>
              <w:jc w:val="center"/>
            </w:pPr>
            <w:r>
              <w:rPr>
                <w:sz w:val="20"/>
              </w:rPr>
              <w:t xml:space="preserve">Источник финансирования</w:t>
            </w:r>
          </w:p>
        </w:tc>
        <w:tc>
          <w:tcPr>
            <w:gridSpan w:val="10"/>
            <w:tcW w:w="15069" w:type="dxa"/>
          </w:tcPr>
          <w:p>
            <w:pPr>
              <w:pStyle w:val="0"/>
              <w:jc w:val="center"/>
            </w:pPr>
            <w:r>
              <w:rPr>
                <w:sz w:val="20"/>
              </w:rPr>
              <w:t xml:space="preserve">План финансирования государственной программы (тыс. рублей)</w:t>
            </w:r>
          </w:p>
        </w:tc>
      </w:tr>
      <w:tr>
        <w:tc>
          <w:tcPr>
            <w:vMerge w:val="continue"/>
          </w:tcPr>
          <w:p/>
        </w:tc>
        <w:tc>
          <w:tcPr>
            <w:vMerge w:val="continue"/>
          </w:tcPr>
          <w:p/>
        </w:tc>
        <w:tc>
          <w:tcPr>
            <w:vMerge w:val="continue"/>
          </w:tcPr>
          <w:p/>
        </w:tc>
        <w:tc>
          <w:tcPr>
            <w:tcW w:w="1498" w:type="dxa"/>
          </w:tcPr>
          <w:p>
            <w:pPr>
              <w:pStyle w:val="0"/>
              <w:jc w:val="center"/>
            </w:pPr>
            <w:r>
              <w:rPr>
                <w:sz w:val="20"/>
              </w:rPr>
              <w:t xml:space="preserve">2022 год</w:t>
            </w:r>
          </w:p>
        </w:tc>
        <w:tc>
          <w:tcPr>
            <w:tcW w:w="1498" w:type="dxa"/>
          </w:tcPr>
          <w:p>
            <w:pPr>
              <w:pStyle w:val="0"/>
              <w:jc w:val="center"/>
            </w:pPr>
            <w:r>
              <w:rPr>
                <w:sz w:val="20"/>
              </w:rPr>
              <w:t xml:space="preserve">2023 год</w:t>
            </w:r>
          </w:p>
        </w:tc>
        <w:tc>
          <w:tcPr>
            <w:tcW w:w="1498" w:type="dxa"/>
          </w:tcPr>
          <w:p>
            <w:pPr>
              <w:pStyle w:val="0"/>
              <w:jc w:val="center"/>
            </w:pPr>
            <w:r>
              <w:rPr>
                <w:sz w:val="20"/>
              </w:rPr>
              <w:t xml:space="preserve">2024 год</w:t>
            </w:r>
          </w:p>
        </w:tc>
        <w:tc>
          <w:tcPr>
            <w:tcW w:w="1498" w:type="dxa"/>
          </w:tcPr>
          <w:p>
            <w:pPr>
              <w:pStyle w:val="0"/>
              <w:jc w:val="center"/>
            </w:pPr>
            <w:r>
              <w:rPr>
                <w:sz w:val="20"/>
              </w:rPr>
              <w:t xml:space="preserve">2025 год</w:t>
            </w:r>
          </w:p>
        </w:tc>
        <w:tc>
          <w:tcPr>
            <w:tcW w:w="1498" w:type="dxa"/>
          </w:tcPr>
          <w:p>
            <w:pPr>
              <w:pStyle w:val="0"/>
              <w:jc w:val="center"/>
            </w:pPr>
            <w:r>
              <w:rPr>
                <w:sz w:val="20"/>
              </w:rPr>
              <w:t xml:space="preserve">2026 год</w:t>
            </w:r>
          </w:p>
        </w:tc>
        <w:tc>
          <w:tcPr>
            <w:tcW w:w="1498" w:type="dxa"/>
          </w:tcPr>
          <w:p>
            <w:pPr>
              <w:pStyle w:val="0"/>
              <w:jc w:val="center"/>
            </w:pPr>
            <w:r>
              <w:rPr>
                <w:sz w:val="20"/>
              </w:rPr>
              <w:t xml:space="preserve">2027 год</w:t>
            </w:r>
          </w:p>
        </w:tc>
        <w:tc>
          <w:tcPr>
            <w:tcW w:w="1498" w:type="dxa"/>
          </w:tcPr>
          <w:p>
            <w:pPr>
              <w:pStyle w:val="0"/>
              <w:jc w:val="center"/>
            </w:pPr>
            <w:r>
              <w:rPr>
                <w:sz w:val="20"/>
              </w:rPr>
              <w:t xml:space="preserve">2028 год</w:t>
            </w:r>
          </w:p>
        </w:tc>
        <w:tc>
          <w:tcPr>
            <w:tcW w:w="1498" w:type="dxa"/>
          </w:tcPr>
          <w:p>
            <w:pPr>
              <w:pStyle w:val="0"/>
              <w:jc w:val="center"/>
            </w:pPr>
            <w:r>
              <w:rPr>
                <w:sz w:val="20"/>
              </w:rPr>
              <w:t xml:space="preserve">2029 год</w:t>
            </w:r>
          </w:p>
        </w:tc>
        <w:tc>
          <w:tcPr>
            <w:tcW w:w="1498" w:type="dxa"/>
          </w:tcPr>
          <w:p>
            <w:pPr>
              <w:pStyle w:val="0"/>
              <w:jc w:val="center"/>
            </w:pPr>
            <w:r>
              <w:rPr>
                <w:sz w:val="20"/>
              </w:rPr>
              <w:t xml:space="preserve">2030 год</w:t>
            </w:r>
          </w:p>
        </w:tc>
        <w:tc>
          <w:tcPr>
            <w:tcW w:w="1587" w:type="dxa"/>
          </w:tcPr>
          <w:p>
            <w:pPr>
              <w:pStyle w:val="0"/>
              <w:jc w:val="center"/>
            </w:pPr>
            <w:r>
              <w:rPr>
                <w:sz w:val="20"/>
              </w:rPr>
              <w:t xml:space="preserve">Всего</w:t>
            </w:r>
          </w:p>
        </w:tc>
      </w:tr>
      <w:tr>
        <w:tc>
          <w:tcPr>
            <w:tcW w:w="2891" w:type="dxa"/>
            <w:vMerge w:val="restart"/>
          </w:tcPr>
          <w:p>
            <w:pPr>
              <w:pStyle w:val="0"/>
              <w:outlineLvl w:val="2"/>
              <w:jc w:val="both"/>
            </w:pPr>
            <w:r>
              <w:rPr>
                <w:sz w:val="20"/>
              </w:rPr>
              <w:t xml:space="preserve">Государственная программа города Севастополя "Развитие физической культуры и спорта. Молодежная политика в городе Севастополе"</w:t>
            </w:r>
          </w:p>
        </w:tc>
        <w:tc>
          <w:tcPr>
            <w:tcW w:w="2608"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Государственное казенное учреждение города Севастополя "Единая дирекция капитального строительства" (далее -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3131584,5</w:t>
            </w:r>
          </w:p>
        </w:tc>
        <w:tc>
          <w:tcPr>
            <w:tcW w:w="1498" w:type="dxa"/>
          </w:tcPr>
          <w:p>
            <w:pPr>
              <w:pStyle w:val="0"/>
              <w:jc w:val="center"/>
            </w:pPr>
            <w:r>
              <w:rPr>
                <w:sz w:val="20"/>
              </w:rPr>
              <w:t xml:space="preserve">1867567,56</w:t>
            </w:r>
          </w:p>
        </w:tc>
        <w:tc>
          <w:tcPr>
            <w:tcW w:w="1498" w:type="dxa"/>
          </w:tcPr>
          <w:p>
            <w:pPr>
              <w:pStyle w:val="0"/>
              <w:jc w:val="center"/>
            </w:pPr>
            <w:r>
              <w:rPr>
                <w:sz w:val="20"/>
              </w:rPr>
              <w:t xml:space="preserve">1447764,22</w:t>
            </w:r>
          </w:p>
        </w:tc>
        <w:tc>
          <w:tcPr>
            <w:tcW w:w="1498" w:type="dxa"/>
          </w:tcPr>
          <w:p>
            <w:pPr>
              <w:pStyle w:val="0"/>
              <w:jc w:val="center"/>
            </w:pPr>
            <w:r>
              <w:rPr>
                <w:sz w:val="20"/>
              </w:rPr>
              <w:t xml:space="preserve">1200798,60</w:t>
            </w:r>
          </w:p>
        </w:tc>
        <w:tc>
          <w:tcPr>
            <w:tcW w:w="1498" w:type="dxa"/>
          </w:tcPr>
          <w:p>
            <w:pPr>
              <w:pStyle w:val="0"/>
              <w:jc w:val="center"/>
            </w:pPr>
            <w:r>
              <w:rPr>
                <w:sz w:val="20"/>
              </w:rPr>
              <w:t xml:space="preserve">1505859,10</w:t>
            </w:r>
          </w:p>
        </w:tc>
        <w:tc>
          <w:tcPr>
            <w:tcW w:w="1498" w:type="dxa"/>
          </w:tcPr>
          <w:p>
            <w:pPr>
              <w:pStyle w:val="0"/>
              <w:jc w:val="center"/>
            </w:pPr>
            <w:r>
              <w:rPr>
                <w:sz w:val="20"/>
              </w:rPr>
              <w:t xml:space="preserve">2699762,20</w:t>
            </w:r>
          </w:p>
        </w:tc>
        <w:tc>
          <w:tcPr>
            <w:tcW w:w="1498" w:type="dxa"/>
          </w:tcPr>
          <w:p>
            <w:pPr>
              <w:pStyle w:val="0"/>
              <w:jc w:val="center"/>
            </w:pPr>
            <w:r>
              <w:rPr>
                <w:sz w:val="20"/>
              </w:rPr>
              <w:t xml:space="preserve">1192748,9</w:t>
            </w:r>
          </w:p>
        </w:tc>
        <w:tc>
          <w:tcPr>
            <w:tcW w:w="1498" w:type="dxa"/>
          </w:tcPr>
          <w:p>
            <w:pPr>
              <w:pStyle w:val="0"/>
              <w:jc w:val="center"/>
            </w:pPr>
            <w:r>
              <w:rPr>
                <w:sz w:val="20"/>
              </w:rPr>
              <w:t xml:space="preserve">1238922,9</w:t>
            </w:r>
          </w:p>
        </w:tc>
        <w:tc>
          <w:tcPr>
            <w:tcW w:w="1498" w:type="dxa"/>
          </w:tcPr>
          <w:p>
            <w:pPr>
              <w:pStyle w:val="0"/>
              <w:jc w:val="center"/>
            </w:pPr>
            <w:r>
              <w:rPr>
                <w:sz w:val="20"/>
              </w:rPr>
              <w:t xml:space="preserve">1286944,1</w:t>
            </w:r>
          </w:p>
        </w:tc>
        <w:tc>
          <w:tcPr>
            <w:tcW w:w="1587" w:type="dxa"/>
          </w:tcPr>
          <w:p>
            <w:pPr>
              <w:pStyle w:val="0"/>
              <w:jc w:val="center"/>
            </w:pPr>
            <w:r>
              <w:rPr>
                <w:sz w:val="20"/>
              </w:rPr>
              <w:t xml:space="preserve">15571952,08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1790777,5</w:t>
            </w:r>
          </w:p>
        </w:tc>
        <w:tc>
          <w:tcPr>
            <w:tcW w:w="1498" w:type="dxa"/>
          </w:tcPr>
          <w:p>
            <w:pPr>
              <w:pStyle w:val="0"/>
              <w:jc w:val="center"/>
            </w:pPr>
            <w:r>
              <w:rPr>
                <w:sz w:val="20"/>
              </w:rPr>
              <w:t xml:space="preserve">608177,60</w:t>
            </w:r>
          </w:p>
        </w:tc>
        <w:tc>
          <w:tcPr>
            <w:tcW w:w="1498" w:type="dxa"/>
          </w:tcPr>
          <w:p>
            <w:pPr>
              <w:pStyle w:val="0"/>
              <w:jc w:val="center"/>
            </w:pPr>
            <w:r>
              <w:rPr>
                <w:sz w:val="20"/>
              </w:rPr>
              <w:t xml:space="preserve">320288,00</w:t>
            </w:r>
          </w:p>
        </w:tc>
        <w:tc>
          <w:tcPr>
            <w:tcW w:w="1498" w:type="dxa"/>
          </w:tcPr>
          <w:p>
            <w:pPr>
              <w:pStyle w:val="0"/>
              <w:jc w:val="center"/>
            </w:pPr>
            <w:r>
              <w:rPr>
                <w:sz w:val="20"/>
              </w:rPr>
              <w:t xml:space="preserve">52000,0</w:t>
            </w:r>
          </w:p>
        </w:tc>
        <w:tc>
          <w:tcPr>
            <w:tcW w:w="1498" w:type="dxa"/>
          </w:tcPr>
          <w:p>
            <w:pPr>
              <w:pStyle w:val="0"/>
              <w:jc w:val="center"/>
            </w:pPr>
            <w:r>
              <w:rPr>
                <w:sz w:val="20"/>
              </w:rPr>
              <w:t xml:space="preserve">76064,00</w:t>
            </w:r>
          </w:p>
        </w:tc>
        <w:tc>
          <w:tcPr>
            <w:tcW w:w="1498" w:type="dxa"/>
          </w:tcPr>
          <w:p>
            <w:pPr>
              <w:pStyle w:val="0"/>
              <w:jc w:val="center"/>
            </w:pPr>
            <w:r>
              <w:rPr>
                <w:sz w:val="20"/>
              </w:rPr>
              <w:t xml:space="preserve">629881,20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3477188,30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901777,3</w:t>
            </w:r>
          </w:p>
        </w:tc>
        <w:tc>
          <w:tcPr>
            <w:tcW w:w="1498" w:type="dxa"/>
          </w:tcPr>
          <w:p>
            <w:pPr>
              <w:pStyle w:val="0"/>
              <w:jc w:val="center"/>
            </w:pPr>
            <w:r>
              <w:rPr>
                <w:sz w:val="20"/>
              </w:rPr>
              <w:t xml:space="preserve">1085974,56</w:t>
            </w:r>
          </w:p>
        </w:tc>
        <w:tc>
          <w:tcPr>
            <w:tcW w:w="1498" w:type="dxa"/>
          </w:tcPr>
          <w:p>
            <w:pPr>
              <w:pStyle w:val="0"/>
              <w:jc w:val="center"/>
            </w:pPr>
            <w:r>
              <w:rPr>
                <w:sz w:val="20"/>
              </w:rPr>
              <w:t xml:space="preserve">1094476,22</w:t>
            </w:r>
          </w:p>
        </w:tc>
        <w:tc>
          <w:tcPr>
            <w:tcW w:w="1498" w:type="dxa"/>
          </w:tcPr>
          <w:p>
            <w:pPr>
              <w:pStyle w:val="0"/>
              <w:jc w:val="center"/>
            </w:pPr>
            <w:r>
              <w:rPr>
                <w:sz w:val="20"/>
              </w:rPr>
              <w:t xml:space="preserve">1148798,60</w:t>
            </w:r>
          </w:p>
        </w:tc>
        <w:tc>
          <w:tcPr>
            <w:tcW w:w="1498" w:type="dxa"/>
          </w:tcPr>
          <w:p>
            <w:pPr>
              <w:pStyle w:val="0"/>
              <w:jc w:val="center"/>
            </w:pPr>
            <w:r>
              <w:rPr>
                <w:sz w:val="20"/>
              </w:rPr>
              <w:t xml:space="preserve">1429795,10</w:t>
            </w:r>
          </w:p>
        </w:tc>
        <w:tc>
          <w:tcPr>
            <w:tcW w:w="1498" w:type="dxa"/>
          </w:tcPr>
          <w:p>
            <w:pPr>
              <w:pStyle w:val="0"/>
              <w:jc w:val="center"/>
            </w:pPr>
            <w:r>
              <w:rPr>
                <w:sz w:val="20"/>
              </w:rPr>
              <w:t xml:space="preserve">2069881,00</w:t>
            </w:r>
          </w:p>
        </w:tc>
        <w:tc>
          <w:tcPr>
            <w:tcW w:w="1498" w:type="dxa"/>
          </w:tcPr>
          <w:p>
            <w:pPr>
              <w:pStyle w:val="0"/>
              <w:jc w:val="center"/>
            </w:pPr>
            <w:r>
              <w:rPr>
                <w:sz w:val="20"/>
              </w:rPr>
              <w:t xml:space="preserve">1192748,9</w:t>
            </w:r>
          </w:p>
        </w:tc>
        <w:tc>
          <w:tcPr>
            <w:tcW w:w="1498" w:type="dxa"/>
          </w:tcPr>
          <w:p>
            <w:pPr>
              <w:pStyle w:val="0"/>
              <w:jc w:val="center"/>
            </w:pPr>
            <w:r>
              <w:rPr>
                <w:sz w:val="20"/>
              </w:rPr>
              <w:t xml:space="preserve">1238922,9</w:t>
            </w:r>
          </w:p>
        </w:tc>
        <w:tc>
          <w:tcPr>
            <w:tcW w:w="1498" w:type="dxa"/>
          </w:tcPr>
          <w:p>
            <w:pPr>
              <w:pStyle w:val="0"/>
              <w:jc w:val="center"/>
            </w:pPr>
            <w:r>
              <w:rPr>
                <w:sz w:val="20"/>
              </w:rPr>
              <w:t xml:space="preserve">1286944,1</w:t>
            </w:r>
          </w:p>
        </w:tc>
        <w:tc>
          <w:tcPr>
            <w:tcW w:w="1587" w:type="dxa"/>
          </w:tcPr>
          <w:p>
            <w:pPr>
              <w:pStyle w:val="0"/>
              <w:jc w:val="center"/>
            </w:pPr>
            <w:r>
              <w:rPr>
                <w:sz w:val="20"/>
              </w:rPr>
              <w:t xml:space="preserve">11449318,68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439029,7</w:t>
            </w:r>
          </w:p>
        </w:tc>
        <w:tc>
          <w:tcPr>
            <w:tcW w:w="1498" w:type="dxa"/>
          </w:tcPr>
          <w:p>
            <w:pPr>
              <w:pStyle w:val="0"/>
              <w:jc w:val="center"/>
            </w:pPr>
            <w:r>
              <w:rPr>
                <w:sz w:val="20"/>
              </w:rPr>
              <w:t xml:space="preserve">156415,4</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595445,1</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17000,0</w:t>
            </w:r>
          </w:p>
        </w:tc>
        <w:tc>
          <w:tcPr>
            <w:tcW w:w="1498" w:type="dxa"/>
          </w:tcPr>
          <w:p>
            <w:pPr>
              <w:pStyle w:val="0"/>
              <w:jc w:val="center"/>
            </w:pPr>
            <w:r>
              <w:rPr>
                <w:sz w:val="20"/>
              </w:rPr>
              <w:t xml:space="preserve">33000,0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50000,0</w:t>
            </w:r>
          </w:p>
        </w:tc>
      </w:tr>
      <w:tr>
        <w:tc>
          <w:tcPr>
            <w:tcW w:w="2891" w:type="dxa"/>
            <w:vMerge w:val="restart"/>
          </w:tcPr>
          <w:p>
            <w:pPr>
              <w:pStyle w:val="0"/>
              <w:outlineLvl w:val="3"/>
              <w:jc w:val="both"/>
            </w:pPr>
            <w:r>
              <w:rPr>
                <w:sz w:val="20"/>
              </w:rPr>
              <w:t xml:space="preserve">Подпрограмма 1 "Развитие физической культуры и массового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51436,7</w:t>
            </w:r>
          </w:p>
        </w:tc>
        <w:tc>
          <w:tcPr>
            <w:tcW w:w="1498" w:type="dxa"/>
          </w:tcPr>
          <w:p>
            <w:pPr>
              <w:pStyle w:val="0"/>
              <w:jc w:val="center"/>
            </w:pPr>
            <w:r>
              <w:rPr>
                <w:sz w:val="20"/>
              </w:rPr>
              <w:t xml:space="preserve">57693,6</w:t>
            </w:r>
          </w:p>
        </w:tc>
        <w:tc>
          <w:tcPr>
            <w:tcW w:w="1498" w:type="dxa"/>
          </w:tcPr>
          <w:p>
            <w:pPr>
              <w:pStyle w:val="0"/>
              <w:jc w:val="center"/>
            </w:pPr>
            <w:r>
              <w:rPr>
                <w:sz w:val="20"/>
              </w:rPr>
              <w:t xml:space="preserve">53453,5</w:t>
            </w:r>
          </w:p>
        </w:tc>
        <w:tc>
          <w:tcPr>
            <w:tcW w:w="1498" w:type="dxa"/>
          </w:tcPr>
          <w:p>
            <w:pPr>
              <w:pStyle w:val="0"/>
              <w:jc w:val="center"/>
            </w:pPr>
            <w:r>
              <w:rPr>
                <w:sz w:val="20"/>
              </w:rPr>
              <w:t xml:space="preserve">55621,5</w:t>
            </w:r>
          </w:p>
        </w:tc>
        <w:tc>
          <w:tcPr>
            <w:tcW w:w="1498" w:type="dxa"/>
          </w:tcPr>
          <w:p>
            <w:pPr>
              <w:pStyle w:val="0"/>
              <w:jc w:val="center"/>
            </w:pPr>
            <w:r>
              <w:rPr>
                <w:sz w:val="20"/>
              </w:rPr>
              <w:t xml:space="preserve">60262,1</w:t>
            </w:r>
          </w:p>
        </w:tc>
        <w:tc>
          <w:tcPr>
            <w:tcW w:w="1498" w:type="dxa"/>
          </w:tcPr>
          <w:p>
            <w:pPr>
              <w:pStyle w:val="0"/>
              <w:jc w:val="center"/>
            </w:pPr>
            <w:r>
              <w:rPr>
                <w:sz w:val="20"/>
              </w:rPr>
              <w:t xml:space="preserve">62672,6</w:t>
            </w:r>
          </w:p>
        </w:tc>
        <w:tc>
          <w:tcPr>
            <w:tcW w:w="1498" w:type="dxa"/>
          </w:tcPr>
          <w:p>
            <w:pPr>
              <w:pStyle w:val="0"/>
              <w:jc w:val="center"/>
            </w:pPr>
            <w:r>
              <w:rPr>
                <w:sz w:val="20"/>
              </w:rPr>
              <w:t xml:space="preserve">65179,5</w:t>
            </w:r>
          </w:p>
        </w:tc>
        <w:tc>
          <w:tcPr>
            <w:tcW w:w="1498" w:type="dxa"/>
          </w:tcPr>
          <w:p>
            <w:pPr>
              <w:pStyle w:val="0"/>
              <w:jc w:val="center"/>
            </w:pPr>
            <w:r>
              <w:rPr>
                <w:sz w:val="20"/>
              </w:rPr>
              <w:t xml:space="preserve">67786,7</w:t>
            </w:r>
          </w:p>
        </w:tc>
        <w:tc>
          <w:tcPr>
            <w:tcW w:w="1498" w:type="dxa"/>
          </w:tcPr>
          <w:p>
            <w:pPr>
              <w:pStyle w:val="0"/>
              <w:jc w:val="center"/>
            </w:pPr>
            <w:r>
              <w:rPr>
                <w:sz w:val="20"/>
              </w:rPr>
              <w:t xml:space="preserve">70498,2</w:t>
            </w:r>
          </w:p>
        </w:tc>
        <w:tc>
          <w:tcPr>
            <w:tcW w:w="1587" w:type="dxa"/>
          </w:tcPr>
          <w:p>
            <w:pPr>
              <w:pStyle w:val="0"/>
              <w:jc w:val="center"/>
            </w:pPr>
            <w:r>
              <w:rPr>
                <w:sz w:val="20"/>
              </w:rPr>
              <w:t xml:space="preserve">544604,4</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50704,5</w:t>
            </w:r>
          </w:p>
        </w:tc>
        <w:tc>
          <w:tcPr>
            <w:tcW w:w="1498" w:type="dxa"/>
          </w:tcPr>
          <w:p>
            <w:pPr>
              <w:pStyle w:val="0"/>
              <w:jc w:val="center"/>
            </w:pPr>
            <w:r>
              <w:rPr>
                <w:sz w:val="20"/>
              </w:rPr>
              <w:t xml:space="preserve">57693,6</w:t>
            </w:r>
          </w:p>
        </w:tc>
        <w:tc>
          <w:tcPr>
            <w:tcW w:w="1498" w:type="dxa"/>
          </w:tcPr>
          <w:p>
            <w:pPr>
              <w:pStyle w:val="0"/>
              <w:jc w:val="center"/>
            </w:pPr>
            <w:r>
              <w:rPr>
                <w:sz w:val="20"/>
              </w:rPr>
              <w:t xml:space="preserve">53453,5</w:t>
            </w:r>
          </w:p>
        </w:tc>
        <w:tc>
          <w:tcPr>
            <w:tcW w:w="1498" w:type="dxa"/>
          </w:tcPr>
          <w:p>
            <w:pPr>
              <w:pStyle w:val="0"/>
              <w:jc w:val="center"/>
            </w:pPr>
            <w:r>
              <w:rPr>
                <w:sz w:val="20"/>
              </w:rPr>
              <w:t xml:space="preserve">55621,5</w:t>
            </w:r>
          </w:p>
        </w:tc>
        <w:tc>
          <w:tcPr>
            <w:tcW w:w="1498" w:type="dxa"/>
          </w:tcPr>
          <w:p>
            <w:pPr>
              <w:pStyle w:val="0"/>
              <w:jc w:val="center"/>
            </w:pPr>
            <w:r>
              <w:rPr>
                <w:sz w:val="20"/>
              </w:rPr>
              <w:t xml:space="preserve">60262,1</w:t>
            </w:r>
          </w:p>
        </w:tc>
        <w:tc>
          <w:tcPr>
            <w:tcW w:w="1498" w:type="dxa"/>
          </w:tcPr>
          <w:p>
            <w:pPr>
              <w:pStyle w:val="0"/>
              <w:jc w:val="center"/>
            </w:pPr>
            <w:r>
              <w:rPr>
                <w:sz w:val="20"/>
              </w:rPr>
              <w:t xml:space="preserve">62672,6</w:t>
            </w:r>
          </w:p>
        </w:tc>
        <w:tc>
          <w:tcPr>
            <w:tcW w:w="1498" w:type="dxa"/>
          </w:tcPr>
          <w:p>
            <w:pPr>
              <w:pStyle w:val="0"/>
              <w:jc w:val="center"/>
            </w:pPr>
            <w:r>
              <w:rPr>
                <w:sz w:val="20"/>
              </w:rPr>
              <w:t xml:space="preserve">65179,5</w:t>
            </w:r>
          </w:p>
        </w:tc>
        <w:tc>
          <w:tcPr>
            <w:tcW w:w="1498" w:type="dxa"/>
          </w:tcPr>
          <w:p>
            <w:pPr>
              <w:pStyle w:val="0"/>
              <w:jc w:val="center"/>
            </w:pPr>
            <w:r>
              <w:rPr>
                <w:sz w:val="20"/>
              </w:rPr>
              <w:t xml:space="preserve">67786,7</w:t>
            </w:r>
          </w:p>
        </w:tc>
        <w:tc>
          <w:tcPr>
            <w:tcW w:w="1498" w:type="dxa"/>
          </w:tcPr>
          <w:p>
            <w:pPr>
              <w:pStyle w:val="0"/>
              <w:jc w:val="center"/>
            </w:pPr>
            <w:r>
              <w:rPr>
                <w:sz w:val="20"/>
              </w:rPr>
              <w:t xml:space="preserve">70498,2</w:t>
            </w:r>
          </w:p>
        </w:tc>
        <w:tc>
          <w:tcPr>
            <w:tcW w:w="1587" w:type="dxa"/>
          </w:tcPr>
          <w:p>
            <w:pPr>
              <w:pStyle w:val="0"/>
              <w:jc w:val="center"/>
            </w:pPr>
            <w:r>
              <w:rPr>
                <w:sz w:val="20"/>
              </w:rPr>
              <w:t xml:space="preserve">543872,2</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732,2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732,2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1. Реализация комплексных мероприятий, направленных на развитие физической культуры и массового спорта, в том числе адаптивного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32793,9</w:t>
            </w:r>
          </w:p>
        </w:tc>
        <w:tc>
          <w:tcPr>
            <w:tcW w:w="1498" w:type="dxa"/>
          </w:tcPr>
          <w:p>
            <w:pPr>
              <w:pStyle w:val="0"/>
              <w:jc w:val="center"/>
            </w:pPr>
            <w:r>
              <w:rPr>
                <w:sz w:val="20"/>
              </w:rPr>
              <w:t xml:space="preserve">37122,2</w:t>
            </w:r>
          </w:p>
        </w:tc>
        <w:tc>
          <w:tcPr>
            <w:tcW w:w="1498" w:type="dxa"/>
          </w:tcPr>
          <w:p>
            <w:pPr>
              <w:pStyle w:val="0"/>
              <w:jc w:val="center"/>
            </w:pPr>
            <w:r>
              <w:rPr>
                <w:sz w:val="20"/>
              </w:rPr>
              <w:t xml:space="preserve">31847,1</w:t>
            </w:r>
          </w:p>
        </w:tc>
        <w:tc>
          <w:tcPr>
            <w:tcW w:w="1498" w:type="dxa"/>
          </w:tcPr>
          <w:p>
            <w:pPr>
              <w:pStyle w:val="0"/>
              <w:jc w:val="center"/>
            </w:pPr>
            <w:r>
              <w:rPr>
                <w:sz w:val="20"/>
              </w:rPr>
              <w:t xml:space="preserve">33121,0</w:t>
            </w:r>
          </w:p>
        </w:tc>
        <w:tc>
          <w:tcPr>
            <w:tcW w:w="1498" w:type="dxa"/>
          </w:tcPr>
          <w:p>
            <w:pPr>
              <w:pStyle w:val="0"/>
              <w:jc w:val="center"/>
            </w:pPr>
            <w:r>
              <w:rPr>
                <w:sz w:val="20"/>
              </w:rPr>
              <w:t xml:space="preserve">37982,6</w:t>
            </w:r>
          </w:p>
        </w:tc>
        <w:tc>
          <w:tcPr>
            <w:tcW w:w="1498" w:type="dxa"/>
          </w:tcPr>
          <w:p>
            <w:pPr>
              <w:pStyle w:val="0"/>
              <w:jc w:val="center"/>
            </w:pPr>
            <w:r>
              <w:rPr>
                <w:sz w:val="20"/>
              </w:rPr>
              <w:t xml:space="preserve">39501,9</w:t>
            </w:r>
          </w:p>
        </w:tc>
        <w:tc>
          <w:tcPr>
            <w:tcW w:w="1498" w:type="dxa"/>
          </w:tcPr>
          <w:p>
            <w:pPr>
              <w:pStyle w:val="0"/>
              <w:jc w:val="center"/>
            </w:pPr>
            <w:r>
              <w:rPr>
                <w:sz w:val="20"/>
              </w:rPr>
              <w:t xml:space="preserve">41082,0</w:t>
            </w:r>
          </w:p>
        </w:tc>
        <w:tc>
          <w:tcPr>
            <w:tcW w:w="1498" w:type="dxa"/>
          </w:tcPr>
          <w:p>
            <w:pPr>
              <w:pStyle w:val="0"/>
              <w:jc w:val="center"/>
            </w:pPr>
            <w:r>
              <w:rPr>
                <w:sz w:val="20"/>
              </w:rPr>
              <w:t xml:space="preserve">42725,3</w:t>
            </w:r>
          </w:p>
        </w:tc>
        <w:tc>
          <w:tcPr>
            <w:tcW w:w="1498" w:type="dxa"/>
          </w:tcPr>
          <w:p>
            <w:pPr>
              <w:pStyle w:val="0"/>
              <w:jc w:val="center"/>
            </w:pPr>
            <w:r>
              <w:rPr>
                <w:sz w:val="20"/>
              </w:rPr>
              <w:t xml:space="preserve">44434,3</w:t>
            </w:r>
          </w:p>
        </w:tc>
        <w:tc>
          <w:tcPr>
            <w:tcW w:w="1587" w:type="dxa"/>
          </w:tcPr>
          <w:p>
            <w:pPr>
              <w:pStyle w:val="0"/>
              <w:jc w:val="center"/>
            </w:pPr>
            <w:r>
              <w:rPr>
                <w:sz w:val="20"/>
              </w:rPr>
              <w:t xml:space="preserve">340610,3</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32061,7</w:t>
            </w:r>
          </w:p>
        </w:tc>
        <w:tc>
          <w:tcPr>
            <w:tcW w:w="1498" w:type="dxa"/>
          </w:tcPr>
          <w:p>
            <w:pPr>
              <w:pStyle w:val="0"/>
              <w:jc w:val="center"/>
            </w:pPr>
            <w:r>
              <w:rPr>
                <w:sz w:val="20"/>
              </w:rPr>
              <w:t xml:space="preserve">37122,2</w:t>
            </w:r>
          </w:p>
        </w:tc>
        <w:tc>
          <w:tcPr>
            <w:tcW w:w="1498" w:type="dxa"/>
          </w:tcPr>
          <w:p>
            <w:pPr>
              <w:pStyle w:val="0"/>
              <w:jc w:val="center"/>
            </w:pPr>
            <w:r>
              <w:rPr>
                <w:sz w:val="20"/>
              </w:rPr>
              <w:t xml:space="preserve">31847,1</w:t>
            </w:r>
          </w:p>
        </w:tc>
        <w:tc>
          <w:tcPr>
            <w:tcW w:w="1498" w:type="dxa"/>
          </w:tcPr>
          <w:p>
            <w:pPr>
              <w:pStyle w:val="0"/>
              <w:jc w:val="center"/>
            </w:pPr>
            <w:r>
              <w:rPr>
                <w:sz w:val="20"/>
              </w:rPr>
              <w:t xml:space="preserve">33121,0</w:t>
            </w:r>
          </w:p>
        </w:tc>
        <w:tc>
          <w:tcPr>
            <w:tcW w:w="1498" w:type="dxa"/>
          </w:tcPr>
          <w:p>
            <w:pPr>
              <w:pStyle w:val="0"/>
              <w:jc w:val="center"/>
            </w:pPr>
            <w:r>
              <w:rPr>
                <w:sz w:val="20"/>
              </w:rPr>
              <w:t xml:space="preserve">37982,6</w:t>
            </w:r>
          </w:p>
        </w:tc>
        <w:tc>
          <w:tcPr>
            <w:tcW w:w="1498" w:type="dxa"/>
          </w:tcPr>
          <w:p>
            <w:pPr>
              <w:pStyle w:val="0"/>
              <w:jc w:val="center"/>
            </w:pPr>
            <w:r>
              <w:rPr>
                <w:sz w:val="20"/>
              </w:rPr>
              <w:t xml:space="preserve">39501,9</w:t>
            </w:r>
          </w:p>
        </w:tc>
        <w:tc>
          <w:tcPr>
            <w:tcW w:w="1498" w:type="dxa"/>
          </w:tcPr>
          <w:p>
            <w:pPr>
              <w:pStyle w:val="0"/>
              <w:jc w:val="center"/>
            </w:pPr>
            <w:r>
              <w:rPr>
                <w:sz w:val="20"/>
              </w:rPr>
              <w:t xml:space="preserve">41082,0</w:t>
            </w:r>
          </w:p>
        </w:tc>
        <w:tc>
          <w:tcPr>
            <w:tcW w:w="1498" w:type="dxa"/>
          </w:tcPr>
          <w:p>
            <w:pPr>
              <w:pStyle w:val="0"/>
              <w:jc w:val="center"/>
            </w:pPr>
            <w:r>
              <w:rPr>
                <w:sz w:val="20"/>
              </w:rPr>
              <w:t xml:space="preserve">42725,3</w:t>
            </w:r>
          </w:p>
        </w:tc>
        <w:tc>
          <w:tcPr>
            <w:tcW w:w="1498" w:type="dxa"/>
          </w:tcPr>
          <w:p>
            <w:pPr>
              <w:pStyle w:val="0"/>
              <w:jc w:val="center"/>
            </w:pPr>
            <w:r>
              <w:rPr>
                <w:sz w:val="20"/>
              </w:rPr>
              <w:t xml:space="preserve">44434,3</w:t>
            </w:r>
          </w:p>
        </w:tc>
        <w:tc>
          <w:tcPr>
            <w:tcW w:w="1587" w:type="dxa"/>
          </w:tcPr>
          <w:p>
            <w:pPr>
              <w:pStyle w:val="0"/>
              <w:jc w:val="center"/>
            </w:pPr>
            <w:r>
              <w:rPr>
                <w:sz w:val="20"/>
              </w:rPr>
              <w:t xml:space="preserve">339878,1</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732,2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732,2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2. Мероприятия по поэтапному внедрению Всероссийского спортивного комплекса "Готов к труду и обороне" (ГТО)</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4540,3</w:t>
            </w:r>
          </w:p>
        </w:tc>
        <w:tc>
          <w:tcPr>
            <w:tcW w:w="1498" w:type="dxa"/>
          </w:tcPr>
          <w:p>
            <w:pPr>
              <w:pStyle w:val="0"/>
              <w:jc w:val="center"/>
            </w:pPr>
            <w:r>
              <w:rPr>
                <w:sz w:val="20"/>
              </w:rPr>
              <w:t xml:space="preserve">5603,6</w:t>
            </w:r>
          </w:p>
        </w:tc>
        <w:tc>
          <w:tcPr>
            <w:tcW w:w="1498" w:type="dxa"/>
          </w:tcPr>
          <w:p>
            <w:pPr>
              <w:pStyle w:val="0"/>
              <w:jc w:val="center"/>
            </w:pPr>
            <w:r>
              <w:rPr>
                <w:sz w:val="20"/>
              </w:rPr>
              <w:t xml:space="preserve">5855,6</w:t>
            </w:r>
          </w:p>
        </w:tc>
        <w:tc>
          <w:tcPr>
            <w:tcW w:w="1498" w:type="dxa"/>
          </w:tcPr>
          <w:p>
            <w:pPr>
              <w:pStyle w:val="0"/>
              <w:jc w:val="center"/>
            </w:pPr>
            <w:r>
              <w:rPr>
                <w:sz w:val="20"/>
              </w:rPr>
              <w:t xml:space="preserve">6120,3</w:t>
            </w:r>
          </w:p>
        </w:tc>
        <w:tc>
          <w:tcPr>
            <w:tcW w:w="1498" w:type="dxa"/>
          </w:tcPr>
          <w:p>
            <w:pPr>
              <w:pStyle w:val="0"/>
              <w:jc w:val="center"/>
            </w:pPr>
            <w:r>
              <w:rPr>
                <w:sz w:val="20"/>
              </w:rPr>
              <w:t xml:space="preserve">6020,1</w:t>
            </w:r>
          </w:p>
        </w:tc>
        <w:tc>
          <w:tcPr>
            <w:tcW w:w="1498" w:type="dxa"/>
          </w:tcPr>
          <w:p>
            <w:pPr>
              <w:pStyle w:val="0"/>
              <w:jc w:val="center"/>
            </w:pPr>
            <w:r>
              <w:rPr>
                <w:sz w:val="20"/>
              </w:rPr>
              <w:t xml:space="preserve">6260,9</w:t>
            </w:r>
          </w:p>
        </w:tc>
        <w:tc>
          <w:tcPr>
            <w:tcW w:w="1498" w:type="dxa"/>
          </w:tcPr>
          <w:p>
            <w:pPr>
              <w:pStyle w:val="0"/>
              <w:jc w:val="center"/>
            </w:pPr>
            <w:r>
              <w:rPr>
                <w:sz w:val="20"/>
              </w:rPr>
              <w:t xml:space="preserve">6511,3</w:t>
            </w:r>
          </w:p>
        </w:tc>
        <w:tc>
          <w:tcPr>
            <w:tcW w:w="1498" w:type="dxa"/>
          </w:tcPr>
          <w:p>
            <w:pPr>
              <w:pStyle w:val="0"/>
              <w:jc w:val="center"/>
            </w:pPr>
            <w:r>
              <w:rPr>
                <w:sz w:val="20"/>
              </w:rPr>
              <w:t xml:space="preserve">6771,8</w:t>
            </w:r>
          </w:p>
        </w:tc>
        <w:tc>
          <w:tcPr>
            <w:tcW w:w="1498" w:type="dxa"/>
          </w:tcPr>
          <w:p>
            <w:pPr>
              <w:pStyle w:val="0"/>
              <w:jc w:val="center"/>
            </w:pPr>
            <w:r>
              <w:rPr>
                <w:sz w:val="20"/>
              </w:rPr>
              <w:t xml:space="preserve">7042,7</w:t>
            </w:r>
          </w:p>
        </w:tc>
        <w:tc>
          <w:tcPr>
            <w:tcW w:w="1587" w:type="dxa"/>
          </w:tcPr>
          <w:p>
            <w:pPr>
              <w:pStyle w:val="0"/>
              <w:jc w:val="center"/>
            </w:pPr>
            <w:r>
              <w:rPr>
                <w:sz w:val="20"/>
              </w:rPr>
              <w:t xml:space="preserve">54726,6</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4540,3</w:t>
            </w:r>
          </w:p>
        </w:tc>
        <w:tc>
          <w:tcPr>
            <w:tcW w:w="1498" w:type="dxa"/>
          </w:tcPr>
          <w:p>
            <w:pPr>
              <w:pStyle w:val="0"/>
              <w:jc w:val="center"/>
            </w:pPr>
            <w:r>
              <w:rPr>
                <w:sz w:val="20"/>
              </w:rPr>
              <w:t xml:space="preserve">5603,6</w:t>
            </w:r>
          </w:p>
        </w:tc>
        <w:tc>
          <w:tcPr>
            <w:tcW w:w="1498" w:type="dxa"/>
          </w:tcPr>
          <w:p>
            <w:pPr>
              <w:pStyle w:val="0"/>
              <w:jc w:val="center"/>
            </w:pPr>
            <w:r>
              <w:rPr>
                <w:sz w:val="20"/>
              </w:rPr>
              <w:t xml:space="preserve">5855,6</w:t>
            </w:r>
          </w:p>
        </w:tc>
        <w:tc>
          <w:tcPr>
            <w:tcW w:w="1498" w:type="dxa"/>
          </w:tcPr>
          <w:p>
            <w:pPr>
              <w:pStyle w:val="0"/>
              <w:jc w:val="center"/>
            </w:pPr>
            <w:r>
              <w:rPr>
                <w:sz w:val="20"/>
              </w:rPr>
              <w:t xml:space="preserve">6120,3</w:t>
            </w:r>
          </w:p>
        </w:tc>
        <w:tc>
          <w:tcPr>
            <w:tcW w:w="1498" w:type="dxa"/>
          </w:tcPr>
          <w:p>
            <w:pPr>
              <w:pStyle w:val="0"/>
              <w:jc w:val="center"/>
            </w:pPr>
            <w:r>
              <w:rPr>
                <w:sz w:val="20"/>
              </w:rPr>
              <w:t xml:space="preserve">6020,1</w:t>
            </w:r>
          </w:p>
        </w:tc>
        <w:tc>
          <w:tcPr>
            <w:tcW w:w="1498" w:type="dxa"/>
          </w:tcPr>
          <w:p>
            <w:pPr>
              <w:pStyle w:val="0"/>
              <w:jc w:val="center"/>
            </w:pPr>
            <w:r>
              <w:rPr>
                <w:sz w:val="20"/>
              </w:rPr>
              <w:t xml:space="preserve">6260,9</w:t>
            </w:r>
          </w:p>
        </w:tc>
        <w:tc>
          <w:tcPr>
            <w:tcW w:w="1498" w:type="dxa"/>
          </w:tcPr>
          <w:p>
            <w:pPr>
              <w:pStyle w:val="0"/>
              <w:jc w:val="center"/>
            </w:pPr>
            <w:r>
              <w:rPr>
                <w:sz w:val="20"/>
              </w:rPr>
              <w:t xml:space="preserve">6511,3</w:t>
            </w:r>
          </w:p>
        </w:tc>
        <w:tc>
          <w:tcPr>
            <w:tcW w:w="1498" w:type="dxa"/>
          </w:tcPr>
          <w:p>
            <w:pPr>
              <w:pStyle w:val="0"/>
              <w:jc w:val="center"/>
            </w:pPr>
            <w:r>
              <w:rPr>
                <w:sz w:val="20"/>
              </w:rPr>
              <w:t xml:space="preserve">6771,8</w:t>
            </w:r>
          </w:p>
        </w:tc>
        <w:tc>
          <w:tcPr>
            <w:tcW w:w="1498" w:type="dxa"/>
          </w:tcPr>
          <w:p>
            <w:pPr>
              <w:pStyle w:val="0"/>
              <w:jc w:val="center"/>
            </w:pPr>
            <w:r>
              <w:rPr>
                <w:sz w:val="20"/>
              </w:rPr>
              <w:t xml:space="preserve">7042,7</w:t>
            </w:r>
          </w:p>
        </w:tc>
        <w:tc>
          <w:tcPr>
            <w:tcW w:w="1587" w:type="dxa"/>
          </w:tcPr>
          <w:p>
            <w:pPr>
              <w:pStyle w:val="0"/>
              <w:jc w:val="center"/>
            </w:pPr>
            <w:r>
              <w:rPr>
                <w:sz w:val="20"/>
              </w:rPr>
              <w:t xml:space="preserve">54726,6</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3. Организация и проведение занятий физкультурно-спортивной направленности по месту проживания граждан</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14102,5</w:t>
            </w:r>
          </w:p>
        </w:tc>
        <w:tc>
          <w:tcPr>
            <w:tcW w:w="1498" w:type="dxa"/>
          </w:tcPr>
          <w:p>
            <w:pPr>
              <w:pStyle w:val="0"/>
              <w:jc w:val="center"/>
            </w:pPr>
            <w:r>
              <w:rPr>
                <w:sz w:val="20"/>
              </w:rPr>
              <w:t xml:space="preserve">14967,8</w:t>
            </w:r>
          </w:p>
        </w:tc>
        <w:tc>
          <w:tcPr>
            <w:tcW w:w="1498" w:type="dxa"/>
          </w:tcPr>
          <w:p>
            <w:pPr>
              <w:pStyle w:val="0"/>
              <w:jc w:val="center"/>
            </w:pPr>
            <w:r>
              <w:rPr>
                <w:sz w:val="20"/>
              </w:rPr>
              <w:t xml:space="preserve">15750,8</w:t>
            </w:r>
          </w:p>
        </w:tc>
        <w:tc>
          <w:tcPr>
            <w:tcW w:w="1498" w:type="dxa"/>
          </w:tcPr>
          <w:p>
            <w:pPr>
              <w:pStyle w:val="0"/>
              <w:jc w:val="center"/>
            </w:pPr>
            <w:r>
              <w:rPr>
                <w:sz w:val="20"/>
              </w:rPr>
              <w:t xml:space="preserve">16380,2</w:t>
            </w:r>
          </w:p>
        </w:tc>
        <w:tc>
          <w:tcPr>
            <w:tcW w:w="1498" w:type="dxa"/>
          </w:tcPr>
          <w:p>
            <w:pPr>
              <w:pStyle w:val="0"/>
              <w:jc w:val="center"/>
            </w:pPr>
            <w:r>
              <w:rPr>
                <w:sz w:val="20"/>
              </w:rPr>
              <w:t xml:space="preserve">16259,4</w:t>
            </w:r>
          </w:p>
        </w:tc>
        <w:tc>
          <w:tcPr>
            <w:tcW w:w="1498" w:type="dxa"/>
          </w:tcPr>
          <w:p>
            <w:pPr>
              <w:pStyle w:val="0"/>
              <w:jc w:val="center"/>
            </w:pPr>
            <w:r>
              <w:rPr>
                <w:sz w:val="20"/>
              </w:rPr>
              <w:t xml:space="preserve">16909,8</w:t>
            </w:r>
          </w:p>
        </w:tc>
        <w:tc>
          <w:tcPr>
            <w:tcW w:w="1498" w:type="dxa"/>
          </w:tcPr>
          <w:p>
            <w:pPr>
              <w:pStyle w:val="0"/>
              <w:jc w:val="center"/>
            </w:pPr>
            <w:r>
              <w:rPr>
                <w:sz w:val="20"/>
              </w:rPr>
              <w:t xml:space="preserve">17586,2</w:t>
            </w:r>
          </w:p>
        </w:tc>
        <w:tc>
          <w:tcPr>
            <w:tcW w:w="1498" w:type="dxa"/>
          </w:tcPr>
          <w:p>
            <w:pPr>
              <w:pStyle w:val="0"/>
              <w:jc w:val="center"/>
            </w:pPr>
            <w:r>
              <w:rPr>
                <w:sz w:val="20"/>
              </w:rPr>
              <w:t xml:space="preserve">18289,6</w:t>
            </w:r>
          </w:p>
        </w:tc>
        <w:tc>
          <w:tcPr>
            <w:tcW w:w="1498" w:type="dxa"/>
          </w:tcPr>
          <w:p>
            <w:pPr>
              <w:pStyle w:val="0"/>
              <w:jc w:val="center"/>
            </w:pPr>
            <w:r>
              <w:rPr>
                <w:sz w:val="20"/>
              </w:rPr>
              <w:t xml:space="preserve">19021,2</w:t>
            </w:r>
          </w:p>
        </w:tc>
        <w:tc>
          <w:tcPr>
            <w:tcW w:w="1587" w:type="dxa"/>
          </w:tcPr>
          <w:p>
            <w:pPr>
              <w:pStyle w:val="0"/>
              <w:jc w:val="center"/>
            </w:pPr>
            <w:r>
              <w:rPr>
                <w:sz w:val="20"/>
              </w:rPr>
              <w:t xml:space="preserve">149267,5</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14102,5</w:t>
            </w:r>
          </w:p>
        </w:tc>
        <w:tc>
          <w:tcPr>
            <w:tcW w:w="1498" w:type="dxa"/>
          </w:tcPr>
          <w:p>
            <w:pPr>
              <w:pStyle w:val="0"/>
              <w:jc w:val="center"/>
            </w:pPr>
            <w:r>
              <w:rPr>
                <w:sz w:val="20"/>
              </w:rPr>
              <w:t xml:space="preserve">14967,8</w:t>
            </w:r>
          </w:p>
        </w:tc>
        <w:tc>
          <w:tcPr>
            <w:tcW w:w="1498" w:type="dxa"/>
          </w:tcPr>
          <w:p>
            <w:pPr>
              <w:pStyle w:val="0"/>
              <w:jc w:val="center"/>
            </w:pPr>
            <w:r>
              <w:rPr>
                <w:sz w:val="20"/>
              </w:rPr>
              <w:t xml:space="preserve">15750,8</w:t>
            </w:r>
          </w:p>
        </w:tc>
        <w:tc>
          <w:tcPr>
            <w:tcW w:w="1498" w:type="dxa"/>
          </w:tcPr>
          <w:p>
            <w:pPr>
              <w:pStyle w:val="0"/>
              <w:jc w:val="center"/>
            </w:pPr>
            <w:r>
              <w:rPr>
                <w:sz w:val="20"/>
              </w:rPr>
              <w:t xml:space="preserve">16380,2</w:t>
            </w:r>
          </w:p>
        </w:tc>
        <w:tc>
          <w:tcPr>
            <w:tcW w:w="1498" w:type="dxa"/>
          </w:tcPr>
          <w:p>
            <w:pPr>
              <w:pStyle w:val="0"/>
              <w:jc w:val="center"/>
            </w:pPr>
            <w:r>
              <w:rPr>
                <w:sz w:val="20"/>
              </w:rPr>
              <w:t xml:space="preserve">16259,4</w:t>
            </w:r>
          </w:p>
        </w:tc>
        <w:tc>
          <w:tcPr>
            <w:tcW w:w="1498" w:type="dxa"/>
          </w:tcPr>
          <w:p>
            <w:pPr>
              <w:pStyle w:val="0"/>
              <w:jc w:val="center"/>
            </w:pPr>
            <w:r>
              <w:rPr>
                <w:sz w:val="20"/>
              </w:rPr>
              <w:t xml:space="preserve">16909,8</w:t>
            </w:r>
          </w:p>
        </w:tc>
        <w:tc>
          <w:tcPr>
            <w:tcW w:w="1498" w:type="dxa"/>
          </w:tcPr>
          <w:p>
            <w:pPr>
              <w:pStyle w:val="0"/>
              <w:jc w:val="center"/>
            </w:pPr>
            <w:r>
              <w:rPr>
                <w:sz w:val="20"/>
              </w:rPr>
              <w:t xml:space="preserve">17586,2</w:t>
            </w:r>
          </w:p>
        </w:tc>
        <w:tc>
          <w:tcPr>
            <w:tcW w:w="1498" w:type="dxa"/>
          </w:tcPr>
          <w:p>
            <w:pPr>
              <w:pStyle w:val="0"/>
              <w:jc w:val="center"/>
            </w:pPr>
            <w:r>
              <w:rPr>
                <w:sz w:val="20"/>
              </w:rPr>
              <w:t xml:space="preserve">18289,6</w:t>
            </w:r>
          </w:p>
        </w:tc>
        <w:tc>
          <w:tcPr>
            <w:tcW w:w="1498" w:type="dxa"/>
          </w:tcPr>
          <w:p>
            <w:pPr>
              <w:pStyle w:val="0"/>
              <w:jc w:val="center"/>
            </w:pPr>
            <w:r>
              <w:rPr>
                <w:sz w:val="20"/>
              </w:rPr>
              <w:t xml:space="preserve">19021,2</w:t>
            </w:r>
          </w:p>
        </w:tc>
        <w:tc>
          <w:tcPr>
            <w:tcW w:w="1587" w:type="dxa"/>
          </w:tcPr>
          <w:p>
            <w:pPr>
              <w:pStyle w:val="0"/>
              <w:jc w:val="center"/>
            </w:pPr>
            <w:r>
              <w:rPr>
                <w:sz w:val="20"/>
              </w:rPr>
              <w:t xml:space="preserve">149267,5</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outlineLvl w:val="3"/>
              <w:jc w:val="both"/>
            </w:pPr>
            <w:r>
              <w:rPr>
                <w:sz w:val="20"/>
              </w:rPr>
              <w:t xml:space="preserve">Подпрограмма 2 "Развитие спорта высших достижений и системы подготовки спортивного резерва"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550749,4</w:t>
            </w:r>
          </w:p>
        </w:tc>
        <w:tc>
          <w:tcPr>
            <w:tcW w:w="1498" w:type="dxa"/>
          </w:tcPr>
          <w:p>
            <w:pPr>
              <w:pStyle w:val="0"/>
              <w:jc w:val="center"/>
            </w:pPr>
            <w:r>
              <w:rPr>
                <w:sz w:val="20"/>
              </w:rPr>
              <w:t xml:space="preserve">684120,6</w:t>
            </w:r>
          </w:p>
        </w:tc>
        <w:tc>
          <w:tcPr>
            <w:tcW w:w="1498" w:type="dxa"/>
          </w:tcPr>
          <w:p>
            <w:pPr>
              <w:pStyle w:val="0"/>
              <w:jc w:val="center"/>
            </w:pPr>
            <w:r>
              <w:rPr>
                <w:sz w:val="20"/>
              </w:rPr>
              <w:t xml:space="preserve">821834,3</w:t>
            </w:r>
          </w:p>
        </w:tc>
        <w:tc>
          <w:tcPr>
            <w:tcW w:w="1498" w:type="dxa"/>
          </w:tcPr>
          <w:p>
            <w:pPr>
              <w:pStyle w:val="0"/>
              <w:jc w:val="center"/>
            </w:pPr>
            <w:r>
              <w:rPr>
                <w:sz w:val="20"/>
              </w:rPr>
              <w:t xml:space="preserve">864659,7</w:t>
            </w:r>
          </w:p>
        </w:tc>
        <w:tc>
          <w:tcPr>
            <w:tcW w:w="1498" w:type="dxa"/>
          </w:tcPr>
          <w:p>
            <w:pPr>
              <w:pStyle w:val="0"/>
              <w:jc w:val="center"/>
            </w:pPr>
            <w:r>
              <w:rPr>
                <w:sz w:val="20"/>
              </w:rPr>
              <w:t xml:space="preserve">853447,0</w:t>
            </w:r>
          </w:p>
        </w:tc>
        <w:tc>
          <w:tcPr>
            <w:tcW w:w="1498" w:type="dxa"/>
          </w:tcPr>
          <w:p>
            <w:pPr>
              <w:pStyle w:val="0"/>
              <w:jc w:val="center"/>
            </w:pPr>
            <w:r>
              <w:rPr>
                <w:sz w:val="20"/>
              </w:rPr>
              <w:t xml:space="preserve">887005,0</w:t>
            </w:r>
          </w:p>
        </w:tc>
        <w:tc>
          <w:tcPr>
            <w:tcW w:w="1498" w:type="dxa"/>
          </w:tcPr>
          <w:p>
            <w:pPr>
              <w:pStyle w:val="0"/>
              <w:jc w:val="center"/>
            </w:pPr>
            <w:r>
              <w:rPr>
                <w:sz w:val="20"/>
              </w:rPr>
              <w:t xml:space="preserve">921905,2</w:t>
            </w:r>
          </w:p>
        </w:tc>
        <w:tc>
          <w:tcPr>
            <w:tcW w:w="1498" w:type="dxa"/>
          </w:tcPr>
          <w:p>
            <w:pPr>
              <w:pStyle w:val="0"/>
              <w:jc w:val="center"/>
            </w:pPr>
            <w:r>
              <w:rPr>
                <w:sz w:val="20"/>
              </w:rPr>
              <w:t xml:space="preserve">958201,5</w:t>
            </w:r>
          </w:p>
        </w:tc>
        <w:tc>
          <w:tcPr>
            <w:tcW w:w="1498" w:type="dxa"/>
          </w:tcPr>
          <w:p>
            <w:pPr>
              <w:pStyle w:val="0"/>
              <w:jc w:val="center"/>
            </w:pPr>
            <w:r>
              <w:rPr>
                <w:sz w:val="20"/>
              </w:rPr>
              <w:t xml:space="preserve">995949,7</w:t>
            </w:r>
          </w:p>
        </w:tc>
        <w:tc>
          <w:tcPr>
            <w:tcW w:w="1587" w:type="dxa"/>
          </w:tcPr>
          <w:p>
            <w:pPr>
              <w:pStyle w:val="0"/>
              <w:jc w:val="center"/>
            </w:pPr>
            <w:r>
              <w:rPr>
                <w:sz w:val="20"/>
              </w:rPr>
              <w:t xml:space="preserve">7537872,4</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550749,4</w:t>
            </w:r>
          </w:p>
        </w:tc>
        <w:tc>
          <w:tcPr>
            <w:tcW w:w="1498" w:type="dxa"/>
          </w:tcPr>
          <w:p>
            <w:pPr>
              <w:pStyle w:val="0"/>
              <w:jc w:val="center"/>
            </w:pPr>
            <w:r>
              <w:rPr>
                <w:sz w:val="20"/>
              </w:rPr>
              <w:t xml:space="preserve">684120,6</w:t>
            </w:r>
          </w:p>
        </w:tc>
        <w:tc>
          <w:tcPr>
            <w:tcW w:w="1498" w:type="dxa"/>
          </w:tcPr>
          <w:p>
            <w:pPr>
              <w:pStyle w:val="0"/>
              <w:jc w:val="center"/>
            </w:pPr>
            <w:r>
              <w:rPr>
                <w:sz w:val="20"/>
              </w:rPr>
              <w:t xml:space="preserve">821834,3</w:t>
            </w:r>
          </w:p>
        </w:tc>
        <w:tc>
          <w:tcPr>
            <w:tcW w:w="1498" w:type="dxa"/>
          </w:tcPr>
          <w:p>
            <w:pPr>
              <w:pStyle w:val="0"/>
              <w:jc w:val="center"/>
            </w:pPr>
            <w:r>
              <w:rPr>
                <w:sz w:val="20"/>
              </w:rPr>
              <w:t xml:space="preserve">864659,7</w:t>
            </w:r>
          </w:p>
        </w:tc>
        <w:tc>
          <w:tcPr>
            <w:tcW w:w="1498" w:type="dxa"/>
          </w:tcPr>
          <w:p>
            <w:pPr>
              <w:pStyle w:val="0"/>
              <w:jc w:val="center"/>
            </w:pPr>
            <w:r>
              <w:rPr>
                <w:sz w:val="20"/>
              </w:rPr>
              <w:t xml:space="preserve">853447,0</w:t>
            </w:r>
          </w:p>
        </w:tc>
        <w:tc>
          <w:tcPr>
            <w:tcW w:w="1498" w:type="dxa"/>
          </w:tcPr>
          <w:p>
            <w:pPr>
              <w:pStyle w:val="0"/>
              <w:jc w:val="center"/>
            </w:pPr>
            <w:r>
              <w:rPr>
                <w:sz w:val="20"/>
              </w:rPr>
              <w:t xml:space="preserve">887005,0</w:t>
            </w:r>
          </w:p>
        </w:tc>
        <w:tc>
          <w:tcPr>
            <w:tcW w:w="1498" w:type="dxa"/>
          </w:tcPr>
          <w:p>
            <w:pPr>
              <w:pStyle w:val="0"/>
              <w:jc w:val="center"/>
            </w:pPr>
            <w:r>
              <w:rPr>
                <w:sz w:val="20"/>
              </w:rPr>
              <w:t xml:space="preserve">921905,2</w:t>
            </w:r>
          </w:p>
        </w:tc>
        <w:tc>
          <w:tcPr>
            <w:tcW w:w="1498" w:type="dxa"/>
          </w:tcPr>
          <w:p>
            <w:pPr>
              <w:pStyle w:val="0"/>
              <w:jc w:val="center"/>
            </w:pPr>
            <w:r>
              <w:rPr>
                <w:sz w:val="20"/>
              </w:rPr>
              <w:t xml:space="preserve">958201,5</w:t>
            </w:r>
          </w:p>
        </w:tc>
        <w:tc>
          <w:tcPr>
            <w:tcW w:w="1498" w:type="dxa"/>
          </w:tcPr>
          <w:p>
            <w:pPr>
              <w:pStyle w:val="0"/>
              <w:jc w:val="center"/>
            </w:pPr>
            <w:r>
              <w:rPr>
                <w:sz w:val="20"/>
              </w:rPr>
              <w:t xml:space="preserve">995949,7</w:t>
            </w:r>
          </w:p>
        </w:tc>
        <w:tc>
          <w:tcPr>
            <w:tcW w:w="1587" w:type="dxa"/>
          </w:tcPr>
          <w:p>
            <w:pPr>
              <w:pStyle w:val="0"/>
              <w:jc w:val="center"/>
            </w:pPr>
            <w:r>
              <w:rPr>
                <w:sz w:val="20"/>
              </w:rPr>
              <w:t xml:space="preserve">7537872,4</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1. Финансирование учреждений системы подготовки спортивного резерва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347909,3</w:t>
            </w:r>
          </w:p>
        </w:tc>
        <w:tc>
          <w:tcPr>
            <w:tcW w:w="1498" w:type="dxa"/>
          </w:tcPr>
          <w:p>
            <w:pPr>
              <w:pStyle w:val="0"/>
              <w:jc w:val="center"/>
            </w:pPr>
            <w:r>
              <w:rPr>
                <w:sz w:val="20"/>
              </w:rPr>
              <w:t xml:space="preserve">430207,3</w:t>
            </w:r>
          </w:p>
        </w:tc>
        <w:tc>
          <w:tcPr>
            <w:tcW w:w="1498" w:type="dxa"/>
          </w:tcPr>
          <w:p>
            <w:pPr>
              <w:pStyle w:val="0"/>
              <w:jc w:val="center"/>
            </w:pPr>
            <w:r>
              <w:rPr>
                <w:sz w:val="20"/>
              </w:rPr>
              <w:t xml:space="preserve">479966,8</w:t>
            </w:r>
          </w:p>
        </w:tc>
        <w:tc>
          <w:tcPr>
            <w:tcW w:w="1498" w:type="dxa"/>
          </w:tcPr>
          <w:p>
            <w:pPr>
              <w:pStyle w:val="0"/>
              <w:jc w:val="center"/>
            </w:pPr>
            <w:r>
              <w:rPr>
                <w:sz w:val="20"/>
              </w:rPr>
              <w:t xml:space="preserve">508649,1</w:t>
            </w:r>
          </w:p>
        </w:tc>
        <w:tc>
          <w:tcPr>
            <w:tcW w:w="1498" w:type="dxa"/>
          </w:tcPr>
          <w:p>
            <w:pPr>
              <w:pStyle w:val="0"/>
              <w:jc w:val="center"/>
            </w:pPr>
            <w:r>
              <w:rPr>
                <w:sz w:val="20"/>
              </w:rPr>
              <w:t xml:space="preserve">502659,8</w:t>
            </w:r>
          </w:p>
        </w:tc>
        <w:tc>
          <w:tcPr>
            <w:tcW w:w="1498" w:type="dxa"/>
          </w:tcPr>
          <w:p>
            <w:pPr>
              <w:pStyle w:val="0"/>
              <w:jc w:val="center"/>
            </w:pPr>
            <w:r>
              <w:rPr>
                <w:sz w:val="20"/>
              </w:rPr>
              <w:t xml:space="preserve">522766,2</w:t>
            </w:r>
          </w:p>
        </w:tc>
        <w:tc>
          <w:tcPr>
            <w:tcW w:w="1498" w:type="dxa"/>
          </w:tcPr>
          <w:p>
            <w:pPr>
              <w:pStyle w:val="0"/>
              <w:jc w:val="center"/>
            </w:pPr>
            <w:r>
              <w:rPr>
                <w:sz w:val="20"/>
              </w:rPr>
              <w:t xml:space="preserve">543676,8</w:t>
            </w:r>
          </w:p>
        </w:tc>
        <w:tc>
          <w:tcPr>
            <w:tcW w:w="1498" w:type="dxa"/>
          </w:tcPr>
          <w:p>
            <w:pPr>
              <w:pStyle w:val="0"/>
              <w:jc w:val="center"/>
            </w:pPr>
            <w:r>
              <w:rPr>
                <w:sz w:val="20"/>
              </w:rPr>
              <w:t xml:space="preserve">565423,9</w:t>
            </w:r>
          </w:p>
        </w:tc>
        <w:tc>
          <w:tcPr>
            <w:tcW w:w="1498" w:type="dxa"/>
          </w:tcPr>
          <w:p>
            <w:pPr>
              <w:pStyle w:val="0"/>
              <w:jc w:val="center"/>
            </w:pPr>
            <w:r>
              <w:rPr>
                <w:sz w:val="20"/>
              </w:rPr>
              <w:t xml:space="preserve">588040,9</w:t>
            </w:r>
          </w:p>
        </w:tc>
        <w:tc>
          <w:tcPr>
            <w:tcW w:w="1587" w:type="dxa"/>
          </w:tcPr>
          <w:p>
            <w:pPr>
              <w:pStyle w:val="0"/>
              <w:jc w:val="center"/>
            </w:pPr>
            <w:r>
              <w:rPr>
                <w:sz w:val="20"/>
              </w:rPr>
              <w:t xml:space="preserve">4489300,1</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347909,3</w:t>
            </w:r>
          </w:p>
        </w:tc>
        <w:tc>
          <w:tcPr>
            <w:tcW w:w="1498" w:type="dxa"/>
          </w:tcPr>
          <w:p>
            <w:pPr>
              <w:pStyle w:val="0"/>
              <w:jc w:val="center"/>
            </w:pPr>
            <w:r>
              <w:rPr>
                <w:sz w:val="20"/>
              </w:rPr>
              <w:t xml:space="preserve">430207,3</w:t>
            </w:r>
          </w:p>
        </w:tc>
        <w:tc>
          <w:tcPr>
            <w:tcW w:w="1498" w:type="dxa"/>
          </w:tcPr>
          <w:p>
            <w:pPr>
              <w:pStyle w:val="0"/>
              <w:jc w:val="center"/>
            </w:pPr>
            <w:r>
              <w:rPr>
                <w:sz w:val="20"/>
              </w:rPr>
              <w:t xml:space="preserve">479966,8</w:t>
            </w:r>
          </w:p>
        </w:tc>
        <w:tc>
          <w:tcPr>
            <w:tcW w:w="1498" w:type="dxa"/>
          </w:tcPr>
          <w:p>
            <w:pPr>
              <w:pStyle w:val="0"/>
              <w:jc w:val="center"/>
            </w:pPr>
            <w:r>
              <w:rPr>
                <w:sz w:val="20"/>
              </w:rPr>
              <w:t xml:space="preserve">508649,1</w:t>
            </w:r>
          </w:p>
        </w:tc>
        <w:tc>
          <w:tcPr>
            <w:tcW w:w="1498" w:type="dxa"/>
          </w:tcPr>
          <w:p>
            <w:pPr>
              <w:pStyle w:val="0"/>
              <w:jc w:val="center"/>
            </w:pPr>
            <w:r>
              <w:rPr>
                <w:sz w:val="20"/>
              </w:rPr>
              <w:t xml:space="preserve">502659,8</w:t>
            </w:r>
          </w:p>
        </w:tc>
        <w:tc>
          <w:tcPr>
            <w:tcW w:w="1498" w:type="dxa"/>
          </w:tcPr>
          <w:p>
            <w:pPr>
              <w:pStyle w:val="0"/>
              <w:jc w:val="center"/>
            </w:pPr>
            <w:r>
              <w:rPr>
                <w:sz w:val="20"/>
              </w:rPr>
              <w:t xml:space="preserve">522766,2</w:t>
            </w:r>
          </w:p>
        </w:tc>
        <w:tc>
          <w:tcPr>
            <w:tcW w:w="1498" w:type="dxa"/>
          </w:tcPr>
          <w:p>
            <w:pPr>
              <w:pStyle w:val="0"/>
              <w:jc w:val="center"/>
            </w:pPr>
            <w:r>
              <w:rPr>
                <w:sz w:val="20"/>
              </w:rPr>
              <w:t xml:space="preserve">543676,8</w:t>
            </w:r>
          </w:p>
        </w:tc>
        <w:tc>
          <w:tcPr>
            <w:tcW w:w="1498" w:type="dxa"/>
          </w:tcPr>
          <w:p>
            <w:pPr>
              <w:pStyle w:val="0"/>
              <w:jc w:val="center"/>
            </w:pPr>
            <w:r>
              <w:rPr>
                <w:sz w:val="20"/>
              </w:rPr>
              <w:t xml:space="preserve">565423,9</w:t>
            </w:r>
          </w:p>
        </w:tc>
        <w:tc>
          <w:tcPr>
            <w:tcW w:w="1498" w:type="dxa"/>
          </w:tcPr>
          <w:p>
            <w:pPr>
              <w:pStyle w:val="0"/>
              <w:jc w:val="center"/>
            </w:pPr>
            <w:r>
              <w:rPr>
                <w:sz w:val="20"/>
              </w:rPr>
              <w:t xml:space="preserve">588040,9</w:t>
            </w:r>
          </w:p>
        </w:tc>
        <w:tc>
          <w:tcPr>
            <w:tcW w:w="1587" w:type="dxa"/>
          </w:tcPr>
          <w:p>
            <w:pPr>
              <w:pStyle w:val="0"/>
              <w:jc w:val="center"/>
            </w:pPr>
            <w:r>
              <w:rPr>
                <w:sz w:val="20"/>
              </w:rPr>
              <w:t xml:space="preserve">4489300,1</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2. Именные стипендии и поощрения в области физической культуры и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12497,9</w:t>
            </w:r>
          </w:p>
        </w:tc>
        <w:tc>
          <w:tcPr>
            <w:tcW w:w="1498" w:type="dxa"/>
          </w:tcPr>
          <w:p>
            <w:pPr>
              <w:pStyle w:val="0"/>
              <w:jc w:val="center"/>
            </w:pPr>
            <w:r>
              <w:rPr>
                <w:sz w:val="20"/>
              </w:rPr>
              <w:t xml:space="preserve">14799,2</w:t>
            </w:r>
          </w:p>
        </w:tc>
        <w:tc>
          <w:tcPr>
            <w:tcW w:w="1498" w:type="dxa"/>
          </w:tcPr>
          <w:p>
            <w:pPr>
              <w:pStyle w:val="0"/>
              <w:jc w:val="center"/>
            </w:pPr>
            <w:r>
              <w:rPr>
                <w:sz w:val="20"/>
              </w:rPr>
              <w:t xml:space="preserve">14799,2</w:t>
            </w:r>
          </w:p>
        </w:tc>
        <w:tc>
          <w:tcPr>
            <w:tcW w:w="1498" w:type="dxa"/>
          </w:tcPr>
          <w:p>
            <w:pPr>
              <w:pStyle w:val="0"/>
              <w:jc w:val="center"/>
            </w:pPr>
            <w:r>
              <w:rPr>
                <w:sz w:val="20"/>
              </w:rPr>
              <w:t xml:space="preserve">14799,2</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587" w:type="dxa"/>
          </w:tcPr>
          <w:p>
            <w:pPr>
              <w:pStyle w:val="0"/>
              <w:jc w:val="center"/>
            </w:pPr>
            <w:r>
              <w:rPr>
                <w:sz w:val="20"/>
              </w:rPr>
              <w:t xml:space="preserve">129385,0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12497,9</w:t>
            </w:r>
          </w:p>
        </w:tc>
        <w:tc>
          <w:tcPr>
            <w:tcW w:w="1498" w:type="dxa"/>
          </w:tcPr>
          <w:p>
            <w:pPr>
              <w:pStyle w:val="0"/>
              <w:jc w:val="center"/>
            </w:pPr>
            <w:r>
              <w:rPr>
                <w:sz w:val="20"/>
              </w:rPr>
              <w:t xml:space="preserve">14799,2</w:t>
            </w:r>
          </w:p>
        </w:tc>
        <w:tc>
          <w:tcPr>
            <w:tcW w:w="1498" w:type="dxa"/>
          </w:tcPr>
          <w:p>
            <w:pPr>
              <w:pStyle w:val="0"/>
              <w:jc w:val="center"/>
            </w:pPr>
            <w:r>
              <w:rPr>
                <w:sz w:val="20"/>
              </w:rPr>
              <w:t xml:space="preserve">14799,2</w:t>
            </w:r>
          </w:p>
        </w:tc>
        <w:tc>
          <w:tcPr>
            <w:tcW w:w="1498" w:type="dxa"/>
          </w:tcPr>
          <w:p>
            <w:pPr>
              <w:pStyle w:val="0"/>
              <w:jc w:val="center"/>
            </w:pPr>
            <w:r>
              <w:rPr>
                <w:sz w:val="20"/>
              </w:rPr>
              <w:t xml:space="preserve">14799,2</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498" w:type="dxa"/>
          </w:tcPr>
          <w:p>
            <w:pPr>
              <w:pStyle w:val="0"/>
              <w:jc w:val="center"/>
            </w:pPr>
            <w:r>
              <w:rPr>
                <w:sz w:val="20"/>
              </w:rPr>
              <w:t xml:space="preserve">14497,9</w:t>
            </w:r>
          </w:p>
        </w:tc>
        <w:tc>
          <w:tcPr>
            <w:tcW w:w="1587" w:type="dxa"/>
          </w:tcPr>
          <w:p>
            <w:pPr>
              <w:pStyle w:val="0"/>
              <w:jc w:val="center"/>
            </w:pPr>
            <w:r>
              <w:rPr>
                <w:sz w:val="20"/>
              </w:rPr>
              <w:t xml:space="preserve">129385,0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 Именные стипендии в области физической культуры и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6760,9</w:t>
            </w:r>
          </w:p>
        </w:tc>
        <w:tc>
          <w:tcPr>
            <w:tcW w:w="1498" w:type="dxa"/>
          </w:tcPr>
          <w:p>
            <w:pPr>
              <w:pStyle w:val="0"/>
              <w:jc w:val="center"/>
            </w:pPr>
            <w:r>
              <w:rPr>
                <w:sz w:val="20"/>
              </w:rPr>
              <w:t xml:space="preserve">10161,9</w:t>
            </w:r>
          </w:p>
        </w:tc>
        <w:tc>
          <w:tcPr>
            <w:tcW w:w="1498" w:type="dxa"/>
          </w:tcPr>
          <w:p>
            <w:pPr>
              <w:pStyle w:val="0"/>
              <w:jc w:val="center"/>
            </w:pPr>
            <w:r>
              <w:rPr>
                <w:sz w:val="20"/>
              </w:rPr>
              <w:t xml:space="preserve">10161,9</w:t>
            </w:r>
          </w:p>
        </w:tc>
        <w:tc>
          <w:tcPr>
            <w:tcW w:w="1498" w:type="dxa"/>
          </w:tcPr>
          <w:p>
            <w:pPr>
              <w:pStyle w:val="0"/>
              <w:jc w:val="center"/>
            </w:pPr>
            <w:r>
              <w:rPr>
                <w:sz w:val="20"/>
              </w:rPr>
              <w:t xml:space="preserve">10161,9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587" w:type="dxa"/>
          </w:tcPr>
          <w:p>
            <w:pPr>
              <w:pStyle w:val="0"/>
              <w:jc w:val="center"/>
            </w:pPr>
            <w:r>
              <w:rPr>
                <w:sz w:val="20"/>
              </w:rPr>
              <w:t xml:space="preserve">71051,1</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6760,9</w:t>
            </w:r>
          </w:p>
        </w:tc>
        <w:tc>
          <w:tcPr>
            <w:tcW w:w="1498" w:type="dxa"/>
          </w:tcPr>
          <w:p>
            <w:pPr>
              <w:pStyle w:val="0"/>
              <w:jc w:val="center"/>
            </w:pPr>
            <w:r>
              <w:rPr>
                <w:sz w:val="20"/>
              </w:rPr>
              <w:t xml:space="preserve">10161,9</w:t>
            </w:r>
          </w:p>
        </w:tc>
        <w:tc>
          <w:tcPr>
            <w:tcW w:w="1498" w:type="dxa"/>
          </w:tcPr>
          <w:p>
            <w:pPr>
              <w:pStyle w:val="0"/>
              <w:jc w:val="center"/>
            </w:pPr>
            <w:r>
              <w:rPr>
                <w:sz w:val="20"/>
              </w:rPr>
              <w:t xml:space="preserve">10161,9</w:t>
            </w:r>
          </w:p>
        </w:tc>
        <w:tc>
          <w:tcPr>
            <w:tcW w:w="1498" w:type="dxa"/>
          </w:tcPr>
          <w:p>
            <w:pPr>
              <w:pStyle w:val="0"/>
              <w:jc w:val="center"/>
            </w:pPr>
            <w:r>
              <w:rPr>
                <w:sz w:val="20"/>
              </w:rPr>
              <w:t xml:space="preserve">10161,9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498" w:type="dxa"/>
          </w:tcPr>
          <w:p>
            <w:pPr>
              <w:pStyle w:val="0"/>
              <w:jc w:val="center"/>
            </w:pPr>
            <w:r>
              <w:rPr>
                <w:sz w:val="20"/>
              </w:rPr>
              <w:t xml:space="preserve">6760,9</w:t>
            </w:r>
          </w:p>
        </w:tc>
        <w:tc>
          <w:tcPr>
            <w:tcW w:w="1587" w:type="dxa"/>
          </w:tcPr>
          <w:p>
            <w:pPr>
              <w:pStyle w:val="0"/>
              <w:jc w:val="center"/>
            </w:pPr>
            <w:r>
              <w:rPr>
                <w:sz w:val="20"/>
              </w:rPr>
              <w:t xml:space="preserve">71051,1</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2.2. Поощрения в области физической культуры и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5737,0</w:t>
            </w:r>
          </w:p>
        </w:tc>
        <w:tc>
          <w:tcPr>
            <w:tcW w:w="1498" w:type="dxa"/>
          </w:tcPr>
          <w:p>
            <w:pPr>
              <w:pStyle w:val="0"/>
              <w:jc w:val="center"/>
            </w:pPr>
            <w:r>
              <w:rPr>
                <w:sz w:val="20"/>
              </w:rPr>
              <w:t xml:space="preserve">4637,3</w:t>
            </w:r>
          </w:p>
        </w:tc>
        <w:tc>
          <w:tcPr>
            <w:tcW w:w="1498" w:type="dxa"/>
          </w:tcPr>
          <w:p>
            <w:pPr>
              <w:pStyle w:val="0"/>
              <w:jc w:val="center"/>
            </w:pPr>
            <w:r>
              <w:rPr>
                <w:sz w:val="20"/>
              </w:rPr>
              <w:t xml:space="preserve">4637,3</w:t>
            </w:r>
          </w:p>
        </w:tc>
        <w:tc>
          <w:tcPr>
            <w:tcW w:w="1498" w:type="dxa"/>
          </w:tcPr>
          <w:p>
            <w:pPr>
              <w:pStyle w:val="0"/>
              <w:jc w:val="center"/>
            </w:pPr>
            <w:r>
              <w:rPr>
                <w:sz w:val="20"/>
              </w:rPr>
              <w:t xml:space="preserve">4637,3</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587" w:type="dxa"/>
          </w:tcPr>
          <w:p>
            <w:pPr>
              <w:pStyle w:val="0"/>
              <w:jc w:val="center"/>
            </w:pPr>
            <w:r>
              <w:rPr>
                <w:sz w:val="20"/>
              </w:rPr>
              <w:t xml:space="preserve">58333,9</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5737,0</w:t>
            </w:r>
          </w:p>
        </w:tc>
        <w:tc>
          <w:tcPr>
            <w:tcW w:w="1498" w:type="dxa"/>
          </w:tcPr>
          <w:p>
            <w:pPr>
              <w:pStyle w:val="0"/>
              <w:jc w:val="center"/>
            </w:pPr>
            <w:r>
              <w:rPr>
                <w:sz w:val="20"/>
              </w:rPr>
              <w:t xml:space="preserve">4637,3</w:t>
            </w:r>
          </w:p>
        </w:tc>
        <w:tc>
          <w:tcPr>
            <w:tcW w:w="1498" w:type="dxa"/>
          </w:tcPr>
          <w:p>
            <w:pPr>
              <w:pStyle w:val="0"/>
              <w:jc w:val="center"/>
            </w:pPr>
            <w:r>
              <w:rPr>
                <w:sz w:val="20"/>
              </w:rPr>
              <w:t xml:space="preserve">4637,3</w:t>
            </w:r>
          </w:p>
        </w:tc>
        <w:tc>
          <w:tcPr>
            <w:tcW w:w="1498" w:type="dxa"/>
          </w:tcPr>
          <w:p>
            <w:pPr>
              <w:pStyle w:val="0"/>
              <w:jc w:val="center"/>
            </w:pPr>
            <w:r>
              <w:rPr>
                <w:sz w:val="20"/>
              </w:rPr>
              <w:t xml:space="preserve">4637,3</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498" w:type="dxa"/>
          </w:tcPr>
          <w:p>
            <w:pPr>
              <w:pStyle w:val="0"/>
              <w:jc w:val="center"/>
            </w:pPr>
            <w:r>
              <w:rPr>
                <w:sz w:val="20"/>
              </w:rPr>
              <w:t xml:space="preserve">7737,0</w:t>
            </w:r>
          </w:p>
        </w:tc>
        <w:tc>
          <w:tcPr>
            <w:tcW w:w="1587" w:type="dxa"/>
          </w:tcPr>
          <w:p>
            <w:pPr>
              <w:pStyle w:val="0"/>
              <w:jc w:val="center"/>
            </w:pPr>
            <w:r>
              <w:rPr>
                <w:sz w:val="20"/>
              </w:rPr>
              <w:t xml:space="preserve">58333,9</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3. Участие в официальных спортивных мероприятиях, в том числе проведение тренировочных и спортивных мероприятий</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10478,8</w:t>
            </w:r>
          </w:p>
        </w:tc>
        <w:tc>
          <w:tcPr>
            <w:tcW w:w="1498" w:type="dxa"/>
          </w:tcPr>
          <w:p>
            <w:pPr>
              <w:pStyle w:val="0"/>
              <w:jc w:val="center"/>
            </w:pPr>
            <w:r>
              <w:rPr>
                <w:sz w:val="20"/>
              </w:rPr>
              <w:t xml:space="preserve">11069,3</w:t>
            </w:r>
          </w:p>
        </w:tc>
        <w:tc>
          <w:tcPr>
            <w:tcW w:w="1498" w:type="dxa"/>
          </w:tcPr>
          <w:p>
            <w:pPr>
              <w:pStyle w:val="0"/>
              <w:jc w:val="center"/>
            </w:pPr>
            <w:r>
              <w:rPr>
                <w:sz w:val="20"/>
              </w:rPr>
              <w:t xml:space="preserve">11512,1</w:t>
            </w:r>
          </w:p>
        </w:tc>
        <w:tc>
          <w:tcPr>
            <w:tcW w:w="1498" w:type="dxa"/>
          </w:tcPr>
          <w:p>
            <w:pPr>
              <w:pStyle w:val="0"/>
              <w:jc w:val="center"/>
            </w:pPr>
            <w:r>
              <w:rPr>
                <w:sz w:val="20"/>
              </w:rPr>
              <w:t xml:space="preserve">11972,6</w:t>
            </w:r>
          </w:p>
        </w:tc>
        <w:tc>
          <w:tcPr>
            <w:tcW w:w="1498" w:type="dxa"/>
          </w:tcPr>
          <w:p>
            <w:pPr>
              <w:pStyle w:val="0"/>
              <w:jc w:val="center"/>
            </w:pPr>
            <w:r>
              <w:rPr>
                <w:sz w:val="20"/>
              </w:rPr>
              <w:t xml:space="preserve">13434,2</w:t>
            </w:r>
          </w:p>
        </w:tc>
        <w:tc>
          <w:tcPr>
            <w:tcW w:w="1498" w:type="dxa"/>
          </w:tcPr>
          <w:p>
            <w:pPr>
              <w:pStyle w:val="0"/>
              <w:jc w:val="center"/>
            </w:pPr>
            <w:r>
              <w:rPr>
                <w:sz w:val="20"/>
              </w:rPr>
              <w:t xml:space="preserve">13971,6</w:t>
            </w:r>
          </w:p>
        </w:tc>
        <w:tc>
          <w:tcPr>
            <w:tcW w:w="1498" w:type="dxa"/>
          </w:tcPr>
          <w:p>
            <w:pPr>
              <w:pStyle w:val="0"/>
              <w:jc w:val="center"/>
            </w:pPr>
            <w:r>
              <w:rPr>
                <w:sz w:val="20"/>
              </w:rPr>
              <w:t xml:space="preserve">14530,5</w:t>
            </w:r>
          </w:p>
        </w:tc>
        <w:tc>
          <w:tcPr>
            <w:tcW w:w="1498" w:type="dxa"/>
          </w:tcPr>
          <w:p>
            <w:pPr>
              <w:pStyle w:val="0"/>
              <w:jc w:val="center"/>
            </w:pPr>
            <w:r>
              <w:rPr>
                <w:sz w:val="20"/>
              </w:rPr>
              <w:t xml:space="preserve">15111,7</w:t>
            </w:r>
          </w:p>
        </w:tc>
        <w:tc>
          <w:tcPr>
            <w:tcW w:w="1498" w:type="dxa"/>
          </w:tcPr>
          <w:p>
            <w:pPr>
              <w:pStyle w:val="0"/>
              <w:jc w:val="center"/>
            </w:pPr>
            <w:r>
              <w:rPr>
                <w:sz w:val="20"/>
              </w:rPr>
              <w:t xml:space="preserve">15716,2</w:t>
            </w:r>
          </w:p>
        </w:tc>
        <w:tc>
          <w:tcPr>
            <w:tcW w:w="1587" w:type="dxa"/>
          </w:tcPr>
          <w:p>
            <w:pPr>
              <w:pStyle w:val="0"/>
              <w:jc w:val="center"/>
            </w:pPr>
            <w:r>
              <w:rPr>
                <w:sz w:val="20"/>
              </w:rPr>
              <w:t xml:space="preserve">117797,0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10478,8</w:t>
            </w:r>
          </w:p>
        </w:tc>
        <w:tc>
          <w:tcPr>
            <w:tcW w:w="1498" w:type="dxa"/>
          </w:tcPr>
          <w:p>
            <w:pPr>
              <w:pStyle w:val="0"/>
              <w:jc w:val="center"/>
            </w:pPr>
            <w:r>
              <w:rPr>
                <w:sz w:val="20"/>
              </w:rPr>
              <w:t xml:space="preserve">11069,3</w:t>
            </w:r>
          </w:p>
        </w:tc>
        <w:tc>
          <w:tcPr>
            <w:tcW w:w="1498" w:type="dxa"/>
          </w:tcPr>
          <w:p>
            <w:pPr>
              <w:pStyle w:val="0"/>
              <w:jc w:val="center"/>
            </w:pPr>
            <w:r>
              <w:rPr>
                <w:sz w:val="20"/>
              </w:rPr>
              <w:t xml:space="preserve">11512,1</w:t>
            </w:r>
          </w:p>
        </w:tc>
        <w:tc>
          <w:tcPr>
            <w:tcW w:w="1498" w:type="dxa"/>
          </w:tcPr>
          <w:p>
            <w:pPr>
              <w:pStyle w:val="0"/>
              <w:jc w:val="center"/>
            </w:pPr>
            <w:r>
              <w:rPr>
                <w:sz w:val="20"/>
              </w:rPr>
              <w:t xml:space="preserve">11972,6</w:t>
            </w:r>
          </w:p>
        </w:tc>
        <w:tc>
          <w:tcPr>
            <w:tcW w:w="1498" w:type="dxa"/>
          </w:tcPr>
          <w:p>
            <w:pPr>
              <w:pStyle w:val="0"/>
              <w:jc w:val="center"/>
            </w:pPr>
            <w:r>
              <w:rPr>
                <w:sz w:val="20"/>
              </w:rPr>
              <w:t xml:space="preserve">13434,2</w:t>
            </w:r>
          </w:p>
        </w:tc>
        <w:tc>
          <w:tcPr>
            <w:tcW w:w="1498" w:type="dxa"/>
          </w:tcPr>
          <w:p>
            <w:pPr>
              <w:pStyle w:val="0"/>
              <w:jc w:val="center"/>
            </w:pPr>
            <w:r>
              <w:rPr>
                <w:sz w:val="20"/>
              </w:rPr>
              <w:t xml:space="preserve">13971,6</w:t>
            </w:r>
          </w:p>
        </w:tc>
        <w:tc>
          <w:tcPr>
            <w:tcW w:w="1498" w:type="dxa"/>
          </w:tcPr>
          <w:p>
            <w:pPr>
              <w:pStyle w:val="0"/>
              <w:jc w:val="center"/>
            </w:pPr>
            <w:r>
              <w:rPr>
                <w:sz w:val="20"/>
              </w:rPr>
              <w:t xml:space="preserve">14530,5</w:t>
            </w:r>
          </w:p>
        </w:tc>
        <w:tc>
          <w:tcPr>
            <w:tcW w:w="1498" w:type="dxa"/>
          </w:tcPr>
          <w:p>
            <w:pPr>
              <w:pStyle w:val="0"/>
              <w:jc w:val="center"/>
            </w:pPr>
            <w:r>
              <w:rPr>
                <w:sz w:val="20"/>
              </w:rPr>
              <w:t xml:space="preserve">15111,7</w:t>
            </w:r>
          </w:p>
        </w:tc>
        <w:tc>
          <w:tcPr>
            <w:tcW w:w="1498" w:type="dxa"/>
          </w:tcPr>
          <w:p>
            <w:pPr>
              <w:pStyle w:val="0"/>
              <w:jc w:val="center"/>
            </w:pPr>
            <w:r>
              <w:rPr>
                <w:sz w:val="20"/>
              </w:rPr>
              <w:t xml:space="preserve">15716,2</w:t>
            </w:r>
          </w:p>
        </w:tc>
        <w:tc>
          <w:tcPr>
            <w:tcW w:w="1587" w:type="dxa"/>
          </w:tcPr>
          <w:p>
            <w:pPr>
              <w:pStyle w:val="0"/>
              <w:jc w:val="center"/>
            </w:pPr>
            <w:r>
              <w:rPr>
                <w:sz w:val="20"/>
              </w:rPr>
              <w:t xml:space="preserve">117797,0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4. Субсидия автономной некоммерческой организации "Футбольный клуб "Севастополь"</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33551,4</w:t>
            </w:r>
          </w:p>
        </w:tc>
        <w:tc>
          <w:tcPr>
            <w:tcW w:w="1498" w:type="dxa"/>
          </w:tcPr>
          <w:p>
            <w:pPr>
              <w:pStyle w:val="0"/>
              <w:jc w:val="center"/>
            </w:pPr>
            <w:r>
              <w:rPr>
                <w:sz w:val="20"/>
              </w:rPr>
              <w:t xml:space="preserve">37829,5</w:t>
            </w:r>
          </w:p>
        </w:tc>
        <w:tc>
          <w:tcPr>
            <w:tcW w:w="1498" w:type="dxa"/>
          </w:tcPr>
          <w:p>
            <w:pPr>
              <w:pStyle w:val="0"/>
              <w:jc w:val="center"/>
            </w:pPr>
            <w:r>
              <w:rPr>
                <w:sz w:val="20"/>
              </w:rPr>
              <w:t xml:space="preserve">39342,7</w:t>
            </w:r>
          </w:p>
        </w:tc>
        <w:tc>
          <w:tcPr>
            <w:tcW w:w="1498" w:type="dxa"/>
          </w:tcPr>
          <w:p>
            <w:pPr>
              <w:pStyle w:val="0"/>
              <w:jc w:val="center"/>
            </w:pPr>
            <w:r>
              <w:rPr>
                <w:sz w:val="20"/>
              </w:rPr>
              <w:t xml:space="preserve">40916,4</w:t>
            </w:r>
          </w:p>
        </w:tc>
        <w:tc>
          <w:tcPr>
            <w:tcW w:w="1498" w:type="dxa"/>
          </w:tcPr>
          <w:p>
            <w:pPr>
              <w:pStyle w:val="0"/>
              <w:jc w:val="center"/>
            </w:pPr>
            <w:r>
              <w:rPr>
                <w:sz w:val="20"/>
              </w:rPr>
              <w:t xml:space="preserve">40074,8</w:t>
            </w:r>
          </w:p>
        </w:tc>
        <w:tc>
          <w:tcPr>
            <w:tcW w:w="1498" w:type="dxa"/>
          </w:tcPr>
          <w:p>
            <w:pPr>
              <w:pStyle w:val="0"/>
              <w:jc w:val="center"/>
            </w:pPr>
            <w:r>
              <w:rPr>
                <w:sz w:val="20"/>
              </w:rPr>
              <w:t xml:space="preserve">41677,8</w:t>
            </w:r>
          </w:p>
        </w:tc>
        <w:tc>
          <w:tcPr>
            <w:tcW w:w="1498" w:type="dxa"/>
          </w:tcPr>
          <w:p>
            <w:pPr>
              <w:pStyle w:val="0"/>
              <w:jc w:val="center"/>
            </w:pPr>
            <w:r>
              <w:rPr>
                <w:sz w:val="20"/>
              </w:rPr>
              <w:t xml:space="preserve">43344,9</w:t>
            </w:r>
          </w:p>
        </w:tc>
        <w:tc>
          <w:tcPr>
            <w:tcW w:w="1498" w:type="dxa"/>
          </w:tcPr>
          <w:p>
            <w:pPr>
              <w:pStyle w:val="0"/>
              <w:jc w:val="center"/>
            </w:pPr>
            <w:r>
              <w:rPr>
                <w:sz w:val="20"/>
              </w:rPr>
              <w:t xml:space="preserve">45078,7</w:t>
            </w:r>
          </w:p>
        </w:tc>
        <w:tc>
          <w:tcPr>
            <w:tcW w:w="1498" w:type="dxa"/>
          </w:tcPr>
          <w:p>
            <w:pPr>
              <w:pStyle w:val="0"/>
              <w:jc w:val="center"/>
            </w:pPr>
            <w:r>
              <w:rPr>
                <w:sz w:val="20"/>
              </w:rPr>
              <w:t xml:space="preserve">46881,8</w:t>
            </w:r>
          </w:p>
        </w:tc>
        <w:tc>
          <w:tcPr>
            <w:tcW w:w="1587" w:type="dxa"/>
          </w:tcPr>
          <w:p>
            <w:pPr>
              <w:pStyle w:val="0"/>
              <w:jc w:val="center"/>
            </w:pPr>
            <w:r>
              <w:rPr>
                <w:sz w:val="20"/>
              </w:rPr>
              <w:t xml:space="preserve">368698,0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pPr>
            <w:r>
              <w:rPr>
                <w:sz w:val="20"/>
              </w:rPr>
            </w:r>
          </w:p>
        </w:tc>
        <w:tc>
          <w:tcPr>
            <w:tcW w:w="1498" w:type="dxa"/>
          </w:tcPr>
          <w:p>
            <w:pPr>
              <w:pStyle w:val="0"/>
            </w:pPr>
            <w:r>
              <w:rPr>
                <w:sz w:val="20"/>
              </w:rPr>
            </w:r>
          </w:p>
        </w:tc>
        <w:tc>
          <w:tcPr>
            <w:tcW w:w="1498" w:type="dxa"/>
          </w:tcPr>
          <w:p>
            <w:pPr>
              <w:pStyle w:val="0"/>
            </w:pPr>
            <w:r>
              <w:rPr>
                <w:sz w:val="20"/>
              </w:rPr>
            </w:r>
          </w:p>
        </w:tc>
        <w:tc>
          <w:tcPr>
            <w:tcW w:w="1498" w:type="dxa"/>
          </w:tcPr>
          <w:p>
            <w:pPr>
              <w:pStyle w:val="0"/>
            </w:pPr>
            <w:r>
              <w:rPr>
                <w:sz w:val="20"/>
              </w:rPr>
            </w:r>
          </w:p>
        </w:tc>
        <w:tc>
          <w:tcPr>
            <w:tcW w:w="1498" w:type="dxa"/>
          </w:tcPr>
          <w:p>
            <w:pPr>
              <w:pStyle w:val="0"/>
            </w:pPr>
            <w:r>
              <w:rPr>
                <w:sz w:val="20"/>
              </w:rPr>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33551,4</w:t>
            </w:r>
          </w:p>
        </w:tc>
        <w:tc>
          <w:tcPr>
            <w:tcW w:w="1498" w:type="dxa"/>
          </w:tcPr>
          <w:p>
            <w:pPr>
              <w:pStyle w:val="0"/>
              <w:jc w:val="center"/>
            </w:pPr>
            <w:r>
              <w:rPr>
                <w:sz w:val="20"/>
              </w:rPr>
              <w:t xml:space="preserve">37829,5</w:t>
            </w:r>
          </w:p>
        </w:tc>
        <w:tc>
          <w:tcPr>
            <w:tcW w:w="1498" w:type="dxa"/>
          </w:tcPr>
          <w:p>
            <w:pPr>
              <w:pStyle w:val="0"/>
              <w:jc w:val="center"/>
            </w:pPr>
            <w:r>
              <w:rPr>
                <w:sz w:val="20"/>
              </w:rPr>
              <w:t xml:space="preserve">39342,7</w:t>
            </w:r>
          </w:p>
        </w:tc>
        <w:tc>
          <w:tcPr>
            <w:tcW w:w="1498" w:type="dxa"/>
          </w:tcPr>
          <w:p>
            <w:pPr>
              <w:pStyle w:val="0"/>
              <w:jc w:val="center"/>
            </w:pPr>
            <w:r>
              <w:rPr>
                <w:sz w:val="20"/>
              </w:rPr>
              <w:t xml:space="preserve">40916,4</w:t>
            </w:r>
          </w:p>
        </w:tc>
        <w:tc>
          <w:tcPr>
            <w:tcW w:w="1498" w:type="dxa"/>
          </w:tcPr>
          <w:p>
            <w:pPr>
              <w:pStyle w:val="0"/>
              <w:jc w:val="center"/>
            </w:pPr>
            <w:r>
              <w:rPr>
                <w:sz w:val="20"/>
              </w:rPr>
              <w:t xml:space="preserve">40074,8</w:t>
            </w:r>
          </w:p>
        </w:tc>
        <w:tc>
          <w:tcPr>
            <w:tcW w:w="1498" w:type="dxa"/>
          </w:tcPr>
          <w:p>
            <w:pPr>
              <w:pStyle w:val="0"/>
              <w:jc w:val="center"/>
            </w:pPr>
            <w:r>
              <w:rPr>
                <w:sz w:val="20"/>
              </w:rPr>
              <w:t xml:space="preserve">41677,8</w:t>
            </w:r>
          </w:p>
        </w:tc>
        <w:tc>
          <w:tcPr>
            <w:tcW w:w="1498" w:type="dxa"/>
          </w:tcPr>
          <w:p>
            <w:pPr>
              <w:pStyle w:val="0"/>
              <w:jc w:val="center"/>
            </w:pPr>
            <w:r>
              <w:rPr>
                <w:sz w:val="20"/>
              </w:rPr>
              <w:t xml:space="preserve">43344,9</w:t>
            </w:r>
          </w:p>
        </w:tc>
        <w:tc>
          <w:tcPr>
            <w:tcW w:w="1498" w:type="dxa"/>
          </w:tcPr>
          <w:p>
            <w:pPr>
              <w:pStyle w:val="0"/>
              <w:jc w:val="center"/>
            </w:pPr>
            <w:r>
              <w:rPr>
                <w:sz w:val="20"/>
              </w:rPr>
              <w:t xml:space="preserve">45078,7</w:t>
            </w:r>
          </w:p>
        </w:tc>
        <w:tc>
          <w:tcPr>
            <w:tcW w:w="1498" w:type="dxa"/>
          </w:tcPr>
          <w:p>
            <w:pPr>
              <w:pStyle w:val="0"/>
              <w:jc w:val="center"/>
            </w:pPr>
            <w:r>
              <w:rPr>
                <w:sz w:val="20"/>
              </w:rPr>
              <w:t xml:space="preserve">46881,8</w:t>
            </w:r>
          </w:p>
        </w:tc>
        <w:tc>
          <w:tcPr>
            <w:tcW w:w="1587" w:type="dxa"/>
          </w:tcPr>
          <w:p>
            <w:pPr>
              <w:pStyle w:val="0"/>
              <w:jc w:val="center"/>
            </w:pPr>
            <w:r>
              <w:rPr>
                <w:sz w:val="20"/>
              </w:rPr>
              <w:t xml:space="preserve">368698,0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5. Обеспечение доступности объектов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64357,4</w:t>
            </w:r>
          </w:p>
        </w:tc>
        <w:tc>
          <w:tcPr>
            <w:tcW w:w="1498" w:type="dxa"/>
          </w:tcPr>
          <w:p>
            <w:pPr>
              <w:pStyle w:val="0"/>
              <w:jc w:val="center"/>
            </w:pPr>
            <w:r>
              <w:rPr>
                <w:sz w:val="20"/>
              </w:rPr>
              <w:t xml:space="preserve">97513,9</w:t>
            </w:r>
          </w:p>
        </w:tc>
        <w:tc>
          <w:tcPr>
            <w:tcW w:w="1498" w:type="dxa"/>
          </w:tcPr>
          <w:p>
            <w:pPr>
              <w:pStyle w:val="0"/>
              <w:jc w:val="center"/>
            </w:pPr>
            <w:r>
              <w:rPr>
                <w:sz w:val="20"/>
              </w:rPr>
              <w:t xml:space="preserve">184672,4</w:t>
            </w:r>
          </w:p>
        </w:tc>
        <w:tc>
          <w:tcPr>
            <w:tcW w:w="1498" w:type="dxa"/>
          </w:tcPr>
          <w:p>
            <w:pPr>
              <w:pStyle w:val="0"/>
              <w:jc w:val="center"/>
            </w:pPr>
            <w:r>
              <w:rPr>
                <w:sz w:val="20"/>
              </w:rPr>
              <w:t xml:space="preserve">191852,6</w:t>
            </w:r>
          </w:p>
        </w:tc>
        <w:tc>
          <w:tcPr>
            <w:tcW w:w="1498" w:type="dxa"/>
          </w:tcPr>
          <w:p>
            <w:pPr>
              <w:pStyle w:val="0"/>
              <w:jc w:val="center"/>
            </w:pPr>
            <w:r>
              <w:rPr>
                <w:sz w:val="20"/>
              </w:rPr>
              <w:t xml:space="preserve">195971,6</w:t>
            </w:r>
          </w:p>
        </w:tc>
        <w:tc>
          <w:tcPr>
            <w:tcW w:w="1498" w:type="dxa"/>
          </w:tcPr>
          <w:p>
            <w:pPr>
              <w:pStyle w:val="0"/>
              <w:jc w:val="center"/>
            </w:pPr>
            <w:r>
              <w:rPr>
                <w:sz w:val="20"/>
              </w:rPr>
              <w:t xml:space="preserve">203810,5</w:t>
            </w:r>
          </w:p>
        </w:tc>
        <w:tc>
          <w:tcPr>
            <w:tcW w:w="1498" w:type="dxa"/>
          </w:tcPr>
          <w:p>
            <w:pPr>
              <w:pStyle w:val="0"/>
              <w:jc w:val="center"/>
            </w:pPr>
            <w:r>
              <w:rPr>
                <w:sz w:val="20"/>
              </w:rPr>
              <w:t xml:space="preserve">211962,9</w:t>
            </w:r>
          </w:p>
        </w:tc>
        <w:tc>
          <w:tcPr>
            <w:tcW w:w="1498" w:type="dxa"/>
          </w:tcPr>
          <w:p>
            <w:pPr>
              <w:pStyle w:val="0"/>
              <w:jc w:val="center"/>
            </w:pPr>
            <w:r>
              <w:rPr>
                <w:sz w:val="20"/>
              </w:rPr>
              <w:t xml:space="preserve">220441,4</w:t>
            </w:r>
          </w:p>
        </w:tc>
        <w:tc>
          <w:tcPr>
            <w:tcW w:w="1498" w:type="dxa"/>
          </w:tcPr>
          <w:p>
            <w:pPr>
              <w:pStyle w:val="0"/>
              <w:jc w:val="center"/>
            </w:pPr>
            <w:r>
              <w:rPr>
                <w:sz w:val="20"/>
              </w:rPr>
              <w:t xml:space="preserve">229259,1</w:t>
            </w:r>
          </w:p>
        </w:tc>
        <w:tc>
          <w:tcPr>
            <w:tcW w:w="1587" w:type="dxa"/>
          </w:tcPr>
          <w:p>
            <w:pPr>
              <w:pStyle w:val="0"/>
              <w:jc w:val="center"/>
            </w:pPr>
            <w:r>
              <w:rPr>
                <w:sz w:val="20"/>
              </w:rPr>
              <w:t xml:space="preserve">1599841,8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64357,4</w:t>
            </w:r>
          </w:p>
        </w:tc>
        <w:tc>
          <w:tcPr>
            <w:tcW w:w="1498" w:type="dxa"/>
          </w:tcPr>
          <w:p>
            <w:pPr>
              <w:pStyle w:val="0"/>
              <w:jc w:val="center"/>
            </w:pPr>
            <w:r>
              <w:rPr>
                <w:sz w:val="20"/>
              </w:rPr>
              <w:t xml:space="preserve">97513,9</w:t>
            </w:r>
          </w:p>
        </w:tc>
        <w:tc>
          <w:tcPr>
            <w:tcW w:w="1498" w:type="dxa"/>
          </w:tcPr>
          <w:p>
            <w:pPr>
              <w:pStyle w:val="0"/>
              <w:jc w:val="center"/>
            </w:pPr>
            <w:r>
              <w:rPr>
                <w:sz w:val="20"/>
              </w:rPr>
              <w:t xml:space="preserve">184672,4</w:t>
            </w:r>
          </w:p>
        </w:tc>
        <w:tc>
          <w:tcPr>
            <w:tcW w:w="1498" w:type="dxa"/>
          </w:tcPr>
          <w:p>
            <w:pPr>
              <w:pStyle w:val="0"/>
              <w:jc w:val="center"/>
            </w:pPr>
            <w:r>
              <w:rPr>
                <w:sz w:val="20"/>
              </w:rPr>
              <w:t xml:space="preserve">191852,6</w:t>
            </w:r>
          </w:p>
        </w:tc>
        <w:tc>
          <w:tcPr>
            <w:tcW w:w="1498" w:type="dxa"/>
          </w:tcPr>
          <w:p>
            <w:pPr>
              <w:pStyle w:val="0"/>
              <w:jc w:val="center"/>
            </w:pPr>
            <w:r>
              <w:rPr>
                <w:sz w:val="20"/>
              </w:rPr>
              <w:t xml:space="preserve">195971,6</w:t>
            </w:r>
          </w:p>
        </w:tc>
        <w:tc>
          <w:tcPr>
            <w:tcW w:w="1498" w:type="dxa"/>
          </w:tcPr>
          <w:p>
            <w:pPr>
              <w:pStyle w:val="0"/>
              <w:jc w:val="center"/>
            </w:pPr>
            <w:r>
              <w:rPr>
                <w:sz w:val="20"/>
              </w:rPr>
              <w:t xml:space="preserve">203810,5</w:t>
            </w:r>
          </w:p>
        </w:tc>
        <w:tc>
          <w:tcPr>
            <w:tcW w:w="1498" w:type="dxa"/>
          </w:tcPr>
          <w:p>
            <w:pPr>
              <w:pStyle w:val="0"/>
              <w:jc w:val="center"/>
            </w:pPr>
            <w:r>
              <w:rPr>
                <w:sz w:val="20"/>
              </w:rPr>
              <w:t xml:space="preserve">211962,9</w:t>
            </w:r>
          </w:p>
        </w:tc>
        <w:tc>
          <w:tcPr>
            <w:tcW w:w="1498" w:type="dxa"/>
          </w:tcPr>
          <w:p>
            <w:pPr>
              <w:pStyle w:val="0"/>
              <w:jc w:val="center"/>
            </w:pPr>
            <w:r>
              <w:rPr>
                <w:sz w:val="20"/>
              </w:rPr>
              <w:t xml:space="preserve">220441,4</w:t>
            </w:r>
          </w:p>
        </w:tc>
        <w:tc>
          <w:tcPr>
            <w:tcW w:w="1498" w:type="dxa"/>
          </w:tcPr>
          <w:p>
            <w:pPr>
              <w:pStyle w:val="0"/>
              <w:jc w:val="center"/>
            </w:pPr>
            <w:r>
              <w:rPr>
                <w:sz w:val="20"/>
              </w:rPr>
              <w:t xml:space="preserve">229259,1</w:t>
            </w:r>
          </w:p>
        </w:tc>
        <w:tc>
          <w:tcPr>
            <w:tcW w:w="1587" w:type="dxa"/>
          </w:tcPr>
          <w:p>
            <w:pPr>
              <w:pStyle w:val="0"/>
              <w:jc w:val="center"/>
            </w:pPr>
            <w:r>
              <w:rPr>
                <w:sz w:val="20"/>
              </w:rPr>
              <w:t xml:space="preserve">1599841,8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6. Финансовое обеспечение сборных команд города Севастополя, координационное методическое обеспечение подготовки спортивного резерва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81954,6</w:t>
            </w:r>
          </w:p>
        </w:tc>
        <w:tc>
          <w:tcPr>
            <w:tcW w:w="1498" w:type="dxa"/>
          </w:tcPr>
          <w:p>
            <w:pPr>
              <w:pStyle w:val="0"/>
              <w:jc w:val="center"/>
            </w:pPr>
            <w:r>
              <w:rPr>
                <w:sz w:val="20"/>
              </w:rPr>
              <w:t xml:space="preserve">92701,4</w:t>
            </w:r>
          </w:p>
        </w:tc>
        <w:tc>
          <w:tcPr>
            <w:tcW w:w="1498" w:type="dxa"/>
          </w:tcPr>
          <w:p>
            <w:pPr>
              <w:pStyle w:val="0"/>
              <w:jc w:val="center"/>
            </w:pPr>
            <w:r>
              <w:rPr>
                <w:sz w:val="20"/>
              </w:rPr>
              <w:t xml:space="preserve">91541,1</w:t>
            </w:r>
          </w:p>
        </w:tc>
        <w:tc>
          <w:tcPr>
            <w:tcW w:w="1498" w:type="dxa"/>
          </w:tcPr>
          <w:p>
            <w:pPr>
              <w:pStyle w:val="0"/>
              <w:jc w:val="center"/>
            </w:pPr>
            <w:r>
              <w:rPr>
                <w:sz w:val="20"/>
              </w:rPr>
              <w:t xml:space="preserve">96469,8</w:t>
            </w:r>
          </w:p>
        </w:tc>
        <w:tc>
          <w:tcPr>
            <w:tcW w:w="1498" w:type="dxa"/>
          </w:tcPr>
          <w:p>
            <w:pPr>
              <w:pStyle w:val="0"/>
              <w:jc w:val="center"/>
            </w:pPr>
            <w:r>
              <w:rPr>
                <w:sz w:val="20"/>
              </w:rPr>
              <w:t xml:space="preserve">86808,7</w:t>
            </w:r>
          </w:p>
        </w:tc>
        <w:tc>
          <w:tcPr>
            <w:tcW w:w="1498" w:type="dxa"/>
          </w:tcPr>
          <w:p>
            <w:pPr>
              <w:pStyle w:val="0"/>
              <w:jc w:val="center"/>
            </w:pPr>
            <w:r>
              <w:rPr>
                <w:sz w:val="20"/>
              </w:rPr>
              <w:t xml:space="preserve">90281,0</w:t>
            </w:r>
          </w:p>
        </w:tc>
        <w:tc>
          <w:tcPr>
            <w:tcW w:w="1498" w:type="dxa"/>
          </w:tcPr>
          <w:p>
            <w:pPr>
              <w:pStyle w:val="0"/>
              <w:jc w:val="center"/>
            </w:pPr>
            <w:r>
              <w:rPr>
                <w:sz w:val="20"/>
              </w:rPr>
              <w:t xml:space="preserve">93892,2</w:t>
            </w:r>
          </w:p>
        </w:tc>
        <w:tc>
          <w:tcPr>
            <w:tcW w:w="1498" w:type="dxa"/>
          </w:tcPr>
          <w:p>
            <w:pPr>
              <w:pStyle w:val="0"/>
              <w:jc w:val="center"/>
            </w:pPr>
            <w:r>
              <w:rPr>
                <w:sz w:val="20"/>
              </w:rPr>
              <w:t xml:space="preserve">97647,9</w:t>
            </w:r>
          </w:p>
        </w:tc>
        <w:tc>
          <w:tcPr>
            <w:tcW w:w="1498" w:type="dxa"/>
          </w:tcPr>
          <w:p>
            <w:pPr>
              <w:pStyle w:val="0"/>
              <w:jc w:val="center"/>
            </w:pPr>
            <w:r>
              <w:rPr>
                <w:sz w:val="20"/>
              </w:rPr>
              <w:t xml:space="preserve">101553,8</w:t>
            </w:r>
          </w:p>
        </w:tc>
        <w:tc>
          <w:tcPr>
            <w:tcW w:w="1587" w:type="dxa"/>
          </w:tcPr>
          <w:p>
            <w:pPr>
              <w:pStyle w:val="0"/>
              <w:jc w:val="center"/>
            </w:pPr>
            <w:r>
              <w:rPr>
                <w:sz w:val="20"/>
              </w:rPr>
              <w:t xml:space="preserve">832850,5</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81954,6</w:t>
            </w:r>
          </w:p>
        </w:tc>
        <w:tc>
          <w:tcPr>
            <w:tcW w:w="1498" w:type="dxa"/>
          </w:tcPr>
          <w:p>
            <w:pPr>
              <w:pStyle w:val="0"/>
              <w:jc w:val="center"/>
            </w:pPr>
            <w:r>
              <w:rPr>
                <w:sz w:val="20"/>
              </w:rPr>
              <w:t xml:space="preserve">92701,4</w:t>
            </w:r>
          </w:p>
        </w:tc>
        <w:tc>
          <w:tcPr>
            <w:tcW w:w="1498" w:type="dxa"/>
          </w:tcPr>
          <w:p>
            <w:pPr>
              <w:pStyle w:val="0"/>
              <w:jc w:val="center"/>
            </w:pPr>
            <w:r>
              <w:rPr>
                <w:sz w:val="20"/>
              </w:rPr>
              <w:t xml:space="preserve">91541,1</w:t>
            </w:r>
          </w:p>
        </w:tc>
        <w:tc>
          <w:tcPr>
            <w:tcW w:w="1498" w:type="dxa"/>
          </w:tcPr>
          <w:p>
            <w:pPr>
              <w:pStyle w:val="0"/>
              <w:jc w:val="center"/>
            </w:pPr>
            <w:r>
              <w:rPr>
                <w:sz w:val="20"/>
              </w:rPr>
              <w:t xml:space="preserve">96469,8</w:t>
            </w:r>
          </w:p>
        </w:tc>
        <w:tc>
          <w:tcPr>
            <w:tcW w:w="1498" w:type="dxa"/>
          </w:tcPr>
          <w:p>
            <w:pPr>
              <w:pStyle w:val="0"/>
              <w:jc w:val="center"/>
            </w:pPr>
            <w:r>
              <w:rPr>
                <w:sz w:val="20"/>
              </w:rPr>
              <w:t xml:space="preserve">86808,7</w:t>
            </w:r>
          </w:p>
        </w:tc>
        <w:tc>
          <w:tcPr>
            <w:tcW w:w="1498" w:type="dxa"/>
          </w:tcPr>
          <w:p>
            <w:pPr>
              <w:pStyle w:val="0"/>
              <w:jc w:val="center"/>
            </w:pPr>
            <w:r>
              <w:rPr>
                <w:sz w:val="20"/>
              </w:rPr>
              <w:t xml:space="preserve">90281,0</w:t>
            </w:r>
          </w:p>
        </w:tc>
        <w:tc>
          <w:tcPr>
            <w:tcW w:w="1498" w:type="dxa"/>
          </w:tcPr>
          <w:p>
            <w:pPr>
              <w:pStyle w:val="0"/>
              <w:jc w:val="center"/>
            </w:pPr>
            <w:r>
              <w:rPr>
                <w:sz w:val="20"/>
              </w:rPr>
              <w:t xml:space="preserve">93892,2</w:t>
            </w:r>
          </w:p>
        </w:tc>
        <w:tc>
          <w:tcPr>
            <w:tcW w:w="1498" w:type="dxa"/>
          </w:tcPr>
          <w:p>
            <w:pPr>
              <w:pStyle w:val="0"/>
              <w:jc w:val="center"/>
            </w:pPr>
            <w:r>
              <w:rPr>
                <w:sz w:val="20"/>
              </w:rPr>
              <w:t xml:space="preserve">97647,9</w:t>
            </w:r>
          </w:p>
        </w:tc>
        <w:tc>
          <w:tcPr>
            <w:tcW w:w="1498" w:type="dxa"/>
          </w:tcPr>
          <w:p>
            <w:pPr>
              <w:pStyle w:val="0"/>
              <w:jc w:val="center"/>
            </w:pPr>
            <w:r>
              <w:rPr>
                <w:sz w:val="20"/>
              </w:rPr>
              <w:t xml:space="preserve">101553,8</w:t>
            </w:r>
          </w:p>
        </w:tc>
        <w:tc>
          <w:tcPr>
            <w:tcW w:w="1587" w:type="dxa"/>
          </w:tcPr>
          <w:p>
            <w:pPr>
              <w:pStyle w:val="0"/>
              <w:jc w:val="center"/>
            </w:pPr>
            <w:r>
              <w:rPr>
                <w:sz w:val="20"/>
              </w:rPr>
              <w:t xml:space="preserve">832850,5</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outlineLvl w:val="3"/>
              <w:jc w:val="both"/>
            </w:pPr>
            <w:r>
              <w:rPr>
                <w:sz w:val="20"/>
              </w:rPr>
              <w:t xml:space="preserve">Подпрограмма 3 "Развитие инфраструктуры физической культуры и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1223718,5</w:t>
            </w:r>
          </w:p>
        </w:tc>
        <w:tc>
          <w:tcPr>
            <w:tcW w:w="1498" w:type="dxa"/>
          </w:tcPr>
          <w:p>
            <w:pPr>
              <w:pStyle w:val="0"/>
              <w:jc w:val="center"/>
            </w:pPr>
            <w:r>
              <w:rPr>
                <w:sz w:val="20"/>
              </w:rPr>
              <w:t xml:space="preserve">863368,26</w:t>
            </w:r>
          </w:p>
        </w:tc>
        <w:tc>
          <w:tcPr>
            <w:tcW w:w="1498" w:type="dxa"/>
          </w:tcPr>
          <w:p>
            <w:pPr>
              <w:pStyle w:val="0"/>
              <w:jc w:val="center"/>
            </w:pPr>
            <w:r>
              <w:rPr>
                <w:sz w:val="20"/>
              </w:rPr>
              <w:t xml:space="preserve">273838,92</w:t>
            </w:r>
          </w:p>
        </w:tc>
        <w:tc>
          <w:tcPr>
            <w:tcW w:w="1498" w:type="dxa"/>
          </w:tcPr>
          <w:p>
            <w:pPr>
              <w:pStyle w:val="0"/>
              <w:jc w:val="center"/>
            </w:pPr>
            <w:r>
              <w:rPr>
                <w:sz w:val="20"/>
              </w:rPr>
              <w:t xml:space="preserve">101761,5</w:t>
            </w:r>
          </w:p>
        </w:tc>
        <w:tc>
          <w:tcPr>
            <w:tcW w:w="1498" w:type="dxa"/>
          </w:tcPr>
          <w:p>
            <w:pPr>
              <w:pStyle w:val="0"/>
              <w:jc w:val="center"/>
            </w:pPr>
            <w:r>
              <w:rPr>
                <w:sz w:val="20"/>
              </w:rPr>
              <w:t xml:space="preserve">101290,00</w:t>
            </w:r>
          </w:p>
        </w:tc>
        <w:tc>
          <w:tcPr>
            <w:tcW w:w="1498" w:type="dxa"/>
          </w:tcPr>
          <w:p>
            <w:pPr>
              <w:pStyle w:val="0"/>
              <w:jc w:val="center"/>
            </w:pPr>
            <w:r>
              <w:rPr>
                <w:sz w:val="20"/>
              </w:rPr>
              <w:t xml:space="preserve">1570911,30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587" w:type="dxa"/>
          </w:tcPr>
          <w:p>
            <w:pPr>
              <w:pStyle w:val="0"/>
              <w:jc w:val="center"/>
            </w:pPr>
            <w:r>
              <w:rPr>
                <w:sz w:val="20"/>
              </w:rPr>
              <w:t xml:space="preserve">4193388,48</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834668,8</w:t>
            </w:r>
          </w:p>
        </w:tc>
        <w:tc>
          <w:tcPr>
            <w:tcW w:w="1498" w:type="dxa"/>
          </w:tcPr>
          <w:p>
            <w:pPr>
              <w:pStyle w:val="0"/>
              <w:jc w:val="center"/>
            </w:pPr>
            <w:r>
              <w:rPr>
                <w:sz w:val="20"/>
              </w:rPr>
              <w:t xml:space="preserve">373132,80</w:t>
            </w:r>
          </w:p>
        </w:tc>
        <w:tc>
          <w:tcPr>
            <w:tcW w:w="1498" w:type="dxa"/>
          </w:tcPr>
          <w:p>
            <w:pPr>
              <w:pStyle w:val="0"/>
              <w:jc w:val="center"/>
            </w:pPr>
            <w:r>
              <w:rPr>
                <w:sz w:val="20"/>
              </w:rPr>
              <w:t xml:space="preserve">191802,10</w:t>
            </w:r>
          </w:p>
        </w:tc>
        <w:tc>
          <w:tcPr>
            <w:tcW w:w="1498" w:type="dxa"/>
          </w:tcPr>
          <w:p>
            <w:pPr>
              <w:pStyle w:val="0"/>
              <w:jc w:val="center"/>
            </w:pPr>
            <w:r>
              <w:rPr>
                <w:sz w:val="20"/>
              </w:rPr>
              <w:t xml:space="preserve">0,0</w:t>
            </w:r>
          </w:p>
        </w:tc>
        <w:tc>
          <w:tcPr>
            <w:tcW w:w="1498" w:type="dxa"/>
          </w:tcPr>
          <w:p>
            <w:pPr>
              <w:pStyle w:val="0"/>
              <w:jc w:val="center"/>
            </w:pPr>
            <w:r>
              <w:rPr>
                <w:sz w:val="20"/>
              </w:rPr>
              <w:t xml:space="preserve">76064,00</w:t>
            </w:r>
          </w:p>
        </w:tc>
        <w:tc>
          <w:tcPr>
            <w:tcW w:w="1498" w:type="dxa"/>
          </w:tcPr>
          <w:p>
            <w:pPr>
              <w:pStyle w:val="0"/>
              <w:jc w:val="center"/>
            </w:pPr>
            <w:r>
              <w:rPr>
                <w:sz w:val="20"/>
              </w:rPr>
              <w:t xml:space="preserve">629881,20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52000,0</w:t>
            </w:r>
          </w:p>
        </w:tc>
        <w:tc>
          <w:tcPr>
            <w:tcW w:w="1498" w:type="dxa"/>
          </w:tcPr>
          <w:p>
            <w:pPr>
              <w:pStyle w:val="0"/>
              <w:jc w:val="center"/>
            </w:pPr>
            <w:r>
              <w:rPr>
                <w:sz w:val="20"/>
              </w:rPr>
              <w:t xml:space="preserve">156000,0</w:t>
            </w:r>
          </w:p>
        </w:tc>
        <w:tc>
          <w:tcPr>
            <w:tcW w:w="1498" w:type="dxa"/>
          </w:tcPr>
          <w:p>
            <w:pPr>
              <w:pStyle w:val="0"/>
              <w:jc w:val="center"/>
            </w:pPr>
            <w:r>
              <w:rPr>
                <w:sz w:val="20"/>
              </w:rPr>
              <w:t xml:space="preserve">0,0</w:t>
            </w:r>
          </w:p>
        </w:tc>
        <w:tc>
          <w:tcPr>
            <w:tcW w:w="1498" w:type="dxa"/>
          </w:tcPr>
          <w:p>
            <w:pPr>
              <w:pStyle w:val="0"/>
              <w:jc w:val="center"/>
            </w:pPr>
            <w:r>
              <w:rPr>
                <w:sz w:val="20"/>
              </w:rPr>
              <w:t xml:space="preserve">52000,0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260000,0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135876,4</w:t>
            </w:r>
          </w:p>
        </w:tc>
        <w:tc>
          <w:tcPr>
            <w:tcW w:w="1498" w:type="dxa"/>
          </w:tcPr>
          <w:p>
            <w:pPr>
              <w:pStyle w:val="0"/>
              <w:jc w:val="center"/>
            </w:pPr>
            <w:r>
              <w:rPr>
                <w:sz w:val="20"/>
              </w:rPr>
              <w:t xml:space="preserve">175604,76</w:t>
            </w:r>
          </w:p>
        </w:tc>
        <w:tc>
          <w:tcPr>
            <w:tcW w:w="1498" w:type="dxa"/>
          </w:tcPr>
          <w:p>
            <w:pPr>
              <w:pStyle w:val="0"/>
              <w:jc w:val="center"/>
            </w:pPr>
            <w:r>
              <w:rPr>
                <w:sz w:val="20"/>
              </w:rPr>
              <w:t xml:space="preserve">49036,82</w:t>
            </w:r>
          </w:p>
        </w:tc>
        <w:tc>
          <w:tcPr>
            <w:tcW w:w="1498" w:type="dxa"/>
          </w:tcPr>
          <w:p>
            <w:pPr>
              <w:pStyle w:val="0"/>
              <w:jc w:val="center"/>
            </w:pPr>
            <w:r>
              <w:rPr>
                <w:sz w:val="20"/>
              </w:rPr>
              <w:t xml:space="preserve">49761,5</w:t>
            </w:r>
          </w:p>
        </w:tc>
        <w:tc>
          <w:tcPr>
            <w:tcW w:w="1498" w:type="dxa"/>
          </w:tcPr>
          <w:p>
            <w:pPr>
              <w:pStyle w:val="0"/>
              <w:jc w:val="center"/>
            </w:pPr>
            <w:r>
              <w:rPr>
                <w:sz w:val="20"/>
              </w:rPr>
              <w:t xml:space="preserve">25226,00</w:t>
            </w:r>
          </w:p>
        </w:tc>
        <w:tc>
          <w:tcPr>
            <w:tcW w:w="1498" w:type="dxa"/>
          </w:tcPr>
          <w:p>
            <w:pPr>
              <w:pStyle w:val="0"/>
              <w:jc w:val="center"/>
            </w:pPr>
            <w:r>
              <w:rPr>
                <w:sz w:val="20"/>
              </w:rPr>
              <w:t xml:space="preserve">941030,10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587" w:type="dxa"/>
          </w:tcPr>
          <w:p>
            <w:pPr>
              <w:pStyle w:val="0"/>
              <w:jc w:val="center"/>
            </w:pPr>
            <w:r>
              <w:rPr>
                <w:sz w:val="20"/>
              </w:rPr>
              <w:t xml:space="preserve">1435035,58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201173,3</w:t>
            </w:r>
          </w:p>
        </w:tc>
        <w:tc>
          <w:tcPr>
            <w:tcW w:w="1498" w:type="dxa"/>
          </w:tcPr>
          <w:p>
            <w:pPr>
              <w:pStyle w:val="0"/>
              <w:jc w:val="center"/>
            </w:pPr>
            <w:r>
              <w:rPr>
                <w:sz w:val="20"/>
              </w:rPr>
              <w:t xml:space="preserve">141630,7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342804,0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17000,0</w:t>
            </w:r>
          </w:p>
        </w:tc>
        <w:tc>
          <w:tcPr>
            <w:tcW w:w="1498" w:type="dxa"/>
          </w:tcPr>
          <w:p>
            <w:pPr>
              <w:pStyle w:val="0"/>
              <w:jc w:val="center"/>
            </w:pPr>
            <w:r>
              <w:rPr>
                <w:sz w:val="20"/>
              </w:rPr>
              <w:t xml:space="preserve">33000,0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50000,0</w:t>
            </w:r>
          </w:p>
        </w:tc>
      </w:tr>
      <w:tr>
        <w:tc>
          <w:tcPr>
            <w:tcW w:w="2891" w:type="dxa"/>
            <w:vMerge w:val="restart"/>
          </w:tcPr>
          <w:p>
            <w:pPr>
              <w:pStyle w:val="0"/>
              <w:jc w:val="both"/>
            </w:pPr>
            <w:r>
              <w:rPr>
                <w:sz w:val="20"/>
              </w:rPr>
              <w:t xml:space="preserve">Основное мероприятие 1.</w:t>
            </w:r>
          </w:p>
          <w:p>
            <w:pPr>
              <w:pStyle w:val="0"/>
              <w:jc w:val="both"/>
            </w:pPr>
            <w:r>
              <w:rPr>
                <w:sz w:val="20"/>
              </w:rPr>
              <w:t xml:space="preserve">Обеспечение безопасности учебно-тренировочного процесса, укрепление материально-технической базы, проведение ремонта, в том числе капитального ремонта, в государственных учреждениях города Севастополя, осуществляющих деятельность в области физической культуры и спорта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117440,6</w:t>
            </w:r>
          </w:p>
        </w:tc>
        <w:tc>
          <w:tcPr>
            <w:tcW w:w="1498" w:type="dxa"/>
          </w:tcPr>
          <w:p>
            <w:pPr>
              <w:pStyle w:val="0"/>
              <w:jc w:val="center"/>
            </w:pPr>
            <w:r>
              <w:rPr>
                <w:sz w:val="20"/>
              </w:rPr>
              <w:t xml:space="preserve">173095,7</w:t>
            </w:r>
          </w:p>
        </w:tc>
        <w:tc>
          <w:tcPr>
            <w:tcW w:w="1498" w:type="dxa"/>
          </w:tcPr>
          <w:p>
            <w:pPr>
              <w:pStyle w:val="0"/>
              <w:jc w:val="center"/>
            </w:pPr>
            <w:r>
              <w:rPr>
                <w:sz w:val="20"/>
              </w:rPr>
              <w:t xml:space="preserve">38941,0</w:t>
            </w:r>
          </w:p>
        </w:tc>
        <w:tc>
          <w:tcPr>
            <w:tcW w:w="1498" w:type="dxa"/>
          </w:tcPr>
          <w:p>
            <w:pPr>
              <w:pStyle w:val="0"/>
              <w:jc w:val="center"/>
            </w:pPr>
            <w:r>
              <w:rPr>
                <w:sz w:val="20"/>
              </w:rPr>
              <w:t xml:space="preserve">45847,5</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587" w:type="dxa"/>
          </w:tcPr>
          <w:p>
            <w:pPr>
              <w:pStyle w:val="0"/>
              <w:jc w:val="center"/>
            </w:pPr>
            <w:r>
              <w:rPr>
                <w:sz w:val="20"/>
              </w:rPr>
              <w:t xml:space="preserve">472824,8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33781,3</w:t>
            </w:r>
          </w:p>
        </w:tc>
        <w:tc>
          <w:tcPr>
            <w:tcW w:w="1498" w:type="dxa"/>
          </w:tcPr>
          <w:p>
            <w:pPr>
              <w:pStyle w:val="0"/>
              <w:jc w:val="center"/>
            </w:pPr>
            <w:r>
              <w:rPr>
                <w:sz w:val="20"/>
              </w:rPr>
              <w:t xml:space="preserve">82602,1</w:t>
            </w:r>
          </w:p>
        </w:tc>
        <w:tc>
          <w:tcPr>
            <w:tcW w:w="1498" w:type="dxa"/>
          </w:tcPr>
          <w:p>
            <w:pPr>
              <w:pStyle w:val="0"/>
              <w:jc w:val="center"/>
            </w:pPr>
            <w:r>
              <w:rPr>
                <w:sz w:val="20"/>
              </w:rPr>
              <w:t xml:space="preserve">38941,0</w:t>
            </w:r>
          </w:p>
        </w:tc>
        <w:tc>
          <w:tcPr>
            <w:tcW w:w="1498" w:type="dxa"/>
          </w:tcPr>
          <w:p>
            <w:pPr>
              <w:pStyle w:val="0"/>
              <w:jc w:val="center"/>
            </w:pPr>
            <w:r>
              <w:rPr>
                <w:sz w:val="20"/>
              </w:rPr>
              <w:t xml:space="preserve">45847,5</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498" w:type="dxa"/>
          </w:tcPr>
          <w:p>
            <w:pPr>
              <w:pStyle w:val="0"/>
              <w:jc w:val="center"/>
            </w:pPr>
            <w:r>
              <w:rPr>
                <w:sz w:val="20"/>
              </w:rPr>
              <w:t xml:space="preserve">19500,0</w:t>
            </w:r>
          </w:p>
        </w:tc>
        <w:tc>
          <w:tcPr>
            <w:tcW w:w="1587" w:type="dxa"/>
          </w:tcPr>
          <w:p>
            <w:pPr>
              <w:pStyle w:val="0"/>
              <w:jc w:val="center"/>
            </w:pPr>
            <w:r>
              <w:rPr>
                <w:sz w:val="20"/>
              </w:rPr>
              <w:t xml:space="preserve">298671,9</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 в том числе:</w:t>
            </w:r>
          </w:p>
        </w:tc>
        <w:tc>
          <w:tcPr>
            <w:tcW w:w="1498" w:type="dxa"/>
          </w:tcPr>
          <w:p>
            <w:pPr>
              <w:pStyle w:val="0"/>
              <w:jc w:val="center"/>
            </w:pPr>
            <w:r>
              <w:rPr>
                <w:sz w:val="20"/>
              </w:rPr>
              <w:t xml:space="preserve">83659,3</w:t>
            </w:r>
          </w:p>
        </w:tc>
        <w:tc>
          <w:tcPr>
            <w:tcW w:w="1498" w:type="dxa"/>
          </w:tcPr>
          <w:p>
            <w:pPr>
              <w:pStyle w:val="0"/>
              <w:jc w:val="center"/>
            </w:pPr>
            <w:r>
              <w:rPr>
                <w:sz w:val="20"/>
              </w:rPr>
              <w:t xml:space="preserve">90493,6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174152,9</w:t>
            </w:r>
          </w:p>
        </w:tc>
      </w:tr>
      <w:tr>
        <w:tc>
          <w:tcPr>
            <w:vMerge w:val="continue"/>
          </w:tcPr>
          <w:p/>
        </w:tc>
        <w:tc>
          <w:tcPr>
            <w:vMerge w:val="continue"/>
          </w:tcPr>
          <w:p/>
        </w:tc>
        <w:tc>
          <w:tcPr>
            <w:tcW w:w="2154" w:type="dxa"/>
          </w:tcPr>
          <w:p>
            <w:pPr>
              <w:pStyle w:val="0"/>
              <w:jc w:val="both"/>
            </w:pPr>
            <w:r>
              <w:rPr>
                <w:sz w:val="20"/>
              </w:rPr>
              <w:t xml:space="preserve">Управление по делам молодежи и спорта города Севастополя</w:t>
            </w:r>
          </w:p>
        </w:tc>
        <w:tc>
          <w:tcPr>
            <w:tcW w:w="1498" w:type="dxa"/>
          </w:tcPr>
          <w:p>
            <w:pPr>
              <w:pStyle w:val="0"/>
              <w:jc w:val="center"/>
            </w:pPr>
            <w:r>
              <w:rPr>
                <w:sz w:val="20"/>
              </w:rPr>
              <w:t xml:space="preserve">32453,3</w:t>
            </w:r>
          </w:p>
        </w:tc>
        <w:tc>
          <w:tcPr>
            <w:tcW w:w="1498" w:type="dxa"/>
          </w:tcPr>
          <w:p>
            <w:pPr>
              <w:pStyle w:val="0"/>
              <w:jc w:val="center"/>
            </w:pPr>
            <w:r>
              <w:rPr>
                <w:sz w:val="20"/>
              </w:rPr>
              <w:t xml:space="preserve">5972,3 &lt;15&gt;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38425,6</w:t>
            </w:r>
          </w:p>
        </w:tc>
      </w:tr>
      <w:tr>
        <w:tc>
          <w:tcPr>
            <w:vMerge w:val="continue"/>
          </w:tcPr>
          <w:p/>
        </w:tc>
        <w:tc>
          <w:tcPr>
            <w:vMerge w:val="continue"/>
          </w:tcPr>
          <w:p/>
        </w:tc>
        <w:tc>
          <w:tcPr>
            <w:tcW w:w="2154" w:type="dxa"/>
          </w:tcPr>
          <w:p>
            <w:pPr>
              <w:pStyle w:val="0"/>
              <w:jc w:val="both"/>
            </w:pPr>
            <w:r>
              <w:rPr>
                <w:sz w:val="20"/>
              </w:rPr>
              <w:t xml:space="preserve">Департамент капитального строительства города Севастополя, ГКУ ГС "ЕДКС"</w:t>
            </w:r>
          </w:p>
        </w:tc>
        <w:tc>
          <w:tcPr>
            <w:tcW w:w="1498" w:type="dxa"/>
          </w:tcPr>
          <w:p>
            <w:pPr>
              <w:pStyle w:val="0"/>
              <w:jc w:val="center"/>
            </w:pPr>
            <w:r>
              <w:rPr>
                <w:sz w:val="20"/>
              </w:rPr>
              <w:t xml:space="preserve">51206,0</w:t>
            </w:r>
          </w:p>
        </w:tc>
        <w:tc>
          <w:tcPr>
            <w:tcW w:w="1498" w:type="dxa"/>
          </w:tcPr>
          <w:p>
            <w:pPr>
              <w:pStyle w:val="0"/>
              <w:jc w:val="center"/>
            </w:pPr>
            <w:r>
              <w:rPr>
                <w:sz w:val="20"/>
              </w:rPr>
              <w:t xml:space="preserve">84521,3 &lt;17&gt;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135727,3</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2. Строительство спортивных сооружений</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1000708,9</w:t>
            </w:r>
          </w:p>
        </w:tc>
        <w:tc>
          <w:tcPr>
            <w:tcW w:w="1498" w:type="dxa"/>
          </w:tcPr>
          <w:p>
            <w:pPr>
              <w:pStyle w:val="0"/>
              <w:jc w:val="center"/>
            </w:pPr>
            <w:r>
              <w:rPr>
                <w:sz w:val="20"/>
              </w:rPr>
              <w:t xml:space="preserve">460911,16</w:t>
            </w:r>
          </w:p>
        </w:tc>
        <w:tc>
          <w:tcPr>
            <w:tcW w:w="1498" w:type="dxa"/>
          </w:tcPr>
          <w:p>
            <w:pPr>
              <w:pStyle w:val="0"/>
              <w:jc w:val="center"/>
            </w:pPr>
            <w:r>
              <w:rPr>
                <w:sz w:val="20"/>
              </w:rPr>
              <w:t xml:space="preserve">234897,92</w:t>
            </w:r>
          </w:p>
        </w:tc>
        <w:tc>
          <w:tcPr>
            <w:tcW w:w="1498" w:type="dxa"/>
          </w:tcPr>
          <w:p>
            <w:pPr>
              <w:pStyle w:val="0"/>
              <w:jc w:val="center"/>
            </w:pPr>
            <w:r>
              <w:rPr>
                <w:sz w:val="20"/>
              </w:rPr>
              <w:t xml:space="preserve">0,0</w:t>
            </w:r>
          </w:p>
        </w:tc>
        <w:tc>
          <w:tcPr>
            <w:tcW w:w="1498" w:type="dxa"/>
          </w:tcPr>
          <w:p>
            <w:pPr>
              <w:pStyle w:val="0"/>
              <w:jc w:val="center"/>
            </w:pPr>
            <w:r>
              <w:rPr>
                <w:sz w:val="20"/>
              </w:rPr>
              <w:t xml:space="preserve">81790,00</w:t>
            </w:r>
          </w:p>
        </w:tc>
        <w:tc>
          <w:tcPr>
            <w:tcW w:w="1498" w:type="dxa"/>
          </w:tcPr>
          <w:p>
            <w:pPr>
              <w:pStyle w:val="0"/>
              <w:jc w:val="center"/>
            </w:pPr>
            <w:r>
              <w:rPr>
                <w:sz w:val="20"/>
              </w:rPr>
              <w:t xml:space="preserve">1551411,30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3329719,28</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834668,8</w:t>
            </w:r>
          </w:p>
        </w:tc>
        <w:tc>
          <w:tcPr>
            <w:tcW w:w="1498" w:type="dxa"/>
          </w:tcPr>
          <w:p>
            <w:pPr>
              <w:pStyle w:val="0"/>
              <w:jc w:val="center"/>
            </w:pPr>
            <w:r>
              <w:rPr>
                <w:sz w:val="20"/>
              </w:rPr>
              <w:t xml:space="preserve">373132,80</w:t>
            </w:r>
          </w:p>
        </w:tc>
        <w:tc>
          <w:tcPr>
            <w:tcW w:w="1498" w:type="dxa"/>
          </w:tcPr>
          <w:p>
            <w:pPr>
              <w:pStyle w:val="0"/>
              <w:jc w:val="center"/>
            </w:pPr>
            <w:r>
              <w:rPr>
                <w:sz w:val="20"/>
              </w:rPr>
              <w:t xml:space="preserve">191802,10</w:t>
            </w:r>
          </w:p>
        </w:tc>
        <w:tc>
          <w:tcPr>
            <w:tcW w:w="1498" w:type="dxa"/>
          </w:tcPr>
          <w:p>
            <w:pPr>
              <w:pStyle w:val="0"/>
              <w:jc w:val="center"/>
            </w:pPr>
            <w:r>
              <w:rPr>
                <w:sz w:val="20"/>
              </w:rPr>
              <w:t xml:space="preserve">0,0</w:t>
            </w:r>
          </w:p>
        </w:tc>
        <w:tc>
          <w:tcPr>
            <w:tcW w:w="1498" w:type="dxa"/>
          </w:tcPr>
          <w:p>
            <w:pPr>
              <w:pStyle w:val="0"/>
              <w:jc w:val="center"/>
            </w:pPr>
            <w:r>
              <w:rPr>
                <w:sz w:val="20"/>
              </w:rPr>
              <w:t xml:space="preserve">76064,00</w:t>
            </w:r>
          </w:p>
        </w:tc>
        <w:tc>
          <w:tcPr>
            <w:tcW w:w="1498" w:type="dxa"/>
          </w:tcPr>
          <w:p>
            <w:pPr>
              <w:pStyle w:val="0"/>
              <w:jc w:val="center"/>
            </w:pPr>
            <w:r>
              <w:rPr>
                <w:sz w:val="20"/>
              </w:rPr>
              <w:t xml:space="preserve">629881,20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48526,1</w:t>
            </w:r>
          </w:p>
        </w:tc>
        <w:tc>
          <w:tcPr>
            <w:tcW w:w="1498" w:type="dxa"/>
          </w:tcPr>
          <w:p>
            <w:pPr>
              <w:pStyle w:val="0"/>
              <w:jc w:val="center"/>
            </w:pPr>
            <w:r>
              <w:rPr>
                <w:sz w:val="20"/>
              </w:rPr>
              <w:t xml:space="preserve">19641,26</w:t>
            </w:r>
          </w:p>
        </w:tc>
        <w:tc>
          <w:tcPr>
            <w:tcW w:w="1498" w:type="dxa"/>
          </w:tcPr>
          <w:p>
            <w:pPr>
              <w:pStyle w:val="0"/>
              <w:jc w:val="center"/>
            </w:pPr>
            <w:r>
              <w:rPr>
                <w:sz w:val="20"/>
              </w:rPr>
              <w:t xml:space="preserve">10095,82</w:t>
            </w:r>
          </w:p>
        </w:tc>
        <w:tc>
          <w:tcPr>
            <w:tcW w:w="1498" w:type="dxa"/>
          </w:tcPr>
          <w:p>
            <w:pPr>
              <w:pStyle w:val="0"/>
              <w:jc w:val="center"/>
            </w:pPr>
            <w:r>
              <w:rPr>
                <w:sz w:val="20"/>
              </w:rPr>
              <w:t xml:space="preserve">0,0</w:t>
            </w:r>
          </w:p>
        </w:tc>
        <w:tc>
          <w:tcPr>
            <w:tcW w:w="1498" w:type="dxa"/>
          </w:tcPr>
          <w:p>
            <w:pPr>
              <w:pStyle w:val="0"/>
              <w:jc w:val="center"/>
            </w:pPr>
            <w:r>
              <w:rPr>
                <w:sz w:val="20"/>
              </w:rPr>
              <w:t xml:space="preserve">5726,00</w:t>
            </w:r>
          </w:p>
        </w:tc>
        <w:tc>
          <w:tcPr>
            <w:tcW w:w="1498" w:type="dxa"/>
          </w:tcPr>
          <w:p>
            <w:pPr>
              <w:pStyle w:val="0"/>
              <w:jc w:val="center"/>
            </w:pPr>
            <w:r>
              <w:rPr>
                <w:sz w:val="20"/>
              </w:rPr>
              <w:t xml:space="preserve">921530,10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1005519,28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117514,0</w:t>
            </w:r>
          </w:p>
        </w:tc>
        <w:tc>
          <w:tcPr>
            <w:tcW w:w="1498" w:type="dxa"/>
          </w:tcPr>
          <w:p>
            <w:pPr>
              <w:pStyle w:val="0"/>
              <w:jc w:val="center"/>
            </w:pPr>
            <w:r>
              <w:rPr>
                <w:sz w:val="20"/>
              </w:rPr>
              <w:t xml:space="preserve">51137,1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168651,1</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17000,0</w:t>
            </w:r>
          </w:p>
        </w:tc>
        <w:tc>
          <w:tcPr>
            <w:tcW w:w="1498" w:type="dxa"/>
          </w:tcPr>
          <w:p>
            <w:pPr>
              <w:pStyle w:val="0"/>
              <w:jc w:val="center"/>
            </w:pPr>
            <w:r>
              <w:rPr>
                <w:sz w:val="20"/>
              </w:rPr>
              <w:t xml:space="preserve">33000,0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50000,0</w:t>
            </w:r>
          </w:p>
        </w:tc>
      </w:tr>
      <w:tr>
        <w:tc>
          <w:tcPr>
            <w:tcW w:w="2891" w:type="dxa"/>
            <w:vMerge w:val="restart"/>
          </w:tcPr>
          <w:p>
            <w:pPr>
              <w:pStyle w:val="0"/>
              <w:jc w:val="both"/>
            </w:pPr>
            <w:r>
              <w:rPr>
                <w:sz w:val="20"/>
              </w:rPr>
              <w:t xml:space="preserve">Мероприятие 2.1. Мероприятия, направленные на развитие физической культуры и спорта</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968010,7</w:t>
            </w:r>
          </w:p>
        </w:tc>
        <w:tc>
          <w:tcPr>
            <w:tcW w:w="1498" w:type="dxa"/>
          </w:tcPr>
          <w:p>
            <w:pPr>
              <w:pStyle w:val="0"/>
              <w:jc w:val="center"/>
            </w:pPr>
            <w:r>
              <w:rPr>
                <w:sz w:val="20"/>
              </w:rPr>
              <w:t xml:space="preserve">443911,16</w:t>
            </w:r>
          </w:p>
        </w:tc>
        <w:tc>
          <w:tcPr>
            <w:tcW w:w="1498" w:type="dxa"/>
          </w:tcPr>
          <w:p>
            <w:pPr>
              <w:pStyle w:val="0"/>
              <w:jc w:val="center"/>
            </w:pPr>
            <w:r>
              <w:rPr>
                <w:sz w:val="20"/>
              </w:rPr>
              <w:t xml:space="preserve">201897,92</w:t>
            </w:r>
          </w:p>
        </w:tc>
        <w:tc>
          <w:tcPr>
            <w:tcW w:w="1498" w:type="dxa"/>
          </w:tcPr>
          <w:p>
            <w:pPr>
              <w:pStyle w:val="0"/>
              <w:jc w:val="center"/>
            </w:pPr>
            <w:r>
              <w:rPr>
                <w:sz w:val="20"/>
              </w:rPr>
              <w:t xml:space="preserve">0,00</w:t>
            </w:r>
          </w:p>
        </w:tc>
        <w:tc>
          <w:tcPr>
            <w:tcW w:w="1498" w:type="dxa"/>
          </w:tcPr>
          <w:p>
            <w:pPr>
              <w:pStyle w:val="0"/>
              <w:jc w:val="center"/>
            </w:pPr>
            <w:r>
              <w:rPr>
                <w:sz w:val="20"/>
              </w:rPr>
              <w:t xml:space="preserve">81790,00</w:t>
            </w:r>
          </w:p>
        </w:tc>
        <w:tc>
          <w:tcPr>
            <w:tcW w:w="1498" w:type="dxa"/>
          </w:tcPr>
          <w:p>
            <w:pPr>
              <w:pStyle w:val="0"/>
              <w:jc w:val="center"/>
            </w:pPr>
            <w:r>
              <w:rPr>
                <w:sz w:val="20"/>
              </w:rPr>
              <w:t xml:space="preserve">1551411,30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3247021,08</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834668,8</w:t>
            </w:r>
          </w:p>
        </w:tc>
        <w:tc>
          <w:tcPr>
            <w:tcW w:w="1498" w:type="dxa"/>
          </w:tcPr>
          <w:p>
            <w:pPr>
              <w:pStyle w:val="0"/>
              <w:jc w:val="center"/>
            </w:pPr>
            <w:r>
              <w:rPr>
                <w:sz w:val="20"/>
              </w:rPr>
              <w:t xml:space="preserve">373132,80</w:t>
            </w:r>
          </w:p>
        </w:tc>
        <w:tc>
          <w:tcPr>
            <w:tcW w:w="1498" w:type="dxa"/>
          </w:tcPr>
          <w:p>
            <w:pPr>
              <w:pStyle w:val="0"/>
              <w:jc w:val="center"/>
            </w:pPr>
            <w:r>
              <w:rPr>
                <w:sz w:val="20"/>
              </w:rPr>
              <w:t xml:space="preserve">191802,10</w:t>
            </w:r>
          </w:p>
        </w:tc>
        <w:tc>
          <w:tcPr>
            <w:tcW w:w="1498" w:type="dxa"/>
          </w:tcPr>
          <w:p>
            <w:pPr>
              <w:pStyle w:val="0"/>
              <w:jc w:val="center"/>
            </w:pPr>
            <w:r>
              <w:rPr>
                <w:sz w:val="20"/>
              </w:rPr>
              <w:t xml:space="preserve">0,00</w:t>
            </w:r>
          </w:p>
        </w:tc>
        <w:tc>
          <w:tcPr>
            <w:tcW w:w="1498" w:type="dxa"/>
          </w:tcPr>
          <w:p>
            <w:pPr>
              <w:pStyle w:val="0"/>
              <w:jc w:val="center"/>
            </w:pPr>
            <w:r>
              <w:rPr>
                <w:sz w:val="20"/>
              </w:rPr>
              <w:t xml:space="preserve">76064,00</w:t>
            </w:r>
          </w:p>
        </w:tc>
        <w:tc>
          <w:tcPr>
            <w:tcW w:w="1498" w:type="dxa"/>
          </w:tcPr>
          <w:p>
            <w:pPr>
              <w:pStyle w:val="0"/>
              <w:jc w:val="center"/>
            </w:pPr>
            <w:r>
              <w:rPr>
                <w:sz w:val="20"/>
              </w:rPr>
              <w:t xml:space="preserve">629881,20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48526,1</w:t>
            </w:r>
          </w:p>
        </w:tc>
        <w:tc>
          <w:tcPr>
            <w:tcW w:w="1498" w:type="dxa"/>
          </w:tcPr>
          <w:p>
            <w:pPr>
              <w:pStyle w:val="0"/>
              <w:jc w:val="center"/>
            </w:pPr>
            <w:r>
              <w:rPr>
                <w:sz w:val="20"/>
              </w:rPr>
              <w:t xml:space="preserve">19641,26</w:t>
            </w:r>
          </w:p>
        </w:tc>
        <w:tc>
          <w:tcPr>
            <w:tcW w:w="1498" w:type="dxa"/>
          </w:tcPr>
          <w:p>
            <w:pPr>
              <w:pStyle w:val="0"/>
              <w:jc w:val="center"/>
            </w:pPr>
            <w:r>
              <w:rPr>
                <w:sz w:val="20"/>
              </w:rPr>
              <w:t xml:space="preserve">10095,82</w:t>
            </w:r>
          </w:p>
        </w:tc>
        <w:tc>
          <w:tcPr>
            <w:tcW w:w="1498" w:type="dxa"/>
          </w:tcPr>
          <w:p>
            <w:pPr>
              <w:pStyle w:val="0"/>
              <w:jc w:val="center"/>
            </w:pPr>
            <w:r>
              <w:rPr>
                <w:sz w:val="20"/>
              </w:rPr>
              <w:t xml:space="preserve">0,00</w:t>
            </w:r>
          </w:p>
        </w:tc>
        <w:tc>
          <w:tcPr>
            <w:tcW w:w="1498" w:type="dxa"/>
          </w:tcPr>
          <w:p>
            <w:pPr>
              <w:pStyle w:val="0"/>
              <w:jc w:val="center"/>
            </w:pPr>
            <w:r>
              <w:rPr>
                <w:sz w:val="20"/>
              </w:rPr>
              <w:t xml:space="preserve">5726,00</w:t>
            </w:r>
          </w:p>
        </w:tc>
        <w:tc>
          <w:tcPr>
            <w:tcW w:w="1498" w:type="dxa"/>
          </w:tcPr>
          <w:p>
            <w:pPr>
              <w:pStyle w:val="0"/>
              <w:jc w:val="center"/>
            </w:pPr>
            <w:r>
              <w:rPr>
                <w:sz w:val="20"/>
              </w:rPr>
              <w:t xml:space="preserve">921530,10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1005519,28</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43926,2</w:t>
            </w:r>
          </w:p>
        </w:tc>
        <w:tc>
          <w:tcPr>
            <w:tcW w:w="1498" w:type="dxa"/>
          </w:tcPr>
          <w:p>
            <w:pPr>
              <w:pStyle w:val="0"/>
              <w:jc w:val="center"/>
            </w:pPr>
            <w:r>
              <w:rPr>
                <w:sz w:val="20"/>
              </w:rPr>
              <w:t xml:space="preserve">19641,26</w:t>
            </w:r>
          </w:p>
        </w:tc>
        <w:tc>
          <w:tcPr>
            <w:tcW w:w="1498" w:type="dxa"/>
          </w:tcPr>
          <w:p>
            <w:pPr>
              <w:pStyle w:val="0"/>
              <w:jc w:val="center"/>
            </w:pPr>
            <w:r>
              <w:rPr>
                <w:sz w:val="20"/>
              </w:rPr>
              <w:t xml:space="preserve">10095,82</w:t>
            </w:r>
          </w:p>
        </w:tc>
        <w:tc>
          <w:tcPr>
            <w:tcW w:w="1498" w:type="dxa"/>
          </w:tcPr>
          <w:p>
            <w:pPr>
              <w:pStyle w:val="0"/>
              <w:jc w:val="center"/>
            </w:pPr>
            <w:r>
              <w:rPr>
                <w:sz w:val="20"/>
              </w:rPr>
              <w:t xml:space="preserve">0,00</w:t>
            </w:r>
          </w:p>
        </w:tc>
        <w:tc>
          <w:tcPr>
            <w:tcW w:w="1498" w:type="dxa"/>
          </w:tcPr>
          <w:p>
            <w:pPr>
              <w:pStyle w:val="0"/>
              <w:jc w:val="center"/>
            </w:pPr>
            <w:r>
              <w:rPr>
                <w:sz w:val="20"/>
              </w:rPr>
              <w:t xml:space="preserve">5726,00</w:t>
            </w:r>
          </w:p>
        </w:tc>
        <w:tc>
          <w:tcPr>
            <w:tcW w:w="1498" w:type="dxa"/>
          </w:tcPr>
          <w:p>
            <w:pPr>
              <w:pStyle w:val="0"/>
              <w:jc w:val="center"/>
            </w:pPr>
            <w:r>
              <w:rPr>
                <w:sz w:val="20"/>
              </w:rPr>
              <w:t xml:space="preserve">47418,80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126808,08</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4599,9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874111,3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878711,2</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84815,8</w:t>
            </w:r>
          </w:p>
        </w:tc>
        <w:tc>
          <w:tcPr>
            <w:tcW w:w="1498" w:type="dxa"/>
          </w:tcPr>
          <w:p>
            <w:pPr>
              <w:pStyle w:val="0"/>
              <w:jc w:val="center"/>
            </w:pPr>
            <w:r>
              <w:rPr>
                <w:sz w:val="20"/>
              </w:rPr>
              <w:t xml:space="preserve">51137,1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135952,9</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 Строительство крытого катка с искусственным льдом в районе пересечения ул. Генерала Мельника и Лабораторное шоссе</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331527,0</w:t>
            </w:r>
          </w:p>
        </w:tc>
        <w:tc>
          <w:tcPr>
            <w:tcW w:w="1498" w:type="dxa"/>
          </w:tcPr>
          <w:p>
            <w:pPr>
              <w:pStyle w:val="0"/>
              <w:jc w:val="center"/>
            </w:pPr>
            <w:r>
              <w:rPr>
                <w:sz w:val="20"/>
              </w:rPr>
              <w:t xml:space="preserve">210535,27 &lt;18&gt;</w:t>
            </w:r>
          </w:p>
        </w:tc>
        <w:tc>
          <w:tcPr>
            <w:tcW w:w="1498" w:type="dxa"/>
          </w:tcPr>
          <w:p>
            <w:pPr>
              <w:pStyle w:val="0"/>
              <w:jc w:val="center"/>
            </w:pPr>
            <w:r>
              <w:rPr>
                <w:sz w:val="20"/>
              </w:rPr>
              <w:t xml:space="preserve">100000,00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671548,7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1313610,97</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314953,0</w:t>
            </w:r>
          </w:p>
        </w:tc>
        <w:tc>
          <w:tcPr>
            <w:tcW w:w="1498" w:type="dxa"/>
          </w:tcPr>
          <w:p>
            <w:pPr>
              <w:pStyle w:val="0"/>
              <w:jc w:val="center"/>
            </w:pPr>
            <w:r>
              <w:rPr>
                <w:sz w:val="20"/>
              </w:rPr>
              <w:t xml:space="preserve">200008,37</w:t>
            </w:r>
          </w:p>
        </w:tc>
        <w:tc>
          <w:tcPr>
            <w:tcW w:w="1498" w:type="dxa"/>
          </w:tcPr>
          <w:p>
            <w:pPr>
              <w:pStyle w:val="0"/>
              <w:jc w:val="center"/>
            </w:pPr>
            <w:r>
              <w:rPr>
                <w:sz w:val="20"/>
              </w:rPr>
              <w:t xml:space="preserve">95000,00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609961,37</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16574,0</w:t>
            </w:r>
          </w:p>
        </w:tc>
        <w:tc>
          <w:tcPr>
            <w:tcW w:w="1498" w:type="dxa"/>
          </w:tcPr>
          <w:p>
            <w:pPr>
              <w:pStyle w:val="0"/>
              <w:jc w:val="center"/>
            </w:pPr>
            <w:r>
              <w:rPr>
                <w:sz w:val="20"/>
              </w:rPr>
              <w:t xml:space="preserve">10526,90</w:t>
            </w:r>
          </w:p>
        </w:tc>
        <w:tc>
          <w:tcPr>
            <w:tcW w:w="1498" w:type="dxa"/>
          </w:tcPr>
          <w:p>
            <w:pPr>
              <w:pStyle w:val="0"/>
              <w:jc w:val="center"/>
            </w:pPr>
            <w:r>
              <w:rPr>
                <w:sz w:val="20"/>
              </w:rPr>
              <w:t xml:space="preserve">5000,00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671548,7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703649,60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16574,0</w:t>
            </w:r>
          </w:p>
        </w:tc>
        <w:tc>
          <w:tcPr>
            <w:tcW w:w="1498" w:type="dxa"/>
          </w:tcPr>
          <w:p>
            <w:pPr>
              <w:pStyle w:val="0"/>
              <w:jc w:val="center"/>
            </w:pPr>
            <w:r>
              <w:rPr>
                <w:sz w:val="20"/>
              </w:rPr>
              <w:t xml:space="preserve">10526,90</w:t>
            </w:r>
          </w:p>
        </w:tc>
        <w:tc>
          <w:tcPr>
            <w:tcW w:w="1498" w:type="dxa"/>
          </w:tcPr>
          <w:p>
            <w:pPr>
              <w:pStyle w:val="0"/>
              <w:jc w:val="center"/>
            </w:pPr>
            <w:r>
              <w:rPr>
                <w:sz w:val="20"/>
              </w:rPr>
              <w:t xml:space="preserve">5000,00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32100,90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671548,7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671548,7</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2.1.2. Строительство футбольного поля г. Инкерман</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4599,9 &lt;1&gt;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4599,9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4599,9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2.1.3. Строительство физкультурно-оздоровительного комплекса с универсальным игровым залом в с. Орлиное</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144210,00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144210,00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134115,30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134115,30</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10094,70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10094,70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10094,70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10094,70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2.1.4. Строительство физкультурно-оздоровительного комплекса с универсальным игровым залом в с. Терновка, ул. Лесная, 3</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31010,00</w:t>
            </w:r>
          </w:p>
        </w:tc>
        <w:tc>
          <w:tcPr>
            <w:tcW w:w="1498" w:type="dxa"/>
          </w:tcPr>
          <w:p>
            <w:pPr>
              <w:pStyle w:val="0"/>
              <w:jc w:val="center"/>
            </w:pPr>
            <w:r>
              <w:rPr>
                <w:sz w:val="20"/>
              </w:rPr>
              <w:t xml:space="preserve">73730,00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104740,00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28839,00</w:t>
            </w:r>
          </w:p>
        </w:tc>
        <w:tc>
          <w:tcPr>
            <w:tcW w:w="1498" w:type="dxa"/>
          </w:tcPr>
          <w:p>
            <w:pPr>
              <w:pStyle w:val="0"/>
              <w:jc w:val="center"/>
            </w:pPr>
            <w:r>
              <w:rPr>
                <w:sz w:val="20"/>
              </w:rPr>
              <w:t xml:space="preserve">68568,90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97407,90</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2171,00</w:t>
            </w:r>
          </w:p>
        </w:tc>
        <w:tc>
          <w:tcPr>
            <w:tcW w:w="1498" w:type="dxa"/>
          </w:tcPr>
          <w:p>
            <w:pPr>
              <w:pStyle w:val="0"/>
              <w:jc w:val="center"/>
            </w:pPr>
            <w:r>
              <w:rPr>
                <w:sz w:val="20"/>
              </w:rPr>
              <w:t xml:space="preserve">5161,10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7332,10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0,00</w:t>
            </w:r>
          </w:p>
        </w:tc>
        <w:tc>
          <w:tcPr>
            <w:tcW w:w="1498" w:type="dxa"/>
          </w:tcPr>
          <w:p>
            <w:pPr>
              <w:pStyle w:val="0"/>
              <w:jc w:val="center"/>
            </w:pPr>
            <w:r>
              <w:rPr>
                <w:sz w:val="20"/>
              </w:rPr>
              <w:t xml:space="preserve">0,0</w:t>
            </w:r>
          </w:p>
        </w:tc>
        <w:tc>
          <w:tcPr>
            <w:tcW w:w="1498" w:type="dxa"/>
          </w:tcPr>
          <w:p>
            <w:pPr>
              <w:pStyle w:val="0"/>
              <w:jc w:val="center"/>
            </w:pPr>
            <w:r>
              <w:rPr>
                <w:sz w:val="20"/>
              </w:rPr>
              <w:t xml:space="preserve">2171,00</w:t>
            </w:r>
          </w:p>
        </w:tc>
        <w:tc>
          <w:tcPr>
            <w:tcW w:w="1498" w:type="dxa"/>
          </w:tcPr>
          <w:p>
            <w:pPr>
              <w:pStyle w:val="0"/>
              <w:jc w:val="center"/>
            </w:pPr>
            <w:r>
              <w:rPr>
                <w:sz w:val="20"/>
              </w:rPr>
              <w:t xml:space="preserve">5161,10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7332,10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2.1.5. Строительство физкультурно-оздоровительного комплекса с универсальным игровым залом в с. Верхнесадовое</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57445,5 &lt;2&gt;</w:t>
            </w:r>
          </w:p>
        </w:tc>
        <w:tc>
          <w:tcPr>
            <w:tcW w:w="1498" w:type="dxa"/>
          </w:tcPr>
          <w:p>
            <w:pPr>
              <w:pStyle w:val="0"/>
              <w:jc w:val="center"/>
            </w:pPr>
            <w:r>
              <w:rPr>
                <w:sz w:val="20"/>
              </w:rPr>
              <w:t xml:space="preserve">28295,78 &lt;19&gt;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35040,3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120781,58</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39889,0</w:t>
            </w:r>
          </w:p>
        </w:tc>
        <w:tc>
          <w:tcPr>
            <w:tcW w:w="1498" w:type="dxa"/>
          </w:tcPr>
          <w:p>
            <w:pPr>
              <w:pStyle w:val="0"/>
              <w:jc w:val="center"/>
            </w:pPr>
            <w:r>
              <w:rPr>
                <w:sz w:val="20"/>
              </w:rPr>
              <w:t xml:space="preserve">12342,50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52231,50</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2099,0</w:t>
            </w:r>
          </w:p>
        </w:tc>
        <w:tc>
          <w:tcPr>
            <w:tcW w:w="1498" w:type="dxa"/>
          </w:tcPr>
          <w:p>
            <w:pPr>
              <w:pStyle w:val="0"/>
              <w:jc w:val="center"/>
            </w:pPr>
            <w:r>
              <w:rPr>
                <w:sz w:val="20"/>
              </w:rPr>
              <w:t xml:space="preserve">649,58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35040,3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37788,88</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2099,0</w:t>
            </w:r>
          </w:p>
        </w:tc>
        <w:tc>
          <w:tcPr>
            <w:tcW w:w="1498" w:type="dxa"/>
          </w:tcPr>
          <w:p>
            <w:pPr>
              <w:pStyle w:val="0"/>
              <w:jc w:val="center"/>
            </w:pPr>
            <w:r>
              <w:rPr>
                <w:sz w:val="20"/>
              </w:rPr>
              <w:t xml:space="preserve">649,58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2748,58</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35040,3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35040,3</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15457,5</w:t>
            </w:r>
          </w:p>
        </w:tc>
        <w:tc>
          <w:tcPr>
            <w:tcW w:w="1498" w:type="dxa"/>
          </w:tcPr>
          <w:p>
            <w:pPr>
              <w:pStyle w:val="0"/>
              <w:jc w:val="center"/>
            </w:pPr>
            <w:r>
              <w:rPr>
                <w:sz w:val="20"/>
              </w:rPr>
              <w:t xml:space="preserve">15303,7 &lt;20&gt;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30761,2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2.1.6. Строительство физкультурно-оздоровительного комплекса с универсальным игровым залом в п. Кача</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91310,0 &lt;3&gt;</w:t>
            </w:r>
          </w:p>
        </w:tc>
        <w:tc>
          <w:tcPr>
            <w:tcW w:w="1498" w:type="dxa"/>
          </w:tcPr>
          <w:p>
            <w:pPr>
              <w:pStyle w:val="0"/>
              <w:jc w:val="center"/>
            </w:pPr>
            <w:r>
              <w:rPr>
                <w:sz w:val="20"/>
              </w:rPr>
              <w:t xml:space="preserve">3100,53 &lt;21&gt;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66437,0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160847,53</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86745,0</w:t>
            </w:r>
          </w:p>
        </w:tc>
        <w:tc>
          <w:tcPr>
            <w:tcW w:w="1498" w:type="dxa"/>
          </w:tcPr>
          <w:p>
            <w:pPr>
              <w:pStyle w:val="0"/>
              <w:jc w:val="center"/>
            </w:pPr>
            <w:r>
              <w:rPr>
                <w:sz w:val="20"/>
              </w:rPr>
              <w:t xml:space="preserve">2945,52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89690,52</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4565,0</w:t>
            </w:r>
          </w:p>
        </w:tc>
        <w:tc>
          <w:tcPr>
            <w:tcW w:w="1498" w:type="dxa"/>
          </w:tcPr>
          <w:p>
            <w:pPr>
              <w:pStyle w:val="0"/>
              <w:jc w:val="center"/>
            </w:pPr>
            <w:r>
              <w:rPr>
                <w:sz w:val="20"/>
              </w:rPr>
              <w:t xml:space="preserve">155,01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66437,0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71157,01</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4565,0</w:t>
            </w:r>
          </w:p>
        </w:tc>
        <w:tc>
          <w:tcPr>
            <w:tcW w:w="1498" w:type="dxa"/>
          </w:tcPr>
          <w:p>
            <w:pPr>
              <w:pStyle w:val="0"/>
              <w:jc w:val="center"/>
            </w:pPr>
            <w:r>
              <w:rPr>
                <w:sz w:val="20"/>
              </w:rPr>
              <w:t xml:space="preserve">155,01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4720,01</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66437,0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66437,0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2.1.7. Строительство физкультурно-оздоровительного комплекса открытого типа для сдачи норм ГТО (ФОКОТ), ул. Частника, 87</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2465,0</w:t>
            </w:r>
          </w:p>
        </w:tc>
        <w:tc>
          <w:tcPr>
            <w:tcW w:w="1498" w:type="dxa"/>
          </w:tcPr>
          <w:p>
            <w:pPr>
              <w:pStyle w:val="0"/>
              <w:jc w:val="center"/>
            </w:pPr>
            <w:r>
              <w:rPr>
                <w:sz w:val="20"/>
              </w:rPr>
              <w:t xml:space="preserve">2465,00 &lt;22&gt;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50780,0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55710,00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2341,8</w:t>
            </w:r>
          </w:p>
        </w:tc>
        <w:tc>
          <w:tcPr>
            <w:tcW w:w="1498" w:type="dxa"/>
          </w:tcPr>
          <w:p>
            <w:pPr>
              <w:pStyle w:val="0"/>
              <w:jc w:val="center"/>
            </w:pPr>
            <w:r>
              <w:rPr>
                <w:sz w:val="20"/>
              </w:rPr>
              <w:t xml:space="preserve">2341,80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47225,0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51908,60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123,2</w:t>
            </w:r>
          </w:p>
        </w:tc>
        <w:tc>
          <w:tcPr>
            <w:tcW w:w="1498" w:type="dxa"/>
          </w:tcPr>
          <w:p>
            <w:pPr>
              <w:pStyle w:val="0"/>
              <w:jc w:val="center"/>
            </w:pPr>
            <w:r>
              <w:rPr>
                <w:sz w:val="20"/>
              </w:rPr>
              <w:t xml:space="preserve">123,20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3555,0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3801,40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123,2</w:t>
            </w:r>
          </w:p>
        </w:tc>
        <w:tc>
          <w:tcPr>
            <w:tcW w:w="1498" w:type="dxa"/>
          </w:tcPr>
          <w:p>
            <w:pPr>
              <w:pStyle w:val="0"/>
              <w:jc w:val="center"/>
            </w:pPr>
            <w:r>
              <w:rPr>
                <w:sz w:val="20"/>
              </w:rPr>
              <w:t xml:space="preserve">123,20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3555,0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3801,40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2.1.8. Строительство физкультурно-оздоровительного комплекса открытого типа (ФОКОТ), ул. Петра Ситникова, 3</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29470,00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29470,00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27407,00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27407,00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2063,00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2063,00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2063,00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2063,00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2.1.9. Строительство физкультурно-оздоровительного комплекса с плавательным бассейном в г. Инкерман</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120541,4 &lt;4&gt;</w:t>
            </w:r>
          </w:p>
        </w:tc>
        <w:tc>
          <w:tcPr>
            <w:tcW w:w="1498" w:type="dxa"/>
          </w:tcPr>
          <w:p>
            <w:pPr>
              <w:pStyle w:val="0"/>
              <w:jc w:val="center"/>
            </w:pPr>
            <w:r>
              <w:rPr>
                <w:sz w:val="20"/>
              </w:rPr>
              <w:t xml:space="preserve">62547,78 &lt;23&gt;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62197,3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245286,48</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100086,0</w:t>
            </w:r>
          </w:p>
        </w:tc>
        <w:tc>
          <w:tcPr>
            <w:tcW w:w="1498" w:type="dxa"/>
          </w:tcPr>
          <w:p>
            <w:pPr>
              <w:pStyle w:val="0"/>
              <w:jc w:val="center"/>
            </w:pPr>
            <w:r>
              <w:rPr>
                <w:sz w:val="20"/>
              </w:rPr>
              <w:t xml:space="preserve">58644,61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158730,61</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5268,0</w:t>
            </w:r>
          </w:p>
        </w:tc>
        <w:tc>
          <w:tcPr>
            <w:tcW w:w="1498" w:type="dxa"/>
          </w:tcPr>
          <w:p>
            <w:pPr>
              <w:pStyle w:val="0"/>
              <w:jc w:val="center"/>
            </w:pPr>
            <w:r>
              <w:rPr>
                <w:sz w:val="20"/>
              </w:rPr>
              <w:t xml:space="preserve">3086,57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62197,3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70551,87</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5268,0</w:t>
            </w:r>
          </w:p>
        </w:tc>
        <w:tc>
          <w:tcPr>
            <w:tcW w:w="1498" w:type="dxa"/>
          </w:tcPr>
          <w:p>
            <w:pPr>
              <w:pStyle w:val="0"/>
              <w:jc w:val="center"/>
            </w:pPr>
            <w:r>
              <w:rPr>
                <w:sz w:val="20"/>
              </w:rPr>
              <w:t xml:space="preserve">3086,57</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8354,57</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62197,3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62197,3</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15187,4</w:t>
            </w:r>
          </w:p>
        </w:tc>
        <w:tc>
          <w:tcPr>
            <w:tcW w:w="1498" w:type="dxa"/>
          </w:tcPr>
          <w:p>
            <w:pPr>
              <w:pStyle w:val="0"/>
              <w:jc w:val="center"/>
            </w:pPr>
            <w:r>
              <w:rPr>
                <w:sz w:val="20"/>
              </w:rPr>
              <w:t xml:space="preserve">816,6 &lt;24&gt;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16004,0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2.1.10. Строительство физкультурно-оздоровительного комплекса с залом для бокса по ул. Вакуленчука</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201060,2 &lt;5&gt;</w:t>
            </w:r>
          </w:p>
        </w:tc>
        <w:tc>
          <w:tcPr>
            <w:tcW w:w="1498" w:type="dxa"/>
          </w:tcPr>
          <w:p>
            <w:pPr>
              <w:pStyle w:val="0"/>
              <w:jc w:val="center"/>
            </w:pPr>
            <w:r>
              <w:rPr>
                <w:sz w:val="20"/>
              </w:rPr>
              <w:t xml:space="preserve">103010,2 &lt;25&gt;</w:t>
            </w:r>
          </w:p>
        </w:tc>
        <w:tc>
          <w:tcPr>
            <w:tcW w:w="1498" w:type="dxa"/>
          </w:tcPr>
          <w:p>
            <w:pPr>
              <w:pStyle w:val="0"/>
              <w:jc w:val="center"/>
            </w:pPr>
            <w:r>
              <w:rPr>
                <w:sz w:val="20"/>
              </w:rPr>
              <w:t xml:space="preserve">101897,92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38888,0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444856,32</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190000,0</w:t>
            </w:r>
          </w:p>
        </w:tc>
        <w:tc>
          <w:tcPr>
            <w:tcW w:w="1498" w:type="dxa"/>
          </w:tcPr>
          <w:p>
            <w:pPr>
              <w:pStyle w:val="0"/>
              <w:jc w:val="center"/>
            </w:pPr>
            <w:r>
              <w:rPr>
                <w:sz w:val="20"/>
              </w:rPr>
              <w:t xml:space="preserve">96850,0</w:t>
            </w:r>
          </w:p>
        </w:tc>
        <w:tc>
          <w:tcPr>
            <w:tcW w:w="1498" w:type="dxa"/>
          </w:tcPr>
          <w:p>
            <w:pPr>
              <w:pStyle w:val="0"/>
              <w:jc w:val="center"/>
            </w:pPr>
            <w:r>
              <w:rPr>
                <w:sz w:val="20"/>
              </w:rPr>
              <w:t xml:space="preserve">96802,10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383652,10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10000,0</w:t>
            </w:r>
          </w:p>
        </w:tc>
        <w:tc>
          <w:tcPr>
            <w:tcW w:w="1498" w:type="dxa"/>
          </w:tcPr>
          <w:p>
            <w:pPr>
              <w:pStyle w:val="0"/>
              <w:jc w:val="center"/>
            </w:pPr>
            <w:r>
              <w:rPr>
                <w:sz w:val="20"/>
              </w:rPr>
              <w:t xml:space="preserve">5100,0</w:t>
            </w:r>
          </w:p>
        </w:tc>
        <w:tc>
          <w:tcPr>
            <w:tcW w:w="1498" w:type="dxa"/>
          </w:tcPr>
          <w:p>
            <w:pPr>
              <w:pStyle w:val="0"/>
              <w:jc w:val="center"/>
            </w:pPr>
            <w:r>
              <w:rPr>
                <w:sz w:val="20"/>
              </w:rPr>
              <w:t xml:space="preserve">5095,82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38888,0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59083,82</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10000,0</w:t>
            </w:r>
          </w:p>
        </w:tc>
        <w:tc>
          <w:tcPr>
            <w:tcW w:w="1498" w:type="dxa"/>
          </w:tcPr>
          <w:p>
            <w:pPr>
              <w:pStyle w:val="0"/>
              <w:jc w:val="center"/>
            </w:pPr>
            <w:r>
              <w:rPr>
                <w:sz w:val="20"/>
              </w:rPr>
              <w:t xml:space="preserve">5100,0</w:t>
            </w:r>
          </w:p>
        </w:tc>
        <w:tc>
          <w:tcPr>
            <w:tcW w:w="1498" w:type="dxa"/>
          </w:tcPr>
          <w:p>
            <w:pPr>
              <w:pStyle w:val="0"/>
              <w:jc w:val="center"/>
            </w:pPr>
            <w:r>
              <w:rPr>
                <w:sz w:val="20"/>
              </w:rPr>
              <w:t xml:space="preserve">5095,82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20195,82</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38888,0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38888,0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1060,2</w:t>
            </w:r>
          </w:p>
        </w:tc>
        <w:tc>
          <w:tcPr>
            <w:tcW w:w="1498" w:type="dxa"/>
          </w:tcPr>
          <w:p>
            <w:pPr>
              <w:pStyle w:val="0"/>
              <w:jc w:val="center"/>
            </w:pPr>
            <w:r>
              <w:rPr>
                <w:sz w:val="20"/>
              </w:rPr>
              <w:t xml:space="preserve">1060,2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2120,4</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2.1.11. Строительство физкультурно-оздоровительного комплекса с залом для борьбы по ул. Гавена, 6а</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21158,5 &lt;7&gt;</w:t>
            </w:r>
          </w:p>
        </w:tc>
        <w:tc>
          <w:tcPr>
            <w:tcW w:w="1498" w:type="dxa"/>
          </w:tcPr>
          <w:p>
            <w:pPr>
              <w:pStyle w:val="0"/>
              <w:jc w:val="center"/>
            </w:pPr>
            <w:r>
              <w:rPr>
                <w:sz w:val="20"/>
              </w:rPr>
              <w:t xml:space="preserve">2004,4 &lt;26&gt;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23162,9</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21158,5</w:t>
            </w:r>
          </w:p>
        </w:tc>
        <w:tc>
          <w:tcPr>
            <w:tcW w:w="1498" w:type="dxa"/>
          </w:tcPr>
          <w:p>
            <w:pPr>
              <w:pStyle w:val="0"/>
              <w:jc w:val="center"/>
            </w:pPr>
            <w:r>
              <w:rPr>
                <w:sz w:val="20"/>
              </w:rPr>
              <w:t xml:space="preserve">2004,4</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23162,9</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2.1.12. Строительство физкультурно-оздоровительного комплекса с универсальным игровым залом по ул. Стрелецкий спуск, 1</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1680,1 &lt;6&gt;</w:t>
            </w:r>
          </w:p>
        </w:tc>
        <w:tc>
          <w:tcPr>
            <w:tcW w:w="1498" w:type="dxa"/>
          </w:tcPr>
          <w:p>
            <w:pPr>
              <w:pStyle w:val="0"/>
              <w:jc w:val="center"/>
            </w:pPr>
            <w:r>
              <w:rPr>
                <w:sz w:val="20"/>
              </w:rPr>
              <w:t xml:space="preserve">1680,1 &lt;27&gt;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274780,00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278140,20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255540,00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255540,00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19240,00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19240,00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19240,00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19240,00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1680,1</w:t>
            </w:r>
          </w:p>
        </w:tc>
        <w:tc>
          <w:tcPr>
            <w:tcW w:w="1498" w:type="dxa"/>
          </w:tcPr>
          <w:p>
            <w:pPr>
              <w:pStyle w:val="0"/>
              <w:jc w:val="center"/>
            </w:pPr>
            <w:r>
              <w:rPr>
                <w:sz w:val="20"/>
              </w:rPr>
              <w:t xml:space="preserve">1680,1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3360,2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2.1.13. Строительство физкультурно-оздоровительного комплекса с универсальным игровым залом в г. Инкерман</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155110,00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155110,00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144250,00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144250,00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10860,00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10860,00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10860,00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10860,00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2.1.14. Строительство физкультурно-оздоровительного комплекса с универсальным игровым залом по ул. Шевченко</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105951,0 &lt;8&gt;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105951,0</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100654,0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100654,0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5297,0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5297,0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5297,0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5297,0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2.1.15. Строительство сооружения с искусственным льдом, ул. Загородная балка</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30272,1</w:t>
            </w:r>
          </w:p>
        </w:tc>
        <w:tc>
          <w:tcPr>
            <w:tcW w:w="1498" w:type="dxa"/>
          </w:tcPr>
          <w:p>
            <w:pPr>
              <w:pStyle w:val="0"/>
              <w:jc w:val="center"/>
            </w:pPr>
            <w:r>
              <w:rPr>
                <w:sz w:val="20"/>
              </w:rPr>
              <w:t xml:space="preserve">30272,1 &lt;28&gt;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60544,2</w:t>
            </w:r>
          </w:p>
        </w:tc>
      </w:tr>
      <w:tr>
        <w:tc>
          <w:tcPr>
            <w:vMerge w:val="continue"/>
          </w:tcPr>
          <w:p/>
        </w:tc>
        <w:tc>
          <w:tcPr>
            <w:vMerge w:val="continue"/>
          </w:tcPr>
          <w:p/>
        </w:tc>
        <w:tc>
          <w:tcPr>
            <w:tcW w:w="2154" w:type="dxa"/>
          </w:tcPr>
          <w:p>
            <w:pPr>
              <w:pStyle w:val="0"/>
              <w:jc w:val="both"/>
            </w:pPr>
            <w:r>
              <w:rPr>
                <w:sz w:val="20"/>
              </w:rPr>
              <w:t xml:space="preserve">федеральный бюджет (ФЦП)</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p>
            <w:pPr>
              <w:pStyle w:val="0"/>
              <w:jc w:val="both"/>
            </w:pPr>
            <w:r>
              <w:rPr>
                <w:sz w:val="20"/>
              </w:rPr>
              <w:t xml:space="preserve">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установленный уровень софинансирования - 5%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 размере сверх установленного уровня софинансирования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30272,1</w:t>
            </w:r>
          </w:p>
        </w:tc>
        <w:tc>
          <w:tcPr>
            <w:tcW w:w="1498" w:type="dxa"/>
          </w:tcPr>
          <w:p>
            <w:pPr>
              <w:pStyle w:val="0"/>
              <w:jc w:val="center"/>
            </w:pPr>
            <w:r>
              <w:rPr>
                <w:sz w:val="20"/>
              </w:rPr>
              <w:t xml:space="preserve">30272,1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60544,2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2.2. Строительство футбольного поля с искусственным покрытием по ул. Сладкова, 1-А, в г. Севастополе</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2.3. Строительство плавательного бассейна международного класса, Гагаринский район</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2.4. Строительство многофункционального спортивного комплекса в Балаклавском районе, 7-й км</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2.5. Строительство гребной базы "Чайка" в г. Инкерман</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2.6. Строительство комплекса Академии футбола Севастополя по ул. Брестская, д. 21</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32698,2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32698,2</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32698,2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32698,2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2.7. Строительство спортивного комплекса "Академия тенниса"</w:t>
            </w:r>
          </w:p>
        </w:tc>
        <w:tc>
          <w:tcPr>
            <w:tcW w:w="2608" w:type="dxa"/>
            <w:vMerge w:val="restart"/>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АО "Корпорация развития Севастополя",</w:t>
            </w:r>
          </w:p>
          <w:p>
            <w:pPr>
              <w:pStyle w:val="0"/>
              <w:jc w:val="both"/>
            </w:pPr>
            <w:r>
              <w:rPr>
                <w:sz w:val="20"/>
              </w:rPr>
              <w:t xml:space="preserve">ООО "Академия тенниса"</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17000,0</w:t>
            </w:r>
          </w:p>
        </w:tc>
        <w:tc>
          <w:tcPr>
            <w:tcW w:w="1498" w:type="dxa"/>
          </w:tcPr>
          <w:p>
            <w:pPr>
              <w:pStyle w:val="0"/>
              <w:jc w:val="center"/>
            </w:pPr>
            <w:r>
              <w:rPr>
                <w:sz w:val="20"/>
              </w:rPr>
              <w:t xml:space="preserve">33000,0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50000,0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17000,0</w:t>
            </w:r>
          </w:p>
        </w:tc>
        <w:tc>
          <w:tcPr>
            <w:tcW w:w="1498" w:type="dxa"/>
          </w:tcPr>
          <w:p>
            <w:pPr>
              <w:pStyle w:val="0"/>
              <w:jc w:val="center"/>
            </w:pPr>
            <w:r>
              <w:rPr>
                <w:sz w:val="20"/>
              </w:rPr>
              <w:t xml:space="preserve">33000,0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50000,0</w:t>
            </w:r>
          </w:p>
        </w:tc>
      </w:tr>
      <w:tr>
        <w:tc>
          <w:tcPr>
            <w:tcW w:w="2891" w:type="dxa"/>
            <w:vMerge w:val="restart"/>
          </w:tcPr>
          <w:p>
            <w:pPr>
              <w:pStyle w:val="0"/>
              <w:jc w:val="both"/>
            </w:pPr>
            <w:r>
              <w:rPr>
                <w:sz w:val="20"/>
              </w:rPr>
              <w:t xml:space="preserve">Основное мероприятие 3. Создание "умных" спортивных площадок &lt;*&gt;</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105569,0</w:t>
            </w:r>
          </w:p>
        </w:tc>
        <w:tc>
          <w:tcPr>
            <w:tcW w:w="1498" w:type="dxa"/>
          </w:tcPr>
          <w:p>
            <w:pPr>
              <w:pStyle w:val="0"/>
              <w:jc w:val="center"/>
            </w:pPr>
            <w:r>
              <w:rPr>
                <w:sz w:val="20"/>
              </w:rPr>
              <w:t xml:space="preserve">229361,4</w:t>
            </w:r>
          </w:p>
        </w:tc>
        <w:tc>
          <w:tcPr>
            <w:tcW w:w="1498" w:type="dxa"/>
          </w:tcPr>
          <w:p>
            <w:pPr>
              <w:pStyle w:val="0"/>
              <w:jc w:val="center"/>
            </w:pPr>
            <w:r>
              <w:rPr>
                <w:sz w:val="20"/>
              </w:rPr>
              <w:t xml:space="preserve">0,0</w:t>
            </w:r>
          </w:p>
        </w:tc>
        <w:tc>
          <w:tcPr>
            <w:tcW w:w="1498" w:type="dxa"/>
          </w:tcPr>
          <w:p>
            <w:pPr>
              <w:pStyle w:val="0"/>
              <w:jc w:val="center"/>
            </w:pPr>
            <w:r>
              <w:rPr>
                <w:sz w:val="20"/>
              </w:rPr>
              <w:t xml:space="preserve">55914,0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390844,4</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52000,0</w:t>
            </w:r>
          </w:p>
        </w:tc>
        <w:tc>
          <w:tcPr>
            <w:tcW w:w="1498" w:type="dxa"/>
          </w:tcPr>
          <w:p>
            <w:pPr>
              <w:pStyle w:val="0"/>
              <w:jc w:val="center"/>
            </w:pPr>
            <w:r>
              <w:rPr>
                <w:sz w:val="20"/>
              </w:rPr>
              <w:t xml:space="preserve">156000,0</w:t>
            </w:r>
          </w:p>
        </w:tc>
        <w:tc>
          <w:tcPr>
            <w:tcW w:w="1498" w:type="dxa"/>
          </w:tcPr>
          <w:p>
            <w:pPr>
              <w:pStyle w:val="0"/>
              <w:jc w:val="center"/>
            </w:pPr>
            <w:r>
              <w:rPr>
                <w:sz w:val="20"/>
              </w:rPr>
              <w:t xml:space="preserve">0,0</w:t>
            </w:r>
          </w:p>
        </w:tc>
        <w:tc>
          <w:tcPr>
            <w:tcW w:w="1498" w:type="dxa"/>
          </w:tcPr>
          <w:p>
            <w:pPr>
              <w:pStyle w:val="0"/>
              <w:jc w:val="center"/>
            </w:pPr>
            <w:r>
              <w:rPr>
                <w:sz w:val="20"/>
              </w:rPr>
              <w:t xml:space="preserve">52000,0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260000,0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53569,0</w:t>
            </w:r>
          </w:p>
        </w:tc>
        <w:tc>
          <w:tcPr>
            <w:tcW w:w="1498" w:type="dxa"/>
          </w:tcPr>
          <w:p>
            <w:pPr>
              <w:pStyle w:val="0"/>
              <w:jc w:val="center"/>
            </w:pPr>
            <w:r>
              <w:rPr>
                <w:sz w:val="20"/>
              </w:rPr>
              <w:t xml:space="preserve">73361,4</w:t>
            </w:r>
          </w:p>
        </w:tc>
        <w:tc>
          <w:tcPr>
            <w:tcW w:w="1498" w:type="dxa"/>
          </w:tcPr>
          <w:p>
            <w:pPr>
              <w:pStyle w:val="0"/>
              <w:jc w:val="center"/>
            </w:pPr>
            <w:r>
              <w:rPr>
                <w:sz w:val="20"/>
              </w:rPr>
              <w:t xml:space="preserve">0,0</w:t>
            </w:r>
          </w:p>
        </w:tc>
        <w:tc>
          <w:tcPr>
            <w:tcW w:w="1498" w:type="dxa"/>
          </w:tcPr>
          <w:p>
            <w:pPr>
              <w:pStyle w:val="0"/>
              <w:jc w:val="center"/>
            </w:pPr>
            <w:r>
              <w:rPr>
                <w:sz w:val="20"/>
              </w:rPr>
              <w:t xml:space="preserve">3914,0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130844,4</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outlineLvl w:val="3"/>
              <w:jc w:val="both"/>
            </w:pPr>
            <w:r>
              <w:rPr>
                <w:sz w:val="20"/>
              </w:rPr>
              <w:t xml:space="preserve">Подпрограмма 4 "Молодежь Севастополя"</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143943,2</w:t>
            </w:r>
          </w:p>
        </w:tc>
        <w:tc>
          <w:tcPr>
            <w:tcW w:w="1498" w:type="dxa"/>
          </w:tcPr>
          <w:p>
            <w:pPr>
              <w:pStyle w:val="0"/>
              <w:jc w:val="center"/>
            </w:pPr>
            <w:r>
              <w:rPr>
                <w:sz w:val="20"/>
              </w:rPr>
              <w:t xml:space="preserve">167674,8</w:t>
            </w:r>
          </w:p>
        </w:tc>
        <w:tc>
          <w:tcPr>
            <w:tcW w:w="1498" w:type="dxa"/>
          </w:tcPr>
          <w:p>
            <w:pPr>
              <w:pStyle w:val="0"/>
              <w:jc w:val="center"/>
            </w:pPr>
            <w:r>
              <w:rPr>
                <w:sz w:val="20"/>
              </w:rPr>
              <w:t xml:space="preserve">168767,6</w:t>
            </w:r>
          </w:p>
        </w:tc>
        <w:tc>
          <w:tcPr>
            <w:tcW w:w="1498" w:type="dxa"/>
          </w:tcPr>
          <w:p>
            <w:pPr>
              <w:pStyle w:val="0"/>
              <w:jc w:val="center"/>
            </w:pPr>
            <w:r>
              <w:rPr>
                <w:sz w:val="20"/>
              </w:rPr>
              <w:t xml:space="preserve">178755,9</w:t>
            </w:r>
          </w:p>
        </w:tc>
        <w:tc>
          <w:tcPr>
            <w:tcW w:w="1498" w:type="dxa"/>
          </w:tcPr>
          <w:p>
            <w:pPr>
              <w:pStyle w:val="0"/>
              <w:jc w:val="center"/>
            </w:pPr>
            <w:r>
              <w:rPr>
                <w:sz w:val="20"/>
              </w:rPr>
              <w:t xml:space="preserve">172451,2</w:t>
            </w:r>
          </w:p>
        </w:tc>
        <w:tc>
          <w:tcPr>
            <w:tcW w:w="1498" w:type="dxa"/>
          </w:tcPr>
          <w:p>
            <w:pPr>
              <w:pStyle w:val="0"/>
              <w:jc w:val="center"/>
            </w:pPr>
            <w:r>
              <w:rPr>
                <w:sz w:val="20"/>
              </w:rPr>
              <w:t xml:space="preserve">179173,3</w:t>
            </w:r>
          </w:p>
        </w:tc>
        <w:tc>
          <w:tcPr>
            <w:tcW w:w="1498" w:type="dxa"/>
          </w:tcPr>
          <w:p>
            <w:pPr>
              <w:pStyle w:val="0"/>
              <w:jc w:val="center"/>
            </w:pPr>
            <w:r>
              <w:rPr>
                <w:sz w:val="20"/>
              </w:rPr>
              <w:t xml:space="preserve">186164,2</w:t>
            </w:r>
          </w:p>
        </w:tc>
        <w:tc>
          <w:tcPr>
            <w:tcW w:w="1498" w:type="dxa"/>
          </w:tcPr>
          <w:p>
            <w:pPr>
              <w:pStyle w:val="0"/>
              <w:jc w:val="center"/>
            </w:pPr>
            <w:r>
              <w:rPr>
                <w:sz w:val="20"/>
              </w:rPr>
              <w:t xml:space="preserve">193434,7</w:t>
            </w:r>
          </w:p>
        </w:tc>
        <w:tc>
          <w:tcPr>
            <w:tcW w:w="1498" w:type="dxa"/>
          </w:tcPr>
          <w:p>
            <w:pPr>
              <w:pStyle w:val="0"/>
              <w:jc w:val="center"/>
            </w:pPr>
            <w:r>
              <w:rPr>
                <w:sz w:val="20"/>
              </w:rPr>
              <w:t xml:space="preserve">200996,2</w:t>
            </w:r>
          </w:p>
        </w:tc>
        <w:tc>
          <w:tcPr>
            <w:tcW w:w="1587" w:type="dxa"/>
          </w:tcPr>
          <w:p>
            <w:pPr>
              <w:pStyle w:val="0"/>
              <w:jc w:val="center"/>
            </w:pPr>
            <w:r>
              <w:rPr>
                <w:sz w:val="20"/>
              </w:rPr>
              <w:t xml:space="preserve">1591361,1</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143943,1</w:t>
            </w:r>
          </w:p>
        </w:tc>
        <w:tc>
          <w:tcPr>
            <w:tcW w:w="1498" w:type="dxa"/>
          </w:tcPr>
          <w:p>
            <w:pPr>
              <w:pStyle w:val="0"/>
              <w:jc w:val="center"/>
            </w:pPr>
            <w:r>
              <w:rPr>
                <w:sz w:val="20"/>
              </w:rPr>
              <w:t xml:space="preserve">167674,7</w:t>
            </w:r>
          </w:p>
        </w:tc>
        <w:tc>
          <w:tcPr>
            <w:tcW w:w="1498" w:type="dxa"/>
          </w:tcPr>
          <w:p>
            <w:pPr>
              <w:pStyle w:val="0"/>
              <w:jc w:val="center"/>
            </w:pPr>
            <w:r>
              <w:rPr>
                <w:sz w:val="20"/>
              </w:rPr>
              <w:t xml:space="preserve">168767,6</w:t>
            </w:r>
          </w:p>
        </w:tc>
        <w:tc>
          <w:tcPr>
            <w:tcW w:w="1498" w:type="dxa"/>
          </w:tcPr>
          <w:p>
            <w:pPr>
              <w:pStyle w:val="0"/>
              <w:jc w:val="center"/>
            </w:pPr>
            <w:r>
              <w:rPr>
                <w:sz w:val="20"/>
              </w:rPr>
              <w:t xml:space="preserve">178755,9</w:t>
            </w:r>
          </w:p>
        </w:tc>
        <w:tc>
          <w:tcPr>
            <w:tcW w:w="1498" w:type="dxa"/>
          </w:tcPr>
          <w:p>
            <w:pPr>
              <w:pStyle w:val="0"/>
              <w:jc w:val="center"/>
            </w:pPr>
            <w:r>
              <w:rPr>
                <w:sz w:val="20"/>
              </w:rPr>
              <w:t xml:space="preserve">172451,2</w:t>
            </w:r>
          </w:p>
        </w:tc>
        <w:tc>
          <w:tcPr>
            <w:tcW w:w="1498" w:type="dxa"/>
          </w:tcPr>
          <w:p>
            <w:pPr>
              <w:pStyle w:val="0"/>
              <w:jc w:val="center"/>
            </w:pPr>
            <w:r>
              <w:rPr>
                <w:sz w:val="20"/>
              </w:rPr>
              <w:t xml:space="preserve">179173,3</w:t>
            </w:r>
          </w:p>
        </w:tc>
        <w:tc>
          <w:tcPr>
            <w:tcW w:w="1498" w:type="dxa"/>
          </w:tcPr>
          <w:p>
            <w:pPr>
              <w:pStyle w:val="0"/>
              <w:jc w:val="center"/>
            </w:pPr>
            <w:r>
              <w:rPr>
                <w:sz w:val="20"/>
              </w:rPr>
              <w:t xml:space="preserve">186164,2</w:t>
            </w:r>
          </w:p>
        </w:tc>
        <w:tc>
          <w:tcPr>
            <w:tcW w:w="1498" w:type="dxa"/>
          </w:tcPr>
          <w:p>
            <w:pPr>
              <w:pStyle w:val="0"/>
              <w:jc w:val="center"/>
            </w:pPr>
            <w:r>
              <w:rPr>
                <w:sz w:val="20"/>
              </w:rPr>
              <w:t xml:space="preserve">193434,7</w:t>
            </w:r>
          </w:p>
        </w:tc>
        <w:tc>
          <w:tcPr>
            <w:tcW w:w="1498" w:type="dxa"/>
          </w:tcPr>
          <w:p>
            <w:pPr>
              <w:pStyle w:val="0"/>
              <w:jc w:val="center"/>
            </w:pPr>
            <w:r>
              <w:rPr>
                <w:sz w:val="20"/>
              </w:rPr>
              <w:t xml:space="preserve">200996,2</w:t>
            </w:r>
          </w:p>
        </w:tc>
        <w:tc>
          <w:tcPr>
            <w:tcW w:w="1587" w:type="dxa"/>
          </w:tcPr>
          <w:p>
            <w:pPr>
              <w:pStyle w:val="0"/>
              <w:jc w:val="center"/>
            </w:pPr>
            <w:r>
              <w:rPr>
                <w:sz w:val="20"/>
              </w:rPr>
              <w:t xml:space="preserve">1591360,9</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0,1</w:t>
            </w:r>
          </w:p>
        </w:tc>
        <w:tc>
          <w:tcPr>
            <w:tcW w:w="1498" w:type="dxa"/>
          </w:tcPr>
          <w:p>
            <w:pPr>
              <w:pStyle w:val="0"/>
              <w:jc w:val="center"/>
            </w:pPr>
            <w:r>
              <w:rPr>
                <w:sz w:val="20"/>
              </w:rPr>
              <w:t xml:space="preserve">0,1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1. Обеспечение реализации государственной молодежной политики</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19624,7</w:t>
            </w:r>
          </w:p>
        </w:tc>
        <w:tc>
          <w:tcPr>
            <w:tcW w:w="1498" w:type="dxa"/>
          </w:tcPr>
          <w:p>
            <w:pPr>
              <w:pStyle w:val="0"/>
              <w:jc w:val="center"/>
            </w:pPr>
            <w:r>
              <w:rPr>
                <w:sz w:val="20"/>
              </w:rPr>
              <w:t xml:space="preserve">28978,1</w:t>
            </w:r>
          </w:p>
        </w:tc>
        <w:tc>
          <w:tcPr>
            <w:tcW w:w="1498" w:type="dxa"/>
          </w:tcPr>
          <w:p>
            <w:pPr>
              <w:pStyle w:val="0"/>
              <w:jc w:val="center"/>
            </w:pPr>
            <w:r>
              <w:rPr>
                <w:sz w:val="20"/>
              </w:rPr>
              <w:t xml:space="preserve">23305,3</w:t>
            </w:r>
          </w:p>
        </w:tc>
        <w:tc>
          <w:tcPr>
            <w:tcW w:w="1498" w:type="dxa"/>
          </w:tcPr>
          <w:p>
            <w:pPr>
              <w:pStyle w:val="0"/>
              <w:jc w:val="center"/>
            </w:pPr>
            <w:r>
              <w:rPr>
                <w:sz w:val="20"/>
              </w:rPr>
              <w:t xml:space="preserve">24061,5</w:t>
            </w:r>
          </w:p>
        </w:tc>
        <w:tc>
          <w:tcPr>
            <w:tcW w:w="1498" w:type="dxa"/>
          </w:tcPr>
          <w:p>
            <w:pPr>
              <w:pStyle w:val="0"/>
              <w:jc w:val="center"/>
            </w:pPr>
            <w:r>
              <w:rPr>
                <w:sz w:val="20"/>
              </w:rPr>
              <w:t xml:space="preserve">25106,5</w:t>
            </w:r>
          </w:p>
        </w:tc>
        <w:tc>
          <w:tcPr>
            <w:tcW w:w="1498" w:type="dxa"/>
          </w:tcPr>
          <w:p>
            <w:pPr>
              <w:pStyle w:val="0"/>
              <w:jc w:val="center"/>
            </w:pPr>
            <w:r>
              <w:rPr>
                <w:sz w:val="20"/>
              </w:rPr>
              <w:t xml:space="preserve">25934,8</w:t>
            </w:r>
          </w:p>
        </w:tc>
        <w:tc>
          <w:tcPr>
            <w:tcW w:w="1498" w:type="dxa"/>
          </w:tcPr>
          <w:p>
            <w:pPr>
              <w:pStyle w:val="0"/>
              <w:jc w:val="center"/>
            </w:pPr>
            <w:r>
              <w:rPr>
                <w:sz w:val="20"/>
              </w:rPr>
              <w:t xml:space="preserve">26796,2</w:t>
            </w:r>
          </w:p>
        </w:tc>
        <w:tc>
          <w:tcPr>
            <w:tcW w:w="1498" w:type="dxa"/>
          </w:tcPr>
          <w:p>
            <w:pPr>
              <w:pStyle w:val="0"/>
              <w:jc w:val="center"/>
            </w:pPr>
            <w:r>
              <w:rPr>
                <w:sz w:val="20"/>
              </w:rPr>
              <w:t xml:space="preserve">27692,0</w:t>
            </w:r>
          </w:p>
        </w:tc>
        <w:tc>
          <w:tcPr>
            <w:tcW w:w="1498" w:type="dxa"/>
          </w:tcPr>
          <w:p>
            <w:pPr>
              <w:pStyle w:val="0"/>
              <w:jc w:val="center"/>
            </w:pPr>
            <w:r>
              <w:rPr>
                <w:sz w:val="20"/>
              </w:rPr>
              <w:t xml:space="preserve">28623,7</w:t>
            </w:r>
          </w:p>
        </w:tc>
        <w:tc>
          <w:tcPr>
            <w:tcW w:w="1587" w:type="dxa"/>
          </w:tcPr>
          <w:p>
            <w:pPr>
              <w:pStyle w:val="0"/>
              <w:jc w:val="center"/>
            </w:pPr>
            <w:r>
              <w:rPr>
                <w:sz w:val="20"/>
              </w:rPr>
              <w:t xml:space="preserve">230122,8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19624,7</w:t>
            </w:r>
          </w:p>
        </w:tc>
        <w:tc>
          <w:tcPr>
            <w:tcW w:w="1498" w:type="dxa"/>
          </w:tcPr>
          <w:p>
            <w:pPr>
              <w:pStyle w:val="0"/>
              <w:jc w:val="center"/>
            </w:pPr>
            <w:r>
              <w:rPr>
                <w:sz w:val="20"/>
              </w:rPr>
              <w:t xml:space="preserve">28978,1</w:t>
            </w:r>
          </w:p>
        </w:tc>
        <w:tc>
          <w:tcPr>
            <w:tcW w:w="1498" w:type="dxa"/>
          </w:tcPr>
          <w:p>
            <w:pPr>
              <w:pStyle w:val="0"/>
              <w:jc w:val="center"/>
            </w:pPr>
            <w:r>
              <w:rPr>
                <w:sz w:val="20"/>
              </w:rPr>
              <w:t xml:space="preserve">23305,3</w:t>
            </w:r>
          </w:p>
        </w:tc>
        <w:tc>
          <w:tcPr>
            <w:tcW w:w="1498" w:type="dxa"/>
          </w:tcPr>
          <w:p>
            <w:pPr>
              <w:pStyle w:val="0"/>
              <w:jc w:val="center"/>
            </w:pPr>
            <w:r>
              <w:rPr>
                <w:sz w:val="20"/>
              </w:rPr>
              <w:t xml:space="preserve">24061,5</w:t>
            </w:r>
          </w:p>
        </w:tc>
        <w:tc>
          <w:tcPr>
            <w:tcW w:w="1498" w:type="dxa"/>
          </w:tcPr>
          <w:p>
            <w:pPr>
              <w:pStyle w:val="0"/>
              <w:jc w:val="center"/>
            </w:pPr>
            <w:r>
              <w:rPr>
                <w:sz w:val="20"/>
              </w:rPr>
              <w:t xml:space="preserve">25106,5</w:t>
            </w:r>
          </w:p>
        </w:tc>
        <w:tc>
          <w:tcPr>
            <w:tcW w:w="1498" w:type="dxa"/>
          </w:tcPr>
          <w:p>
            <w:pPr>
              <w:pStyle w:val="0"/>
              <w:jc w:val="center"/>
            </w:pPr>
            <w:r>
              <w:rPr>
                <w:sz w:val="20"/>
              </w:rPr>
              <w:t xml:space="preserve">25934,8</w:t>
            </w:r>
          </w:p>
        </w:tc>
        <w:tc>
          <w:tcPr>
            <w:tcW w:w="1498" w:type="dxa"/>
          </w:tcPr>
          <w:p>
            <w:pPr>
              <w:pStyle w:val="0"/>
              <w:jc w:val="center"/>
            </w:pPr>
            <w:r>
              <w:rPr>
                <w:sz w:val="20"/>
              </w:rPr>
              <w:t xml:space="preserve">26796,2</w:t>
            </w:r>
          </w:p>
        </w:tc>
        <w:tc>
          <w:tcPr>
            <w:tcW w:w="1498" w:type="dxa"/>
          </w:tcPr>
          <w:p>
            <w:pPr>
              <w:pStyle w:val="0"/>
              <w:jc w:val="center"/>
            </w:pPr>
            <w:r>
              <w:rPr>
                <w:sz w:val="20"/>
              </w:rPr>
              <w:t xml:space="preserve">27692,0</w:t>
            </w:r>
          </w:p>
        </w:tc>
        <w:tc>
          <w:tcPr>
            <w:tcW w:w="1498" w:type="dxa"/>
          </w:tcPr>
          <w:p>
            <w:pPr>
              <w:pStyle w:val="0"/>
              <w:jc w:val="center"/>
            </w:pPr>
            <w:r>
              <w:rPr>
                <w:sz w:val="20"/>
              </w:rPr>
              <w:t xml:space="preserve">28623,7</w:t>
            </w:r>
          </w:p>
        </w:tc>
        <w:tc>
          <w:tcPr>
            <w:tcW w:w="1587" w:type="dxa"/>
          </w:tcPr>
          <w:p>
            <w:pPr>
              <w:pStyle w:val="0"/>
              <w:jc w:val="center"/>
            </w:pPr>
            <w:r>
              <w:rPr>
                <w:sz w:val="20"/>
              </w:rPr>
              <w:t xml:space="preserve">230122,8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1.1. Обеспечение проведения мероприятий по вовлечению молодежи в социальную практику и развитию ее потенциала</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15224,7</w:t>
            </w:r>
          </w:p>
        </w:tc>
        <w:tc>
          <w:tcPr>
            <w:tcW w:w="1498" w:type="dxa"/>
          </w:tcPr>
          <w:p>
            <w:pPr>
              <w:pStyle w:val="0"/>
              <w:jc w:val="center"/>
            </w:pPr>
            <w:r>
              <w:rPr>
                <w:sz w:val="20"/>
              </w:rPr>
              <w:t xml:space="preserve">24578,1</w:t>
            </w:r>
          </w:p>
        </w:tc>
        <w:tc>
          <w:tcPr>
            <w:tcW w:w="1498" w:type="dxa"/>
          </w:tcPr>
          <w:p>
            <w:pPr>
              <w:pStyle w:val="0"/>
              <w:jc w:val="center"/>
            </w:pPr>
            <w:r>
              <w:rPr>
                <w:sz w:val="20"/>
              </w:rPr>
              <w:t xml:space="preserve">18905,3</w:t>
            </w:r>
          </w:p>
        </w:tc>
        <w:tc>
          <w:tcPr>
            <w:tcW w:w="1498" w:type="dxa"/>
          </w:tcPr>
          <w:p>
            <w:pPr>
              <w:pStyle w:val="0"/>
              <w:jc w:val="center"/>
            </w:pPr>
            <w:r>
              <w:rPr>
                <w:sz w:val="20"/>
              </w:rPr>
              <w:t xml:space="preserve">19661,5</w:t>
            </w:r>
          </w:p>
        </w:tc>
        <w:tc>
          <w:tcPr>
            <w:tcW w:w="1498" w:type="dxa"/>
          </w:tcPr>
          <w:p>
            <w:pPr>
              <w:pStyle w:val="0"/>
              <w:jc w:val="center"/>
            </w:pPr>
            <w:r>
              <w:rPr>
                <w:sz w:val="20"/>
              </w:rPr>
              <w:t xml:space="preserve">20706,5</w:t>
            </w:r>
          </w:p>
        </w:tc>
        <w:tc>
          <w:tcPr>
            <w:tcW w:w="1498" w:type="dxa"/>
          </w:tcPr>
          <w:p>
            <w:pPr>
              <w:pStyle w:val="0"/>
              <w:jc w:val="center"/>
            </w:pPr>
            <w:r>
              <w:rPr>
                <w:sz w:val="20"/>
              </w:rPr>
              <w:t xml:space="preserve">21534,8</w:t>
            </w:r>
          </w:p>
        </w:tc>
        <w:tc>
          <w:tcPr>
            <w:tcW w:w="1498" w:type="dxa"/>
          </w:tcPr>
          <w:p>
            <w:pPr>
              <w:pStyle w:val="0"/>
              <w:jc w:val="center"/>
            </w:pPr>
            <w:r>
              <w:rPr>
                <w:sz w:val="20"/>
              </w:rPr>
              <w:t xml:space="preserve">22396,2</w:t>
            </w:r>
          </w:p>
        </w:tc>
        <w:tc>
          <w:tcPr>
            <w:tcW w:w="1498" w:type="dxa"/>
          </w:tcPr>
          <w:p>
            <w:pPr>
              <w:pStyle w:val="0"/>
              <w:jc w:val="center"/>
            </w:pPr>
            <w:r>
              <w:rPr>
                <w:sz w:val="20"/>
              </w:rPr>
              <w:t xml:space="preserve">23292,0</w:t>
            </w:r>
          </w:p>
        </w:tc>
        <w:tc>
          <w:tcPr>
            <w:tcW w:w="1498" w:type="dxa"/>
          </w:tcPr>
          <w:p>
            <w:pPr>
              <w:pStyle w:val="0"/>
              <w:jc w:val="center"/>
            </w:pPr>
            <w:r>
              <w:rPr>
                <w:sz w:val="20"/>
              </w:rPr>
              <w:t xml:space="preserve">24223,7</w:t>
            </w:r>
          </w:p>
        </w:tc>
        <w:tc>
          <w:tcPr>
            <w:tcW w:w="1587" w:type="dxa"/>
          </w:tcPr>
          <w:p>
            <w:pPr>
              <w:pStyle w:val="0"/>
              <w:jc w:val="center"/>
            </w:pPr>
            <w:r>
              <w:rPr>
                <w:sz w:val="20"/>
              </w:rPr>
              <w:t xml:space="preserve">190522,8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15224,7</w:t>
            </w:r>
          </w:p>
        </w:tc>
        <w:tc>
          <w:tcPr>
            <w:tcW w:w="1498" w:type="dxa"/>
          </w:tcPr>
          <w:p>
            <w:pPr>
              <w:pStyle w:val="0"/>
              <w:jc w:val="center"/>
            </w:pPr>
            <w:r>
              <w:rPr>
                <w:sz w:val="20"/>
              </w:rPr>
              <w:t xml:space="preserve">24578,1</w:t>
            </w:r>
          </w:p>
        </w:tc>
        <w:tc>
          <w:tcPr>
            <w:tcW w:w="1498" w:type="dxa"/>
          </w:tcPr>
          <w:p>
            <w:pPr>
              <w:pStyle w:val="0"/>
              <w:jc w:val="center"/>
            </w:pPr>
            <w:r>
              <w:rPr>
                <w:sz w:val="20"/>
              </w:rPr>
              <w:t xml:space="preserve">18905,3</w:t>
            </w:r>
          </w:p>
        </w:tc>
        <w:tc>
          <w:tcPr>
            <w:tcW w:w="1498" w:type="dxa"/>
          </w:tcPr>
          <w:p>
            <w:pPr>
              <w:pStyle w:val="0"/>
              <w:jc w:val="center"/>
            </w:pPr>
            <w:r>
              <w:rPr>
                <w:sz w:val="20"/>
              </w:rPr>
              <w:t xml:space="preserve">19661,5</w:t>
            </w:r>
          </w:p>
        </w:tc>
        <w:tc>
          <w:tcPr>
            <w:tcW w:w="1498" w:type="dxa"/>
          </w:tcPr>
          <w:p>
            <w:pPr>
              <w:pStyle w:val="0"/>
              <w:jc w:val="center"/>
            </w:pPr>
            <w:r>
              <w:rPr>
                <w:sz w:val="20"/>
              </w:rPr>
              <w:t xml:space="preserve">20706,5</w:t>
            </w:r>
          </w:p>
        </w:tc>
        <w:tc>
          <w:tcPr>
            <w:tcW w:w="1498" w:type="dxa"/>
          </w:tcPr>
          <w:p>
            <w:pPr>
              <w:pStyle w:val="0"/>
              <w:jc w:val="center"/>
            </w:pPr>
            <w:r>
              <w:rPr>
                <w:sz w:val="20"/>
              </w:rPr>
              <w:t xml:space="preserve">21534,8</w:t>
            </w:r>
          </w:p>
        </w:tc>
        <w:tc>
          <w:tcPr>
            <w:tcW w:w="1498" w:type="dxa"/>
          </w:tcPr>
          <w:p>
            <w:pPr>
              <w:pStyle w:val="0"/>
              <w:jc w:val="center"/>
            </w:pPr>
            <w:r>
              <w:rPr>
                <w:sz w:val="20"/>
              </w:rPr>
              <w:t xml:space="preserve">22396,2</w:t>
            </w:r>
          </w:p>
        </w:tc>
        <w:tc>
          <w:tcPr>
            <w:tcW w:w="1498" w:type="dxa"/>
          </w:tcPr>
          <w:p>
            <w:pPr>
              <w:pStyle w:val="0"/>
              <w:jc w:val="center"/>
            </w:pPr>
            <w:r>
              <w:rPr>
                <w:sz w:val="20"/>
              </w:rPr>
              <w:t xml:space="preserve">23292,0</w:t>
            </w:r>
          </w:p>
        </w:tc>
        <w:tc>
          <w:tcPr>
            <w:tcW w:w="1498" w:type="dxa"/>
          </w:tcPr>
          <w:p>
            <w:pPr>
              <w:pStyle w:val="0"/>
              <w:jc w:val="center"/>
            </w:pPr>
            <w:r>
              <w:rPr>
                <w:sz w:val="20"/>
              </w:rPr>
              <w:t xml:space="preserve">24223,7</w:t>
            </w:r>
          </w:p>
        </w:tc>
        <w:tc>
          <w:tcPr>
            <w:tcW w:w="1587" w:type="dxa"/>
          </w:tcPr>
          <w:p>
            <w:pPr>
              <w:pStyle w:val="0"/>
              <w:jc w:val="center"/>
            </w:pPr>
            <w:r>
              <w:rPr>
                <w:sz w:val="20"/>
              </w:rPr>
              <w:t xml:space="preserve">190522,8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1.2. Конкурс молодежных проектов города Севастополя</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587" w:type="dxa"/>
          </w:tcPr>
          <w:p>
            <w:pPr>
              <w:pStyle w:val="0"/>
              <w:jc w:val="center"/>
            </w:pPr>
            <w:r>
              <w:rPr>
                <w:sz w:val="20"/>
              </w:rPr>
              <w:t xml:space="preserve">39600,0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498" w:type="dxa"/>
          </w:tcPr>
          <w:p>
            <w:pPr>
              <w:pStyle w:val="0"/>
              <w:jc w:val="center"/>
            </w:pPr>
            <w:r>
              <w:rPr>
                <w:sz w:val="20"/>
              </w:rPr>
              <w:t xml:space="preserve">4400,0</w:t>
            </w:r>
          </w:p>
        </w:tc>
        <w:tc>
          <w:tcPr>
            <w:tcW w:w="1587" w:type="dxa"/>
          </w:tcPr>
          <w:p>
            <w:pPr>
              <w:pStyle w:val="0"/>
              <w:jc w:val="center"/>
            </w:pPr>
            <w:r>
              <w:rPr>
                <w:sz w:val="20"/>
              </w:rPr>
              <w:t xml:space="preserve">39600,0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2. Обеспечение деятельности (оказания услуг) государственных образовательных организаций города Севастополя, реализующих дополнительные образовательные программы</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96628,2</w:t>
            </w:r>
          </w:p>
        </w:tc>
        <w:tc>
          <w:tcPr>
            <w:tcW w:w="1498" w:type="dxa"/>
          </w:tcPr>
          <w:p>
            <w:pPr>
              <w:pStyle w:val="0"/>
              <w:jc w:val="center"/>
            </w:pPr>
            <w:r>
              <w:rPr>
                <w:sz w:val="20"/>
              </w:rPr>
              <w:t xml:space="preserve">112370,8</w:t>
            </w:r>
          </w:p>
        </w:tc>
        <w:tc>
          <w:tcPr>
            <w:tcW w:w="1498" w:type="dxa"/>
          </w:tcPr>
          <w:p>
            <w:pPr>
              <w:pStyle w:val="0"/>
              <w:jc w:val="center"/>
            </w:pPr>
            <w:r>
              <w:rPr>
                <w:sz w:val="20"/>
              </w:rPr>
              <w:t xml:space="preserve">120400,6</w:t>
            </w:r>
          </w:p>
        </w:tc>
        <w:tc>
          <w:tcPr>
            <w:tcW w:w="1498" w:type="dxa"/>
          </w:tcPr>
          <w:p>
            <w:pPr>
              <w:pStyle w:val="0"/>
              <w:jc w:val="center"/>
            </w:pPr>
            <w:r>
              <w:rPr>
                <w:sz w:val="20"/>
              </w:rPr>
              <w:t xml:space="preserve">128654,2</w:t>
            </w:r>
          </w:p>
        </w:tc>
        <w:tc>
          <w:tcPr>
            <w:tcW w:w="1498" w:type="dxa"/>
          </w:tcPr>
          <w:p>
            <w:pPr>
              <w:pStyle w:val="0"/>
              <w:jc w:val="center"/>
            </w:pPr>
            <w:r>
              <w:rPr>
                <w:sz w:val="20"/>
              </w:rPr>
              <w:t xml:space="preserve">121262,5</w:t>
            </w:r>
          </w:p>
        </w:tc>
        <w:tc>
          <w:tcPr>
            <w:tcW w:w="1498" w:type="dxa"/>
          </w:tcPr>
          <w:p>
            <w:pPr>
              <w:pStyle w:val="0"/>
              <w:jc w:val="center"/>
            </w:pPr>
            <w:r>
              <w:rPr>
                <w:sz w:val="20"/>
              </w:rPr>
              <w:t xml:space="preserve">126113,0</w:t>
            </w:r>
          </w:p>
        </w:tc>
        <w:tc>
          <w:tcPr>
            <w:tcW w:w="1498" w:type="dxa"/>
          </w:tcPr>
          <w:p>
            <w:pPr>
              <w:pStyle w:val="0"/>
              <w:jc w:val="center"/>
            </w:pPr>
            <w:r>
              <w:rPr>
                <w:sz w:val="20"/>
              </w:rPr>
              <w:t xml:space="preserve">131157,5</w:t>
            </w:r>
          </w:p>
        </w:tc>
        <w:tc>
          <w:tcPr>
            <w:tcW w:w="1498" w:type="dxa"/>
          </w:tcPr>
          <w:p>
            <w:pPr>
              <w:pStyle w:val="0"/>
              <w:jc w:val="center"/>
            </w:pPr>
            <w:r>
              <w:rPr>
                <w:sz w:val="20"/>
              </w:rPr>
              <w:t xml:space="preserve">136403,8</w:t>
            </w:r>
          </w:p>
        </w:tc>
        <w:tc>
          <w:tcPr>
            <w:tcW w:w="1498" w:type="dxa"/>
          </w:tcPr>
          <w:p>
            <w:pPr>
              <w:pStyle w:val="0"/>
              <w:jc w:val="center"/>
            </w:pPr>
            <w:r>
              <w:rPr>
                <w:sz w:val="20"/>
              </w:rPr>
              <w:t xml:space="preserve">141860,0</w:t>
            </w:r>
          </w:p>
        </w:tc>
        <w:tc>
          <w:tcPr>
            <w:tcW w:w="1587" w:type="dxa"/>
          </w:tcPr>
          <w:p>
            <w:pPr>
              <w:pStyle w:val="0"/>
              <w:jc w:val="center"/>
            </w:pPr>
            <w:r>
              <w:rPr>
                <w:sz w:val="20"/>
              </w:rPr>
              <w:t xml:space="preserve">1114850,6</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96628,2</w:t>
            </w:r>
          </w:p>
        </w:tc>
        <w:tc>
          <w:tcPr>
            <w:tcW w:w="1498" w:type="dxa"/>
          </w:tcPr>
          <w:p>
            <w:pPr>
              <w:pStyle w:val="0"/>
              <w:jc w:val="center"/>
            </w:pPr>
            <w:r>
              <w:rPr>
                <w:sz w:val="20"/>
              </w:rPr>
              <w:t xml:space="preserve">112370,8</w:t>
            </w:r>
          </w:p>
        </w:tc>
        <w:tc>
          <w:tcPr>
            <w:tcW w:w="1498" w:type="dxa"/>
          </w:tcPr>
          <w:p>
            <w:pPr>
              <w:pStyle w:val="0"/>
              <w:jc w:val="center"/>
            </w:pPr>
            <w:r>
              <w:rPr>
                <w:sz w:val="20"/>
              </w:rPr>
              <w:t xml:space="preserve">120400,6</w:t>
            </w:r>
          </w:p>
        </w:tc>
        <w:tc>
          <w:tcPr>
            <w:tcW w:w="1498" w:type="dxa"/>
          </w:tcPr>
          <w:p>
            <w:pPr>
              <w:pStyle w:val="0"/>
              <w:jc w:val="center"/>
            </w:pPr>
            <w:r>
              <w:rPr>
                <w:sz w:val="20"/>
              </w:rPr>
              <w:t xml:space="preserve">128654,2</w:t>
            </w:r>
          </w:p>
        </w:tc>
        <w:tc>
          <w:tcPr>
            <w:tcW w:w="1498" w:type="dxa"/>
          </w:tcPr>
          <w:p>
            <w:pPr>
              <w:pStyle w:val="0"/>
              <w:jc w:val="center"/>
            </w:pPr>
            <w:r>
              <w:rPr>
                <w:sz w:val="20"/>
              </w:rPr>
              <w:t xml:space="preserve">121262,5</w:t>
            </w:r>
          </w:p>
        </w:tc>
        <w:tc>
          <w:tcPr>
            <w:tcW w:w="1498" w:type="dxa"/>
          </w:tcPr>
          <w:p>
            <w:pPr>
              <w:pStyle w:val="0"/>
              <w:jc w:val="center"/>
            </w:pPr>
            <w:r>
              <w:rPr>
                <w:sz w:val="20"/>
              </w:rPr>
              <w:t xml:space="preserve">126113,0</w:t>
            </w:r>
          </w:p>
        </w:tc>
        <w:tc>
          <w:tcPr>
            <w:tcW w:w="1498" w:type="dxa"/>
          </w:tcPr>
          <w:p>
            <w:pPr>
              <w:pStyle w:val="0"/>
              <w:jc w:val="center"/>
            </w:pPr>
            <w:r>
              <w:rPr>
                <w:sz w:val="20"/>
              </w:rPr>
              <w:t xml:space="preserve">131157,5</w:t>
            </w:r>
          </w:p>
        </w:tc>
        <w:tc>
          <w:tcPr>
            <w:tcW w:w="1498" w:type="dxa"/>
          </w:tcPr>
          <w:p>
            <w:pPr>
              <w:pStyle w:val="0"/>
              <w:jc w:val="center"/>
            </w:pPr>
            <w:r>
              <w:rPr>
                <w:sz w:val="20"/>
              </w:rPr>
              <w:t xml:space="preserve">136403,8</w:t>
            </w:r>
          </w:p>
        </w:tc>
        <w:tc>
          <w:tcPr>
            <w:tcW w:w="1498" w:type="dxa"/>
          </w:tcPr>
          <w:p>
            <w:pPr>
              <w:pStyle w:val="0"/>
              <w:jc w:val="center"/>
            </w:pPr>
            <w:r>
              <w:rPr>
                <w:sz w:val="20"/>
              </w:rPr>
              <w:t xml:space="preserve">141860,0</w:t>
            </w:r>
          </w:p>
        </w:tc>
        <w:tc>
          <w:tcPr>
            <w:tcW w:w="1587" w:type="dxa"/>
          </w:tcPr>
          <w:p>
            <w:pPr>
              <w:pStyle w:val="0"/>
              <w:jc w:val="center"/>
            </w:pPr>
            <w:r>
              <w:rPr>
                <w:sz w:val="20"/>
              </w:rPr>
              <w:t xml:space="preserve">1114850,6</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3. Обеспечение безопасности образовательного процесса, укрепление материально-технической базы, проведение ремонта, в том числе капитального ремонта, в государственных образовательных организациях города Севастополя, реализующих дополнительные образовательные программы</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3300,1</w:t>
            </w:r>
          </w:p>
        </w:tc>
        <w:tc>
          <w:tcPr>
            <w:tcW w:w="1498" w:type="dxa"/>
          </w:tcPr>
          <w:p>
            <w:pPr>
              <w:pStyle w:val="0"/>
              <w:jc w:val="center"/>
            </w:pPr>
            <w:r>
              <w:rPr>
                <w:sz w:val="20"/>
              </w:rPr>
              <w:t xml:space="preserve">6000,1</w:t>
            </w:r>
          </w:p>
        </w:tc>
        <w:tc>
          <w:tcPr>
            <w:tcW w:w="1498" w:type="dxa"/>
          </w:tcPr>
          <w:p>
            <w:pPr>
              <w:pStyle w:val="0"/>
              <w:jc w:val="center"/>
            </w:pPr>
            <w:r>
              <w:rPr>
                <w:sz w:val="20"/>
              </w:rPr>
              <w:t xml:space="preserve">3640,0</w:t>
            </w:r>
          </w:p>
        </w:tc>
        <w:tc>
          <w:tcPr>
            <w:tcW w:w="1498" w:type="dxa"/>
          </w:tcPr>
          <w:p>
            <w:pPr>
              <w:pStyle w:val="0"/>
              <w:jc w:val="center"/>
            </w:pPr>
            <w:r>
              <w:rPr>
                <w:sz w:val="20"/>
              </w:rPr>
              <w:t xml:space="preserve">3785,6</w:t>
            </w:r>
          </w:p>
        </w:tc>
        <w:tc>
          <w:tcPr>
            <w:tcW w:w="1498" w:type="dxa"/>
          </w:tcPr>
          <w:p>
            <w:pPr>
              <w:pStyle w:val="0"/>
              <w:jc w:val="center"/>
            </w:pPr>
            <w:r>
              <w:rPr>
                <w:sz w:val="20"/>
              </w:rPr>
              <w:t xml:space="preserve">3244,8</w:t>
            </w:r>
          </w:p>
        </w:tc>
        <w:tc>
          <w:tcPr>
            <w:tcW w:w="1498" w:type="dxa"/>
          </w:tcPr>
          <w:p>
            <w:pPr>
              <w:pStyle w:val="0"/>
              <w:jc w:val="center"/>
            </w:pPr>
            <w:r>
              <w:rPr>
                <w:sz w:val="20"/>
              </w:rPr>
              <w:t xml:space="preserve">3374,6</w:t>
            </w:r>
          </w:p>
        </w:tc>
        <w:tc>
          <w:tcPr>
            <w:tcW w:w="1498" w:type="dxa"/>
          </w:tcPr>
          <w:p>
            <w:pPr>
              <w:pStyle w:val="0"/>
              <w:jc w:val="center"/>
            </w:pPr>
            <w:r>
              <w:rPr>
                <w:sz w:val="20"/>
              </w:rPr>
              <w:t xml:space="preserve">3509,6</w:t>
            </w:r>
          </w:p>
        </w:tc>
        <w:tc>
          <w:tcPr>
            <w:tcW w:w="1498" w:type="dxa"/>
          </w:tcPr>
          <w:p>
            <w:pPr>
              <w:pStyle w:val="0"/>
              <w:jc w:val="center"/>
            </w:pPr>
            <w:r>
              <w:rPr>
                <w:sz w:val="20"/>
              </w:rPr>
              <w:t xml:space="preserve">3650,0</w:t>
            </w:r>
          </w:p>
        </w:tc>
        <w:tc>
          <w:tcPr>
            <w:tcW w:w="1498" w:type="dxa"/>
          </w:tcPr>
          <w:p>
            <w:pPr>
              <w:pStyle w:val="0"/>
              <w:jc w:val="center"/>
            </w:pPr>
            <w:r>
              <w:rPr>
                <w:sz w:val="20"/>
              </w:rPr>
              <w:t xml:space="preserve">3796,0</w:t>
            </w:r>
          </w:p>
        </w:tc>
        <w:tc>
          <w:tcPr>
            <w:tcW w:w="1587" w:type="dxa"/>
          </w:tcPr>
          <w:p>
            <w:pPr>
              <w:pStyle w:val="0"/>
              <w:jc w:val="center"/>
            </w:pPr>
            <w:r>
              <w:rPr>
                <w:sz w:val="20"/>
              </w:rPr>
              <w:t xml:space="preserve">34300,8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3300,0</w:t>
            </w:r>
          </w:p>
        </w:tc>
        <w:tc>
          <w:tcPr>
            <w:tcW w:w="1498" w:type="dxa"/>
          </w:tcPr>
          <w:p>
            <w:pPr>
              <w:pStyle w:val="0"/>
              <w:jc w:val="center"/>
            </w:pPr>
            <w:r>
              <w:rPr>
                <w:sz w:val="20"/>
              </w:rPr>
              <w:t xml:space="preserve">6000,0</w:t>
            </w:r>
          </w:p>
        </w:tc>
        <w:tc>
          <w:tcPr>
            <w:tcW w:w="1498" w:type="dxa"/>
          </w:tcPr>
          <w:p>
            <w:pPr>
              <w:pStyle w:val="0"/>
              <w:jc w:val="center"/>
            </w:pPr>
            <w:r>
              <w:rPr>
                <w:sz w:val="20"/>
              </w:rPr>
              <w:t xml:space="preserve">3640,0</w:t>
            </w:r>
          </w:p>
        </w:tc>
        <w:tc>
          <w:tcPr>
            <w:tcW w:w="1498" w:type="dxa"/>
          </w:tcPr>
          <w:p>
            <w:pPr>
              <w:pStyle w:val="0"/>
              <w:jc w:val="center"/>
            </w:pPr>
            <w:r>
              <w:rPr>
                <w:sz w:val="20"/>
              </w:rPr>
              <w:t xml:space="preserve">3785,6</w:t>
            </w:r>
          </w:p>
        </w:tc>
        <w:tc>
          <w:tcPr>
            <w:tcW w:w="1498" w:type="dxa"/>
          </w:tcPr>
          <w:p>
            <w:pPr>
              <w:pStyle w:val="0"/>
              <w:jc w:val="center"/>
            </w:pPr>
            <w:r>
              <w:rPr>
                <w:sz w:val="20"/>
              </w:rPr>
              <w:t xml:space="preserve">3244,8</w:t>
            </w:r>
          </w:p>
        </w:tc>
        <w:tc>
          <w:tcPr>
            <w:tcW w:w="1498" w:type="dxa"/>
          </w:tcPr>
          <w:p>
            <w:pPr>
              <w:pStyle w:val="0"/>
              <w:jc w:val="center"/>
            </w:pPr>
            <w:r>
              <w:rPr>
                <w:sz w:val="20"/>
              </w:rPr>
              <w:t xml:space="preserve">3374,6</w:t>
            </w:r>
          </w:p>
        </w:tc>
        <w:tc>
          <w:tcPr>
            <w:tcW w:w="1498" w:type="dxa"/>
          </w:tcPr>
          <w:p>
            <w:pPr>
              <w:pStyle w:val="0"/>
              <w:jc w:val="center"/>
            </w:pPr>
            <w:r>
              <w:rPr>
                <w:sz w:val="20"/>
              </w:rPr>
              <w:t xml:space="preserve">3509,6</w:t>
            </w:r>
          </w:p>
        </w:tc>
        <w:tc>
          <w:tcPr>
            <w:tcW w:w="1498" w:type="dxa"/>
          </w:tcPr>
          <w:p>
            <w:pPr>
              <w:pStyle w:val="0"/>
              <w:jc w:val="center"/>
            </w:pPr>
            <w:r>
              <w:rPr>
                <w:sz w:val="20"/>
              </w:rPr>
              <w:t xml:space="preserve">3650,0</w:t>
            </w:r>
          </w:p>
        </w:tc>
        <w:tc>
          <w:tcPr>
            <w:tcW w:w="1498" w:type="dxa"/>
          </w:tcPr>
          <w:p>
            <w:pPr>
              <w:pStyle w:val="0"/>
              <w:jc w:val="center"/>
            </w:pPr>
            <w:r>
              <w:rPr>
                <w:sz w:val="20"/>
              </w:rPr>
              <w:t xml:space="preserve">3796,0</w:t>
            </w:r>
          </w:p>
        </w:tc>
        <w:tc>
          <w:tcPr>
            <w:tcW w:w="1587" w:type="dxa"/>
          </w:tcPr>
          <w:p>
            <w:pPr>
              <w:pStyle w:val="0"/>
              <w:jc w:val="center"/>
            </w:pPr>
            <w:r>
              <w:rPr>
                <w:sz w:val="20"/>
              </w:rPr>
              <w:t xml:space="preserve">34300,6</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0,1</w:t>
            </w:r>
          </w:p>
        </w:tc>
        <w:tc>
          <w:tcPr>
            <w:tcW w:w="1498" w:type="dxa"/>
          </w:tcPr>
          <w:p>
            <w:pPr>
              <w:pStyle w:val="0"/>
              <w:jc w:val="center"/>
            </w:pPr>
            <w:r>
              <w:rPr>
                <w:sz w:val="20"/>
              </w:rPr>
              <w:t xml:space="preserve">0,1 &lt;16&gt;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4. Обеспечение деятельности государственных учреждений города Севастополя, реализующих мероприятия в сфере молодежной политики</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19645,1</w:t>
            </w:r>
          </w:p>
        </w:tc>
        <w:tc>
          <w:tcPr>
            <w:tcW w:w="1498" w:type="dxa"/>
          </w:tcPr>
          <w:p>
            <w:pPr>
              <w:pStyle w:val="0"/>
              <w:jc w:val="center"/>
            </w:pPr>
            <w:r>
              <w:rPr>
                <w:sz w:val="20"/>
              </w:rPr>
              <w:t xml:space="preserve">20325,8</w:t>
            </w:r>
          </w:p>
        </w:tc>
        <w:tc>
          <w:tcPr>
            <w:tcW w:w="1498" w:type="dxa"/>
          </w:tcPr>
          <w:p>
            <w:pPr>
              <w:pStyle w:val="0"/>
              <w:jc w:val="center"/>
            </w:pPr>
            <w:r>
              <w:rPr>
                <w:sz w:val="20"/>
              </w:rPr>
              <w:t xml:space="preserve">21421,7</w:t>
            </w:r>
          </w:p>
        </w:tc>
        <w:tc>
          <w:tcPr>
            <w:tcW w:w="1498" w:type="dxa"/>
          </w:tcPr>
          <w:p>
            <w:pPr>
              <w:pStyle w:val="0"/>
              <w:jc w:val="center"/>
            </w:pPr>
            <w:r>
              <w:rPr>
                <w:sz w:val="20"/>
              </w:rPr>
              <w:t xml:space="preserve">22254,6</w:t>
            </w:r>
          </w:p>
        </w:tc>
        <w:tc>
          <w:tcPr>
            <w:tcW w:w="1498" w:type="dxa"/>
          </w:tcPr>
          <w:p>
            <w:pPr>
              <w:pStyle w:val="0"/>
              <w:jc w:val="center"/>
            </w:pPr>
            <w:r>
              <w:rPr>
                <w:sz w:val="20"/>
              </w:rPr>
              <w:t xml:space="preserve">22837,4</w:t>
            </w:r>
          </w:p>
        </w:tc>
        <w:tc>
          <w:tcPr>
            <w:tcW w:w="1498" w:type="dxa"/>
          </w:tcPr>
          <w:p>
            <w:pPr>
              <w:pStyle w:val="0"/>
              <w:jc w:val="center"/>
            </w:pPr>
            <w:r>
              <w:rPr>
                <w:sz w:val="20"/>
              </w:rPr>
              <w:t xml:space="preserve">23750,9</w:t>
            </w:r>
          </w:p>
        </w:tc>
        <w:tc>
          <w:tcPr>
            <w:tcW w:w="1498" w:type="dxa"/>
          </w:tcPr>
          <w:p>
            <w:pPr>
              <w:pStyle w:val="0"/>
              <w:jc w:val="center"/>
            </w:pPr>
            <w:r>
              <w:rPr>
                <w:sz w:val="20"/>
              </w:rPr>
              <w:t xml:space="preserve">24700,9</w:t>
            </w:r>
          </w:p>
        </w:tc>
        <w:tc>
          <w:tcPr>
            <w:tcW w:w="1498" w:type="dxa"/>
          </w:tcPr>
          <w:p>
            <w:pPr>
              <w:pStyle w:val="0"/>
              <w:jc w:val="center"/>
            </w:pPr>
            <w:r>
              <w:rPr>
                <w:sz w:val="20"/>
              </w:rPr>
              <w:t xml:space="preserve">25688,9</w:t>
            </w:r>
          </w:p>
        </w:tc>
        <w:tc>
          <w:tcPr>
            <w:tcW w:w="1498" w:type="dxa"/>
          </w:tcPr>
          <w:p>
            <w:pPr>
              <w:pStyle w:val="0"/>
              <w:jc w:val="center"/>
            </w:pPr>
            <w:r>
              <w:rPr>
                <w:sz w:val="20"/>
              </w:rPr>
              <w:t xml:space="preserve">26716,5</w:t>
            </w:r>
          </w:p>
        </w:tc>
        <w:tc>
          <w:tcPr>
            <w:tcW w:w="1587" w:type="dxa"/>
          </w:tcPr>
          <w:p>
            <w:pPr>
              <w:pStyle w:val="0"/>
              <w:jc w:val="center"/>
            </w:pPr>
            <w:r>
              <w:rPr>
                <w:sz w:val="20"/>
              </w:rPr>
              <w:t xml:space="preserve">207341,8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19645,1</w:t>
            </w:r>
          </w:p>
        </w:tc>
        <w:tc>
          <w:tcPr>
            <w:tcW w:w="1498" w:type="dxa"/>
          </w:tcPr>
          <w:p>
            <w:pPr>
              <w:pStyle w:val="0"/>
              <w:jc w:val="center"/>
            </w:pPr>
            <w:r>
              <w:rPr>
                <w:sz w:val="20"/>
              </w:rPr>
              <w:t xml:space="preserve">20325,8</w:t>
            </w:r>
          </w:p>
        </w:tc>
        <w:tc>
          <w:tcPr>
            <w:tcW w:w="1498" w:type="dxa"/>
          </w:tcPr>
          <w:p>
            <w:pPr>
              <w:pStyle w:val="0"/>
              <w:jc w:val="center"/>
            </w:pPr>
            <w:r>
              <w:rPr>
                <w:sz w:val="20"/>
              </w:rPr>
              <w:t xml:space="preserve">21421,7</w:t>
            </w:r>
          </w:p>
        </w:tc>
        <w:tc>
          <w:tcPr>
            <w:tcW w:w="1498" w:type="dxa"/>
          </w:tcPr>
          <w:p>
            <w:pPr>
              <w:pStyle w:val="0"/>
              <w:jc w:val="center"/>
            </w:pPr>
            <w:r>
              <w:rPr>
                <w:sz w:val="20"/>
              </w:rPr>
              <w:t xml:space="preserve">22254,6</w:t>
            </w:r>
          </w:p>
        </w:tc>
        <w:tc>
          <w:tcPr>
            <w:tcW w:w="1498" w:type="dxa"/>
          </w:tcPr>
          <w:p>
            <w:pPr>
              <w:pStyle w:val="0"/>
              <w:jc w:val="center"/>
            </w:pPr>
            <w:r>
              <w:rPr>
                <w:sz w:val="20"/>
              </w:rPr>
              <w:t xml:space="preserve">22837,4</w:t>
            </w:r>
          </w:p>
        </w:tc>
        <w:tc>
          <w:tcPr>
            <w:tcW w:w="1498" w:type="dxa"/>
          </w:tcPr>
          <w:p>
            <w:pPr>
              <w:pStyle w:val="0"/>
              <w:jc w:val="center"/>
            </w:pPr>
            <w:r>
              <w:rPr>
                <w:sz w:val="20"/>
              </w:rPr>
              <w:t xml:space="preserve">23750,9</w:t>
            </w:r>
          </w:p>
        </w:tc>
        <w:tc>
          <w:tcPr>
            <w:tcW w:w="1498" w:type="dxa"/>
          </w:tcPr>
          <w:p>
            <w:pPr>
              <w:pStyle w:val="0"/>
              <w:jc w:val="center"/>
            </w:pPr>
            <w:r>
              <w:rPr>
                <w:sz w:val="20"/>
              </w:rPr>
              <w:t xml:space="preserve">24700,9</w:t>
            </w:r>
          </w:p>
        </w:tc>
        <w:tc>
          <w:tcPr>
            <w:tcW w:w="1498" w:type="dxa"/>
          </w:tcPr>
          <w:p>
            <w:pPr>
              <w:pStyle w:val="0"/>
              <w:jc w:val="center"/>
            </w:pPr>
            <w:r>
              <w:rPr>
                <w:sz w:val="20"/>
              </w:rPr>
              <w:t xml:space="preserve">25688,9</w:t>
            </w:r>
          </w:p>
        </w:tc>
        <w:tc>
          <w:tcPr>
            <w:tcW w:w="1498" w:type="dxa"/>
          </w:tcPr>
          <w:p>
            <w:pPr>
              <w:pStyle w:val="0"/>
              <w:jc w:val="center"/>
            </w:pPr>
            <w:r>
              <w:rPr>
                <w:sz w:val="20"/>
              </w:rPr>
              <w:t xml:space="preserve">26716,5</w:t>
            </w:r>
          </w:p>
        </w:tc>
        <w:tc>
          <w:tcPr>
            <w:tcW w:w="1587" w:type="dxa"/>
          </w:tcPr>
          <w:p>
            <w:pPr>
              <w:pStyle w:val="0"/>
              <w:jc w:val="center"/>
            </w:pPr>
            <w:r>
              <w:rPr>
                <w:sz w:val="20"/>
              </w:rPr>
              <w:t xml:space="preserve">207341,8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5. Организация досуга детей, подростков и молодежи</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4745,1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4745,1</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4745,1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4745,1</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outlineLvl w:val="3"/>
              <w:jc w:val="both"/>
            </w:pPr>
            <w:r>
              <w:rPr>
                <w:sz w:val="20"/>
              </w:rPr>
              <w:t xml:space="preserve">Подпрограмма 5 "Реализация региональных проектов города Севастополя в сфере физической культуры и спорта, молодежной политики"</w:t>
            </w:r>
          </w:p>
        </w:tc>
        <w:tc>
          <w:tcPr>
            <w:tcW w:w="2608"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1161736,7</w:t>
            </w:r>
          </w:p>
        </w:tc>
        <w:tc>
          <w:tcPr>
            <w:tcW w:w="1498" w:type="dxa"/>
          </w:tcPr>
          <w:p>
            <w:pPr>
              <w:pStyle w:val="0"/>
              <w:jc w:val="center"/>
            </w:pPr>
            <w:r>
              <w:rPr>
                <w:sz w:val="20"/>
              </w:rPr>
              <w:t xml:space="preserve">94710,3</w:t>
            </w:r>
          </w:p>
        </w:tc>
        <w:tc>
          <w:tcPr>
            <w:tcW w:w="1498" w:type="dxa"/>
          </w:tcPr>
          <w:p>
            <w:pPr>
              <w:pStyle w:val="0"/>
              <w:jc w:val="center"/>
            </w:pPr>
            <w:r>
              <w:rPr>
                <w:sz w:val="20"/>
              </w:rPr>
              <w:t xml:space="preserve">129869,9</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1704725,7</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904108,7</w:t>
            </w:r>
          </w:p>
        </w:tc>
        <w:tc>
          <w:tcPr>
            <w:tcW w:w="1498" w:type="dxa"/>
          </w:tcPr>
          <w:p>
            <w:pPr>
              <w:pStyle w:val="0"/>
              <w:jc w:val="center"/>
            </w:pPr>
            <w:r>
              <w:rPr>
                <w:sz w:val="20"/>
              </w:rPr>
              <w:t xml:space="preserve">79044,8</w:t>
            </w:r>
          </w:p>
        </w:tc>
        <w:tc>
          <w:tcPr>
            <w:tcW w:w="1498" w:type="dxa"/>
          </w:tcPr>
          <w:p>
            <w:pPr>
              <w:pStyle w:val="0"/>
              <w:jc w:val="center"/>
            </w:pPr>
            <w:r>
              <w:rPr>
                <w:sz w:val="20"/>
              </w:rPr>
              <w:t xml:space="preserve">128485,9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1111639,4</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20503,9</w:t>
            </w:r>
          </w:p>
        </w:tc>
        <w:tc>
          <w:tcPr>
            <w:tcW w:w="1498" w:type="dxa"/>
          </w:tcPr>
          <w:p>
            <w:pPr>
              <w:pStyle w:val="0"/>
              <w:jc w:val="center"/>
            </w:pPr>
            <w:r>
              <w:rPr>
                <w:sz w:val="20"/>
              </w:rPr>
              <w:t xml:space="preserve">880,9</w:t>
            </w:r>
          </w:p>
        </w:tc>
        <w:tc>
          <w:tcPr>
            <w:tcW w:w="1498" w:type="dxa"/>
          </w:tcPr>
          <w:p>
            <w:pPr>
              <w:pStyle w:val="0"/>
              <w:jc w:val="center"/>
            </w:pPr>
            <w:r>
              <w:rPr>
                <w:sz w:val="20"/>
              </w:rPr>
              <w:t xml:space="preserve">1384,0</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341177,6</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237124,1</w:t>
            </w:r>
          </w:p>
        </w:tc>
        <w:tc>
          <w:tcPr>
            <w:tcW w:w="1498" w:type="dxa"/>
          </w:tcPr>
          <w:p>
            <w:pPr>
              <w:pStyle w:val="0"/>
              <w:jc w:val="center"/>
            </w:pPr>
            <w:r>
              <w:rPr>
                <w:sz w:val="20"/>
              </w:rPr>
              <w:t xml:space="preserve">14784,6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251908,7</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1. Реализация мероприятий регионального проекта "Спорт - норма жизни" национального проекта "Демография"</w:t>
            </w:r>
          </w:p>
        </w:tc>
        <w:tc>
          <w:tcPr>
            <w:tcW w:w="2608"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1154022,4</w:t>
            </w:r>
          </w:p>
        </w:tc>
        <w:tc>
          <w:tcPr>
            <w:tcW w:w="1498" w:type="dxa"/>
          </w:tcPr>
          <w:p>
            <w:pPr>
              <w:pStyle w:val="0"/>
              <w:jc w:val="center"/>
            </w:pPr>
            <w:r>
              <w:rPr>
                <w:sz w:val="20"/>
              </w:rPr>
              <w:t xml:space="preserve">94710,3</w:t>
            </w:r>
          </w:p>
        </w:tc>
        <w:tc>
          <w:tcPr>
            <w:tcW w:w="1498" w:type="dxa"/>
          </w:tcPr>
          <w:p>
            <w:pPr>
              <w:pStyle w:val="0"/>
              <w:jc w:val="center"/>
            </w:pPr>
            <w:r>
              <w:rPr>
                <w:sz w:val="20"/>
              </w:rPr>
              <w:t xml:space="preserve">129869,9</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1697011,4</w:t>
            </w:r>
          </w:p>
        </w:tc>
      </w:tr>
      <w:tr>
        <w:tc>
          <w:tcPr>
            <w:vMerge w:val="continue"/>
          </w:tcPr>
          <w:p/>
        </w:tc>
        <w:tc>
          <w:tcPr>
            <w:vMerge w:val="continue"/>
          </w:tcPr>
          <w:p/>
        </w:tc>
        <w:tc>
          <w:tcPr>
            <w:tcW w:w="2154" w:type="dxa"/>
          </w:tcPr>
          <w:p>
            <w:pPr>
              <w:pStyle w:val="0"/>
              <w:jc w:val="both"/>
            </w:pPr>
            <w:r>
              <w:rPr>
                <w:sz w:val="20"/>
              </w:rPr>
              <w:t xml:space="preserve">федеральный бюджет, в том числе:</w:t>
            </w:r>
          </w:p>
        </w:tc>
        <w:tc>
          <w:tcPr>
            <w:tcW w:w="1498" w:type="dxa"/>
          </w:tcPr>
          <w:p>
            <w:pPr>
              <w:pStyle w:val="0"/>
              <w:jc w:val="center"/>
            </w:pPr>
            <w:r>
              <w:rPr>
                <w:sz w:val="20"/>
              </w:rPr>
              <w:t xml:space="preserve">896471,6</w:t>
            </w:r>
          </w:p>
        </w:tc>
        <w:tc>
          <w:tcPr>
            <w:tcW w:w="1498" w:type="dxa"/>
          </w:tcPr>
          <w:p>
            <w:pPr>
              <w:pStyle w:val="0"/>
              <w:jc w:val="center"/>
            </w:pPr>
            <w:r>
              <w:rPr>
                <w:sz w:val="20"/>
              </w:rPr>
              <w:t xml:space="preserve">79044,8</w:t>
            </w:r>
          </w:p>
        </w:tc>
        <w:tc>
          <w:tcPr>
            <w:tcW w:w="1498" w:type="dxa"/>
          </w:tcPr>
          <w:p>
            <w:pPr>
              <w:pStyle w:val="0"/>
              <w:jc w:val="center"/>
            </w:pPr>
            <w:r>
              <w:rPr>
                <w:sz w:val="20"/>
              </w:rPr>
              <w:t xml:space="preserve">128485,9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1104002,3</w:t>
            </w:r>
          </w:p>
        </w:tc>
      </w:tr>
      <w:tr>
        <w:tc>
          <w:tcPr>
            <w:vMerge w:val="continue"/>
          </w:tcPr>
          <w:p/>
        </w:tc>
        <w:tc>
          <w:tcPr>
            <w:vMerge w:val="continue"/>
          </w:tcPr>
          <w:p/>
        </w:tc>
        <w:tc>
          <w:tcPr>
            <w:tcW w:w="2154" w:type="dxa"/>
          </w:tcPr>
          <w:p>
            <w:pPr>
              <w:pStyle w:val="0"/>
              <w:jc w:val="both"/>
            </w:pPr>
            <w:r>
              <w:rPr>
                <w:sz w:val="20"/>
              </w:rPr>
              <w:t xml:space="preserve">Управление по делам молодежи и спорта города Севастополя</w:t>
            </w:r>
          </w:p>
        </w:tc>
        <w:tc>
          <w:tcPr>
            <w:tcW w:w="1498" w:type="dxa"/>
          </w:tcPr>
          <w:p>
            <w:pPr>
              <w:pStyle w:val="0"/>
              <w:jc w:val="center"/>
            </w:pPr>
            <w:r>
              <w:rPr>
                <w:sz w:val="20"/>
              </w:rPr>
              <w:t xml:space="preserve">21740,2</w:t>
            </w:r>
          </w:p>
        </w:tc>
        <w:tc>
          <w:tcPr>
            <w:tcW w:w="1498" w:type="dxa"/>
          </w:tcPr>
          <w:p>
            <w:pPr>
              <w:pStyle w:val="0"/>
              <w:jc w:val="center"/>
            </w:pPr>
            <w:r>
              <w:rPr>
                <w:sz w:val="20"/>
              </w:rPr>
              <w:t xml:space="preserve">5921,7</w:t>
            </w:r>
          </w:p>
        </w:tc>
        <w:tc>
          <w:tcPr>
            <w:tcW w:w="1498" w:type="dxa"/>
          </w:tcPr>
          <w:p>
            <w:pPr>
              <w:pStyle w:val="0"/>
              <w:jc w:val="center"/>
            </w:pPr>
            <w:r>
              <w:rPr>
                <w:sz w:val="20"/>
              </w:rPr>
              <w:t xml:space="preserve">6163,6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33825,5</w:t>
            </w:r>
          </w:p>
        </w:tc>
      </w:tr>
      <w:tr>
        <w:tc>
          <w:tcPr>
            <w:vMerge w:val="continue"/>
          </w:tcPr>
          <w:p/>
        </w:tc>
        <w:tc>
          <w:tcPr>
            <w:vMerge w:val="continue"/>
          </w:tcPr>
          <w:p/>
        </w:tc>
        <w:tc>
          <w:tcPr>
            <w:tcW w:w="2154" w:type="dxa"/>
          </w:tcPr>
          <w:p>
            <w:pPr>
              <w:pStyle w:val="0"/>
              <w:jc w:val="both"/>
            </w:pPr>
            <w:r>
              <w:rPr>
                <w:sz w:val="20"/>
              </w:rPr>
              <w:t xml:space="preserve">Департамент капитального строительства города Севастополя</w:t>
            </w:r>
          </w:p>
        </w:tc>
        <w:tc>
          <w:tcPr>
            <w:tcW w:w="1498" w:type="dxa"/>
          </w:tcPr>
          <w:p>
            <w:pPr>
              <w:pStyle w:val="0"/>
              <w:jc w:val="center"/>
            </w:pPr>
            <w:r>
              <w:rPr>
                <w:sz w:val="20"/>
              </w:rPr>
              <w:t xml:space="preserve">874731,4</w:t>
            </w:r>
          </w:p>
        </w:tc>
        <w:tc>
          <w:tcPr>
            <w:tcW w:w="1498" w:type="dxa"/>
          </w:tcPr>
          <w:p>
            <w:pPr>
              <w:pStyle w:val="0"/>
              <w:jc w:val="center"/>
            </w:pPr>
            <w:r>
              <w:rPr>
                <w:sz w:val="20"/>
              </w:rPr>
              <w:t xml:space="preserve">73123,1</w:t>
            </w:r>
          </w:p>
        </w:tc>
        <w:tc>
          <w:tcPr>
            <w:tcW w:w="1498" w:type="dxa"/>
          </w:tcPr>
          <w:p>
            <w:pPr>
              <w:pStyle w:val="0"/>
              <w:jc w:val="center"/>
            </w:pPr>
            <w:r>
              <w:rPr>
                <w:sz w:val="20"/>
              </w:rPr>
              <w:t xml:space="preserve">122322,3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1070176,8</w:t>
            </w:r>
          </w:p>
        </w:tc>
      </w:tr>
      <w:tr>
        <w:tc>
          <w:tcPr>
            <w:vMerge w:val="continue"/>
          </w:tcPr>
          <w:p/>
        </w:tc>
        <w:tc>
          <w:tcPr>
            <w:vMerge w:val="continue"/>
          </w:tcPr>
          <w:p/>
        </w:tc>
        <w:tc>
          <w:tcPr>
            <w:tcW w:w="2154" w:type="dxa"/>
          </w:tcPr>
          <w:p>
            <w:pPr>
              <w:pStyle w:val="0"/>
              <w:jc w:val="both"/>
            </w:pPr>
            <w:r>
              <w:rPr>
                <w:sz w:val="20"/>
              </w:rPr>
              <w:t xml:space="preserve">бюджет города Севастополя, в том числе:</w:t>
            </w:r>
          </w:p>
        </w:tc>
        <w:tc>
          <w:tcPr>
            <w:tcW w:w="1498" w:type="dxa"/>
          </w:tcPr>
          <w:p>
            <w:pPr>
              <w:pStyle w:val="0"/>
              <w:jc w:val="center"/>
            </w:pPr>
            <w:r>
              <w:rPr>
                <w:sz w:val="20"/>
              </w:rPr>
              <w:t xml:space="preserve">20426,7</w:t>
            </w:r>
          </w:p>
        </w:tc>
        <w:tc>
          <w:tcPr>
            <w:tcW w:w="1498" w:type="dxa"/>
          </w:tcPr>
          <w:p>
            <w:pPr>
              <w:pStyle w:val="0"/>
              <w:jc w:val="center"/>
            </w:pPr>
            <w:r>
              <w:rPr>
                <w:sz w:val="20"/>
              </w:rPr>
              <w:t xml:space="preserve">880,9</w:t>
            </w:r>
          </w:p>
        </w:tc>
        <w:tc>
          <w:tcPr>
            <w:tcW w:w="1498" w:type="dxa"/>
          </w:tcPr>
          <w:p>
            <w:pPr>
              <w:pStyle w:val="0"/>
              <w:jc w:val="center"/>
            </w:pPr>
            <w:r>
              <w:rPr>
                <w:sz w:val="20"/>
              </w:rPr>
              <w:t xml:space="preserve">1384,0</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341100,4</w:t>
            </w:r>
          </w:p>
        </w:tc>
      </w:tr>
      <w:tr>
        <w:tc>
          <w:tcPr>
            <w:vMerge w:val="continue"/>
          </w:tcPr>
          <w:p/>
        </w:tc>
        <w:tc>
          <w:tcPr>
            <w:vMerge w:val="continue"/>
          </w:tcPr>
          <w:p/>
        </w:tc>
        <w:tc>
          <w:tcPr>
            <w:tcW w:w="2154" w:type="dxa"/>
          </w:tcPr>
          <w:p>
            <w:pPr>
              <w:pStyle w:val="0"/>
              <w:jc w:val="both"/>
            </w:pPr>
            <w:r>
              <w:rPr>
                <w:sz w:val="20"/>
              </w:rPr>
              <w:t xml:space="preserve">Управление по делам молодежи и спорта города Севастополя</w:t>
            </w:r>
          </w:p>
        </w:tc>
        <w:tc>
          <w:tcPr>
            <w:tcW w:w="1498" w:type="dxa"/>
          </w:tcPr>
          <w:p>
            <w:pPr>
              <w:pStyle w:val="0"/>
              <w:jc w:val="center"/>
            </w:pPr>
            <w:r>
              <w:rPr>
                <w:sz w:val="20"/>
              </w:rPr>
              <w:t xml:space="preserve">339,0</w:t>
            </w:r>
          </w:p>
        </w:tc>
        <w:tc>
          <w:tcPr>
            <w:tcW w:w="1498" w:type="dxa"/>
          </w:tcPr>
          <w:p>
            <w:pPr>
              <w:pStyle w:val="0"/>
              <w:jc w:val="center"/>
            </w:pPr>
            <w:r>
              <w:rPr>
                <w:sz w:val="20"/>
              </w:rPr>
              <w:t xml:space="preserve">142,2</w:t>
            </w:r>
          </w:p>
        </w:tc>
        <w:tc>
          <w:tcPr>
            <w:tcW w:w="1498" w:type="dxa"/>
          </w:tcPr>
          <w:p>
            <w:pPr>
              <w:pStyle w:val="0"/>
              <w:jc w:val="center"/>
            </w:pPr>
            <w:r>
              <w:rPr>
                <w:sz w:val="20"/>
              </w:rPr>
              <w:t xml:space="preserve">148,4</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629,6</w:t>
            </w:r>
          </w:p>
        </w:tc>
      </w:tr>
      <w:tr>
        <w:tc>
          <w:tcPr>
            <w:vMerge w:val="continue"/>
          </w:tcPr>
          <w:p/>
        </w:tc>
        <w:tc>
          <w:tcPr>
            <w:vMerge w:val="continue"/>
          </w:tcPr>
          <w:p/>
        </w:tc>
        <w:tc>
          <w:tcPr>
            <w:tcW w:w="2154" w:type="dxa"/>
          </w:tcPr>
          <w:p>
            <w:pPr>
              <w:pStyle w:val="0"/>
              <w:jc w:val="both"/>
            </w:pPr>
            <w:r>
              <w:rPr>
                <w:sz w:val="20"/>
              </w:rPr>
              <w:t xml:space="preserve">Департамент капитального строительства города Севастополя</w:t>
            </w:r>
          </w:p>
        </w:tc>
        <w:tc>
          <w:tcPr>
            <w:tcW w:w="1498" w:type="dxa"/>
          </w:tcPr>
          <w:p>
            <w:pPr>
              <w:pStyle w:val="0"/>
              <w:jc w:val="center"/>
            </w:pPr>
            <w:r>
              <w:rPr>
                <w:sz w:val="20"/>
              </w:rPr>
              <w:t xml:space="preserve">20087,7</w:t>
            </w:r>
          </w:p>
        </w:tc>
        <w:tc>
          <w:tcPr>
            <w:tcW w:w="1498" w:type="dxa"/>
          </w:tcPr>
          <w:p>
            <w:pPr>
              <w:pStyle w:val="0"/>
              <w:jc w:val="center"/>
            </w:pPr>
            <w:r>
              <w:rPr>
                <w:sz w:val="20"/>
              </w:rPr>
              <w:t xml:space="preserve">738,7</w:t>
            </w:r>
          </w:p>
        </w:tc>
        <w:tc>
          <w:tcPr>
            <w:tcW w:w="1498" w:type="dxa"/>
          </w:tcPr>
          <w:p>
            <w:pPr>
              <w:pStyle w:val="0"/>
              <w:jc w:val="center"/>
            </w:pPr>
            <w:r>
              <w:rPr>
                <w:sz w:val="20"/>
              </w:rPr>
              <w:t xml:space="preserve">1235,6</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340470,8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237124,1</w:t>
            </w:r>
          </w:p>
        </w:tc>
        <w:tc>
          <w:tcPr>
            <w:tcW w:w="1498" w:type="dxa"/>
          </w:tcPr>
          <w:p>
            <w:pPr>
              <w:pStyle w:val="0"/>
              <w:jc w:val="center"/>
            </w:pPr>
            <w:r>
              <w:rPr>
                <w:sz w:val="20"/>
              </w:rPr>
              <w:t xml:space="preserve">14784,6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251908,7</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1.1. Обеспечение государственной поддержки организаций, входящих в систему спортивной подготовки</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2952,7 &lt;9&gt;</w:t>
            </w:r>
          </w:p>
        </w:tc>
        <w:tc>
          <w:tcPr>
            <w:tcW w:w="1498" w:type="dxa"/>
          </w:tcPr>
          <w:p>
            <w:pPr>
              <w:pStyle w:val="0"/>
              <w:jc w:val="center"/>
            </w:pPr>
            <w:r>
              <w:rPr>
                <w:sz w:val="20"/>
              </w:rPr>
              <w:t xml:space="preserve">2037,9 &lt;13&gt;</w:t>
            </w:r>
          </w:p>
        </w:tc>
        <w:tc>
          <w:tcPr>
            <w:tcW w:w="1498" w:type="dxa"/>
          </w:tcPr>
          <w:p>
            <w:pPr>
              <w:pStyle w:val="0"/>
              <w:jc w:val="center"/>
            </w:pPr>
            <w:r>
              <w:rPr>
                <w:sz w:val="20"/>
              </w:rPr>
              <w:t xml:space="preserve">2131,2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7121,8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2805,0</w:t>
            </w:r>
          </w:p>
        </w:tc>
        <w:tc>
          <w:tcPr>
            <w:tcW w:w="1498" w:type="dxa"/>
          </w:tcPr>
          <w:p>
            <w:pPr>
              <w:pStyle w:val="0"/>
              <w:jc w:val="center"/>
            </w:pPr>
            <w:r>
              <w:rPr>
                <w:sz w:val="20"/>
              </w:rPr>
              <w:t xml:space="preserve">1936,0</w:t>
            </w:r>
          </w:p>
        </w:tc>
        <w:tc>
          <w:tcPr>
            <w:tcW w:w="1498" w:type="dxa"/>
          </w:tcPr>
          <w:p>
            <w:pPr>
              <w:pStyle w:val="0"/>
              <w:jc w:val="center"/>
            </w:pPr>
            <w:r>
              <w:rPr>
                <w:sz w:val="20"/>
              </w:rPr>
              <w:t xml:space="preserve">2024,6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6765,6</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147,7</w:t>
            </w:r>
          </w:p>
        </w:tc>
        <w:tc>
          <w:tcPr>
            <w:tcW w:w="1498" w:type="dxa"/>
          </w:tcPr>
          <w:p>
            <w:pPr>
              <w:pStyle w:val="0"/>
              <w:jc w:val="center"/>
            </w:pPr>
            <w:r>
              <w:rPr>
                <w:sz w:val="20"/>
              </w:rPr>
              <w:t xml:space="preserve">101,9</w:t>
            </w:r>
          </w:p>
        </w:tc>
        <w:tc>
          <w:tcPr>
            <w:tcW w:w="1498" w:type="dxa"/>
          </w:tcPr>
          <w:p>
            <w:pPr>
              <w:pStyle w:val="0"/>
              <w:jc w:val="center"/>
            </w:pPr>
            <w:r>
              <w:rPr>
                <w:sz w:val="20"/>
              </w:rPr>
              <w:t xml:space="preserve">106,6</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356,2</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1.2. Реконструкция объектов ГБУ города Севастополя "СОК имени 200-летия Севастополя"</w:t>
            </w:r>
          </w:p>
        </w:tc>
        <w:tc>
          <w:tcPr>
            <w:tcW w:w="2608"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883567,1 &lt;10&gt;</w:t>
            </w:r>
          </w:p>
        </w:tc>
        <w:tc>
          <w:tcPr>
            <w:tcW w:w="1498" w:type="dxa"/>
          </w:tcPr>
          <w:p>
            <w:pPr>
              <w:pStyle w:val="0"/>
              <w:jc w:val="center"/>
            </w:pPr>
            <w:r>
              <w:rPr>
                <w:sz w:val="20"/>
              </w:rPr>
              <w:t xml:space="preserve">40823,2 &lt;29&gt;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924390,3</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874731,4</w:t>
            </w:r>
          </w:p>
        </w:tc>
        <w:tc>
          <w:tcPr>
            <w:tcW w:w="1498" w:type="dxa"/>
          </w:tcPr>
          <w:p>
            <w:pPr>
              <w:pStyle w:val="0"/>
              <w:jc w:val="center"/>
            </w:pPr>
            <w:r>
              <w:rPr>
                <w:sz w:val="20"/>
              </w:rPr>
              <w:t xml:space="preserve">40414,9</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915146,3</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8835,7</w:t>
            </w:r>
          </w:p>
        </w:tc>
        <w:tc>
          <w:tcPr>
            <w:tcW w:w="1498" w:type="dxa"/>
          </w:tcPr>
          <w:p>
            <w:pPr>
              <w:pStyle w:val="0"/>
              <w:jc w:val="center"/>
            </w:pPr>
            <w:r>
              <w:rPr>
                <w:sz w:val="20"/>
              </w:rPr>
              <w:t xml:space="preserve">408,3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9244,0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1.3.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19126,5 &lt;11&gt;</w:t>
            </w:r>
          </w:p>
        </w:tc>
        <w:tc>
          <w:tcPr>
            <w:tcW w:w="1498" w:type="dxa"/>
          </w:tcPr>
          <w:p>
            <w:pPr>
              <w:pStyle w:val="0"/>
              <w:jc w:val="center"/>
            </w:pPr>
            <w:r>
              <w:rPr>
                <w:sz w:val="20"/>
              </w:rPr>
              <w:t xml:space="preserve">4026,0 &lt;14&gt;</w:t>
            </w:r>
          </w:p>
        </w:tc>
        <w:tc>
          <w:tcPr>
            <w:tcW w:w="1498" w:type="dxa"/>
          </w:tcPr>
          <w:p>
            <w:pPr>
              <w:pStyle w:val="0"/>
              <w:jc w:val="center"/>
            </w:pPr>
            <w:r>
              <w:rPr>
                <w:sz w:val="20"/>
              </w:rPr>
              <w:t xml:space="preserve">4180,8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27333,3</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18935,2</w:t>
            </w:r>
          </w:p>
        </w:tc>
        <w:tc>
          <w:tcPr>
            <w:tcW w:w="1498" w:type="dxa"/>
          </w:tcPr>
          <w:p>
            <w:pPr>
              <w:pStyle w:val="0"/>
              <w:jc w:val="center"/>
            </w:pPr>
            <w:r>
              <w:rPr>
                <w:sz w:val="20"/>
              </w:rPr>
              <w:t xml:space="preserve">3985,7</w:t>
            </w:r>
          </w:p>
        </w:tc>
        <w:tc>
          <w:tcPr>
            <w:tcW w:w="1498" w:type="dxa"/>
          </w:tcPr>
          <w:p>
            <w:pPr>
              <w:pStyle w:val="0"/>
              <w:jc w:val="center"/>
            </w:pPr>
            <w:r>
              <w:rPr>
                <w:sz w:val="20"/>
              </w:rPr>
              <w:t xml:space="preserve">4139,0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27059,9</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191,3</w:t>
            </w:r>
          </w:p>
        </w:tc>
        <w:tc>
          <w:tcPr>
            <w:tcW w:w="1498" w:type="dxa"/>
          </w:tcPr>
          <w:p>
            <w:pPr>
              <w:pStyle w:val="0"/>
              <w:jc w:val="center"/>
            </w:pPr>
            <w:r>
              <w:rPr>
                <w:sz w:val="20"/>
              </w:rPr>
              <w:t xml:space="preserve">40,3</w:t>
            </w:r>
          </w:p>
        </w:tc>
        <w:tc>
          <w:tcPr>
            <w:tcW w:w="1498" w:type="dxa"/>
          </w:tcPr>
          <w:p>
            <w:pPr>
              <w:pStyle w:val="0"/>
              <w:jc w:val="center"/>
            </w:pPr>
            <w:r>
              <w:rPr>
                <w:sz w:val="20"/>
              </w:rPr>
              <w:t xml:space="preserve">41,8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273,4</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1.4. Создание и модернизация объектов спортивной инфраструктуры для занятий физической культурой и спортом &lt;**&gt;</w:t>
            </w:r>
          </w:p>
        </w:tc>
        <w:tc>
          <w:tcPr>
            <w:tcW w:w="2608"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11252,0</w:t>
            </w:r>
          </w:p>
        </w:tc>
        <w:tc>
          <w:tcPr>
            <w:tcW w:w="1498" w:type="dxa"/>
          </w:tcPr>
          <w:p>
            <w:pPr>
              <w:pStyle w:val="0"/>
              <w:jc w:val="center"/>
            </w:pPr>
            <w:r>
              <w:rPr>
                <w:sz w:val="20"/>
              </w:rPr>
              <w:t xml:space="preserve">47626,1</w:t>
            </w:r>
          </w:p>
        </w:tc>
        <w:tc>
          <w:tcPr>
            <w:tcW w:w="1498" w:type="dxa"/>
          </w:tcPr>
          <w:p>
            <w:pPr>
              <w:pStyle w:val="0"/>
              <w:jc w:val="center"/>
            </w:pPr>
            <w:r>
              <w:rPr>
                <w:sz w:val="20"/>
              </w:rPr>
              <w:t xml:space="preserve">123557,9</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500844,8</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32708,2</w:t>
            </w:r>
          </w:p>
        </w:tc>
        <w:tc>
          <w:tcPr>
            <w:tcW w:w="1498" w:type="dxa"/>
          </w:tcPr>
          <w:p>
            <w:pPr>
              <w:pStyle w:val="0"/>
              <w:jc w:val="center"/>
            </w:pPr>
            <w:r>
              <w:rPr>
                <w:sz w:val="20"/>
              </w:rPr>
              <w:t xml:space="preserve">122322,3</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155030,5</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11252,0</w:t>
            </w:r>
          </w:p>
        </w:tc>
        <w:tc>
          <w:tcPr>
            <w:tcW w:w="1498" w:type="dxa"/>
          </w:tcPr>
          <w:p>
            <w:pPr>
              <w:pStyle w:val="0"/>
              <w:jc w:val="center"/>
            </w:pPr>
            <w:r>
              <w:rPr>
                <w:sz w:val="20"/>
              </w:rPr>
              <w:t xml:space="preserve">330,4</w:t>
            </w:r>
          </w:p>
        </w:tc>
        <w:tc>
          <w:tcPr>
            <w:tcW w:w="1498" w:type="dxa"/>
          </w:tcPr>
          <w:p>
            <w:pPr>
              <w:pStyle w:val="0"/>
              <w:jc w:val="center"/>
            </w:pPr>
            <w:r>
              <w:rPr>
                <w:sz w:val="20"/>
              </w:rPr>
              <w:t xml:space="preserve">1235,6</w:t>
            </w:r>
          </w:p>
        </w:tc>
        <w:tc>
          <w:tcPr>
            <w:tcW w:w="1498" w:type="dxa"/>
          </w:tcPr>
          <w:p>
            <w:pPr>
              <w:pStyle w:val="0"/>
              <w:jc w:val="center"/>
            </w:pPr>
            <w:r>
              <w:rPr>
                <w:sz w:val="20"/>
              </w:rPr>
              <w:t xml:space="preserve">0,0</w:t>
            </w:r>
          </w:p>
        </w:tc>
        <w:tc>
          <w:tcPr>
            <w:tcW w:w="1498" w:type="dxa"/>
          </w:tcPr>
          <w:p>
            <w:pPr>
              <w:pStyle w:val="0"/>
              <w:jc w:val="center"/>
            </w:pPr>
            <w:r>
              <w:rPr>
                <w:sz w:val="20"/>
              </w:rPr>
              <w:t xml:space="preserve">318408,8</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331226,8</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14587,5</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14587,5</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Мероприятие 1.5. Реконструкция стадиона "Горняк", ГКУ города Севастополя "ДЮСШ N 7"</w:t>
            </w:r>
          </w:p>
        </w:tc>
        <w:tc>
          <w:tcPr>
            <w:tcW w:w="2608"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237124,1</w:t>
            </w:r>
          </w:p>
        </w:tc>
        <w:tc>
          <w:tcPr>
            <w:tcW w:w="1498" w:type="dxa"/>
          </w:tcPr>
          <w:p>
            <w:pPr>
              <w:pStyle w:val="0"/>
              <w:jc w:val="center"/>
            </w:pPr>
            <w:r>
              <w:rPr>
                <w:sz w:val="20"/>
              </w:rPr>
              <w:t xml:space="preserve">197,1 &lt;30&gt;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237321,2</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237124,1</w:t>
            </w:r>
          </w:p>
        </w:tc>
        <w:tc>
          <w:tcPr>
            <w:tcW w:w="1498" w:type="dxa"/>
          </w:tcPr>
          <w:p>
            <w:pPr>
              <w:pStyle w:val="0"/>
              <w:jc w:val="center"/>
            </w:pPr>
            <w:r>
              <w:rPr>
                <w:sz w:val="20"/>
              </w:rPr>
              <w:t xml:space="preserve">197,1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237321,2</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2. Реализация мероприятий регионального проекта "Социальная активность" национального проекта "Образование"</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7714,3 &lt;12&gt;</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7714,3</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7637,1</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7637,1</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77,2</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77,2</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tcW w:w="2891" w:type="dxa"/>
            <w:vMerge w:val="restart"/>
          </w:tcPr>
          <w:p>
            <w:pPr>
              <w:pStyle w:val="0"/>
              <w:jc w:val="both"/>
            </w:pPr>
            <w:r>
              <w:rPr>
                <w:sz w:val="20"/>
              </w:rPr>
              <w:t xml:space="preserve">Основное мероприятие 3. Реализация мероприятий регионального проекта "Развитие системы поддержки молодежи (Молодежь России)" национального проекта "Образование"</w:t>
            </w: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154" w:type="dxa"/>
          </w:tcPr>
          <w:p>
            <w:pPr>
              <w:pStyle w:val="0"/>
              <w:jc w:val="both"/>
            </w:pPr>
            <w:r>
              <w:rPr>
                <w:sz w:val="20"/>
              </w:rPr>
              <w:t xml:space="preserve">всего, в том числе:</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федеральный бюджет</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 города Севастополя</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бюджеты других субъектов Российской Федерации (бюджет города Москвы)</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498" w:type="dxa"/>
          </w:tcPr>
          <w:p>
            <w:pPr>
              <w:pStyle w:val="0"/>
              <w:jc w:val="center"/>
            </w:pPr>
            <w:r>
              <w:rPr>
                <w:sz w:val="20"/>
              </w:rPr>
              <w:t xml:space="preserve">0,0</w:t>
            </w:r>
          </w:p>
        </w:tc>
        <w:tc>
          <w:tcPr>
            <w:tcW w:w="1587" w:type="dxa"/>
          </w:tcPr>
          <w:p>
            <w:pPr>
              <w:pStyle w:val="0"/>
              <w:jc w:val="center"/>
            </w:pPr>
            <w:r>
              <w:rPr>
                <w:sz w:val="20"/>
              </w:rPr>
              <w:t xml:space="preserve">0,0</w:t>
            </w:r>
          </w:p>
        </w:tc>
      </w:tr>
    </w:tbl>
    <w:p>
      <w:pPr>
        <w:sectPr>
          <w:headerReference w:type="default" r:id="rId192"/>
          <w:headerReference w:type="first" r:id="rId192"/>
          <w:footerReference w:type="default" r:id="rId193"/>
          <w:footerReference w:type="first" r:id="rId19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мероприятие реализуется в рамках федерального проекта "Бизнес-спринт (Я выбираю спорт)": закупка и монтаж оборудования для создания "умных" спортивных площадок;</w:t>
      </w:r>
    </w:p>
    <w:p>
      <w:pPr>
        <w:pStyle w:val="0"/>
        <w:spacing w:before="200" w:line-rule="auto"/>
        <w:ind w:firstLine="540"/>
        <w:jc w:val="both"/>
      </w:pPr>
      <w:r>
        <w:rPr>
          <w:sz w:val="20"/>
        </w:rPr>
        <w:t xml:space="preserve">&lt;**&gt; - строительство 1 очереди водно-спортивной базы парусного спорта (СШОР N 1) в б. Казачья;</w:t>
      </w:r>
    </w:p>
    <w:p>
      <w:pPr>
        <w:pStyle w:val="0"/>
        <w:spacing w:before="200" w:line-rule="auto"/>
        <w:ind w:firstLine="540"/>
        <w:jc w:val="both"/>
      </w:pPr>
      <w:r>
        <w:rPr>
          <w:sz w:val="20"/>
        </w:rPr>
        <w:t xml:space="preserve">&lt;1&gt; - без учета восстановленных средств в размере 8736,10 тыс. рублей, в том числе из них: средств субсидии 2021 года - 8736,10 тыс. рублей (федеральный бюджет - 8299,50 тыс. рублей, бюджет субъекта - 436,60 тыс. рублей);</w:t>
      </w:r>
    </w:p>
    <w:p>
      <w:pPr>
        <w:pStyle w:val="0"/>
        <w:spacing w:before="200" w:line-rule="auto"/>
        <w:ind w:firstLine="540"/>
        <w:jc w:val="both"/>
      </w:pPr>
      <w:r>
        <w:rPr>
          <w:sz w:val="20"/>
        </w:rPr>
        <w:t xml:space="preserve">&lt;2&gt; - без учета восстановленных средств в размере 8988,80 тыс. рублей, в том числе из них: средств субсидии 2021 года - 8988,80 тыс. рублей (федеральный бюджет - 8539,40 тыс. рублей, бюджет субъекта - 449,40 тыс. рублей);</w:t>
      </w:r>
    </w:p>
    <w:p>
      <w:pPr>
        <w:pStyle w:val="0"/>
        <w:spacing w:before="200" w:line-rule="auto"/>
        <w:ind w:firstLine="540"/>
        <w:jc w:val="both"/>
      </w:pPr>
      <w:r>
        <w:rPr>
          <w:sz w:val="20"/>
        </w:rPr>
        <w:t xml:space="preserve">&lt;3&gt; - без учета восстановленных средств в размере 40904,90 тыс. рублей, в том числе из них: средств субсидии 2021 года - 40904,90 тыс. рублей (федеральный бюджет - 38859,70 тыс. рублей, бюджет субъекта - 2045,20 тыс. рублей);</w:t>
      </w:r>
    </w:p>
    <w:p>
      <w:pPr>
        <w:pStyle w:val="0"/>
        <w:spacing w:before="200" w:line-rule="auto"/>
        <w:ind w:firstLine="540"/>
        <w:jc w:val="both"/>
      </w:pPr>
      <w:r>
        <w:rPr>
          <w:sz w:val="20"/>
        </w:rPr>
        <w:t xml:space="preserve">&lt;4&gt; - без учета восстановленных средств в размере 54688,30 тыс. рублей, в том числе из них: средств субсидии 2021 года - 54688,30 тыс. рублей (федеральный бюджет - 51954,80 тыс. рублей, бюджет субъекта - 2733,50 тыс. рублей);</w:t>
      </w:r>
    </w:p>
    <w:p>
      <w:pPr>
        <w:pStyle w:val="0"/>
        <w:spacing w:before="200" w:line-rule="auto"/>
        <w:ind w:firstLine="540"/>
        <w:jc w:val="both"/>
      </w:pPr>
      <w:r>
        <w:rPr>
          <w:sz w:val="20"/>
        </w:rPr>
        <w:t xml:space="preserve">&lt;5&gt; - без учета восстановленных средств в размере 7808,00 тыс. рублей, в том числе из них: средств субсидии 2018 года - 7808,00 тыс. рублей (федеральный бюджет - 7417,40 тыс. рублей, бюджет субъекта - 390,60 тыс. рублей);</w:t>
      </w:r>
    </w:p>
    <w:p>
      <w:pPr>
        <w:pStyle w:val="0"/>
        <w:spacing w:before="200" w:line-rule="auto"/>
        <w:ind w:firstLine="540"/>
        <w:jc w:val="both"/>
      </w:pPr>
      <w:r>
        <w:rPr>
          <w:sz w:val="20"/>
        </w:rPr>
        <w:t xml:space="preserve">&lt;6&gt; - без учета восстановленных средств в размере 6586,50 тыс. рублей, в том числе из них: средств субсидии 2018 года - 6586,50 тыс. рублей (федеральный бюджет - 6257,30 тыс. рублей, бюджет субъекта - 329,20 тыс. рублей);</w:t>
      </w:r>
    </w:p>
    <w:p>
      <w:pPr>
        <w:pStyle w:val="0"/>
        <w:spacing w:before="200" w:line-rule="auto"/>
        <w:ind w:firstLine="540"/>
        <w:jc w:val="both"/>
      </w:pPr>
      <w:r>
        <w:rPr>
          <w:sz w:val="20"/>
        </w:rPr>
        <w:t xml:space="preserve">&lt;7&gt; - без учета восстановленных средств в размере 10851,00 тыс. рублей, в том числе из них: средств субсидии 2020 года - 10851,00 тыс. рублей (федеральный бюджет - 10308,50 тыс. рублей, бюджет субъекта - 542,50 тыс. рублей);</w:t>
      </w:r>
    </w:p>
    <w:p>
      <w:pPr>
        <w:pStyle w:val="0"/>
        <w:spacing w:before="200" w:line-rule="auto"/>
        <w:ind w:firstLine="540"/>
        <w:jc w:val="both"/>
      </w:pPr>
      <w:r>
        <w:rPr>
          <w:sz w:val="20"/>
        </w:rPr>
        <w:t xml:space="preserve">&lt;8&gt; - без учета восстановленных средств в размере 777,36 тыс. рублей, в том числе из них: средств субсидии 2021 года - 777,36 тыс. рублей (федеральный бюджет - 738,50 тыс. рублей, бюджет субъекта - 38,86 тыс. рублей);</w:t>
      </w:r>
    </w:p>
    <w:p>
      <w:pPr>
        <w:pStyle w:val="0"/>
        <w:spacing w:before="200" w:line-rule="auto"/>
        <w:ind w:firstLine="540"/>
        <w:jc w:val="both"/>
      </w:pPr>
      <w:r>
        <w:rPr>
          <w:sz w:val="20"/>
        </w:rPr>
        <w:t xml:space="preserve">&lt;9&gt; - приобретение спортивного оборудования и инвентаря Государственным бюджетным учреждением города Севастополя "Спортивная школа N 5" и Государственным бюджетным учреждением города Севастополя "Спортивная школа N 7";</w:t>
      </w:r>
    </w:p>
    <w:p>
      <w:pPr>
        <w:pStyle w:val="0"/>
        <w:spacing w:before="200" w:line-rule="auto"/>
        <w:ind w:firstLine="540"/>
        <w:jc w:val="both"/>
      </w:pPr>
      <w:r>
        <w:rPr>
          <w:sz w:val="20"/>
        </w:rPr>
        <w:t xml:space="preserve">&lt;10&gt; - без учета восстановленных средств 2021 года в размере 328,1 тыс. рублей (федеральный бюджет - 311,6 тыс. рублей, бюджет субъекта - 16,5 тыс. рублей);</w:t>
      </w:r>
    </w:p>
    <w:p>
      <w:pPr>
        <w:pStyle w:val="0"/>
        <w:spacing w:before="200" w:line-rule="auto"/>
        <w:ind w:firstLine="540"/>
        <w:jc w:val="both"/>
      </w:pPr>
      <w:r>
        <w:rPr>
          <w:sz w:val="20"/>
        </w:rPr>
        <w:t xml:space="preserve">&lt;11&gt; - приобретение спортивного оборудования и инвентаря Государственным бюджетным учреждением города Севастополя "Спортивная школа олимпийского резерва N 1", Государственным бюджетным учреждением города Севастополя "Спортивная школа олимпийского резерва N 2" и Государственным бюджетным учреждением города Севастополя "Спортивная школа олимпийского резерва N 8";</w:t>
      </w:r>
    </w:p>
    <w:p>
      <w:pPr>
        <w:pStyle w:val="0"/>
        <w:spacing w:before="200" w:line-rule="auto"/>
        <w:ind w:firstLine="540"/>
        <w:jc w:val="both"/>
      </w:pPr>
      <w:r>
        <w:rPr>
          <w:sz w:val="20"/>
        </w:rPr>
        <w:t xml:space="preserve">&lt;12&gt; - мероприятия в рамках Всероссийского конкурса лучших региональных практик поддержки волонтерства "Регион добрых дел" 2022 года, проводимого на территории города Севастополя:</w:t>
      </w:r>
    </w:p>
    <w:p>
      <w:pPr>
        <w:pStyle w:val="0"/>
        <w:spacing w:before="200" w:line-rule="auto"/>
        <w:ind w:firstLine="540"/>
        <w:jc w:val="both"/>
      </w:pPr>
      <w:r>
        <w:rPr>
          <w:sz w:val="20"/>
        </w:rPr>
        <w:t xml:space="preserve">- проект "Карта наследия";</w:t>
      </w:r>
    </w:p>
    <w:p>
      <w:pPr>
        <w:pStyle w:val="0"/>
        <w:spacing w:before="200" w:line-rule="auto"/>
        <w:ind w:firstLine="540"/>
        <w:jc w:val="both"/>
      </w:pPr>
      <w:r>
        <w:rPr>
          <w:sz w:val="20"/>
        </w:rPr>
        <w:t xml:space="preserve">- проект "Патриотическая акция "Молодежный десант" в рамках Всероссийской патриотической акции "Снежный десант РСО";</w:t>
      </w:r>
    </w:p>
    <w:p>
      <w:pPr>
        <w:pStyle w:val="0"/>
        <w:spacing w:before="200" w:line-rule="auto"/>
        <w:ind w:firstLine="540"/>
        <w:jc w:val="both"/>
      </w:pPr>
      <w:r>
        <w:rPr>
          <w:sz w:val="20"/>
        </w:rPr>
        <w:t xml:space="preserve">- проект "Лови момент";</w:t>
      </w:r>
    </w:p>
    <w:p>
      <w:pPr>
        <w:pStyle w:val="0"/>
        <w:spacing w:before="200" w:line-rule="auto"/>
        <w:ind w:firstLine="540"/>
        <w:jc w:val="both"/>
      </w:pPr>
      <w:r>
        <w:rPr>
          <w:sz w:val="20"/>
        </w:rPr>
        <w:t xml:space="preserve">- образовательная программа для двух категорий участников: "Волонтер", "Организатор волонтерской деятельности";</w:t>
      </w:r>
    </w:p>
    <w:p>
      <w:pPr>
        <w:pStyle w:val="0"/>
        <w:spacing w:before="200" w:line-rule="auto"/>
        <w:ind w:firstLine="540"/>
        <w:jc w:val="both"/>
      </w:pPr>
      <w:r>
        <w:rPr>
          <w:sz w:val="20"/>
        </w:rPr>
        <w:t xml:space="preserve">&lt;13&gt; - приобретение спортивного оборудования и инвентаря Государственным бюджетным учреждением дополнительного образования города Севастополя "Спортивная школа N 5" и Государственным бюджетным учреждением дополнительного образования города Севастополя "Спортивная школа N 7";</w:t>
      </w:r>
    </w:p>
    <w:p>
      <w:pPr>
        <w:pStyle w:val="0"/>
        <w:spacing w:before="200" w:line-rule="auto"/>
        <w:ind w:firstLine="540"/>
        <w:jc w:val="both"/>
      </w:pPr>
      <w:r>
        <w:rPr>
          <w:sz w:val="20"/>
        </w:rPr>
        <w:t xml:space="preserve">&lt;14&gt; - приобретение спортивного оборудования и инвентаря Государственным бюджетным учреждением дополнительного образования города Севастополя "Спортивная школа олимпийского резерва N 1", Государственным бюджетным учреждением дополнительного образования города Севастополя "Спортивная школа олимпийского резерва N 2";</w:t>
      </w:r>
    </w:p>
    <w:p>
      <w:pPr>
        <w:pStyle w:val="0"/>
        <w:spacing w:before="200" w:line-rule="auto"/>
        <w:ind w:firstLine="540"/>
        <w:jc w:val="both"/>
      </w:pPr>
      <w:r>
        <w:rPr>
          <w:sz w:val="20"/>
        </w:rPr>
        <w:t xml:space="preserve">&lt;15&gt; - с учетом не использованных в прошлые периоды и восстановленных в 2023 году средств в размере 1,20 тыс. рублей из бюджета города Москвы;</w:t>
      </w:r>
    </w:p>
    <w:p>
      <w:pPr>
        <w:pStyle w:val="0"/>
        <w:spacing w:before="200" w:line-rule="auto"/>
        <w:ind w:firstLine="540"/>
        <w:jc w:val="both"/>
      </w:pPr>
      <w:r>
        <w:rPr>
          <w:sz w:val="20"/>
        </w:rPr>
        <w:t xml:space="preserve">&lt;16&gt; - с учетом не использованных в прошлые периоды и восстановленных в 2023 году средств в размере 0,10 тыс. рублей из бюджета города Москвы;</w:t>
      </w:r>
    </w:p>
    <w:p>
      <w:pPr>
        <w:pStyle w:val="0"/>
        <w:spacing w:before="200" w:line-rule="auto"/>
        <w:ind w:firstLine="540"/>
        <w:jc w:val="both"/>
      </w:pPr>
      <w:r>
        <w:rPr>
          <w:sz w:val="20"/>
        </w:rPr>
        <w:t xml:space="preserve">&lt;17&gt; - с учетом не использованных в прошлые периоды и восстановленных в 2023 году средств в размере 47872,20 тыс. рублей из бюджета города Москвы;</w:t>
      </w:r>
    </w:p>
    <w:p>
      <w:pPr>
        <w:pStyle w:val="0"/>
        <w:spacing w:before="200" w:line-rule="auto"/>
        <w:ind w:firstLine="540"/>
        <w:jc w:val="both"/>
      </w:pPr>
      <w:r>
        <w:rPr>
          <w:sz w:val="20"/>
        </w:rPr>
        <w:t xml:space="preserve">&lt;18&gt; - с учетом не использованных в прошлые периоды и восстановленных в 2023 году средств в размере 3038,27 тыс. рублей, в том числе из них: средств субсидии 2022 года - 3038,27 тыс. рублей (федеральный бюджет - 2886,37 тыс. рублей, бюджет субъекта - 151,90 тыс. рублей);</w:t>
      </w:r>
    </w:p>
    <w:p>
      <w:pPr>
        <w:pStyle w:val="0"/>
        <w:spacing w:before="200" w:line-rule="auto"/>
        <w:ind w:firstLine="540"/>
        <w:jc w:val="both"/>
      </w:pPr>
      <w:r>
        <w:rPr>
          <w:sz w:val="20"/>
        </w:rPr>
        <w:t xml:space="preserve">&lt;19&gt; - с учетом не использованных в прошлые периоды и восстановленных в 2023 году средств в размере 2992,08 тыс. рублей, в том числе из них: средств субсидии 2022 года - 2992,08 тыс. рублей (федеральный бюджет - 2842,50 тыс. рублей, бюджет субъекта - 149,58 тыс. рублей);</w:t>
      </w:r>
    </w:p>
    <w:p>
      <w:pPr>
        <w:pStyle w:val="0"/>
        <w:spacing w:before="200" w:line-rule="auto"/>
        <w:ind w:firstLine="540"/>
        <w:jc w:val="both"/>
      </w:pPr>
      <w:r>
        <w:rPr>
          <w:sz w:val="20"/>
        </w:rPr>
        <w:t xml:space="preserve">&lt;20&gt; - с учетом не использованных в прошлые периоды и восстановленных в 2023 году средств в размере 15303,70 тыс. рублей из бюджета города Москвы;</w:t>
      </w:r>
    </w:p>
    <w:p>
      <w:pPr>
        <w:pStyle w:val="0"/>
        <w:spacing w:before="200" w:line-rule="auto"/>
        <w:ind w:firstLine="540"/>
        <w:jc w:val="both"/>
      </w:pPr>
      <w:r>
        <w:rPr>
          <w:sz w:val="20"/>
        </w:rPr>
        <w:t xml:space="preserve">&lt;21&gt; - с учетом не использованных в прошлые периоды и восстановленных в 2023 году средств в размере 3100,53 тыс. рублей, в том числе из них: средств субсидии 2022 года - 3100,53 тыс. рублей (федеральный бюджет - 2945,52 тыс. рублей, бюджет субъекта - 155,01 тыс. рублей);</w:t>
      </w:r>
    </w:p>
    <w:p>
      <w:pPr>
        <w:pStyle w:val="0"/>
        <w:spacing w:before="200" w:line-rule="auto"/>
        <w:ind w:firstLine="540"/>
        <w:jc w:val="both"/>
      </w:pPr>
      <w:r>
        <w:rPr>
          <w:sz w:val="20"/>
        </w:rPr>
        <w:t xml:space="preserve">&lt;22&gt; - с учетом не использованных в прошлые периоды и восстановленных в 2023 году средств в размере 2465,00 тыс. рублей, в том числе из них: средств субсидии 2022 года - 2465,00 тыс. рублей (федеральный бюджет - 2341,80 тыс. рублей, бюджет субъекта - 123,20 тыс. рублей);</w:t>
      </w:r>
    </w:p>
    <w:p>
      <w:pPr>
        <w:pStyle w:val="0"/>
        <w:spacing w:before="200" w:line-rule="auto"/>
        <w:ind w:firstLine="540"/>
        <w:jc w:val="both"/>
      </w:pPr>
      <w:r>
        <w:rPr>
          <w:sz w:val="20"/>
        </w:rPr>
        <w:t xml:space="preserve">&lt;23&gt; - с учетом не использованных в прошлые периоды и восстановленных в 2023 году средств в размере 3572,66 тыс. рублей, в том числе из них: средств субсидии 2022 года - 3572,66 тыс. рублей (федеральный бюджет - 3394,01 тыс. рублей, бюджет субъекта - 178,65 тыс. рублей);</w:t>
      </w:r>
    </w:p>
    <w:p>
      <w:pPr>
        <w:pStyle w:val="0"/>
        <w:spacing w:before="200" w:line-rule="auto"/>
        <w:ind w:firstLine="540"/>
        <w:jc w:val="both"/>
      </w:pPr>
      <w:r>
        <w:rPr>
          <w:sz w:val="20"/>
        </w:rPr>
        <w:t xml:space="preserve">&lt;24&gt; - с учетом не использованных в прошлые периоды и восстановленных в 2023 году средств в размере 816,60 тыс. рублей из бюджета города Москвы;</w:t>
      </w:r>
    </w:p>
    <w:p>
      <w:pPr>
        <w:pStyle w:val="0"/>
        <w:spacing w:before="200" w:line-rule="auto"/>
        <w:ind w:firstLine="540"/>
        <w:jc w:val="both"/>
      </w:pPr>
      <w:r>
        <w:rPr>
          <w:sz w:val="20"/>
        </w:rPr>
        <w:t xml:space="preserve">&lt;25&gt; - с учетом не использованных в прошлые периоды и восстановленных в 2023 году средств в размере 1060,20 тыс. рублей из бюджета города Москвы;</w:t>
      </w:r>
    </w:p>
    <w:p>
      <w:pPr>
        <w:pStyle w:val="0"/>
        <w:spacing w:before="200" w:line-rule="auto"/>
        <w:ind w:firstLine="540"/>
        <w:jc w:val="both"/>
      </w:pPr>
      <w:r>
        <w:rPr>
          <w:sz w:val="20"/>
        </w:rPr>
        <w:t xml:space="preserve">&lt;26&gt; - с учетом не использованных в прошлые периоды и восстановленных в 2023 году средств в размере 2004,40 тыс. рублей из бюджета города Москвы;</w:t>
      </w:r>
    </w:p>
    <w:p>
      <w:pPr>
        <w:pStyle w:val="0"/>
        <w:spacing w:before="200" w:line-rule="auto"/>
        <w:ind w:firstLine="540"/>
        <w:jc w:val="both"/>
      </w:pPr>
      <w:r>
        <w:rPr>
          <w:sz w:val="20"/>
        </w:rPr>
        <w:t xml:space="preserve">&lt;27&gt; - с учетом не использованных в прошлые периоды и восстановленных в 2023 году средств в размере 1680,10 тыс. рублей из бюджета города Москвы;</w:t>
      </w:r>
    </w:p>
    <w:p>
      <w:pPr>
        <w:pStyle w:val="0"/>
        <w:spacing w:before="200" w:line-rule="auto"/>
        <w:ind w:firstLine="540"/>
        <w:jc w:val="both"/>
      </w:pPr>
      <w:r>
        <w:rPr>
          <w:sz w:val="20"/>
        </w:rPr>
        <w:t xml:space="preserve">&lt;28&gt; - с учетом не использованных в прошлые периоды и восстановленных в 2023 году средств в размере 30272,10 тыс. рублей из бюджета города Москвы;</w:t>
      </w:r>
    </w:p>
    <w:p>
      <w:pPr>
        <w:pStyle w:val="0"/>
        <w:spacing w:before="200" w:line-rule="auto"/>
        <w:ind w:firstLine="540"/>
        <w:jc w:val="both"/>
      </w:pPr>
      <w:r>
        <w:rPr>
          <w:sz w:val="20"/>
        </w:rPr>
        <w:t xml:space="preserve">&lt;29&gt; - с учетом не использованных в прошлые периоды и восстановленных в 2023 году средств в размере 40823,20 тыс. рублей, в том числе из них: средств субсидии 2022 года - 40823,20 тыс. рублей (федеральный бюджет - 40414,90 тыс. рублей, бюджет субъекта - 408,30 тыс. рублей);</w:t>
      </w:r>
    </w:p>
    <w:p>
      <w:pPr>
        <w:pStyle w:val="0"/>
        <w:spacing w:before="200" w:line-rule="auto"/>
        <w:ind w:firstLine="540"/>
        <w:jc w:val="both"/>
      </w:pPr>
      <w:r>
        <w:rPr>
          <w:sz w:val="20"/>
        </w:rPr>
        <w:t xml:space="preserve">&lt;30&gt; - с учетом не использованных в прошлые периоды и восстановленных в 2023 году средств в размере 197,10 тыс. рублей из бюджета города Москвы.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города Севастополя</w:t>
      </w:r>
    </w:p>
    <w:p>
      <w:pPr>
        <w:pStyle w:val="0"/>
        <w:jc w:val="right"/>
      </w:pPr>
      <w:r>
        <w:rPr>
          <w:sz w:val="20"/>
        </w:rPr>
        <w:t xml:space="preserve">"Развитие физической культуры и спорта.</w:t>
      </w:r>
    </w:p>
    <w:p>
      <w:pPr>
        <w:pStyle w:val="0"/>
        <w:jc w:val="right"/>
      </w:pPr>
      <w:r>
        <w:rPr>
          <w:sz w:val="20"/>
        </w:rPr>
        <w:t xml:space="preserve">Молодежная политика в городе Севастополе"</w:t>
      </w:r>
    </w:p>
    <w:p>
      <w:pPr>
        <w:pStyle w:val="0"/>
      </w:pPr>
      <w:r>
        <w:rPr>
          <w:sz w:val="20"/>
        </w:rPr>
      </w:r>
    </w:p>
    <w:bookmarkStart w:id="5970" w:name="P5970"/>
    <w:bookmarkEnd w:id="5970"/>
    <w:p>
      <w:pPr>
        <w:pStyle w:val="2"/>
        <w:jc w:val="center"/>
      </w:pPr>
      <w:r>
        <w:rPr>
          <w:sz w:val="20"/>
        </w:rPr>
        <w:t xml:space="preserve">Финансовое обеспечение мероприятий государственной программы</w:t>
      </w:r>
    </w:p>
    <w:p>
      <w:pPr>
        <w:pStyle w:val="2"/>
        <w:jc w:val="center"/>
      </w:pPr>
      <w:r>
        <w:rPr>
          <w:sz w:val="20"/>
        </w:rPr>
        <w:t xml:space="preserve">города Севастополя "Развитие физической культуры и спорта.</w:t>
      </w:r>
    </w:p>
    <w:p>
      <w:pPr>
        <w:pStyle w:val="2"/>
        <w:jc w:val="center"/>
      </w:pPr>
      <w:r>
        <w:rPr>
          <w:sz w:val="20"/>
        </w:rPr>
        <w:t xml:space="preserve">Молодежная политика в городе Севастополе", реализуемых</w:t>
      </w:r>
    </w:p>
    <w:p>
      <w:pPr>
        <w:pStyle w:val="2"/>
        <w:jc w:val="center"/>
      </w:pPr>
      <w:r>
        <w:rPr>
          <w:sz w:val="20"/>
        </w:rPr>
        <w:t xml:space="preserve">с привлечением средств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0" w:tooltip="Постановление Правительства Севастополя от 04.10.2023 N 466-ПП &quot;О внесении изменений в постановление Правительства Севастополя от 29.12.2021 N 724-ПП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04.10.2023 N 466-ПП)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211"/>
        <w:gridCol w:w="2211"/>
        <w:gridCol w:w="2098"/>
        <w:gridCol w:w="1445"/>
        <w:gridCol w:w="1445"/>
        <w:gridCol w:w="1445"/>
        <w:gridCol w:w="1445"/>
        <w:gridCol w:w="1445"/>
        <w:gridCol w:w="1447"/>
        <w:gridCol w:w="1001"/>
        <w:gridCol w:w="1001"/>
        <w:gridCol w:w="1003"/>
        <w:gridCol w:w="1587"/>
      </w:tblGrid>
      <w:tr>
        <w:tc>
          <w:tcPr>
            <w:tcW w:w="2381"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w:t>
            </w:r>
          </w:p>
        </w:tc>
        <w:tc>
          <w:tcPr>
            <w:tcW w:w="2211" w:type="dxa"/>
            <w:vMerge w:val="restart"/>
          </w:tcPr>
          <w:p>
            <w:pPr>
              <w:pStyle w:val="0"/>
              <w:jc w:val="center"/>
            </w:pPr>
            <w:r>
              <w:rPr>
                <w:sz w:val="20"/>
              </w:rPr>
              <w:t xml:space="preserve">Наименование федеральной целевой, государственной программы Российской Федерации, непрограммного мероприятия бюджета Российской Федерации</w:t>
            </w:r>
          </w:p>
        </w:tc>
        <w:tc>
          <w:tcPr>
            <w:tcW w:w="2211" w:type="dxa"/>
            <w:vMerge w:val="restart"/>
          </w:tcPr>
          <w:p>
            <w:pPr>
              <w:pStyle w:val="0"/>
              <w:jc w:val="center"/>
            </w:pPr>
            <w:r>
              <w:rPr>
                <w:sz w:val="20"/>
              </w:rPr>
              <w:t xml:space="preserve">Главный распорядитель бюджетных средств</w:t>
            </w:r>
          </w:p>
        </w:tc>
        <w:tc>
          <w:tcPr>
            <w:tcW w:w="2098" w:type="dxa"/>
            <w:vMerge w:val="restart"/>
          </w:tcPr>
          <w:p>
            <w:pPr>
              <w:pStyle w:val="0"/>
              <w:jc w:val="center"/>
            </w:pPr>
            <w:r>
              <w:rPr>
                <w:sz w:val="20"/>
              </w:rPr>
              <w:t xml:space="preserve">Источник финансирования</w:t>
            </w:r>
          </w:p>
        </w:tc>
        <w:tc>
          <w:tcPr>
            <w:gridSpan w:val="10"/>
            <w:tcW w:w="13264" w:type="dxa"/>
          </w:tcPr>
          <w:p>
            <w:pPr>
              <w:pStyle w:val="0"/>
              <w:jc w:val="center"/>
            </w:pPr>
            <w:r>
              <w:rPr>
                <w:sz w:val="20"/>
              </w:rPr>
              <w:t xml:space="preserve">План финансирования государственной программы</w:t>
            </w:r>
          </w:p>
          <w:p>
            <w:pPr>
              <w:pStyle w:val="0"/>
              <w:jc w:val="center"/>
            </w:pPr>
            <w:r>
              <w:rPr>
                <w:sz w:val="20"/>
              </w:rPr>
              <w:t xml:space="preserve">(тыс. рублей)</w:t>
            </w:r>
          </w:p>
        </w:tc>
      </w:tr>
      <w:tr>
        <w:tc>
          <w:tcPr>
            <w:vMerge w:val="continue"/>
          </w:tcPr>
          <w:p/>
        </w:tc>
        <w:tc>
          <w:tcPr>
            <w:vMerge w:val="continue"/>
          </w:tcPr>
          <w:p/>
        </w:tc>
        <w:tc>
          <w:tcPr>
            <w:vMerge w:val="continue"/>
          </w:tcPr>
          <w:p/>
        </w:tc>
        <w:tc>
          <w:tcPr>
            <w:vMerge w:val="continue"/>
          </w:tcPr>
          <w:p/>
        </w:tc>
        <w:tc>
          <w:tcPr>
            <w:tcW w:w="1445" w:type="dxa"/>
          </w:tcPr>
          <w:p>
            <w:pPr>
              <w:pStyle w:val="0"/>
              <w:jc w:val="center"/>
            </w:pPr>
            <w:r>
              <w:rPr>
                <w:sz w:val="20"/>
              </w:rPr>
              <w:t xml:space="preserve">2022 год</w:t>
            </w:r>
          </w:p>
        </w:tc>
        <w:tc>
          <w:tcPr>
            <w:tcW w:w="1445" w:type="dxa"/>
          </w:tcPr>
          <w:p>
            <w:pPr>
              <w:pStyle w:val="0"/>
              <w:jc w:val="center"/>
            </w:pPr>
            <w:r>
              <w:rPr>
                <w:sz w:val="20"/>
              </w:rPr>
              <w:t xml:space="preserve">2023 год</w:t>
            </w:r>
          </w:p>
        </w:tc>
        <w:tc>
          <w:tcPr>
            <w:tcW w:w="1445" w:type="dxa"/>
          </w:tcPr>
          <w:p>
            <w:pPr>
              <w:pStyle w:val="0"/>
              <w:jc w:val="center"/>
            </w:pPr>
            <w:r>
              <w:rPr>
                <w:sz w:val="20"/>
              </w:rPr>
              <w:t xml:space="preserve">2024 год</w:t>
            </w:r>
          </w:p>
        </w:tc>
        <w:tc>
          <w:tcPr>
            <w:tcW w:w="1445" w:type="dxa"/>
          </w:tcPr>
          <w:p>
            <w:pPr>
              <w:pStyle w:val="0"/>
              <w:jc w:val="center"/>
            </w:pPr>
            <w:r>
              <w:rPr>
                <w:sz w:val="20"/>
              </w:rPr>
              <w:t xml:space="preserve">2025 год</w:t>
            </w:r>
          </w:p>
        </w:tc>
        <w:tc>
          <w:tcPr>
            <w:tcW w:w="1445" w:type="dxa"/>
          </w:tcPr>
          <w:p>
            <w:pPr>
              <w:pStyle w:val="0"/>
              <w:jc w:val="center"/>
            </w:pPr>
            <w:r>
              <w:rPr>
                <w:sz w:val="20"/>
              </w:rPr>
              <w:t xml:space="preserve">2026 год</w:t>
            </w:r>
          </w:p>
        </w:tc>
        <w:tc>
          <w:tcPr>
            <w:tcW w:w="1447" w:type="dxa"/>
          </w:tcPr>
          <w:p>
            <w:pPr>
              <w:pStyle w:val="0"/>
              <w:jc w:val="center"/>
            </w:pPr>
            <w:r>
              <w:rPr>
                <w:sz w:val="20"/>
              </w:rPr>
              <w:t xml:space="preserve">2027 год</w:t>
            </w:r>
          </w:p>
        </w:tc>
        <w:tc>
          <w:tcPr>
            <w:tcW w:w="1001" w:type="dxa"/>
          </w:tcPr>
          <w:p>
            <w:pPr>
              <w:pStyle w:val="0"/>
              <w:jc w:val="center"/>
            </w:pPr>
            <w:r>
              <w:rPr>
                <w:sz w:val="20"/>
              </w:rPr>
              <w:t xml:space="preserve">2028 год</w:t>
            </w:r>
          </w:p>
        </w:tc>
        <w:tc>
          <w:tcPr>
            <w:tcW w:w="1001" w:type="dxa"/>
          </w:tcPr>
          <w:p>
            <w:pPr>
              <w:pStyle w:val="0"/>
              <w:jc w:val="center"/>
            </w:pPr>
            <w:r>
              <w:rPr>
                <w:sz w:val="20"/>
              </w:rPr>
              <w:t xml:space="preserve">2029 год</w:t>
            </w:r>
          </w:p>
        </w:tc>
        <w:tc>
          <w:tcPr>
            <w:tcW w:w="1003" w:type="dxa"/>
          </w:tcPr>
          <w:p>
            <w:pPr>
              <w:pStyle w:val="0"/>
              <w:jc w:val="center"/>
            </w:pPr>
            <w:r>
              <w:rPr>
                <w:sz w:val="20"/>
              </w:rPr>
              <w:t xml:space="preserve">2030 год</w:t>
            </w:r>
          </w:p>
        </w:tc>
        <w:tc>
          <w:tcPr>
            <w:tcW w:w="1587" w:type="dxa"/>
          </w:tcPr>
          <w:p>
            <w:pPr>
              <w:pStyle w:val="0"/>
              <w:jc w:val="center"/>
            </w:pPr>
            <w:r>
              <w:rPr>
                <w:sz w:val="20"/>
              </w:rPr>
              <w:t xml:space="preserve">Всего</w:t>
            </w:r>
          </w:p>
        </w:tc>
      </w:tr>
      <w:tr>
        <w:tc>
          <w:tcPr>
            <w:tcW w:w="2381" w:type="dxa"/>
            <w:vMerge w:val="restart"/>
          </w:tcPr>
          <w:p>
            <w:pPr>
              <w:pStyle w:val="0"/>
              <w:outlineLvl w:val="2"/>
              <w:jc w:val="both"/>
            </w:pPr>
            <w:r>
              <w:rPr>
                <w:sz w:val="20"/>
              </w:rPr>
              <w:t xml:space="preserve">Государственная программа города Севастополя "Развитие физической культуры и спорта. Молодежная политика в городе Севастополе"</w:t>
            </w:r>
          </w:p>
        </w:tc>
        <w:tc>
          <w:tcPr>
            <w:tcW w:w="2211" w:type="dxa"/>
            <w:vMerge w:val="restart"/>
          </w:tcPr>
          <w:p>
            <w:pPr>
              <w:pStyle w:val="0"/>
              <w:jc w:val="both"/>
            </w:pPr>
            <w:r>
              <w:rPr>
                <w:sz w:val="20"/>
              </w:rPr>
              <w:t xml:space="preserve">Государственная </w:t>
            </w:r>
            <w:hyperlink w:history="0" r:id="rId221"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p>
            <w:pPr>
              <w:pStyle w:val="0"/>
              <w:jc w:val="both"/>
            </w:pPr>
            <w:r>
              <w:rPr>
                <w:sz w:val="20"/>
              </w:rPr>
              <w:t xml:space="preserve">государственная </w:t>
            </w:r>
            <w:hyperlink w:history="0" r:id="rId22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w:t>
            </w:r>
          </w:p>
          <w:p>
            <w:pPr>
              <w:pStyle w:val="0"/>
              <w:jc w:val="both"/>
            </w:pPr>
            <w:r>
              <w:rPr>
                <w:sz w:val="20"/>
              </w:rPr>
              <w:t xml:space="preserve">государственная </w:t>
            </w:r>
            <w:hyperlink w:history="0" r:id="rId223"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Государственное казенное учреждение города Севастополя "Единая дирекция капитального строительства" (далее -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2235316,4</w:t>
            </w:r>
          </w:p>
        </w:tc>
        <w:tc>
          <w:tcPr>
            <w:tcW w:w="1445" w:type="dxa"/>
          </w:tcPr>
          <w:p>
            <w:pPr>
              <w:pStyle w:val="0"/>
              <w:jc w:val="center"/>
            </w:pPr>
            <w:r>
              <w:rPr>
                <w:sz w:val="20"/>
              </w:rPr>
              <w:t xml:space="preserve">767982,86</w:t>
            </w:r>
          </w:p>
        </w:tc>
        <w:tc>
          <w:tcPr>
            <w:tcW w:w="1445" w:type="dxa"/>
          </w:tcPr>
          <w:p>
            <w:pPr>
              <w:pStyle w:val="0"/>
              <w:jc w:val="center"/>
            </w:pPr>
            <w:r>
              <w:rPr>
                <w:sz w:val="20"/>
              </w:rPr>
              <w:t xml:space="preserve">331767,82</w:t>
            </w:r>
          </w:p>
        </w:tc>
        <w:tc>
          <w:tcPr>
            <w:tcW w:w="1445" w:type="dxa"/>
          </w:tcPr>
          <w:p>
            <w:pPr>
              <w:pStyle w:val="0"/>
              <w:jc w:val="center"/>
            </w:pPr>
            <w:r>
              <w:rPr>
                <w:sz w:val="20"/>
              </w:rPr>
              <w:t xml:space="preserve">55914,0</w:t>
            </w:r>
          </w:p>
        </w:tc>
        <w:tc>
          <w:tcPr>
            <w:tcW w:w="1445" w:type="dxa"/>
          </w:tcPr>
          <w:p>
            <w:pPr>
              <w:pStyle w:val="0"/>
              <w:jc w:val="center"/>
            </w:pPr>
            <w:r>
              <w:rPr>
                <w:sz w:val="20"/>
              </w:rPr>
              <w:t xml:space="preserve">400198,80</w:t>
            </w:r>
          </w:p>
        </w:tc>
        <w:tc>
          <w:tcPr>
            <w:tcW w:w="1447" w:type="dxa"/>
          </w:tcPr>
          <w:p>
            <w:pPr>
              <w:pStyle w:val="0"/>
              <w:jc w:val="center"/>
            </w:pPr>
            <w:r>
              <w:rPr>
                <w:sz w:val="20"/>
              </w:rPr>
              <w:t xml:space="preserve">1551411,30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5342591,18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834668,8</w:t>
            </w:r>
          </w:p>
        </w:tc>
        <w:tc>
          <w:tcPr>
            <w:tcW w:w="1445" w:type="dxa"/>
          </w:tcPr>
          <w:p>
            <w:pPr>
              <w:pStyle w:val="0"/>
              <w:jc w:val="center"/>
            </w:pPr>
            <w:r>
              <w:rPr>
                <w:sz w:val="20"/>
              </w:rPr>
              <w:t xml:space="preserve">373132,80</w:t>
            </w:r>
          </w:p>
        </w:tc>
        <w:tc>
          <w:tcPr>
            <w:tcW w:w="1445" w:type="dxa"/>
          </w:tcPr>
          <w:p>
            <w:pPr>
              <w:pStyle w:val="0"/>
              <w:jc w:val="center"/>
            </w:pPr>
            <w:r>
              <w:rPr>
                <w:sz w:val="20"/>
              </w:rPr>
              <w:t xml:space="preserve">191802,10</w:t>
            </w:r>
          </w:p>
        </w:tc>
        <w:tc>
          <w:tcPr>
            <w:tcW w:w="1445" w:type="dxa"/>
          </w:tcPr>
          <w:p>
            <w:pPr>
              <w:pStyle w:val="0"/>
              <w:jc w:val="center"/>
            </w:pPr>
            <w:r>
              <w:rPr>
                <w:sz w:val="20"/>
              </w:rPr>
              <w:t xml:space="preserve">0,0</w:t>
            </w:r>
          </w:p>
        </w:tc>
        <w:tc>
          <w:tcPr>
            <w:tcW w:w="1445" w:type="dxa"/>
          </w:tcPr>
          <w:p>
            <w:pPr>
              <w:pStyle w:val="0"/>
              <w:jc w:val="center"/>
            </w:pPr>
            <w:r>
              <w:rPr>
                <w:sz w:val="20"/>
              </w:rPr>
              <w:t xml:space="preserve">76064,00</w:t>
            </w:r>
          </w:p>
        </w:tc>
        <w:tc>
          <w:tcPr>
            <w:tcW w:w="1447" w:type="dxa"/>
          </w:tcPr>
          <w:p>
            <w:pPr>
              <w:pStyle w:val="0"/>
              <w:jc w:val="center"/>
            </w:pPr>
            <w:r>
              <w:rPr>
                <w:sz w:val="20"/>
              </w:rPr>
              <w:t xml:space="preserve">629881,20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956108,7</w:t>
            </w:r>
          </w:p>
        </w:tc>
        <w:tc>
          <w:tcPr>
            <w:tcW w:w="1445" w:type="dxa"/>
          </w:tcPr>
          <w:p>
            <w:pPr>
              <w:pStyle w:val="0"/>
              <w:jc w:val="center"/>
            </w:pPr>
            <w:r>
              <w:rPr>
                <w:sz w:val="20"/>
              </w:rPr>
              <w:t xml:space="preserve">235044,8</w:t>
            </w:r>
          </w:p>
        </w:tc>
        <w:tc>
          <w:tcPr>
            <w:tcW w:w="1445" w:type="dxa"/>
          </w:tcPr>
          <w:p>
            <w:pPr>
              <w:pStyle w:val="0"/>
              <w:jc w:val="center"/>
            </w:pPr>
            <w:r>
              <w:rPr>
                <w:sz w:val="20"/>
              </w:rPr>
              <w:t xml:space="preserve">128485,9</w:t>
            </w:r>
          </w:p>
        </w:tc>
        <w:tc>
          <w:tcPr>
            <w:tcW w:w="1445" w:type="dxa"/>
          </w:tcPr>
          <w:p>
            <w:pPr>
              <w:pStyle w:val="0"/>
              <w:jc w:val="center"/>
            </w:pPr>
            <w:r>
              <w:rPr>
                <w:sz w:val="20"/>
              </w:rPr>
              <w:t xml:space="preserve">52000,0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1371639,4</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122599,0</w:t>
            </w:r>
          </w:p>
        </w:tc>
        <w:tc>
          <w:tcPr>
            <w:tcW w:w="1445" w:type="dxa"/>
          </w:tcPr>
          <w:p>
            <w:pPr>
              <w:pStyle w:val="0"/>
              <w:jc w:val="center"/>
            </w:pPr>
            <w:r>
              <w:rPr>
                <w:sz w:val="20"/>
              </w:rPr>
              <w:t xml:space="preserve">93883,56</w:t>
            </w:r>
          </w:p>
        </w:tc>
        <w:tc>
          <w:tcPr>
            <w:tcW w:w="1445" w:type="dxa"/>
          </w:tcPr>
          <w:p>
            <w:pPr>
              <w:pStyle w:val="0"/>
              <w:jc w:val="center"/>
            </w:pPr>
            <w:r>
              <w:rPr>
                <w:sz w:val="20"/>
              </w:rPr>
              <w:t xml:space="preserve">11479,82</w:t>
            </w:r>
          </w:p>
        </w:tc>
        <w:tc>
          <w:tcPr>
            <w:tcW w:w="1445" w:type="dxa"/>
          </w:tcPr>
          <w:p>
            <w:pPr>
              <w:pStyle w:val="0"/>
              <w:jc w:val="center"/>
            </w:pPr>
            <w:r>
              <w:rPr>
                <w:sz w:val="20"/>
              </w:rPr>
              <w:t xml:space="preserve">3914,0</w:t>
            </w:r>
          </w:p>
        </w:tc>
        <w:tc>
          <w:tcPr>
            <w:tcW w:w="1445" w:type="dxa"/>
          </w:tcPr>
          <w:p>
            <w:pPr>
              <w:pStyle w:val="0"/>
              <w:jc w:val="center"/>
            </w:pPr>
            <w:r>
              <w:rPr>
                <w:sz w:val="20"/>
              </w:rPr>
              <w:t xml:space="preserve">324134,80</w:t>
            </w:r>
          </w:p>
        </w:tc>
        <w:tc>
          <w:tcPr>
            <w:tcW w:w="1447" w:type="dxa"/>
          </w:tcPr>
          <w:p>
            <w:pPr>
              <w:pStyle w:val="0"/>
              <w:jc w:val="center"/>
            </w:pPr>
            <w:r>
              <w:rPr>
                <w:sz w:val="20"/>
              </w:rPr>
              <w:t xml:space="preserve">921530,10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1477541,28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321939,9</w:t>
            </w:r>
          </w:p>
        </w:tc>
        <w:tc>
          <w:tcPr>
            <w:tcW w:w="1445" w:type="dxa"/>
          </w:tcPr>
          <w:p>
            <w:pPr>
              <w:pStyle w:val="0"/>
              <w:jc w:val="center"/>
            </w:pPr>
            <w:r>
              <w:rPr>
                <w:sz w:val="20"/>
              </w:rPr>
              <w:t xml:space="preserve">65921,7</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387861,6</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outlineLvl w:val="3"/>
              <w:jc w:val="both"/>
            </w:pPr>
            <w:r>
              <w:rPr>
                <w:sz w:val="20"/>
              </w:rPr>
              <w:t xml:space="preserve">Подпрограмма 3 "Развитие инфраструктуры физической культуры и спорта"</w:t>
            </w:r>
          </w:p>
        </w:tc>
        <w:tc>
          <w:tcPr>
            <w:tcW w:w="2211" w:type="dxa"/>
            <w:vMerge w:val="restart"/>
          </w:tcPr>
          <w:p>
            <w:pPr>
              <w:pStyle w:val="0"/>
              <w:jc w:val="both"/>
            </w:pPr>
            <w:r>
              <w:rPr>
                <w:sz w:val="20"/>
              </w:rPr>
              <w:t xml:space="preserve">Государственная </w:t>
            </w:r>
            <w:hyperlink w:history="0" r:id="rId22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 государственная </w:t>
            </w:r>
            <w:hyperlink w:history="0" r:id="rId225"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1073579,7</w:t>
            </w:r>
          </w:p>
        </w:tc>
        <w:tc>
          <w:tcPr>
            <w:tcW w:w="1445" w:type="dxa"/>
          </w:tcPr>
          <w:p>
            <w:pPr>
              <w:pStyle w:val="0"/>
              <w:jc w:val="center"/>
            </w:pPr>
            <w:r>
              <w:rPr>
                <w:sz w:val="20"/>
              </w:rPr>
              <w:t xml:space="preserve">673272,56</w:t>
            </w:r>
          </w:p>
        </w:tc>
        <w:tc>
          <w:tcPr>
            <w:tcW w:w="1445" w:type="dxa"/>
          </w:tcPr>
          <w:p>
            <w:pPr>
              <w:pStyle w:val="0"/>
              <w:jc w:val="center"/>
            </w:pPr>
            <w:r>
              <w:rPr>
                <w:sz w:val="20"/>
              </w:rPr>
              <w:t xml:space="preserve">201897,92</w:t>
            </w:r>
          </w:p>
        </w:tc>
        <w:tc>
          <w:tcPr>
            <w:tcW w:w="1445" w:type="dxa"/>
          </w:tcPr>
          <w:p>
            <w:pPr>
              <w:pStyle w:val="0"/>
              <w:jc w:val="center"/>
            </w:pPr>
            <w:r>
              <w:rPr>
                <w:sz w:val="20"/>
              </w:rPr>
              <w:t xml:space="preserve">55914,0</w:t>
            </w:r>
          </w:p>
        </w:tc>
        <w:tc>
          <w:tcPr>
            <w:tcW w:w="1445" w:type="dxa"/>
          </w:tcPr>
          <w:p>
            <w:pPr>
              <w:pStyle w:val="0"/>
              <w:jc w:val="center"/>
            </w:pPr>
            <w:r>
              <w:rPr>
                <w:sz w:val="20"/>
              </w:rPr>
              <w:t xml:space="preserve">81790,00</w:t>
            </w:r>
          </w:p>
        </w:tc>
        <w:tc>
          <w:tcPr>
            <w:tcW w:w="1447" w:type="dxa"/>
          </w:tcPr>
          <w:p>
            <w:pPr>
              <w:pStyle w:val="0"/>
              <w:jc w:val="center"/>
            </w:pPr>
            <w:r>
              <w:rPr>
                <w:sz w:val="20"/>
              </w:rPr>
              <w:t xml:space="preserve">1551411,30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3637865,48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834668,8</w:t>
            </w:r>
          </w:p>
        </w:tc>
        <w:tc>
          <w:tcPr>
            <w:tcW w:w="1445" w:type="dxa"/>
          </w:tcPr>
          <w:p>
            <w:pPr>
              <w:pStyle w:val="0"/>
              <w:jc w:val="center"/>
            </w:pPr>
            <w:r>
              <w:rPr>
                <w:sz w:val="20"/>
              </w:rPr>
              <w:t xml:space="preserve">373132,80</w:t>
            </w:r>
          </w:p>
        </w:tc>
        <w:tc>
          <w:tcPr>
            <w:tcW w:w="1445" w:type="dxa"/>
          </w:tcPr>
          <w:p>
            <w:pPr>
              <w:pStyle w:val="0"/>
              <w:jc w:val="center"/>
            </w:pPr>
            <w:r>
              <w:rPr>
                <w:sz w:val="20"/>
              </w:rPr>
              <w:t xml:space="preserve">191802,10</w:t>
            </w:r>
          </w:p>
        </w:tc>
        <w:tc>
          <w:tcPr>
            <w:tcW w:w="1445" w:type="dxa"/>
          </w:tcPr>
          <w:p>
            <w:pPr>
              <w:pStyle w:val="0"/>
              <w:jc w:val="center"/>
            </w:pPr>
            <w:r>
              <w:rPr>
                <w:sz w:val="20"/>
              </w:rPr>
              <w:t xml:space="preserve">0,0</w:t>
            </w:r>
          </w:p>
        </w:tc>
        <w:tc>
          <w:tcPr>
            <w:tcW w:w="1445" w:type="dxa"/>
          </w:tcPr>
          <w:p>
            <w:pPr>
              <w:pStyle w:val="0"/>
              <w:jc w:val="center"/>
            </w:pPr>
            <w:r>
              <w:rPr>
                <w:sz w:val="20"/>
              </w:rPr>
              <w:t xml:space="preserve">76064,00</w:t>
            </w:r>
          </w:p>
        </w:tc>
        <w:tc>
          <w:tcPr>
            <w:tcW w:w="1447" w:type="dxa"/>
          </w:tcPr>
          <w:p>
            <w:pPr>
              <w:pStyle w:val="0"/>
              <w:jc w:val="center"/>
            </w:pPr>
            <w:r>
              <w:rPr>
                <w:sz w:val="20"/>
              </w:rPr>
              <w:t xml:space="preserve">629881,20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w:t>
            </w:r>
          </w:p>
        </w:tc>
        <w:tc>
          <w:tcPr>
            <w:tcW w:w="1445" w:type="dxa"/>
          </w:tcPr>
          <w:p>
            <w:pPr>
              <w:pStyle w:val="0"/>
              <w:jc w:val="center"/>
            </w:pPr>
            <w:r>
              <w:rPr>
                <w:sz w:val="20"/>
              </w:rPr>
              <w:t xml:space="preserve">52000,0</w:t>
            </w:r>
          </w:p>
        </w:tc>
        <w:tc>
          <w:tcPr>
            <w:tcW w:w="1445" w:type="dxa"/>
          </w:tcPr>
          <w:p>
            <w:pPr>
              <w:pStyle w:val="0"/>
              <w:jc w:val="center"/>
            </w:pPr>
            <w:r>
              <w:rPr>
                <w:sz w:val="20"/>
              </w:rPr>
              <w:t xml:space="preserve">156000,0</w:t>
            </w:r>
          </w:p>
        </w:tc>
        <w:tc>
          <w:tcPr>
            <w:tcW w:w="1445" w:type="dxa"/>
          </w:tcPr>
          <w:p>
            <w:pPr>
              <w:pStyle w:val="0"/>
              <w:jc w:val="center"/>
            </w:pPr>
            <w:r>
              <w:rPr>
                <w:sz w:val="20"/>
              </w:rPr>
              <w:t xml:space="preserve">0,0</w:t>
            </w:r>
          </w:p>
        </w:tc>
        <w:tc>
          <w:tcPr>
            <w:tcW w:w="1445" w:type="dxa"/>
          </w:tcPr>
          <w:p>
            <w:pPr>
              <w:pStyle w:val="0"/>
              <w:jc w:val="center"/>
            </w:pPr>
            <w:r>
              <w:rPr>
                <w:sz w:val="20"/>
              </w:rPr>
              <w:t xml:space="preserve">52000,0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260000,0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102095,1</w:t>
            </w:r>
          </w:p>
        </w:tc>
        <w:tc>
          <w:tcPr>
            <w:tcW w:w="1445" w:type="dxa"/>
          </w:tcPr>
          <w:p>
            <w:pPr>
              <w:pStyle w:val="0"/>
              <w:jc w:val="center"/>
            </w:pPr>
            <w:r>
              <w:rPr>
                <w:sz w:val="20"/>
              </w:rPr>
              <w:t xml:space="preserve">93002,66</w:t>
            </w:r>
          </w:p>
        </w:tc>
        <w:tc>
          <w:tcPr>
            <w:tcW w:w="1445" w:type="dxa"/>
          </w:tcPr>
          <w:p>
            <w:pPr>
              <w:pStyle w:val="0"/>
              <w:jc w:val="center"/>
            </w:pPr>
            <w:r>
              <w:rPr>
                <w:sz w:val="20"/>
              </w:rPr>
              <w:t xml:space="preserve">10095,82</w:t>
            </w:r>
          </w:p>
        </w:tc>
        <w:tc>
          <w:tcPr>
            <w:tcW w:w="1445" w:type="dxa"/>
          </w:tcPr>
          <w:p>
            <w:pPr>
              <w:pStyle w:val="0"/>
              <w:jc w:val="center"/>
            </w:pPr>
            <w:r>
              <w:rPr>
                <w:sz w:val="20"/>
              </w:rPr>
              <w:t xml:space="preserve">3914,0</w:t>
            </w:r>
          </w:p>
        </w:tc>
        <w:tc>
          <w:tcPr>
            <w:tcW w:w="1445" w:type="dxa"/>
          </w:tcPr>
          <w:p>
            <w:pPr>
              <w:pStyle w:val="0"/>
              <w:jc w:val="center"/>
            </w:pPr>
            <w:r>
              <w:rPr>
                <w:sz w:val="20"/>
              </w:rPr>
              <w:t xml:space="preserve">5726,00</w:t>
            </w:r>
          </w:p>
        </w:tc>
        <w:tc>
          <w:tcPr>
            <w:tcW w:w="1447" w:type="dxa"/>
          </w:tcPr>
          <w:p>
            <w:pPr>
              <w:pStyle w:val="0"/>
              <w:jc w:val="center"/>
            </w:pPr>
            <w:r>
              <w:rPr>
                <w:sz w:val="20"/>
              </w:rPr>
              <w:t xml:space="preserve">921530,10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1136363,68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84815,8</w:t>
            </w:r>
          </w:p>
        </w:tc>
        <w:tc>
          <w:tcPr>
            <w:tcW w:w="1445" w:type="dxa"/>
          </w:tcPr>
          <w:p>
            <w:pPr>
              <w:pStyle w:val="0"/>
              <w:jc w:val="center"/>
            </w:pPr>
            <w:r>
              <w:rPr>
                <w:sz w:val="20"/>
              </w:rPr>
              <w:t xml:space="preserve">51137,1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135952,9</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Основное мероприятие 2. Строительство спортивных сооружений</w:t>
            </w:r>
          </w:p>
        </w:tc>
        <w:tc>
          <w:tcPr>
            <w:tcW w:w="2211" w:type="dxa"/>
            <w:vMerge w:val="restart"/>
          </w:tcPr>
          <w:p>
            <w:pPr>
              <w:pStyle w:val="0"/>
              <w:jc w:val="both"/>
            </w:pPr>
            <w:r>
              <w:rPr>
                <w:sz w:val="20"/>
              </w:rPr>
              <w:t xml:space="preserve">Государственная </w:t>
            </w:r>
            <w:hyperlink w:history="0" r:id="rId226"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968010,7</w:t>
            </w:r>
          </w:p>
        </w:tc>
        <w:tc>
          <w:tcPr>
            <w:tcW w:w="1445" w:type="dxa"/>
          </w:tcPr>
          <w:p>
            <w:pPr>
              <w:pStyle w:val="0"/>
              <w:jc w:val="center"/>
            </w:pPr>
            <w:r>
              <w:rPr>
                <w:sz w:val="20"/>
              </w:rPr>
              <w:t xml:space="preserve">443911,16</w:t>
            </w:r>
          </w:p>
        </w:tc>
        <w:tc>
          <w:tcPr>
            <w:tcW w:w="1445" w:type="dxa"/>
          </w:tcPr>
          <w:p>
            <w:pPr>
              <w:pStyle w:val="0"/>
              <w:jc w:val="center"/>
            </w:pPr>
            <w:r>
              <w:rPr>
                <w:sz w:val="20"/>
              </w:rPr>
              <w:t xml:space="preserve">201897,92</w:t>
            </w:r>
          </w:p>
        </w:tc>
        <w:tc>
          <w:tcPr>
            <w:tcW w:w="1445" w:type="dxa"/>
          </w:tcPr>
          <w:p>
            <w:pPr>
              <w:pStyle w:val="0"/>
              <w:jc w:val="center"/>
            </w:pPr>
            <w:r>
              <w:rPr>
                <w:sz w:val="20"/>
              </w:rPr>
              <w:t xml:space="preserve">0,0</w:t>
            </w:r>
          </w:p>
        </w:tc>
        <w:tc>
          <w:tcPr>
            <w:tcW w:w="1445" w:type="dxa"/>
          </w:tcPr>
          <w:p>
            <w:pPr>
              <w:pStyle w:val="0"/>
              <w:jc w:val="center"/>
            </w:pPr>
            <w:r>
              <w:rPr>
                <w:sz w:val="20"/>
              </w:rPr>
              <w:t xml:space="preserve">81790,00</w:t>
            </w:r>
          </w:p>
        </w:tc>
        <w:tc>
          <w:tcPr>
            <w:tcW w:w="1447" w:type="dxa"/>
          </w:tcPr>
          <w:p>
            <w:pPr>
              <w:pStyle w:val="0"/>
              <w:jc w:val="center"/>
            </w:pPr>
            <w:r>
              <w:rPr>
                <w:sz w:val="20"/>
              </w:rPr>
              <w:t xml:space="preserve">1551411,30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3247021,08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834668,8</w:t>
            </w:r>
          </w:p>
        </w:tc>
        <w:tc>
          <w:tcPr>
            <w:tcW w:w="1445" w:type="dxa"/>
          </w:tcPr>
          <w:p>
            <w:pPr>
              <w:pStyle w:val="0"/>
              <w:jc w:val="center"/>
            </w:pPr>
            <w:r>
              <w:rPr>
                <w:sz w:val="20"/>
              </w:rPr>
              <w:t xml:space="preserve">373132,80</w:t>
            </w:r>
          </w:p>
        </w:tc>
        <w:tc>
          <w:tcPr>
            <w:tcW w:w="1445" w:type="dxa"/>
          </w:tcPr>
          <w:p>
            <w:pPr>
              <w:pStyle w:val="0"/>
              <w:jc w:val="center"/>
            </w:pPr>
            <w:r>
              <w:rPr>
                <w:sz w:val="20"/>
              </w:rPr>
              <w:t xml:space="preserve">191802,10</w:t>
            </w:r>
          </w:p>
        </w:tc>
        <w:tc>
          <w:tcPr>
            <w:tcW w:w="1445" w:type="dxa"/>
          </w:tcPr>
          <w:p>
            <w:pPr>
              <w:pStyle w:val="0"/>
              <w:jc w:val="center"/>
            </w:pPr>
            <w:r>
              <w:rPr>
                <w:sz w:val="20"/>
              </w:rPr>
              <w:t xml:space="preserve">0,0</w:t>
            </w:r>
          </w:p>
        </w:tc>
        <w:tc>
          <w:tcPr>
            <w:tcW w:w="1445" w:type="dxa"/>
          </w:tcPr>
          <w:p>
            <w:pPr>
              <w:pStyle w:val="0"/>
              <w:jc w:val="center"/>
            </w:pPr>
            <w:r>
              <w:rPr>
                <w:sz w:val="20"/>
              </w:rPr>
              <w:t xml:space="preserve">76064,00</w:t>
            </w:r>
          </w:p>
        </w:tc>
        <w:tc>
          <w:tcPr>
            <w:tcW w:w="1447" w:type="dxa"/>
          </w:tcPr>
          <w:p>
            <w:pPr>
              <w:pStyle w:val="0"/>
              <w:jc w:val="center"/>
            </w:pPr>
            <w:r>
              <w:rPr>
                <w:sz w:val="20"/>
              </w:rPr>
              <w:t xml:space="preserve">629881,20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48526,1</w:t>
            </w:r>
          </w:p>
        </w:tc>
        <w:tc>
          <w:tcPr>
            <w:tcW w:w="1445" w:type="dxa"/>
          </w:tcPr>
          <w:p>
            <w:pPr>
              <w:pStyle w:val="0"/>
              <w:jc w:val="center"/>
            </w:pPr>
            <w:r>
              <w:rPr>
                <w:sz w:val="20"/>
              </w:rPr>
              <w:t xml:space="preserve">19641,26</w:t>
            </w:r>
          </w:p>
        </w:tc>
        <w:tc>
          <w:tcPr>
            <w:tcW w:w="1445" w:type="dxa"/>
          </w:tcPr>
          <w:p>
            <w:pPr>
              <w:pStyle w:val="0"/>
              <w:jc w:val="center"/>
            </w:pPr>
            <w:r>
              <w:rPr>
                <w:sz w:val="20"/>
              </w:rPr>
              <w:t xml:space="preserve">10095,82</w:t>
            </w:r>
          </w:p>
        </w:tc>
        <w:tc>
          <w:tcPr>
            <w:tcW w:w="1445" w:type="dxa"/>
          </w:tcPr>
          <w:p>
            <w:pPr>
              <w:pStyle w:val="0"/>
              <w:jc w:val="center"/>
            </w:pPr>
            <w:r>
              <w:rPr>
                <w:sz w:val="20"/>
              </w:rPr>
              <w:t xml:space="preserve">0,0</w:t>
            </w:r>
          </w:p>
        </w:tc>
        <w:tc>
          <w:tcPr>
            <w:tcW w:w="1445" w:type="dxa"/>
          </w:tcPr>
          <w:p>
            <w:pPr>
              <w:pStyle w:val="0"/>
              <w:jc w:val="center"/>
            </w:pPr>
            <w:r>
              <w:rPr>
                <w:sz w:val="20"/>
              </w:rPr>
              <w:t xml:space="preserve">5726,00</w:t>
            </w:r>
          </w:p>
        </w:tc>
        <w:tc>
          <w:tcPr>
            <w:tcW w:w="1447" w:type="dxa"/>
          </w:tcPr>
          <w:p>
            <w:pPr>
              <w:pStyle w:val="0"/>
              <w:jc w:val="center"/>
            </w:pPr>
            <w:r>
              <w:rPr>
                <w:sz w:val="20"/>
              </w:rPr>
              <w:t xml:space="preserve">921530,10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1005519,28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84815,8</w:t>
            </w:r>
          </w:p>
        </w:tc>
        <w:tc>
          <w:tcPr>
            <w:tcW w:w="1445" w:type="dxa"/>
          </w:tcPr>
          <w:p>
            <w:pPr>
              <w:pStyle w:val="0"/>
              <w:jc w:val="center"/>
            </w:pPr>
            <w:r>
              <w:rPr>
                <w:sz w:val="20"/>
              </w:rPr>
              <w:t xml:space="preserve">51137,1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135952,9</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w:t>
            </w:r>
          </w:p>
          <w:p>
            <w:pPr>
              <w:pStyle w:val="0"/>
              <w:jc w:val="both"/>
            </w:pPr>
            <w:r>
              <w:rPr>
                <w:sz w:val="20"/>
              </w:rPr>
              <w:t xml:space="preserve">Мероприятия, направленные на развитие физической культуры и спорта</w:t>
            </w:r>
          </w:p>
        </w:tc>
        <w:tc>
          <w:tcPr>
            <w:tcW w:w="2211" w:type="dxa"/>
            <w:vMerge w:val="restart"/>
          </w:tcPr>
          <w:p>
            <w:pPr>
              <w:pStyle w:val="0"/>
              <w:jc w:val="both"/>
            </w:pPr>
            <w:r>
              <w:rPr>
                <w:sz w:val="20"/>
              </w:rPr>
              <w:t xml:space="preserve">Государственная </w:t>
            </w:r>
            <w:hyperlink w:history="0" r:id="rId227"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968010,7</w:t>
            </w:r>
          </w:p>
        </w:tc>
        <w:tc>
          <w:tcPr>
            <w:tcW w:w="1445" w:type="dxa"/>
          </w:tcPr>
          <w:p>
            <w:pPr>
              <w:pStyle w:val="0"/>
              <w:jc w:val="center"/>
            </w:pPr>
            <w:r>
              <w:rPr>
                <w:sz w:val="20"/>
              </w:rPr>
              <w:t xml:space="preserve">443911,16</w:t>
            </w:r>
          </w:p>
        </w:tc>
        <w:tc>
          <w:tcPr>
            <w:tcW w:w="1445" w:type="dxa"/>
          </w:tcPr>
          <w:p>
            <w:pPr>
              <w:pStyle w:val="0"/>
              <w:jc w:val="center"/>
            </w:pPr>
            <w:r>
              <w:rPr>
                <w:sz w:val="20"/>
              </w:rPr>
              <w:t xml:space="preserve">201897,92</w:t>
            </w:r>
          </w:p>
        </w:tc>
        <w:tc>
          <w:tcPr>
            <w:tcW w:w="1445" w:type="dxa"/>
          </w:tcPr>
          <w:p>
            <w:pPr>
              <w:pStyle w:val="0"/>
              <w:jc w:val="center"/>
            </w:pPr>
            <w:r>
              <w:rPr>
                <w:sz w:val="20"/>
              </w:rPr>
              <w:t xml:space="preserve">0,0</w:t>
            </w:r>
          </w:p>
        </w:tc>
        <w:tc>
          <w:tcPr>
            <w:tcW w:w="1445" w:type="dxa"/>
          </w:tcPr>
          <w:p>
            <w:pPr>
              <w:pStyle w:val="0"/>
              <w:jc w:val="center"/>
            </w:pPr>
            <w:r>
              <w:rPr>
                <w:sz w:val="20"/>
              </w:rPr>
              <w:t xml:space="preserve">81790,00</w:t>
            </w:r>
          </w:p>
        </w:tc>
        <w:tc>
          <w:tcPr>
            <w:tcW w:w="1447" w:type="dxa"/>
          </w:tcPr>
          <w:p>
            <w:pPr>
              <w:pStyle w:val="0"/>
              <w:jc w:val="center"/>
            </w:pPr>
            <w:r>
              <w:rPr>
                <w:sz w:val="20"/>
              </w:rPr>
              <w:t xml:space="preserve">1551411,30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3247021,08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834668,8</w:t>
            </w:r>
          </w:p>
        </w:tc>
        <w:tc>
          <w:tcPr>
            <w:tcW w:w="1445" w:type="dxa"/>
          </w:tcPr>
          <w:p>
            <w:pPr>
              <w:pStyle w:val="0"/>
              <w:jc w:val="center"/>
            </w:pPr>
            <w:r>
              <w:rPr>
                <w:sz w:val="20"/>
              </w:rPr>
              <w:t xml:space="preserve">373132,80</w:t>
            </w:r>
          </w:p>
        </w:tc>
        <w:tc>
          <w:tcPr>
            <w:tcW w:w="1445" w:type="dxa"/>
          </w:tcPr>
          <w:p>
            <w:pPr>
              <w:pStyle w:val="0"/>
              <w:jc w:val="center"/>
            </w:pPr>
            <w:r>
              <w:rPr>
                <w:sz w:val="20"/>
              </w:rPr>
              <w:t xml:space="preserve">191802,10</w:t>
            </w:r>
          </w:p>
        </w:tc>
        <w:tc>
          <w:tcPr>
            <w:tcW w:w="1445" w:type="dxa"/>
          </w:tcPr>
          <w:p>
            <w:pPr>
              <w:pStyle w:val="0"/>
              <w:jc w:val="center"/>
            </w:pPr>
            <w:r>
              <w:rPr>
                <w:sz w:val="20"/>
              </w:rPr>
              <w:t xml:space="preserve">0,0</w:t>
            </w:r>
          </w:p>
        </w:tc>
        <w:tc>
          <w:tcPr>
            <w:tcW w:w="1445" w:type="dxa"/>
          </w:tcPr>
          <w:p>
            <w:pPr>
              <w:pStyle w:val="0"/>
              <w:jc w:val="center"/>
            </w:pPr>
            <w:r>
              <w:rPr>
                <w:sz w:val="20"/>
              </w:rPr>
              <w:t xml:space="preserve">76064,00</w:t>
            </w:r>
          </w:p>
        </w:tc>
        <w:tc>
          <w:tcPr>
            <w:tcW w:w="1447" w:type="dxa"/>
          </w:tcPr>
          <w:p>
            <w:pPr>
              <w:pStyle w:val="0"/>
              <w:jc w:val="center"/>
            </w:pPr>
            <w:r>
              <w:rPr>
                <w:sz w:val="20"/>
              </w:rPr>
              <w:t xml:space="preserve">629881,20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2105548,90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48526,1</w:t>
            </w:r>
          </w:p>
        </w:tc>
        <w:tc>
          <w:tcPr>
            <w:tcW w:w="1445" w:type="dxa"/>
          </w:tcPr>
          <w:p>
            <w:pPr>
              <w:pStyle w:val="0"/>
              <w:jc w:val="center"/>
            </w:pPr>
            <w:r>
              <w:rPr>
                <w:sz w:val="20"/>
              </w:rPr>
              <w:t xml:space="preserve">19641,26</w:t>
            </w:r>
          </w:p>
        </w:tc>
        <w:tc>
          <w:tcPr>
            <w:tcW w:w="1445" w:type="dxa"/>
          </w:tcPr>
          <w:p>
            <w:pPr>
              <w:pStyle w:val="0"/>
              <w:jc w:val="center"/>
            </w:pPr>
            <w:r>
              <w:rPr>
                <w:sz w:val="20"/>
              </w:rPr>
              <w:t xml:space="preserve">10095,82</w:t>
            </w:r>
          </w:p>
        </w:tc>
        <w:tc>
          <w:tcPr>
            <w:tcW w:w="1445" w:type="dxa"/>
          </w:tcPr>
          <w:p>
            <w:pPr>
              <w:pStyle w:val="0"/>
              <w:jc w:val="center"/>
            </w:pPr>
            <w:r>
              <w:rPr>
                <w:sz w:val="20"/>
              </w:rPr>
              <w:t xml:space="preserve">0,0</w:t>
            </w:r>
          </w:p>
        </w:tc>
        <w:tc>
          <w:tcPr>
            <w:tcW w:w="1445" w:type="dxa"/>
          </w:tcPr>
          <w:p>
            <w:pPr>
              <w:pStyle w:val="0"/>
              <w:jc w:val="center"/>
            </w:pPr>
            <w:r>
              <w:rPr>
                <w:sz w:val="20"/>
              </w:rPr>
              <w:t xml:space="preserve">5726,00</w:t>
            </w:r>
          </w:p>
        </w:tc>
        <w:tc>
          <w:tcPr>
            <w:tcW w:w="1447" w:type="dxa"/>
          </w:tcPr>
          <w:p>
            <w:pPr>
              <w:pStyle w:val="0"/>
              <w:jc w:val="center"/>
            </w:pPr>
            <w:r>
              <w:rPr>
                <w:sz w:val="20"/>
              </w:rPr>
              <w:t xml:space="preserve">921530,10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1005519,28</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43926,2</w:t>
            </w:r>
          </w:p>
        </w:tc>
        <w:tc>
          <w:tcPr>
            <w:tcW w:w="1445" w:type="dxa"/>
          </w:tcPr>
          <w:p>
            <w:pPr>
              <w:pStyle w:val="0"/>
              <w:jc w:val="center"/>
            </w:pPr>
            <w:r>
              <w:rPr>
                <w:sz w:val="20"/>
              </w:rPr>
              <w:t xml:space="preserve">19641,26</w:t>
            </w:r>
          </w:p>
        </w:tc>
        <w:tc>
          <w:tcPr>
            <w:tcW w:w="1445" w:type="dxa"/>
          </w:tcPr>
          <w:p>
            <w:pPr>
              <w:pStyle w:val="0"/>
              <w:jc w:val="center"/>
            </w:pPr>
            <w:r>
              <w:rPr>
                <w:sz w:val="20"/>
              </w:rPr>
              <w:t xml:space="preserve">10095,82</w:t>
            </w:r>
          </w:p>
        </w:tc>
        <w:tc>
          <w:tcPr>
            <w:tcW w:w="1445" w:type="dxa"/>
          </w:tcPr>
          <w:p>
            <w:pPr>
              <w:pStyle w:val="0"/>
              <w:jc w:val="center"/>
            </w:pPr>
            <w:r>
              <w:rPr>
                <w:sz w:val="20"/>
              </w:rPr>
              <w:t xml:space="preserve">0,0</w:t>
            </w:r>
          </w:p>
        </w:tc>
        <w:tc>
          <w:tcPr>
            <w:tcW w:w="1445" w:type="dxa"/>
          </w:tcPr>
          <w:p>
            <w:pPr>
              <w:pStyle w:val="0"/>
              <w:jc w:val="center"/>
            </w:pPr>
            <w:r>
              <w:rPr>
                <w:sz w:val="20"/>
              </w:rPr>
              <w:t xml:space="preserve">5726,00</w:t>
            </w:r>
          </w:p>
        </w:tc>
        <w:tc>
          <w:tcPr>
            <w:tcW w:w="1447" w:type="dxa"/>
          </w:tcPr>
          <w:p>
            <w:pPr>
              <w:pStyle w:val="0"/>
              <w:jc w:val="center"/>
            </w:pPr>
            <w:r>
              <w:rPr>
                <w:sz w:val="20"/>
              </w:rPr>
              <w:t xml:space="preserve">47418,80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126808,08</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4599,9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874111,3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878711,2</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84815,8</w:t>
            </w:r>
          </w:p>
        </w:tc>
        <w:tc>
          <w:tcPr>
            <w:tcW w:w="1445" w:type="dxa"/>
          </w:tcPr>
          <w:p>
            <w:pPr>
              <w:pStyle w:val="0"/>
              <w:jc w:val="center"/>
            </w:pPr>
            <w:r>
              <w:rPr>
                <w:sz w:val="20"/>
              </w:rPr>
              <w:t xml:space="preserve">51137,1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135952,9</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 Строительство крытого катка с искусственным льдом в районе пересечения ул. Генерала Мельника и Лабораторное шоссе</w:t>
            </w:r>
          </w:p>
        </w:tc>
        <w:tc>
          <w:tcPr>
            <w:tcW w:w="2211" w:type="dxa"/>
            <w:vMerge w:val="restart"/>
          </w:tcPr>
          <w:p>
            <w:pPr>
              <w:pStyle w:val="0"/>
              <w:jc w:val="both"/>
            </w:pPr>
            <w:r>
              <w:rPr>
                <w:sz w:val="20"/>
              </w:rPr>
              <w:t xml:space="preserve">Государственная </w:t>
            </w:r>
            <w:hyperlink w:history="0" r:id="rId228"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331527,0</w:t>
            </w:r>
          </w:p>
        </w:tc>
        <w:tc>
          <w:tcPr>
            <w:tcW w:w="1445" w:type="dxa"/>
          </w:tcPr>
          <w:p>
            <w:pPr>
              <w:pStyle w:val="0"/>
              <w:jc w:val="center"/>
            </w:pPr>
            <w:r>
              <w:rPr>
                <w:sz w:val="20"/>
              </w:rPr>
              <w:t xml:space="preserve">210535,27 &lt;15&gt;</w:t>
            </w:r>
          </w:p>
        </w:tc>
        <w:tc>
          <w:tcPr>
            <w:tcW w:w="1445" w:type="dxa"/>
          </w:tcPr>
          <w:p>
            <w:pPr>
              <w:pStyle w:val="0"/>
              <w:jc w:val="center"/>
            </w:pPr>
            <w:r>
              <w:rPr>
                <w:sz w:val="20"/>
              </w:rPr>
              <w:t xml:space="preserve">100000,00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671548,7</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1313610,97</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314953,0</w:t>
            </w:r>
          </w:p>
        </w:tc>
        <w:tc>
          <w:tcPr>
            <w:tcW w:w="1445" w:type="dxa"/>
          </w:tcPr>
          <w:p>
            <w:pPr>
              <w:pStyle w:val="0"/>
              <w:jc w:val="center"/>
            </w:pPr>
            <w:r>
              <w:rPr>
                <w:sz w:val="20"/>
              </w:rPr>
              <w:t xml:space="preserve">200008,37</w:t>
            </w:r>
          </w:p>
        </w:tc>
        <w:tc>
          <w:tcPr>
            <w:tcW w:w="1445" w:type="dxa"/>
          </w:tcPr>
          <w:p>
            <w:pPr>
              <w:pStyle w:val="0"/>
              <w:jc w:val="center"/>
            </w:pPr>
            <w:r>
              <w:rPr>
                <w:sz w:val="20"/>
              </w:rPr>
              <w:t xml:space="preserve">95000,00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609961,37</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16574,0</w:t>
            </w:r>
          </w:p>
        </w:tc>
        <w:tc>
          <w:tcPr>
            <w:tcW w:w="1445" w:type="dxa"/>
          </w:tcPr>
          <w:p>
            <w:pPr>
              <w:pStyle w:val="0"/>
              <w:jc w:val="center"/>
            </w:pPr>
            <w:r>
              <w:rPr>
                <w:sz w:val="20"/>
              </w:rPr>
              <w:t xml:space="preserve">10526,90</w:t>
            </w:r>
          </w:p>
        </w:tc>
        <w:tc>
          <w:tcPr>
            <w:tcW w:w="1445" w:type="dxa"/>
          </w:tcPr>
          <w:p>
            <w:pPr>
              <w:pStyle w:val="0"/>
              <w:jc w:val="center"/>
            </w:pPr>
            <w:r>
              <w:rPr>
                <w:sz w:val="20"/>
              </w:rPr>
              <w:t xml:space="preserve">5000,00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671548,7</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703649,60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16574,0</w:t>
            </w:r>
          </w:p>
        </w:tc>
        <w:tc>
          <w:tcPr>
            <w:tcW w:w="1445" w:type="dxa"/>
          </w:tcPr>
          <w:p>
            <w:pPr>
              <w:pStyle w:val="0"/>
              <w:jc w:val="center"/>
            </w:pPr>
            <w:r>
              <w:rPr>
                <w:sz w:val="20"/>
              </w:rPr>
              <w:t xml:space="preserve">10526,90</w:t>
            </w:r>
          </w:p>
        </w:tc>
        <w:tc>
          <w:tcPr>
            <w:tcW w:w="1445" w:type="dxa"/>
          </w:tcPr>
          <w:p>
            <w:pPr>
              <w:pStyle w:val="0"/>
              <w:jc w:val="center"/>
            </w:pPr>
            <w:r>
              <w:rPr>
                <w:sz w:val="20"/>
              </w:rPr>
              <w:t xml:space="preserve">5000,00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32100,90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671548,7</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671548,7</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2.1.2. Строительство футбольного поля г. Инкерман</w:t>
            </w:r>
          </w:p>
        </w:tc>
        <w:tc>
          <w:tcPr>
            <w:tcW w:w="2211" w:type="dxa"/>
            <w:vMerge w:val="restart"/>
          </w:tcPr>
          <w:p>
            <w:pPr>
              <w:pStyle w:val="0"/>
              <w:jc w:val="both"/>
            </w:pPr>
            <w:r>
              <w:rPr>
                <w:sz w:val="20"/>
              </w:rPr>
              <w:t xml:space="preserve">Государственная </w:t>
            </w:r>
            <w:hyperlink w:history="0" r:id="rId22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4599,9 &lt;1&gt;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4599,9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4599,9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4599,9</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2.1.3. Строительство физкультурно-оздоровительного комплекса с универсальным игровым залом в с. Орлиное</w:t>
            </w:r>
          </w:p>
        </w:tc>
        <w:tc>
          <w:tcPr>
            <w:tcW w:w="2211" w:type="dxa"/>
            <w:vMerge w:val="restart"/>
          </w:tcPr>
          <w:p>
            <w:pPr>
              <w:pStyle w:val="0"/>
              <w:jc w:val="both"/>
            </w:pPr>
            <w:r>
              <w:rPr>
                <w:sz w:val="20"/>
              </w:rPr>
              <w:t xml:space="preserve">Государственная </w:t>
            </w:r>
            <w:hyperlink w:history="0" r:id="rId230"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144210,00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144210,00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134115,30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134115,30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10094,70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10094,70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10094,70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10094,70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2.1.4. Строительство физкультурно-оздоровительного комплекса с универсальным игровым залом в с. Терновка, ул. Лесная, 3</w:t>
            </w:r>
          </w:p>
        </w:tc>
        <w:tc>
          <w:tcPr>
            <w:tcW w:w="2211" w:type="dxa"/>
            <w:vMerge w:val="restart"/>
          </w:tcPr>
          <w:p>
            <w:pPr>
              <w:pStyle w:val="0"/>
              <w:jc w:val="both"/>
            </w:pPr>
            <w:r>
              <w:rPr>
                <w:sz w:val="20"/>
              </w:rPr>
              <w:t xml:space="preserve">Государственная </w:t>
            </w:r>
            <w:hyperlink w:history="0" r:id="rId231"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31010,00</w:t>
            </w:r>
          </w:p>
        </w:tc>
        <w:tc>
          <w:tcPr>
            <w:tcW w:w="1447" w:type="dxa"/>
          </w:tcPr>
          <w:p>
            <w:pPr>
              <w:pStyle w:val="0"/>
              <w:jc w:val="center"/>
            </w:pPr>
            <w:r>
              <w:rPr>
                <w:sz w:val="20"/>
              </w:rPr>
              <w:t xml:space="preserve">73730,00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104740,00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28839,00</w:t>
            </w:r>
          </w:p>
        </w:tc>
        <w:tc>
          <w:tcPr>
            <w:tcW w:w="1447" w:type="dxa"/>
          </w:tcPr>
          <w:p>
            <w:pPr>
              <w:pStyle w:val="0"/>
              <w:jc w:val="center"/>
            </w:pPr>
            <w:r>
              <w:rPr>
                <w:sz w:val="20"/>
              </w:rPr>
              <w:t xml:space="preserve">68568,90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97407,90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2171,00</w:t>
            </w:r>
          </w:p>
        </w:tc>
        <w:tc>
          <w:tcPr>
            <w:tcW w:w="1447" w:type="dxa"/>
          </w:tcPr>
          <w:p>
            <w:pPr>
              <w:pStyle w:val="0"/>
              <w:jc w:val="center"/>
            </w:pPr>
            <w:r>
              <w:rPr>
                <w:sz w:val="20"/>
              </w:rPr>
              <w:t xml:space="preserve">5161,10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7332,10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2171,00</w:t>
            </w:r>
          </w:p>
        </w:tc>
        <w:tc>
          <w:tcPr>
            <w:tcW w:w="1447" w:type="dxa"/>
          </w:tcPr>
          <w:p>
            <w:pPr>
              <w:pStyle w:val="0"/>
              <w:jc w:val="center"/>
            </w:pPr>
            <w:r>
              <w:rPr>
                <w:sz w:val="20"/>
              </w:rPr>
              <w:t xml:space="preserve">5161,10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7332,10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2.1.5. Строительство физкультурно-оздоровительного комплекса с универсальным игровым залом в с. Верхнесадовое</w:t>
            </w:r>
          </w:p>
        </w:tc>
        <w:tc>
          <w:tcPr>
            <w:tcW w:w="2211" w:type="dxa"/>
            <w:vMerge w:val="restart"/>
          </w:tcPr>
          <w:p>
            <w:pPr>
              <w:pStyle w:val="0"/>
              <w:jc w:val="both"/>
            </w:pPr>
            <w:r>
              <w:rPr>
                <w:sz w:val="20"/>
              </w:rPr>
              <w:t xml:space="preserve">Государственная </w:t>
            </w:r>
            <w:hyperlink w:history="0" r:id="rId232"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57445,5 &lt;2&gt;</w:t>
            </w:r>
          </w:p>
        </w:tc>
        <w:tc>
          <w:tcPr>
            <w:tcW w:w="1445" w:type="dxa"/>
          </w:tcPr>
          <w:p>
            <w:pPr>
              <w:pStyle w:val="0"/>
              <w:jc w:val="center"/>
            </w:pPr>
            <w:r>
              <w:rPr>
                <w:sz w:val="20"/>
              </w:rPr>
              <w:t xml:space="preserve">28295,78 &lt;16&gt;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35040,3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120781,58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39889,0</w:t>
            </w:r>
          </w:p>
        </w:tc>
        <w:tc>
          <w:tcPr>
            <w:tcW w:w="1445" w:type="dxa"/>
          </w:tcPr>
          <w:p>
            <w:pPr>
              <w:pStyle w:val="0"/>
              <w:jc w:val="center"/>
            </w:pPr>
            <w:r>
              <w:rPr>
                <w:sz w:val="20"/>
              </w:rPr>
              <w:t xml:space="preserve">12342,50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52231,50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2099,0</w:t>
            </w:r>
          </w:p>
        </w:tc>
        <w:tc>
          <w:tcPr>
            <w:tcW w:w="1445" w:type="dxa"/>
          </w:tcPr>
          <w:p>
            <w:pPr>
              <w:pStyle w:val="0"/>
              <w:jc w:val="center"/>
            </w:pPr>
            <w:r>
              <w:rPr>
                <w:sz w:val="20"/>
              </w:rPr>
              <w:t xml:space="preserve">649,58</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35040,3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37788,88</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2099,0</w:t>
            </w:r>
          </w:p>
        </w:tc>
        <w:tc>
          <w:tcPr>
            <w:tcW w:w="1445" w:type="dxa"/>
          </w:tcPr>
          <w:p>
            <w:pPr>
              <w:pStyle w:val="0"/>
              <w:jc w:val="center"/>
            </w:pPr>
            <w:r>
              <w:rPr>
                <w:sz w:val="20"/>
              </w:rPr>
              <w:t xml:space="preserve">649,58</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2748,58</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35040,3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35040,3</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15457,5</w:t>
            </w:r>
          </w:p>
        </w:tc>
        <w:tc>
          <w:tcPr>
            <w:tcW w:w="1445" w:type="dxa"/>
          </w:tcPr>
          <w:p>
            <w:pPr>
              <w:pStyle w:val="0"/>
              <w:jc w:val="center"/>
            </w:pPr>
            <w:r>
              <w:rPr>
                <w:sz w:val="20"/>
              </w:rPr>
              <w:t xml:space="preserve">15303,7 &lt;17&gt;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30761,2</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2.1.6. Строительство физкультурно-оздоровительного комплекса с универсальным игровым залом в п. Кача</w:t>
            </w:r>
          </w:p>
        </w:tc>
        <w:tc>
          <w:tcPr>
            <w:tcW w:w="2211" w:type="dxa"/>
            <w:vMerge w:val="restart"/>
          </w:tcPr>
          <w:p>
            <w:pPr>
              <w:pStyle w:val="0"/>
              <w:jc w:val="both"/>
            </w:pPr>
            <w:r>
              <w:rPr>
                <w:sz w:val="20"/>
              </w:rPr>
              <w:t xml:space="preserve">Государственная </w:t>
            </w:r>
            <w:hyperlink w:history="0" r:id="rId233"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91310,0 &lt;3&gt;</w:t>
            </w:r>
          </w:p>
        </w:tc>
        <w:tc>
          <w:tcPr>
            <w:tcW w:w="1445" w:type="dxa"/>
          </w:tcPr>
          <w:p>
            <w:pPr>
              <w:pStyle w:val="0"/>
              <w:jc w:val="center"/>
            </w:pPr>
            <w:r>
              <w:rPr>
                <w:sz w:val="20"/>
              </w:rPr>
              <w:t xml:space="preserve">3100,53 &lt;18&gt;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66437,0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160847,53</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86745,0</w:t>
            </w:r>
          </w:p>
        </w:tc>
        <w:tc>
          <w:tcPr>
            <w:tcW w:w="1445" w:type="dxa"/>
          </w:tcPr>
          <w:p>
            <w:pPr>
              <w:pStyle w:val="0"/>
              <w:jc w:val="center"/>
            </w:pPr>
            <w:r>
              <w:rPr>
                <w:sz w:val="20"/>
              </w:rPr>
              <w:t xml:space="preserve">2945,52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89690,52</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4565,0</w:t>
            </w:r>
          </w:p>
        </w:tc>
        <w:tc>
          <w:tcPr>
            <w:tcW w:w="1445" w:type="dxa"/>
          </w:tcPr>
          <w:p>
            <w:pPr>
              <w:pStyle w:val="0"/>
              <w:jc w:val="center"/>
            </w:pPr>
            <w:r>
              <w:rPr>
                <w:sz w:val="20"/>
              </w:rPr>
              <w:t xml:space="preserve">155,01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66437,0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71157,01</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4565,0</w:t>
            </w:r>
          </w:p>
        </w:tc>
        <w:tc>
          <w:tcPr>
            <w:tcW w:w="1445" w:type="dxa"/>
          </w:tcPr>
          <w:p>
            <w:pPr>
              <w:pStyle w:val="0"/>
              <w:jc w:val="center"/>
            </w:pPr>
            <w:r>
              <w:rPr>
                <w:sz w:val="20"/>
              </w:rPr>
              <w:t xml:space="preserve">155,01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4720,01</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66437,0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66437,0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2.1.7. Строительство физкультурно-оздоровительного комплекса открытого типа для сдачи норм ГТО (ФОКОТ), ул. Частника, 87</w:t>
            </w:r>
          </w:p>
        </w:tc>
        <w:tc>
          <w:tcPr>
            <w:tcW w:w="2211" w:type="dxa"/>
            <w:vMerge w:val="restart"/>
          </w:tcPr>
          <w:p>
            <w:pPr>
              <w:pStyle w:val="0"/>
              <w:jc w:val="both"/>
            </w:pPr>
            <w:r>
              <w:rPr>
                <w:sz w:val="20"/>
              </w:rPr>
              <w:t xml:space="preserve">Государственная </w:t>
            </w:r>
            <w:hyperlink w:history="0" r:id="rId234"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2465,0</w:t>
            </w:r>
          </w:p>
        </w:tc>
        <w:tc>
          <w:tcPr>
            <w:tcW w:w="1445" w:type="dxa"/>
          </w:tcPr>
          <w:p>
            <w:pPr>
              <w:pStyle w:val="0"/>
              <w:jc w:val="center"/>
            </w:pPr>
            <w:r>
              <w:rPr>
                <w:sz w:val="20"/>
              </w:rPr>
              <w:t xml:space="preserve">2465,00 &lt;19&gt;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50780,00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55710,00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2341,8</w:t>
            </w:r>
          </w:p>
        </w:tc>
        <w:tc>
          <w:tcPr>
            <w:tcW w:w="1445" w:type="dxa"/>
          </w:tcPr>
          <w:p>
            <w:pPr>
              <w:pStyle w:val="0"/>
              <w:jc w:val="center"/>
            </w:pPr>
            <w:r>
              <w:rPr>
                <w:sz w:val="20"/>
              </w:rPr>
              <w:t xml:space="preserve">2341,80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47225,00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51908,60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123,2</w:t>
            </w:r>
          </w:p>
        </w:tc>
        <w:tc>
          <w:tcPr>
            <w:tcW w:w="1445" w:type="dxa"/>
          </w:tcPr>
          <w:p>
            <w:pPr>
              <w:pStyle w:val="0"/>
              <w:jc w:val="center"/>
            </w:pPr>
            <w:r>
              <w:rPr>
                <w:sz w:val="20"/>
              </w:rPr>
              <w:t xml:space="preserve">123,20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3555,00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3801,40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123,2</w:t>
            </w:r>
          </w:p>
        </w:tc>
        <w:tc>
          <w:tcPr>
            <w:tcW w:w="1445" w:type="dxa"/>
          </w:tcPr>
          <w:p>
            <w:pPr>
              <w:pStyle w:val="0"/>
              <w:jc w:val="center"/>
            </w:pPr>
            <w:r>
              <w:rPr>
                <w:sz w:val="20"/>
              </w:rPr>
              <w:t xml:space="preserve">123,20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3555,00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3801,40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2.1.8. Строительство физкультурно-оздоровительного комплекса открытого типа (ФОКОТ), ул. Петра Ситникова, 3</w:t>
            </w:r>
          </w:p>
        </w:tc>
        <w:tc>
          <w:tcPr>
            <w:tcW w:w="2211" w:type="dxa"/>
            <w:vMerge w:val="restart"/>
          </w:tcPr>
          <w:p>
            <w:pPr>
              <w:pStyle w:val="0"/>
              <w:jc w:val="both"/>
            </w:pPr>
            <w:r>
              <w:rPr>
                <w:sz w:val="20"/>
              </w:rPr>
              <w:t xml:space="preserve">Государственная </w:t>
            </w:r>
            <w:hyperlink w:history="0" r:id="rId235"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29470,00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29470,00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27407,00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27407,00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2063,00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2063,00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2063,00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2063,00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2.1.9. Строительство физкультурно-оздоровительного комплекса с плавательным бассейном в г. Инкерман</w:t>
            </w:r>
          </w:p>
        </w:tc>
        <w:tc>
          <w:tcPr>
            <w:tcW w:w="2211" w:type="dxa"/>
            <w:vMerge w:val="restart"/>
          </w:tcPr>
          <w:p>
            <w:pPr>
              <w:pStyle w:val="0"/>
              <w:jc w:val="both"/>
            </w:pPr>
            <w:r>
              <w:rPr>
                <w:sz w:val="20"/>
              </w:rPr>
              <w:t xml:space="preserve">Государственная </w:t>
            </w:r>
            <w:hyperlink w:history="0" r:id="rId236"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120541,4 &lt;4&gt;</w:t>
            </w:r>
          </w:p>
        </w:tc>
        <w:tc>
          <w:tcPr>
            <w:tcW w:w="1445" w:type="dxa"/>
          </w:tcPr>
          <w:p>
            <w:pPr>
              <w:pStyle w:val="0"/>
              <w:jc w:val="center"/>
            </w:pPr>
            <w:r>
              <w:rPr>
                <w:sz w:val="20"/>
              </w:rPr>
              <w:t xml:space="preserve">62547,78 &lt;20&gt;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62197,3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245286,48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100086,0</w:t>
            </w:r>
          </w:p>
        </w:tc>
        <w:tc>
          <w:tcPr>
            <w:tcW w:w="1445" w:type="dxa"/>
          </w:tcPr>
          <w:p>
            <w:pPr>
              <w:pStyle w:val="0"/>
              <w:jc w:val="center"/>
            </w:pPr>
            <w:r>
              <w:rPr>
                <w:sz w:val="20"/>
              </w:rPr>
              <w:t xml:space="preserve">58644,61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158730,61</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5268,0</w:t>
            </w:r>
          </w:p>
        </w:tc>
        <w:tc>
          <w:tcPr>
            <w:tcW w:w="1445" w:type="dxa"/>
          </w:tcPr>
          <w:p>
            <w:pPr>
              <w:pStyle w:val="0"/>
              <w:jc w:val="center"/>
            </w:pPr>
            <w:r>
              <w:rPr>
                <w:sz w:val="20"/>
              </w:rPr>
              <w:t xml:space="preserve">3086,57</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62197,3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70551,87</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5268,0</w:t>
            </w:r>
          </w:p>
        </w:tc>
        <w:tc>
          <w:tcPr>
            <w:tcW w:w="1445" w:type="dxa"/>
          </w:tcPr>
          <w:p>
            <w:pPr>
              <w:pStyle w:val="0"/>
              <w:jc w:val="center"/>
            </w:pPr>
            <w:r>
              <w:rPr>
                <w:sz w:val="20"/>
              </w:rPr>
              <w:t xml:space="preserve">3086,57</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8354,57</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62197,3</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62197,3</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15187,4</w:t>
            </w:r>
          </w:p>
        </w:tc>
        <w:tc>
          <w:tcPr>
            <w:tcW w:w="1445" w:type="dxa"/>
          </w:tcPr>
          <w:p>
            <w:pPr>
              <w:pStyle w:val="0"/>
              <w:jc w:val="center"/>
            </w:pPr>
            <w:r>
              <w:rPr>
                <w:sz w:val="20"/>
              </w:rPr>
              <w:t xml:space="preserve">816,6 &lt;21&gt;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16004,0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2.1.10. Строительство физкультурно-оздоровительного комплекса с залом для бокса по ул. Вакуленчука</w:t>
            </w:r>
          </w:p>
        </w:tc>
        <w:tc>
          <w:tcPr>
            <w:tcW w:w="2211" w:type="dxa"/>
            <w:vMerge w:val="restart"/>
          </w:tcPr>
          <w:p>
            <w:pPr>
              <w:pStyle w:val="0"/>
              <w:jc w:val="both"/>
            </w:pPr>
            <w:r>
              <w:rPr>
                <w:sz w:val="20"/>
              </w:rPr>
              <w:t xml:space="preserve">Государственная </w:t>
            </w:r>
            <w:hyperlink w:history="0" r:id="rId237"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201060,2 &lt;5&gt;</w:t>
            </w:r>
          </w:p>
        </w:tc>
        <w:tc>
          <w:tcPr>
            <w:tcW w:w="1445" w:type="dxa"/>
          </w:tcPr>
          <w:p>
            <w:pPr>
              <w:pStyle w:val="0"/>
              <w:jc w:val="center"/>
            </w:pPr>
            <w:r>
              <w:rPr>
                <w:sz w:val="20"/>
              </w:rPr>
              <w:t xml:space="preserve">103010,2 &lt;22&gt;</w:t>
            </w:r>
          </w:p>
        </w:tc>
        <w:tc>
          <w:tcPr>
            <w:tcW w:w="1445" w:type="dxa"/>
          </w:tcPr>
          <w:p>
            <w:pPr>
              <w:pStyle w:val="0"/>
              <w:jc w:val="center"/>
            </w:pPr>
            <w:r>
              <w:rPr>
                <w:sz w:val="20"/>
              </w:rPr>
              <w:t xml:space="preserve">101897,92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38888,0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444856,32</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190000,0</w:t>
            </w:r>
          </w:p>
        </w:tc>
        <w:tc>
          <w:tcPr>
            <w:tcW w:w="1445" w:type="dxa"/>
          </w:tcPr>
          <w:p>
            <w:pPr>
              <w:pStyle w:val="0"/>
              <w:jc w:val="center"/>
            </w:pPr>
            <w:r>
              <w:rPr>
                <w:sz w:val="20"/>
              </w:rPr>
              <w:t xml:space="preserve">96850,0</w:t>
            </w:r>
          </w:p>
        </w:tc>
        <w:tc>
          <w:tcPr>
            <w:tcW w:w="1445" w:type="dxa"/>
          </w:tcPr>
          <w:p>
            <w:pPr>
              <w:pStyle w:val="0"/>
              <w:jc w:val="center"/>
            </w:pPr>
            <w:r>
              <w:rPr>
                <w:sz w:val="20"/>
              </w:rPr>
              <w:t xml:space="preserve">96802,10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383652,10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10000,0</w:t>
            </w:r>
          </w:p>
        </w:tc>
        <w:tc>
          <w:tcPr>
            <w:tcW w:w="1445" w:type="dxa"/>
          </w:tcPr>
          <w:p>
            <w:pPr>
              <w:pStyle w:val="0"/>
              <w:jc w:val="center"/>
            </w:pPr>
            <w:r>
              <w:rPr>
                <w:sz w:val="20"/>
              </w:rPr>
              <w:t xml:space="preserve">5100,0</w:t>
            </w:r>
          </w:p>
        </w:tc>
        <w:tc>
          <w:tcPr>
            <w:tcW w:w="1445" w:type="dxa"/>
          </w:tcPr>
          <w:p>
            <w:pPr>
              <w:pStyle w:val="0"/>
              <w:jc w:val="center"/>
            </w:pPr>
            <w:r>
              <w:rPr>
                <w:sz w:val="20"/>
              </w:rPr>
              <w:t xml:space="preserve">5095,82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38888,0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59083,82</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10000,0</w:t>
            </w:r>
          </w:p>
        </w:tc>
        <w:tc>
          <w:tcPr>
            <w:tcW w:w="1445" w:type="dxa"/>
          </w:tcPr>
          <w:p>
            <w:pPr>
              <w:pStyle w:val="0"/>
              <w:jc w:val="center"/>
            </w:pPr>
            <w:r>
              <w:rPr>
                <w:sz w:val="20"/>
              </w:rPr>
              <w:t xml:space="preserve">5100,0</w:t>
            </w:r>
          </w:p>
        </w:tc>
        <w:tc>
          <w:tcPr>
            <w:tcW w:w="1445" w:type="dxa"/>
          </w:tcPr>
          <w:p>
            <w:pPr>
              <w:pStyle w:val="0"/>
              <w:jc w:val="center"/>
            </w:pPr>
            <w:r>
              <w:rPr>
                <w:sz w:val="20"/>
              </w:rPr>
              <w:t xml:space="preserve">5095,82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20195,82</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38888,0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38888,0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1060,2</w:t>
            </w:r>
          </w:p>
        </w:tc>
        <w:tc>
          <w:tcPr>
            <w:tcW w:w="1445" w:type="dxa"/>
          </w:tcPr>
          <w:p>
            <w:pPr>
              <w:pStyle w:val="0"/>
              <w:jc w:val="center"/>
            </w:pPr>
            <w:r>
              <w:rPr>
                <w:sz w:val="20"/>
              </w:rPr>
              <w:t xml:space="preserve">1060,2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2120,4</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2.1.11. Строительство физкультурно-оздоровительного комплекса с залом для борьбы по ул. Гавена, 6а</w:t>
            </w:r>
          </w:p>
        </w:tc>
        <w:tc>
          <w:tcPr>
            <w:tcW w:w="2211" w:type="dxa"/>
            <w:vMerge w:val="restart"/>
          </w:tcPr>
          <w:p>
            <w:pPr>
              <w:pStyle w:val="0"/>
              <w:jc w:val="both"/>
            </w:pPr>
            <w:r>
              <w:rPr>
                <w:sz w:val="20"/>
              </w:rPr>
              <w:t xml:space="preserve">Государственная </w:t>
            </w:r>
            <w:hyperlink w:history="0" r:id="rId238"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21158,5 &lt;7&gt;</w:t>
            </w:r>
          </w:p>
        </w:tc>
        <w:tc>
          <w:tcPr>
            <w:tcW w:w="1445" w:type="dxa"/>
          </w:tcPr>
          <w:p>
            <w:pPr>
              <w:pStyle w:val="0"/>
              <w:jc w:val="center"/>
            </w:pPr>
            <w:r>
              <w:rPr>
                <w:sz w:val="20"/>
              </w:rPr>
              <w:t xml:space="preserve">2004,4 &lt;23&gt;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23162,9</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21158,5</w:t>
            </w:r>
          </w:p>
        </w:tc>
        <w:tc>
          <w:tcPr>
            <w:tcW w:w="1445" w:type="dxa"/>
          </w:tcPr>
          <w:p>
            <w:pPr>
              <w:pStyle w:val="0"/>
              <w:jc w:val="center"/>
            </w:pPr>
            <w:r>
              <w:rPr>
                <w:sz w:val="20"/>
              </w:rPr>
              <w:t xml:space="preserve">2004,4</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23162,9</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2.1.12. Строительство физкультурно-оздоровительного комплекса с универсальным игровым залом по ул. Стрелецкий спуск, 1</w:t>
            </w:r>
          </w:p>
        </w:tc>
        <w:tc>
          <w:tcPr>
            <w:tcW w:w="2211" w:type="dxa"/>
            <w:vMerge w:val="restart"/>
          </w:tcPr>
          <w:p>
            <w:pPr>
              <w:pStyle w:val="0"/>
              <w:jc w:val="both"/>
            </w:pPr>
            <w:r>
              <w:rPr>
                <w:sz w:val="20"/>
              </w:rPr>
              <w:t xml:space="preserve">Государственная </w:t>
            </w:r>
            <w:hyperlink w:history="0" r:id="rId239"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1680,1 &lt;6&gt;</w:t>
            </w:r>
          </w:p>
        </w:tc>
        <w:tc>
          <w:tcPr>
            <w:tcW w:w="1445" w:type="dxa"/>
          </w:tcPr>
          <w:p>
            <w:pPr>
              <w:pStyle w:val="0"/>
              <w:jc w:val="center"/>
            </w:pPr>
            <w:r>
              <w:rPr>
                <w:sz w:val="20"/>
              </w:rPr>
              <w:t xml:space="preserve">1680,1 &lt;24&gt;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274780,00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278140,20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255540,00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255540,00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19240,00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19240,00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19240,00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19240,00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1680,1</w:t>
            </w:r>
          </w:p>
        </w:tc>
        <w:tc>
          <w:tcPr>
            <w:tcW w:w="1445" w:type="dxa"/>
          </w:tcPr>
          <w:p>
            <w:pPr>
              <w:pStyle w:val="0"/>
              <w:jc w:val="center"/>
            </w:pPr>
            <w:r>
              <w:rPr>
                <w:sz w:val="20"/>
              </w:rPr>
              <w:t xml:space="preserve">1680,1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3360,2</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2.1.13. Строительство физкультурно-оздоровительного комплекса с универсальным игровым залом в г. Инкерман</w:t>
            </w:r>
          </w:p>
        </w:tc>
        <w:tc>
          <w:tcPr>
            <w:tcW w:w="2211" w:type="dxa"/>
            <w:vMerge w:val="restart"/>
          </w:tcPr>
          <w:p>
            <w:pPr>
              <w:pStyle w:val="0"/>
              <w:jc w:val="both"/>
            </w:pPr>
            <w:r>
              <w:rPr>
                <w:sz w:val="20"/>
              </w:rPr>
              <w:t xml:space="preserve">Государственная </w:t>
            </w:r>
            <w:hyperlink w:history="0" r:id="rId240"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155110,00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155110,00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144250,00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144250,00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10860,00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10860,00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10860,00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10860,00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2.1.14. Строительство физкультурно-оздоровительного комплекса с универсальным игровым залом по ул. Шевченко</w:t>
            </w:r>
          </w:p>
        </w:tc>
        <w:tc>
          <w:tcPr>
            <w:tcW w:w="2211" w:type="dxa"/>
            <w:vMerge w:val="restart"/>
          </w:tcPr>
          <w:p>
            <w:pPr>
              <w:pStyle w:val="0"/>
              <w:jc w:val="both"/>
            </w:pPr>
            <w:r>
              <w:rPr>
                <w:sz w:val="20"/>
              </w:rPr>
              <w:t xml:space="preserve">Государственная </w:t>
            </w:r>
            <w:hyperlink w:history="0" r:id="rId241"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105951,0 &lt;8&gt;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105951,0</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100654,0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100654,0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5297,0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5297,0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5297,0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5297,0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2.1.15. Строительство сооружения с искусственным льдом, ул. Загородная балка</w:t>
            </w:r>
          </w:p>
        </w:tc>
        <w:tc>
          <w:tcPr>
            <w:tcW w:w="2211" w:type="dxa"/>
            <w:vMerge w:val="restart"/>
          </w:tcPr>
          <w:p>
            <w:pPr>
              <w:pStyle w:val="0"/>
              <w:jc w:val="both"/>
            </w:pPr>
            <w:r>
              <w:rPr>
                <w:sz w:val="20"/>
              </w:rPr>
              <w:t xml:space="preserve">Государственная </w:t>
            </w:r>
            <w:hyperlink w:history="0" r:id="rId242" w:tooltip="Постановление Правительства РФ от 30.01.2019 N 63 (ред. от 17.03.2023)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30272,1</w:t>
            </w:r>
          </w:p>
        </w:tc>
        <w:tc>
          <w:tcPr>
            <w:tcW w:w="1445" w:type="dxa"/>
          </w:tcPr>
          <w:p>
            <w:pPr>
              <w:pStyle w:val="0"/>
              <w:jc w:val="center"/>
            </w:pPr>
            <w:r>
              <w:rPr>
                <w:sz w:val="20"/>
              </w:rPr>
              <w:t xml:space="preserve">30272,1 &lt;25&gt;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60544,2</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(ФЦП &lt;*&gt;)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установленный уровень софинансирования - 5%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 размере сверх установленного уровня софинансирования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30272,1</w:t>
            </w:r>
          </w:p>
        </w:tc>
        <w:tc>
          <w:tcPr>
            <w:tcW w:w="1445" w:type="dxa"/>
          </w:tcPr>
          <w:p>
            <w:pPr>
              <w:pStyle w:val="0"/>
              <w:jc w:val="center"/>
            </w:pPr>
            <w:r>
              <w:rPr>
                <w:sz w:val="20"/>
              </w:rPr>
              <w:t xml:space="preserve">30272,1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60544,2</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Основное мероприятие 3. Создание "умных" спортивных площадок &lt;**&gt;</w:t>
            </w:r>
          </w:p>
        </w:tc>
        <w:tc>
          <w:tcPr>
            <w:tcW w:w="2211" w:type="dxa"/>
            <w:vMerge w:val="restart"/>
          </w:tcPr>
          <w:p>
            <w:pPr>
              <w:pStyle w:val="0"/>
              <w:jc w:val="both"/>
            </w:pPr>
            <w:r>
              <w:rPr>
                <w:sz w:val="20"/>
              </w:rPr>
              <w:t xml:space="preserve">Государственная </w:t>
            </w:r>
            <w:hyperlink w:history="0" r:id="rId243"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105569,0</w:t>
            </w:r>
          </w:p>
        </w:tc>
        <w:tc>
          <w:tcPr>
            <w:tcW w:w="1445" w:type="dxa"/>
          </w:tcPr>
          <w:p>
            <w:pPr>
              <w:pStyle w:val="0"/>
              <w:jc w:val="center"/>
            </w:pPr>
            <w:r>
              <w:rPr>
                <w:sz w:val="20"/>
              </w:rPr>
              <w:t xml:space="preserve">229361,4</w:t>
            </w:r>
          </w:p>
        </w:tc>
        <w:tc>
          <w:tcPr>
            <w:tcW w:w="1445" w:type="dxa"/>
          </w:tcPr>
          <w:p>
            <w:pPr>
              <w:pStyle w:val="0"/>
              <w:jc w:val="center"/>
            </w:pPr>
            <w:r>
              <w:rPr>
                <w:sz w:val="20"/>
              </w:rPr>
              <w:t xml:space="preserve">0,0</w:t>
            </w:r>
          </w:p>
        </w:tc>
        <w:tc>
          <w:tcPr>
            <w:tcW w:w="1445" w:type="dxa"/>
          </w:tcPr>
          <w:p>
            <w:pPr>
              <w:pStyle w:val="0"/>
              <w:jc w:val="center"/>
            </w:pPr>
            <w:r>
              <w:rPr>
                <w:sz w:val="20"/>
              </w:rPr>
              <w:t xml:space="preserve">55914,0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390844,4</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52000,0</w:t>
            </w:r>
          </w:p>
        </w:tc>
        <w:tc>
          <w:tcPr>
            <w:tcW w:w="1445" w:type="dxa"/>
          </w:tcPr>
          <w:p>
            <w:pPr>
              <w:pStyle w:val="0"/>
              <w:jc w:val="center"/>
            </w:pPr>
            <w:r>
              <w:rPr>
                <w:sz w:val="20"/>
              </w:rPr>
              <w:t xml:space="preserve">156000,0</w:t>
            </w:r>
          </w:p>
        </w:tc>
        <w:tc>
          <w:tcPr>
            <w:tcW w:w="1445" w:type="dxa"/>
          </w:tcPr>
          <w:p>
            <w:pPr>
              <w:pStyle w:val="0"/>
              <w:jc w:val="center"/>
            </w:pPr>
            <w:r>
              <w:rPr>
                <w:sz w:val="20"/>
              </w:rPr>
              <w:t xml:space="preserve">0,0</w:t>
            </w:r>
          </w:p>
        </w:tc>
        <w:tc>
          <w:tcPr>
            <w:tcW w:w="1445" w:type="dxa"/>
          </w:tcPr>
          <w:p>
            <w:pPr>
              <w:pStyle w:val="0"/>
              <w:jc w:val="center"/>
            </w:pPr>
            <w:r>
              <w:rPr>
                <w:sz w:val="20"/>
              </w:rPr>
              <w:t xml:space="preserve">52000,0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260000,0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53569,0</w:t>
            </w:r>
          </w:p>
        </w:tc>
        <w:tc>
          <w:tcPr>
            <w:tcW w:w="1445" w:type="dxa"/>
          </w:tcPr>
          <w:p>
            <w:pPr>
              <w:pStyle w:val="0"/>
              <w:jc w:val="center"/>
            </w:pPr>
            <w:r>
              <w:rPr>
                <w:sz w:val="20"/>
              </w:rPr>
              <w:t xml:space="preserve">73361,4</w:t>
            </w:r>
          </w:p>
        </w:tc>
        <w:tc>
          <w:tcPr>
            <w:tcW w:w="1445" w:type="dxa"/>
          </w:tcPr>
          <w:p>
            <w:pPr>
              <w:pStyle w:val="0"/>
              <w:jc w:val="center"/>
            </w:pPr>
            <w:r>
              <w:rPr>
                <w:sz w:val="20"/>
              </w:rPr>
              <w:t xml:space="preserve">0,0</w:t>
            </w:r>
          </w:p>
        </w:tc>
        <w:tc>
          <w:tcPr>
            <w:tcW w:w="1445" w:type="dxa"/>
          </w:tcPr>
          <w:p>
            <w:pPr>
              <w:pStyle w:val="0"/>
              <w:jc w:val="center"/>
            </w:pPr>
            <w:r>
              <w:rPr>
                <w:sz w:val="20"/>
              </w:rPr>
              <w:t xml:space="preserve">3914,0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130844,4</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outlineLvl w:val="3"/>
              <w:jc w:val="both"/>
            </w:pPr>
            <w:r>
              <w:rPr>
                <w:sz w:val="20"/>
              </w:rPr>
              <w:t xml:space="preserve">Подпрограмма 5 "Реализация региональных проектов города Севастополя в сфере физической культуры и спорта, молодежной политики"</w:t>
            </w:r>
          </w:p>
        </w:tc>
        <w:tc>
          <w:tcPr>
            <w:tcW w:w="2211" w:type="dxa"/>
            <w:vMerge w:val="restart"/>
          </w:tcPr>
          <w:p>
            <w:pPr>
              <w:pStyle w:val="0"/>
              <w:jc w:val="both"/>
            </w:pPr>
            <w:r>
              <w:rPr>
                <w:sz w:val="20"/>
              </w:rPr>
              <w:t xml:space="preserve">Государственная </w:t>
            </w:r>
            <w:hyperlink w:history="0" r:id="rId24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 государственная </w:t>
            </w:r>
            <w:hyperlink w:history="0" r:id="rId24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1161736,7</w:t>
            </w:r>
          </w:p>
        </w:tc>
        <w:tc>
          <w:tcPr>
            <w:tcW w:w="1445" w:type="dxa"/>
          </w:tcPr>
          <w:p>
            <w:pPr>
              <w:pStyle w:val="0"/>
              <w:jc w:val="center"/>
            </w:pPr>
            <w:r>
              <w:rPr>
                <w:sz w:val="20"/>
              </w:rPr>
              <w:t xml:space="preserve">94710,3</w:t>
            </w:r>
          </w:p>
        </w:tc>
        <w:tc>
          <w:tcPr>
            <w:tcW w:w="1445" w:type="dxa"/>
          </w:tcPr>
          <w:p>
            <w:pPr>
              <w:pStyle w:val="0"/>
              <w:jc w:val="center"/>
            </w:pPr>
            <w:r>
              <w:rPr>
                <w:sz w:val="20"/>
              </w:rPr>
              <w:t xml:space="preserve">129869,9</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1704725,7</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904108,7</w:t>
            </w:r>
          </w:p>
        </w:tc>
        <w:tc>
          <w:tcPr>
            <w:tcW w:w="1445" w:type="dxa"/>
          </w:tcPr>
          <w:p>
            <w:pPr>
              <w:pStyle w:val="0"/>
              <w:jc w:val="center"/>
            </w:pPr>
            <w:r>
              <w:rPr>
                <w:sz w:val="20"/>
              </w:rPr>
              <w:t xml:space="preserve">79044,8</w:t>
            </w:r>
          </w:p>
        </w:tc>
        <w:tc>
          <w:tcPr>
            <w:tcW w:w="1445" w:type="dxa"/>
          </w:tcPr>
          <w:p>
            <w:pPr>
              <w:pStyle w:val="0"/>
              <w:jc w:val="center"/>
            </w:pPr>
            <w:r>
              <w:rPr>
                <w:sz w:val="20"/>
              </w:rPr>
              <w:t xml:space="preserve">128485,9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1111639,4</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20503,9</w:t>
            </w:r>
          </w:p>
        </w:tc>
        <w:tc>
          <w:tcPr>
            <w:tcW w:w="1445" w:type="dxa"/>
          </w:tcPr>
          <w:p>
            <w:pPr>
              <w:pStyle w:val="0"/>
              <w:jc w:val="center"/>
            </w:pPr>
            <w:r>
              <w:rPr>
                <w:sz w:val="20"/>
              </w:rPr>
              <w:t xml:space="preserve">880,9</w:t>
            </w:r>
          </w:p>
        </w:tc>
        <w:tc>
          <w:tcPr>
            <w:tcW w:w="1445" w:type="dxa"/>
          </w:tcPr>
          <w:p>
            <w:pPr>
              <w:pStyle w:val="0"/>
              <w:jc w:val="center"/>
            </w:pPr>
            <w:r>
              <w:rPr>
                <w:sz w:val="20"/>
              </w:rPr>
              <w:t xml:space="preserve">1384,0</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341177,6</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237124,1</w:t>
            </w:r>
          </w:p>
        </w:tc>
        <w:tc>
          <w:tcPr>
            <w:tcW w:w="1445" w:type="dxa"/>
          </w:tcPr>
          <w:p>
            <w:pPr>
              <w:pStyle w:val="0"/>
              <w:jc w:val="center"/>
            </w:pPr>
            <w:r>
              <w:rPr>
                <w:sz w:val="20"/>
              </w:rPr>
              <w:t xml:space="preserve">14784,6</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251908,7</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Основное мероприятие 1. Реализация мероприятий регионального проекта "Спорт - норма жизни" национального проекта "Демография"</w:t>
            </w:r>
          </w:p>
        </w:tc>
        <w:tc>
          <w:tcPr>
            <w:tcW w:w="2211" w:type="dxa"/>
            <w:vMerge w:val="restart"/>
          </w:tcPr>
          <w:p>
            <w:pPr>
              <w:pStyle w:val="0"/>
              <w:jc w:val="both"/>
            </w:pPr>
            <w:r>
              <w:rPr>
                <w:sz w:val="20"/>
              </w:rPr>
              <w:t xml:space="preserve">Государственная </w:t>
            </w:r>
            <w:hyperlink w:history="0" r:id="rId246"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1154022,4</w:t>
            </w:r>
          </w:p>
        </w:tc>
        <w:tc>
          <w:tcPr>
            <w:tcW w:w="1445" w:type="dxa"/>
          </w:tcPr>
          <w:p>
            <w:pPr>
              <w:pStyle w:val="0"/>
              <w:jc w:val="center"/>
            </w:pPr>
            <w:r>
              <w:rPr>
                <w:sz w:val="20"/>
              </w:rPr>
              <w:t xml:space="preserve">94710,3</w:t>
            </w:r>
          </w:p>
        </w:tc>
        <w:tc>
          <w:tcPr>
            <w:tcW w:w="1445" w:type="dxa"/>
          </w:tcPr>
          <w:p>
            <w:pPr>
              <w:pStyle w:val="0"/>
              <w:jc w:val="center"/>
            </w:pPr>
            <w:r>
              <w:rPr>
                <w:sz w:val="20"/>
              </w:rPr>
              <w:t xml:space="preserve">129869,9</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1697011,4</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 в том числе:</w:t>
            </w:r>
          </w:p>
        </w:tc>
        <w:tc>
          <w:tcPr>
            <w:tcW w:w="1445" w:type="dxa"/>
          </w:tcPr>
          <w:p>
            <w:pPr>
              <w:pStyle w:val="0"/>
              <w:jc w:val="center"/>
            </w:pPr>
            <w:r>
              <w:rPr>
                <w:sz w:val="20"/>
              </w:rPr>
              <w:t xml:space="preserve">896471,6</w:t>
            </w:r>
          </w:p>
        </w:tc>
        <w:tc>
          <w:tcPr>
            <w:tcW w:w="1445" w:type="dxa"/>
          </w:tcPr>
          <w:p>
            <w:pPr>
              <w:pStyle w:val="0"/>
              <w:jc w:val="center"/>
            </w:pPr>
            <w:r>
              <w:rPr>
                <w:sz w:val="20"/>
              </w:rPr>
              <w:t xml:space="preserve">79044,8</w:t>
            </w:r>
          </w:p>
        </w:tc>
        <w:tc>
          <w:tcPr>
            <w:tcW w:w="1445" w:type="dxa"/>
          </w:tcPr>
          <w:p>
            <w:pPr>
              <w:pStyle w:val="0"/>
              <w:jc w:val="center"/>
            </w:pPr>
            <w:r>
              <w:rPr>
                <w:sz w:val="20"/>
              </w:rPr>
              <w:t xml:space="preserve">128485,9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1104002,3</w:t>
            </w:r>
          </w:p>
        </w:tc>
      </w:tr>
      <w:tr>
        <w:tc>
          <w:tcPr>
            <w:vMerge w:val="continue"/>
          </w:tcPr>
          <w:p/>
        </w:tc>
        <w:tc>
          <w:tcPr>
            <w:vMerge w:val="continue"/>
          </w:tcPr>
          <w:p/>
        </w:tc>
        <w:tc>
          <w:tcPr>
            <w:vMerge w:val="continue"/>
          </w:tcPr>
          <w:p/>
        </w:tc>
        <w:tc>
          <w:tcPr>
            <w:tcW w:w="2098" w:type="dxa"/>
          </w:tcPr>
          <w:p>
            <w:pPr>
              <w:pStyle w:val="0"/>
              <w:jc w:val="both"/>
            </w:pPr>
            <w:r>
              <w:rPr>
                <w:sz w:val="20"/>
              </w:rPr>
              <w:t xml:space="preserve">Управление по делам молодежи и спорта города Севастополя</w:t>
            </w:r>
          </w:p>
        </w:tc>
        <w:tc>
          <w:tcPr>
            <w:tcW w:w="1445" w:type="dxa"/>
          </w:tcPr>
          <w:p>
            <w:pPr>
              <w:pStyle w:val="0"/>
              <w:jc w:val="center"/>
            </w:pPr>
            <w:r>
              <w:rPr>
                <w:sz w:val="20"/>
              </w:rPr>
              <w:t xml:space="preserve">21740,2</w:t>
            </w:r>
          </w:p>
        </w:tc>
        <w:tc>
          <w:tcPr>
            <w:tcW w:w="1445" w:type="dxa"/>
          </w:tcPr>
          <w:p>
            <w:pPr>
              <w:pStyle w:val="0"/>
              <w:jc w:val="center"/>
            </w:pPr>
            <w:r>
              <w:rPr>
                <w:sz w:val="20"/>
              </w:rPr>
              <w:t xml:space="preserve">5921,7</w:t>
            </w:r>
          </w:p>
        </w:tc>
        <w:tc>
          <w:tcPr>
            <w:tcW w:w="1445" w:type="dxa"/>
          </w:tcPr>
          <w:p>
            <w:pPr>
              <w:pStyle w:val="0"/>
              <w:jc w:val="center"/>
            </w:pPr>
            <w:r>
              <w:rPr>
                <w:sz w:val="20"/>
              </w:rPr>
              <w:t xml:space="preserve">6163,6</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33825,5</w:t>
            </w:r>
          </w:p>
        </w:tc>
      </w:tr>
      <w:tr>
        <w:tc>
          <w:tcPr>
            <w:vMerge w:val="continue"/>
          </w:tcPr>
          <w:p/>
        </w:tc>
        <w:tc>
          <w:tcPr>
            <w:vMerge w:val="continue"/>
          </w:tcPr>
          <w:p/>
        </w:tc>
        <w:tc>
          <w:tcPr>
            <w:vMerge w:val="continue"/>
          </w:tcPr>
          <w:p/>
        </w:tc>
        <w:tc>
          <w:tcPr>
            <w:tcW w:w="2098" w:type="dxa"/>
          </w:tcPr>
          <w:p>
            <w:pPr>
              <w:pStyle w:val="0"/>
              <w:jc w:val="both"/>
            </w:pPr>
            <w:r>
              <w:rPr>
                <w:sz w:val="20"/>
              </w:rPr>
              <w:t xml:space="preserve">Департамент капитального строительства города Севастополя</w:t>
            </w:r>
          </w:p>
        </w:tc>
        <w:tc>
          <w:tcPr>
            <w:tcW w:w="1445" w:type="dxa"/>
          </w:tcPr>
          <w:p>
            <w:pPr>
              <w:pStyle w:val="0"/>
              <w:jc w:val="center"/>
            </w:pPr>
            <w:r>
              <w:rPr>
                <w:sz w:val="20"/>
              </w:rPr>
              <w:t xml:space="preserve">874731,4</w:t>
            </w:r>
          </w:p>
        </w:tc>
        <w:tc>
          <w:tcPr>
            <w:tcW w:w="1445" w:type="dxa"/>
          </w:tcPr>
          <w:p>
            <w:pPr>
              <w:pStyle w:val="0"/>
              <w:jc w:val="center"/>
            </w:pPr>
            <w:r>
              <w:rPr>
                <w:sz w:val="20"/>
              </w:rPr>
              <w:t xml:space="preserve">73123,1</w:t>
            </w:r>
          </w:p>
        </w:tc>
        <w:tc>
          <w:tcPr>
            <w:tcW w:w="1445" w:type="dxa"/>
          </w:tcPr>
          <w:p>
            <w:pPr>
              <w:pStyle w:val="0"/>
              <w:jc w:val="center"/>
            </w:pPr>
            <w:r>
              <w:rPr>
                <w:sz w:val="20"/>
              </w:rPr>
              <w:t xml:space="preserve">122322,3</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1070176,8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 в том числе:</w:t>
            </w:r>
          </w:p>
        </w:tc>
        <w:tc>
          <w:tcPr>
            <w:tcW w:w="1445" w:type="dxa"/>
          </w:tcPr>
          <w:p>
            <w:pPr>
              <w:pStyle w:val="0"/>
              <w:jc w:val="center"/>
            </w:pPr>
            <w:r>
              <w:rPr>
                <w:sz w:val="20"/>
              </w:rPr>
              <w:t xml:space="preserve">20426,7</w:t>
            </w:r>
          </w:p>
        </w:tc>
        <w:tc>
          <w:tcPr>
            <w:tcW w:w="1445" w:type="dxa"/>
          </w:tcPr>
          <w:p>
            <w:pPr>
              <w:pStyle w:val="0"/>
              <w:jc w:val="center"/>
            </w:pPr>
            <w:r>
              <w:rPr>
                <w:sz w:val="20"/>
              </w:rPr>
              <w:t xml:space="preserve">880,9</w:t>
            </w:r>
          </w:p>
        </w:tc>
        <w:tc>
          <w:tcPr>
            <w:tcW w:w="1445" w:type="dxa"/>
          </w:tcPr>
          <w:p>
            <w:pPr>
              <w:pStyle w:val="0"/>
              <w:jc w:val="center"/>
            </w:pPr>
            <w:r>
              <w:rPr>
                <w:sz w:val="20"/>
              </w:rPr>
              <w:t xml:space="preserve">1384,0</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341100,4</w:t>
            </w:r>
          </w:p>
        </w:tc>
      </w:tr>
      <w:tr>
        <w:tc>
          <w:tcPr>
            <w:vMerge w:val="continue"/>
          </w:tcPr>
          <w:p/>
        </w:tc>
        <w:tc>
          <w:tcPr>
            <w:vMerge w:val="continue"/>
          </w:tcPr>
          <w:p/>
        </w:tc>
        <w:tc>
          <w:tcPr>
            <w:vMerge w:val="continue"/>
          </w:tcPr>
          <w:p/>
        </w:tc>
        <w:tc>
          <w:tcPr>
            <w:tcW w:w="2098" w:type="dxa"/>
          </w:tcPr>
          <w:p>
            <w:pPr>
              <w:pStyle w:val="0"/>
              <w:jc w:val="both"/>
            </w:pPr>
            <w:r>
              <w:rPr>
                <w:sz w:val="20"/>
              </w:rPr>
              <w:t xml:space="preserve">Управление по делам молодежи и спорта города Севастополя</w:t>
            </w:r>
          </w:p>
        </w:tc>
        <w:tc>
          <w:tcPr>
            <w:tcW w:w="1445" w:type="dxa"/>
          </w:tcPr>
          <w:p>
            <w:pPr>
              <w:pStyle w:val="0"/>
              <w:jc w:val="center"/>
            </w:pPr>
            <w:r>
              <w:rPr>
                <w:sz w:val="20"/>
              </w:rPr>
              <w:t xml:space="preserve">339,0</w:t>
            </w:r>
          </w:p>
        </w:tc>
        <w:tc>
          <w:tcPr>
            <w:tcW w:w="1445" w:type="dxa"/>
          </w:tcPr>
          <w:p>
            <w:pPr>
              <w:pStyle w:val="0"/>
              <w:jc w:val="center"/>
            </w:pPr>
            <w:r>
              <w:rPr>
                <w:sz w:val="20"/>
              </w:rPr>
              <w:t xml:space="preserve">142,2</w:t>
            </w:r>
          </w:p>
        </w:tc>
        <w:tc>
          <w:tcPr>
            <w:tcW w:w="1445" w:type="dxa"/>
          </w:tcPr>
          <w:p>
            <w:pPr>
              <w:pStyle w:val="0"/>
              <w:jc w:val="center"/>
            </w:pPr>
            <w:r>
              <w:rPr>
                <w:sz w:val="20"/>
              </w:rPr>
              <w:t xml:space="preserve">148,4</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629,6</w:t>
            </w:r>
          </w:p>
        </w:tc>
      </w:tr>
      <w:tr>
        <w:tc>
          <w:tcPr>
            <w:vMerge w:val="continue"/>
          </w:tcPr>
          <w:p/>
        </w:tc>
        <w:tc>
          <w:tcPr>
            <w:vMerge w:val="continue"/>
          </w:tcPr>
          <w:p/>
        </w:tc>
        <w:tc>
          <w:tcPr>
            <w:vMerge w:val="continue"/>
          </w:tcPr>
          <w:p/>
        </w:tc>
        <w:tc>
          <w:tcPr>
            <w:tcW w:w="2098" w:type="dxa"/>
          </w:tcPr>
          <w:p>
            <w:pPr>
              <w:pStyle w:val="0"/>
              <w:jc w:val="both"/>
            </w:pPr>
            <w:r>
              <w:rPr>
                <w:sz w:val="20"/>
              </w:rPr>
              <w:t xml:space="preserve">Департамент капитального строительства города Севастополя</w:t>
            </w:r>
          </w:p>
        </w:tc>
        <w:tc>
          <w:tcPr>
            <w:tcW w:w="1445" w:type="dxa"/>
          </w:tcPr>
          <w:p>
            <w:pPr>
              <w:pStyle w:val="0"/>
              <w:jc w:val="center"/>
            </w:pPr>
            <w:r>
              <w:rPr>
                <w:sz w:val="20"/>
              </w:rPr>
              <w:t xml:space="preserve">20087,7</w:t>
            </w:r>
          </w:p>
        </w:tc>
        <w:tc>
          <w:tcPr>
            <w:tcW w:w="1445" w:type="dxa"/>
          </w:tcPr>
          <w:p>
            <w:pPr>
              <w:pStyle w:val="0"/>
              <w:jc w:val="center"/>
            </w:pPr>
            <w:r>
              <w:rPr>
                <w:sz w:val="20"/>
              </w:rPr>
              <w:t xml:space="preserve">738,7</w:t>
            </w:r>
          </w:p>
        </w:tc>
        <w:tc>
          <w:tcPr>
            <w:tcW w:w="1445" w:type="dxa"/>
          </w:tcPr>
          <w:p>
            <w:pPr>
              <w:pStyle w:val="0"/>
              <w:jc w:val="center"/>
            </w:pPr>
            <w:r>
              <w:rPr>
                <w:sz w:val="20"/>
              </w:rPr>
              <w:t xml:space="preserve">1235,6</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340470,8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237124,1</w:t>
            </w:r>
          </w:p>
        </w:tc>
        <w:tc>
          <w:tcPr>
            <w:tcW w:w="1445" w:type="dxa"/>
          </w:tcPr>
          <w:p>
            <w:pPr>
              <w:pStyle w:val="0"/>
              <w:jc w:val="center"/>
            </w:pPr>
            <w:r>
              <w:rPr>
                <w:sz w:val="20"/>
              </w:rPr>
              <w:t xml:space="preserve">14784,6</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251908,7</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1.1. Обеспечение государственной поддержки организаций, входящих в систему спортивной подготовки</w:t>
            </w:r>
          </w:p>
        </w:tc>
        <w:tc>
          <w:tcPr>
            <w:tcW w:w="2211" w:type="dxa"/>
            <w:vMerge w:val="restart"/>
          </w:tcPr>
          <w:p>
            <w:pPr>
              <w:pStyle w:val="0"/>
              <w:jc w:val="both"/>
            </w:pPr>
            <w:r>
              <w:rPr>
                <w:sz w:val="20"/>
              </w:rPr>
              <w:t xml:space="preserve">Государственная </w:t>
            </w:r>
            <w:hyperlink w:history="0" r:id="rId247"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2952,7 &lt;9&gt;</w:t>
            </w:r>
          </w:p>
        </w:tc>
        <w:tc>
          <w:tcPr>
            <w:tcW w:w="1445" w:type="dxa"/>
          </w:tcPr>
          <w:p>
            <w:pPr>
              <w:pStyle w:val="0"/>
              <w:jc w:val="center"/>
            </w:pPr>
            <w:r>
              <w:rPr>
                <w:sz w:val="20"/>
              </w:rPr>
              <w:t xml:space="preserve">2037,9 &lt;13&gt;</w:t>
            </w:r>
          </w:p>
        </w:tc>
        <w:tc>
          <w:tcPr>
            <w:tcW w:w="1445" w:type="dxa"/>
          </w:tcPr>
          <w:p>
            <w:pPr>
              <w:pStyle w:val="0"/>
              <w:jc w:val="center"/>
            </w:pPr>
            <w:r>
              <w:rPr>
                <w:sz w:val="20"/>
              </w:rPr>
              <w:t xml:space="preserve">2131,2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7121,8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2805,0</w:t>
            </w:r>
          </w:p>
        </w:tc>
        <w:tc>
          <w:tcPr>
            <w:tcW w:w="1445" w:type="dxa"/>
          </w:tcPr>
          <w:p>
            <w:pPr>
              <w:pStyle w:val="0"/>
              <w:jc w:val="center"/>
            </w:pPr>
            <w:r>
              <w:rPr>
                <w:sz w:val="20"/>
              </w:rPr>
              <w:t xml:space="preserve">1936,0</w:t>
            </w:r>
          </w:p>
        </w:tc>
        <w:tc>
          <w:tcPr>
            <w:tcW w:w="1445" w:type="dxa"/>
          </w:tcPr>
          <w:p>
            <w:pPr>
              <w:pStyle w:val="0"/>
              <w:jc w:val="center"/>
            </w:pPr>
            <w:r>
              <w:rPr>
                <w:sz w:val="20"/>
              </w:rPr>
              <w:t xml:space="preserve">2024,6</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6765,6</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147,7</w:t>
            </w:r>
          </w:p>
        </w:tc>
        <w:tc>
          <w:tcPr>
            <w:tcW w:w="1445" w:type="dxa"/>
          </w:tcPr>
          <w:p>
            <w:pPr>
              <w:pStyle w:val="0"/>
              <w:jc w:val="center"/>
            </w:pPr>
            <w:r>
              <w:rPr>
                <w:sz w:val="20"/>
              </w:rPr>
              <w:t xml:space="preserve">101,9</w:t>
            </w:r>
          </w:p>
        </w:tc>
        <w:tc>
          <w:tcPr>
            <w:tcW w:w="1445" w:type="dxa"/>
          </w:tcPr>
          <w:p>
            <w:pPr>
              <w:pStyle w:val="0"/>
              <w:jc w:val="center"/>
            </w:pPr>
            <w:r>
              <w:rPr>
                <w:sz w:val="20"/>
              </w:rPr>
              <w:t xml:space="preserve">106,6</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356,2</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1.2. Реконструкция объектов ГБУ города Севастополя "СОК имени 200-летия Севастополя"</w:t>
            </w:r>
          </w:p>
        </w:tc>
        <w:tc>
          <w:tcPr>
            <w:tcW w:w="2211" w:type="dxa"/>
            <w:vMerge w:val="restart"/>
          </w:tcPr>
          <w:p>
            <w:pPr>
              <w:pStyle w:val="0"/>
              <w:jc w:val="both"/>
            </w:pPr>
            <w:r>
              <w:rPr>
                <w:sz w:val="20"/>
              </w:rPr>
              <w:t xml:space="preserve">Государственная </w:t>
            </w:r>
            <w:hyperlink w:history="0" r:id="rId248"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883567,1 &lt;10&gt;</w:t>
            </w:r>
          </w:p>
        </w:tc>
        <w:tc>
          <w:tcPr>
            <w:tcW w:w="1445" w:type="dxa"/>
          </w:tcPr>
          <w:p>
            <w:pPr>
              <w:pStyle w:val="0"/>
              <w:jc w:val="center"/>
            </w:pPr>
            <w:r>
              <w:rPr>
                <w:sz w:val="20"/>
              </w:rPr>
              <w:t xml:space="preserve">40823,2 &lt;26&gt;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924390,3</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874731,4</w:t>
            </w:r>
          </w:p>
        </w:tc>
        <w:tc>
          <w:tcPr>
            <w:tcW w:w="1445" w:type="dxa"/>
          </w:tcPr>
          <w:p>
            <w:pPr>
              <w:pStyle w:val="0"/>
              <w:jc w:val="center"/>
            </w:pPr>
            <w:r>
              <w:rPr>
                <w:sz w:val="20"/>
              </w:rPr>
              <w:t xml:space="preserve">40414,9</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915146,3</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8835,7</w:t>
            </w:r>
          </w:p>
        </w:tc>
        <w:tc>
          <w:tcPr>
            <w:tcW w:w="1445" w:type="dxa"/>
          </w:tcPr>
          <w:p>
            <w:pPr>
              <w:pStyle w:val="0"/>
              <w:jc w:val="center"/>
            </w:pPr>
            <w:r>
              <w:rPr>
                <w:sz w:val="20"/>
              </w:rPr>
              <w:t xml:space="preserve">408,3</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9244,0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1.3.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211" w:type="dxa"/>
            <w:vMerge w:val="restart"/>
          </w:tcPr>
          <w:p>
            <w:pPr>
              <w:pStyle w:val="0"/>
              <w:jc w:val="both"/>
            </w:pPr>
            <w:r>
              <w:rPr>
                <w:sz w:val="20"/>
              </w:rPr>
              <w:t xml:space="preserve">Государственная </w:t>
            </w:r>
            <w:hyperlink w:history="0" r:id="rId24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19126,5 &lt;11&gt;</w:t>
            </w:r>
          </w:p>
        </w:tc>
        <w:tc>
          <w:tcPr>
            <w:tcW w:w="1445" w:type="dxa"/>
          </w:tcPr>
          <w:p>
            <w:pPr>
              <w:pStyle w:val="0"/>
              <w:jc w:val="center"/>
            </w:pPr>
            <w:r>
              <w:rPr>
                <w:sz w:val="20"/>
              </w:rPr>
              <w:t xml:space="preserve">4026,0 &lt;14&gt;</w:t>
            </w:r>
          </w:p>
        </w:tc>
        <w:tc>
          <w:tcPr>
            <w:tcW w:w="1445" w:type="dxa"/>
          </w:tcPr>
          <w:p>
            <w:pPr>
              <w:pStyle w:val="0"/>
              <w:jc w:val="center"/>
            </w:pPr>
            <w:r>
              <w:rPr>
                <w:sz w:val="20"/>
              </w:rPr>
              <w:t xml:space="preserve">4180,8</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27333,3</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18935,2</w:t>
            </w:r>
          </w:p>
        </w:tc>
        <w:tc>
          <w:tcPr>
            <w:tcW w:w="1445" w:type="dxa"/>
          </w:tcPr>
          <w:p>
            <w:pPr>
              <w:pStyle w:val="0"/>
              <w:jc w:val="center"/>
            </w:pPr>
            <w:r>
              <w:rPr>
                <w:sz w:val="20"/>
              </w:rPr>
              <w:t xml:space="preserve">3985,7</w:t>
            </w:r>
          </w:p>
        </w:tc>
        <w:tc>
          <w:tcPr>
            <w:tcW w:w="1445" w:type="dxa"/>
          </w:tcPr>
          <w:p>
            <w:pPr>
              <w:pStyle w:val="0"/>
              <w:jc w:val="center"/>
            </w:pPr>
            <w:r>
              <w:rPr>
                <w:sz w:val="20"/>
              </w:rPr>
              <w:t xml:space="preserve">4139,0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27059,9</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191,3</w:t>
            </w:r>
          </w:p>
        </w:tc>
        <w:tc>
          <w:tcPr>
            <w:tcW w:w="1445" w:type="dxa"/>
          </w:tcPr>
          <w:p>
            <w:pPr>
              <w:pStyle w:val="0"/>
              <w:jc w:val="center"/>
            </w:pPr>
            <w:r>
              <w:rPr>
                <w:sz w:val="20"/>
              </w:rPr>
              <w:t xml:space="preserve">40,3</w:t>
            </w:r>
          </w:p>
        </w:tc>
        <w:tc>
          <w:tcPr>
            <w:tcW w:w="1445" w:type="dxa"/>
          </w:tcPr>
          <w:p>
            <w:pPr>
              <w:pStyle w:val="0"/>
              <w:jc w:val="center"/>
            </w:pPr>
            <w:r>
              <w:rPr>
                <w:sz w:val="20"/>
              </w:rPr>
              <w:t xml:space="preserve">41,8</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273,4</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1.4. Создание и модернизация объектов спортивной инфраструктуры для занятий физической культурой и спортом &lt;***&gt;</w:t>
            </w:r>
          </w:p>
        </w:tc>
        <w:tc>
          <w:tcPr>
            <w:tcW w:w="2211" w:type="dxa"/>
            <w:vMerge w:val="restart"/>
          </w:tcPr>
          <w:p>
            <w:pPr>
              <w:pStyle w:val="0"/>
              <w:jc w:val="both"/>
            </w:pPr>
            <w:r>
              <w:rPr>
                <w:sz w:val="20"/>
              </w:rPr>
              <w:t xml:space="preserve">Государственная </w:t>
            </w:r>
            <w:hyperlink w:history="0" r:id="rId250"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11252,0</w:t>
            </w:r>
          </w:p>
        </w:tc>
        <w:tc>
          <w:tcPr>
            <w:tcW w:w="1445" w:type="dxa"/>
          </w:tcPr>
          <w:p>
            <w:pPr>
              <w:pStyle w:val="0"/>
              <w:jc w:val="center"/>
            </w:pPr>
            <w:r>
              <w:rPr>
                <w:sz w:val="20"/>
              </w:rPr>
              <w:t xml:space="preserve">47626,1</w:t>
            </w:r>
          </w:p>
        </w:tc>
        <w:tc>
          <w:tcPr>
            <w:tcW w:w="1445" w:type="dxa"/>
          </w:tcPr>
          <w:p>
            <w:pPr>
              <w:pStyle w:val="0"/>
              <w:jc w:val="center"/>
            </w:pPr>
            <w:r>
              <w:rPr>
                <w:sz w:val="20"/>
              </w:rPr>
              <w:t xml:space="preserve">123557,9</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500844,8</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0,0</w:t>
            </w:r>
          </w:p>
        </w:tc>
        <w:tc>
          <w:tcPr>
            <w:tcW w:w="1445" w:type="dxa"/>
          </w:tcPr>
          <w:p>
            <w:pPr>
              <w:pStyle w:val="0"/>
              <w:jc w:val="center"/>
            </w:pPr>
            <w:r>
              <w:rPr>
                <w:sz w:val="20"/>
              </w:rPr>
              <w:t xml:space="preserve">32708,2</w:t>
            </w:r>
          </w:p>
        </w:tc>
        <w:tc>
          <w:tcPr>
            <w:tcW w:w="1445" w:type="dxa"/>
          </w:tcPr>
          <w:p>
            <w:pPr>
              <w:pStyle w:val="0"/>
              <w:jc w:val="center"/>
            </w:pPr>
            <w:r>
              <w:rPr>
                <w:sz w:val="20"/>
              </w:rPr>
              <w:t xml:space="preserve">122322,3</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155030,5</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11252,0</w:t>
            </w:r>
          </w:p>
        </w:tc>
        <w:tc>
          <w:tcPr>
            <w:tcW w:w="1445" w:type="dxa"/>
          </w:tcPr>
          <w:p>
            <w:pPr>
              <w:pStyle w:val="0"/>
              <w:jc w:val="center"/>
            </w:pPr>
            <w:r>
              <w:rPr>
                <w:sz w:val="20"/>
              </w:rPr>
              <w:t xml:space="preserve">330,4</w:t>
            </w:r>
          </w:p>
        </w:tc>
        <w:tc>
          <w:tcPr>
            <w:tcW w:w="1445" w:type="dxa"/>
          </w:tcPr>
          <w:p>
            <w:pPr>
              <w:pStyle w:val="0"/>
              <w:jc w:val="center"/>
            </w:pPr>
            <w:r>
              <w:rPr>
                <w:sz w:val="20"/>
              </w:rPr>
              <w:t xml:space="preserve">1235,6</w:t>
            </w:r>
          </w:p>
        </w:tc>
        <w:tc>
          <w:tcPr>
            <w:tcW w:w="1445" w:type="dxa"/>
          </w:tcPr>
          <w:p>
            <w:pPr>
              <w:pStyle w:val="0"/>
              <w:jc w:val="center"/>
            </w:pPr>
            <w:r>
              <w:rPr>
                <w:sz w:val="20"/>
              </w:rPr>
              <w:t xml:space="preserve">0,0</w:t>
            </w:r>
          </w:p>
        </w:tc>
        <w:tc>
          <w:tcPr>
            <w:tcW w:w="1445" w:type="dxa"/>
          </w:tcPr>
          <w:p>
            <w:pPr>
              <w:pStyle w:val="0"/>
              <w:jc w:val="center"/>
            </w:pPr>
            <w:r>
              <w:rPr>
                <w:sz w:val="20"/>
              </w:rPr>
              <w:t xml:space="preserve">318408,8</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331226,8</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14587,5</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14587,5</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Мероприятие 1.5. Реконструкция стадиона "Горняк", ГКУ города Севастополя "ДЮСШ N 7"</w:t>
            </w:r>
          </w:p>
        </w:tc>
        <w:tc>
          <w:tcPr>
            <w:tcW w:w="2211" w:type="dxa"/>
            <w:vMerge w:val="restart"/>
          </w:tcPr>
          <w:p>
            <w:pPr>
              <w:pStyle w:val="0"/>
              <w:jc w:val="both"/>
            </w:pPr>
            <w:r>
              <w:rPr>
                <w:sz w:val="20"/>
              </w:rPr>
              <w:t xml:space="preserve">Государственная </w:t>
            </w:r>
            <w:hyperlink w:history="0" r:id="rId251"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w:t>
            </w:r>
          </w:p>
        </w:tc>
        <w:tc>
          <w:tcPr>
            <w:tcW w:w="2211" w:type="dxa"/>
            <w:vMerge w:val="restart"/>
          </w:tcPr>
          <w:p>
            <w:pPr>
              <w:pStyle w:val="0"/>
              <w:jc w:val="both"/>
            </w:pPr>
            <w:r>
              <w:rPr>
                <w:sz w:val="20"/>
              </w:rPr>
              <w:t xml:space="preserve">Управление по делам молодежи и спорта города Севастополя, Департамент капитального строительства города Севастополя, ГКУ ГС "ЕДКС"</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237124,1</w:t>
            </w:r>
          </w:p>
        </w:tc>
        <w:tc>
          <w:tcPr>
            <w:tcW w:w="1445" w:type="dxa"/>
          </w:tcPr>
          <w:p>
            <w:pPr>
              <w:pStyle w:val="0"/>
              <w:jc w:val="center"/>
            </w:pPr>
            <w:r>
              <w:rPr>
                <w:sz w:val="20"/>
              </w:rPr>
              <w:t xml:space="preserve">197,1 &lt;27&gt;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237321,2</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237124,1</w:t>
            </w:r>
          </w:p>
        </w:tc>
        <w:tc>
          <w:tcPr>
            <w:tcW w:w="1445" w:type="dxa"/>
          </w:tcPr>
          <w:p>
            <w:pPr>
              <w:pStyle w:val="0"/>
              <w:jc w:val="center"/>
            </w:pPr>
            <w:r>
              <w:rPr>
                <w:sz w:val="20"/>
              </w:rPr>
              <w:t xml:space="preserve">197,1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237321,2</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tcW w:w="2381" w:type="dxa"/>
            <w:vMerge w:val="restart"/>
          </w:tcPr>
          <w:p>
            <w:pPr>
              <w:pStyle w:val="0"/>
              <w:jc w:val="both"/>
            </w:pPr>
            <w:r>
              <w:rPr>
                <w:sz w:val="20"/>
              </w:rPr>
              <w:t xml:space="preserve">Основное мероприятие 2. Реализация мероприятий регионального проекта "Социальная активность" национального проекта "Образование"</w:t>
            </w:r>
          </w:p>
        </w:tc>
        <w:tc>
          <w:tcPr>
            <w:tcW w:w="2211" w:type="dxa"/>
            <w:vMerge w:val="restart"/>
          </w:tcPr>
          <w:p>
            <w:pPr>
              <w:pStyle w:val="0"/>
              <w:jc w:val="both"/>
            </w:pPr>
            <w:r>
              <w:rPr>
                <w:sz w:val="20"/>
              </w:rPr>
              <w:t xml:space="preserve">Государственная </w:t>
            </w:r>
            <w:hyperlink w:history="0" r:id="rId25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w:t>
            </w:r>
          </w:p>
        </w:tc>
        <w:tc>
          <w:tcPr>
            <w:tcW w:w="2211" w:type="dxa"/>
            <w:vMerge w:val="restart"/>
          </w:tcPr>
          <w:p>
            <w:pPr>
              <w:pStyle w:val="0"/>
              <w:jc w:val="both"/>
            </w:pPr>
            <w:r>
              <w:rPr>
                <w:sz w:val="20"/>
              </w:rPr>
              <w:t xml:space="preserve">Управление по делам молодежи и спорта города Севастополя</w:t>
            </w:r>
          </w:p>
        </w:tc>
        <w:tc>
          <w:tcPr>
            <w:tcW w:w="2098" w:type="dxa"/>
          </w:tcPr>
          <w:p>
            <w:pPr>
              <w:pStyle w:val="0"/>
              <w:jc w:val="both"/>
            </w:pPr>
            <w:r>
              <w:rPr>
                <w:sz w:val="20"/>
              </w:rPr>
              <w:t xml:space="preserve">всего, в том числе:</w:t>
            </w:r>
          </w:p>
        </w:tc>
        <w:tc>
          <w:tcPr>
            <w:tcW w:w="1445" w:type="dxa"/>
          </w:tcPr>
          <w:p>
            <w:pPr>
              <w:pStyle w:val="0"/>
              <w:jc w:val="center"/>
            </w:pPr>
            <w:r>
              <w:rPr>
                <w:sz w:val="20"/>
              </w:rPr>
              <w:t xml:space="preserve">7714,3 &lt;12&gt;</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7714,3</w:t>
            </w:r>
          </w:p>
        </w:tc>
      </w:tr>
      <w:tr>
        <w:tc>
          <w:tcPr>
            <w:vMerge w:val="continue"/>
          </w:tcPr>
          <w:p/>
        </w:tc>
        <w:tc>
          <w:tcPr>
            <w:vMerge w:val="continue"/>
          </w:tcPr>
          <w:p/>
        </w:tc>
        <w:tc>
          <w:tcPr>
            <w:vMerge w:val="continue"/>
          </w:tcPr>
          <w:p/>
        </w:tc>
        <w:tc>
          <w:tcPr>
            <w:tcW w:w="2098" w:type="dxa"/>
          </w:tcPr>
          <w:p>
            <w:pPr>
              <w:pStyle w:val="0"/>
              <w:jc w:val="both"/>
            </w:pPr>
            <w:r>
              <w:rPr>
                <w:sz w:val="20"/>
              </w:rPr>
              <w:t xml:space="preserve">федеральный бюджет (другие источники)</w:t>
            </w:r>
          </w:p>
        </w:tc>
        <w:tc>
          <w:tcPr>
            <w:tcW w:w="1445" w:type="dxa"/>
          </w:tcPr>
          <w:p>
            <w:pPr>
              <w:pStyle w:val="0"/>
              <w:jc w:val="center"/>
            </w:pPr>
            <w:r>
              <w:rPr>
                <w:sz w:val="20"/>
              </w:rPr>
              <w:t xml:space="preserve">7637,1</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7637,1</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 города Севастополя</w:t>
            </w:r>
          </w:p>
        </w:tc>
        <w:tc>
          <w:tcPr>
            <w:tcW w:w="1445" w:type="dxa"/>
          </w:tcPr>
          <w:p>
            <w:pPr>
              <w:pStyle w:val="0"/>
              <w:jc w:val="center"/>
            </w:pPr>
            <w:r>
              <w:rPr>
                <w:sz w:val="20"/>
              </w:rPr>
              <w:t xml:space="preserve">77,2</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77,2</w:t>
            </w:r>
          </w:p>
        </w:tc>
      </w:tr>
      <w:tr>
        <w:tc>
          <w:tcPr>
            <w:vMerge w:val="continue"/>
          </w:tcPr>
          <w:p/>
        </w:tc>
        <w:tc>
          <w:tcPr>
            <w:vMerge w:val="continue"/>
          </w:tcPr>
          <w:p/>
        </w:tc>
        <w:tc>
          <w:tcPr>
            <w:vMerge w:val="continue"/>
          </w:tcPr>
          <w:p/>
        </w:tc>
        <w:tc>
          <w:tcPr>
            <w:tcW w:w="2098" w:type="dxa"/>
          </w:tcPr>
          <w:p>
            <w:pPr>
              <w:pStyle w:val="0"/>
              <w:jc w:val="both"/>
            </w:pPr>
            <w:r>
              <w:rPr>
                <w:sz w:val="20"/>
              </w:rPr>
              <w:t xml:space="preserve">бюджеты других субъектов Российской Федерации (бюджет города Москвы)</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r>
        <w:tc>
          <w:tcPr>
            <w:vMerge w:val="continue"/>
          </w:tcPr>
          <w:p/>
        </w:tc>
        <w:tc>
          <w:tcPr>
            <w:vMerge w:val="continue"/>
          </w:tcPr>
          <w:p/>
        </w:tc>
        <w:tc>
          <w:tcPr>
            <w:vMerge w:val="continue"/>
          </w:tcPr>
          <w:p/>
        </w:tc>
        <w:tc>
          <w:tcPr>
            <w:tcW w:w="2098" w:type="dxa"/>
          </w:tcPr>
          <w:p>
            <w:pPr>
              <w:pStyle w:val="0"/>
              <w:jc w:val="both"/>
            </w:pPr>
            <w:r>
              <w:rPr>
                <w:sz w:val="20"/>
              </w:rPr>
              <w:t xml:space="preserve">внебюджетные средства</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5" w:type="dxa"/>
          </w:tcPr>
          <w:p>
            <w:pPr>
              <w:pStyle w:val="0"/>
              <w:jc w:val="center"/>
            </w:pPr>
            <w:r>
              <w:rPr>
                <w:sz w:val="20"/>
              </w:rPr>
              <w:t xml:space="preserve">0,0</w:t>
            </w:r>
          </w:p>
        </w:tc>
        <w:tc>
          <w:tcPr>
            <w:tcW w:w="1447" w:type="dxa"/>
          </w:tcPr>
          <w:p>
            <w:pPr>
              <w:pStyle w:val="0"/>
              <w:jc w:val="center"/>
            </w:pPr>
            <w:r>
              <w:rPr>
                <w:sz w:val="20"/>
              </w:rPr>
              <w:t xml:space="preserve">0,0</w:t>
            </w:r>
          </w:p>
        </w:tc>
        <w:tc>
          <w:tcPr>
            <w:tcW w:w="1001" w:type="dxa"/>
          </w:tcPr>
          <w:p>
            <w:pPr>
              <w:pStyle w:val="0"/>
              <w:jc w:val="center"/>
            </w:pPr>
            <w:r>
              <w:rPr>
                <w:sz w:val="20"/>
              </w:rPr>
              <w:t xml:space="preserve">0,0</w:t>
            </w:r>
          </w:p>
        </w:tc>
        <w:tc>
          <w:tcPr>
            <w:tcW w:w="1001" w:type="dxa"/>
          </w:tcPr>
          <w:p>
            <w:pPr>
              <w:pStyle w:val="0"/>
              <w:jc w:val="center"/>
            </w:pPr>
            <w:r>
              <w:rPr>
                <w:sz w:val="20"/>
              </w:rPr>
              <w:t xml:space="preserve">0,0</w:t>
            </w:r>
          </w:p>
        </w:tc>
        <w:tc>
          <w:tcPr>
            <w:tcW w:w="1003" w:type="dxa"/>
          </w:tcPr>
          <w:p>
            <w:pPr>
              <w:pStyle w:val="0"/>
              <w:jc w:val="center"/>
            </w:pPr>
            <w:r>
              <w:rPr>
                <w:sz w:val="20"/>
              </w:rPr>
              <w:t xml:space="preserve">0,0</w:t>
            </w:r>
          </w:p>
        </w:tc>
        <w:tc>
          <w:tcPr>
            <w:tcW w:w="1587" w:type="dxa"/>
          </w:tcPr>
          <w:p>
            <w:pPr>
              <w:pStyle w:val="0"/>
              <w:jc w:val="center"/>
            </w:pPr>
            <w:r>
              <w:rPr>
                <w:sz w:val="20"/>
              </w:rPr>
              <w:t xml:space="preserve">0,0</w:t>
            </w:r>
          </w:p>
        </w:tc>
      </w:tr>
    </w:tbl>
    <w:p>
      <w:pPr>
        <w:sectPr>
          <w:headerReference w:type="default" r:id="rId192"/>
          <w:headerReference w:type="first" r:id="rId192"/>
          <w:footerReference w:type="default" r:id="rId193"/>
          <w:footerReference w:type="first" r:id="rId19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средства федерального бюджета, предусмотренные федеральной целевой </w:t>
      </w:r>
      <w:hyperlink w:history="0" r:id="rId253"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программой</w:t>
        </w:r>
      </w:hyperlink>
      <w:r>
        <w:rPr>
          <w:sz w:val="20"/>
        </w:rPr>
        <w:t xml:space="preserve"> "Социально-экономическое развитие Республики Крым и г. Севастополя до 2025 года";</w:t>
      </w:r>
    </w:p>
    <w:p>
      <w:pPr>
        <w:pStyle w:val="0"/>
        <w:spacing w:before="200" w:line-rule="auto"/>
        <w:ind w:firstLine="540"/>
        <w:jc w:val="both"/>
      </w:pPr>
      <w:r>
        <w:rPr>
          <w:sz w:val="20"/>
        </w:rPr>
        <w:t xml:space="preserve">&lt;**&gt; - мероприятие реализуется в рамках федерального проекта "Бизнес-спринт (Я выбираю спорт)": закупка и монтаж оборудования для создания "умных" спортивных площадок;</w:t>
      </w:r>
    </w:p>
    <w:p>
      <w:pPr>
        <w:pStyle w:val="0"/>
        <w:spacing w:before="200" w:line-rule="auto"/>
        <w:ind w:firstLine="540"/>
        <w:jc w:val="both"/>
      </w:pPr>
      <w:r>
        <w:rPr>
          <w:sz w:val="20"/>
        </w:rPr>
        <w:t xml:space="preserve">&lt;***&gt; - строительство 1 очереди водно-спортивной базы парусного спорта (СШОР N 1) в б. Казачья;</w:t>
      </w:r>
    </w:p>
    <w:p>
      <w:pPr>
        <w:pStyle w:val="0"/>
        <w:spacing w:before="200" w:line-rule="auto"/>
        <w:ind w:firstLine="540"/>
        <w:jc w:val="both"/>
      </w:pPr>
      <w:r>
        <w:rPr>
          <w:sz w:val="20"/>
        </w:rPr>
        <w:t xml:space="preserve">&lt;1&gt; - без учета восстановленных средств в размере 8736,10 тыс. рублей, в том числе из них: средств субсидии 2021 года - 8736,10 тыс. рублей (федеральный бюджет - 8299,50 тыс. рублей, бюджет субъекта - 436,60 тыс. рублей);</w:t>
      </w:r>
    </w:p>
    <w:p>
      <w:pPr>
        <w:pStyle w:val="0"/>
        <w:spacing w:before="200" w:line-rule="auto"/>
        <w:ind w:firstLine="540"/>
        <w:jc w:val="both"/>
      </w:pPr>
      <w:r>
        <w:rPr>
          <w:sz w:val="20"/>
        </w:rPr>
        <w:t xml:space="preserve">&lt;2&gt; - без учета восстановленных средств в размере 8988,80 тыс. рублей, в том числе из них: средств субсидии 2021 года - 8988,80 тыс. рублей (федеральный бюджет - 8539,40 тыс. рублей, бюджет субъекта - 449,40 тыс. рублей);</w:t>
      </w:r>
    </w:p>
    <w:p>
      <w:pPr>
        <w:pStyle w:val="0"/>
        <w:spacing w:before="200" w:line-rule="auto"/>
        <w:ind w:firstLine="540"/>
        <w:jc w:val="both"/>
      </w:pPr>
      <w:r>
        <w:rPr>
          <w:sz w:val="20"/>
        </w:rPr>
        <w:t xml:space="preserve">&lt;3&gt; - без учета восстановленных средств в размере 40904,90 тыс. рублей, в том числе из них: средств субсидии 2021 года - 40904,90 тыс. рублей (федеральный бюджет - 38859,70 тыс. рублей, бюджет субъекта - 2045,20 тыс. рублей);</w:t>
      </w:r>
    </w:p>
    <w:p>
      <w:pPr>
        <w:pStyle w:val="0"/>
        <w:spacing w:before="200" w:line-rule="auto"/>
        <w:ind w:firstLine="540"/>
        <w:jc w:val="both"/>
      </w:pPr>
      <w:r>
        <w:rPr>
          <w:sz w:val="20"/>
        </w:rPr>
        <w:t xml:space="preserve">&lt;4&gt; - без учета восстановленных средств в размере 54688,30 тыс. рублей, в том числе из них: средств субсидии 2021 года - 54688,30 тыс. рублей (федеральный бюджет - 51954,80 тыс. рублей, бюджет субъекта - 2733,50 тыс. рублей);</w:t>
      </w:r>
    </w:p>
    <w:p>
      <w:pPr>
        <w:pStyle w:val="0"/>
        <w:spacing w:before="200" w:line-rule="auto"/>
        <w:ind w:firstLine="540"/>
        <w:jc w:val="both"/>
      </w:pPr>
      <w:r>
        <w:rPr>
          <w:sz w:val="20"/>
        </w:rPr>
        <w:t xml:space="preserve">&lt;5&gt; - без учета восстановленных средств в размере 7808,00 тыс. рублей, в том числе из них: средств субсидии 2018 года - 7808,00 тыс. рублей (федеральный бюджет - 7417,40 тыс. рублей, бюджет субъекта - 390,60 тыс. рублей);</w:t>
      </w:r>
    </w:p>
    <w:p>
      <w:pPr>
        <w:pStyle w:val="0"/>
        <w:spacing w:before="200" w:line-rule="auto"/>
        <w:ind w:firstLine="540"/>
        <w:jc w:val="both"/>
      </w:pPr>
      <w:r>
        <w:rPr>
          <w:sz w:val="20"/>
        </w:rPr>
        <w:t xml:space="preserve">&lt;6&gt; - без учета восстановленных средств в размере 6586,50 тыс. рублей, в том числе из них: средств субсидии 2018 года - 6586,50 тыс. рублей (федеральный бюджет - 6257,30 тыс. рублей, бюджет субъекта - 329,20 тыс. рублей);</w:t>
      </w:r>
    </w:p>
    <w:p>
      <w:pPr>
        <w:pStyle w:val="0"/>
        <w:spacing w:before="200" w:line-rule="auto"/>
        <w:ind w:firstLine="540"/>
        <w:jc w:val="both"/>
      </w:pPr>
      <w:r>
        <w:rPr>
          <w:sz w:val="20"/>
        </w:rPr>
        <w:t xml:space="preserve">&lt;7&gt; - без учета восстановленных средств в размере 10851,00 тыс. рублей, в том числе из них: средств субсидии 2020 года - 10851,00 тыс. рублей (федеральный бюджет - 10308,50 тыс. рублей, бюджет субъекта - 542,50 тыс. рублей);</w:t>
      </w:r>
    </w:p>
    <w:p>
      <w:pPr>
        <w:pStyle w:val="0"/>
        <w:spacing w:before="200" w:line-rule="auto"/>
        <w:ind w:firstLine="540"/>
        <w:jc w:val="both"/>
      </w:pPr>
      <w:r>
        <w:rPr>
          <w:sz w:val="20"/>
        </w:rPr>
        <w:t xml:space="preserve">&lt;8&gt; - без учета восстановленных средств в размере 777,36 тыс. рублей, в том числе из них: средств субсидии 2021 года - 777,36 тыс. рублей (федеральный бюджет - 738,50 тыс. рублей, бюджет субъекта - 38,86 тыс. рублей);</w:t>
      </w:r>
    </w:p>
    <w:p>
      <w:pPr>
        <w:pStyle w:val="0"/>
        <w:spacing w:before="200" w:line-rule="auto"/>
        <w:ind w:firstLine="540"/>
        <w:jc w:val="both"/>
      </w:pPr>
      <w:r>
        <w:rPr>
          <w:sz w:val="20"/>
        </w:rPr>
        <w:t xml:space="preserve">&lt;9&gt; - приобретение спортивного оборудования и инвентаря Государственным бюджетным учреждением города Севастополя "Спортивная школа N 5" и Государственным бюджетным учреждением города Севастополя "Спортивная школа N 7";</w:t>
      </w:r>
    </w:p>
    <w:p>
      <w:pPr>
        <w:pStyle w:val="0"/>
        <w:spacing w:before="200" w:line-rule="auto"/>
        <w:ind w:firstLine="540"/>
        <w:jc w:val="both"/>
      </w:pPr>
      <w:r>
        <w:rPr>
          <w:sz w:val="20"/>
        </w:rPr>
        <w:t xml:space="preserve">&lt;10&gt; - без учета восстановленных средств 2021 года в размере 328,1 тыс. рублей (федеральный бюджет - 311,6 тыс. рублей, бюджет субъекта - 16,5 тыс. рублей);</w:t>
      </w:r>
    </w:p>
    <w:p>
      <w:pPr>
        <w:pStyle w:val="0"/>
        <w:spacing w:before="200" w:line-rule="auto"/>
        <w:ind w:firstLine="540"/>
        <w:jc w:val="both"/>
      </w:pPr>
      <w:r>
        <w:rPr>
          <w:sz w:val="20"/>
        </w:rPr>
        <w:t xml:space="preserve">&lt;11&gt; - приобретение спортивного оборудования и инвентаря Государственным бюджетным учреждением города Севастополя "Спортивная школа олимпийского резерва N 1", Государственным бюджетным учреждением города Севастополя "Спортивная школа олимпийского резерва N 2" и Государственным бюджетным учреждением города Севастополя "Спортивная школа олимпийского резерва N 8";</w:t>
      </w:r>
    </w:p>
    <w:p>
      <w:pPr>
        <w:pStyle w:val="0"/>
        <w:spacing w:before="200" w:line-rule="auto"/>
        <w:ind w:firstLine="540"/>
        <w:jc w:val="both"/>
      </w:pPr>
      <w:r>
        <w:rPr>
          <w:sz w:val="20"/>
        </w:rPr>
        <w:t xml:space="preserve">&lt;12&gt; - мероприятия в рамках Всероссийского конкурса лучших региональных практик поддержки волонтерства "Регион добрых дел" 2022 года, проводимого на территории города Севастополя:</w:t>
      </w:r>
    </w:p>
    <w:p>
      <w:pPr>
        <w:pStyle w:val="0"/>
        <w:spacing w:before="200" w:line-rule="auto"/>
        <w:ind w:firstLine="540"/>
        <w:jc w:val="both"/>
      </w:pPr>
      <w:r>
        <w:rPr>
          <w:sz w:val="20"/>
        </w:rPr>
        <w:t xml:space="preserve">- проект "Карта наследия";</w:t>
      </w:r>
    </w:p>
    <w:p>
      <w:pPr>
        <w:pStyle w:val="0"/>
        <w:spacing w:before="200" w:line-rule="auto"/>
        <w:ind w:firstLine="540"/>
        <w:jc w:val="both"/>
      </w:pPr>
      <w:r>
        <w:rPr>
          <w:sz w:val="20"/>
        </w:rPr>
        <w:t xml:space="preserve">- проект "Патриотическая акция "Молодежный десант" в рамках Всероссийской патриотической акции "Снежный десант РСО";</w:t>
      </w:r>
    </w:p>
    <w:p>
      <w:pPr>
        <w:pStyle w:val="0"/>
        <w:spacing w:before="200" w:line-rule="auto"/>
        <w:ind w:firstLine="540"/>
        <w:jc w:val="both"/>
      </w:pPr>
      <w:r>
        <w:rPr>
          <w:sz w:val="20"/>
        </w:rPr>
        <w:t xml:space="preserve">- проект "Лови момент";</w:t>
      </w:r>
    </w:p>
    <w:p>
      <w:pPr>
        <w:pStyle w:val="0"/>
        <w:spacing w:before="200" w:line-rule="auto"/>
        <w:ind w:firstLine="540"/>
        <w:jc w:val="both"/>
      </w:pPr>
      <w:r>
        <w:rPr>
          <w:sz w:val="20"/>
        </w:rPr>
        <w:t xml:space="preserve">- образовательная программа для двух категорий участников: "Волонтер", "Организатор волонтерской деятельности";</w:t>
      </w:r>
    </w:p>
    <w:p>
      <w:pPr>
        <w:pStyle w:val="0"/>
        <w:spacing w:before="200" w:line-rule="auto"/>
        <w:ind w:firstLine="540"/>
        <w:jc w:val="both"/>
      </w:pPr>
      <w:r>
        <w:rPr>
          <w:sz w:val="20"/>
        </w:rPr>
        <w:t xml:space="preserve">&lt;13&gt; - приобретение спортивного оборудования и инвентаря Государственным бюджетным учреждением дополнительного образования города Севастополя "Спортивная школа N 5" и Государственным бюджетным учреждением дополнительного образования города Севастополя "Спортивная школа N 7";</w:t>
      </w:r>
    </w:p>
    <w:p>
      <w:pPr>
        <w:pStyle w:val="0"/>
        <w:spacing w:before="200" w:line-rule="auto"/>
        <w:ind w:firstLine="540"/>
        <w:jc w:val="both"/>
      </w:pPr>
      <w:r>
        <w:rPr>
          <w:sz w:val="20"/>
        </w:rPr>
        <w:t xml:space="preserve">&lt;14&gt; - приобретение спортивного оборудования и инвентаря Государственным бюджетным учреждением дополнительного образования города Севастополя "Спортивная школа олимпийского резерва N 1", Государственным бюджетным учреждением дополнительного образования города Севастополя "Спортивная школа олимпийского резерва N 2";</w:t>
      </w:r>
    </w:p>
    <w:p>
      <w:pPr>
        <w:pStyle w:val="0"/>
        <w:spacing w:before="200" w:line-rule="auto"/>
        <w:ind w:firstLine="540"/>
        <w:jc w:val="both"/>
      </w:pPr>
      <w:r>
        <w:rPr>
          <w:sz w:val="20"/>
        </w:rPr>
        <w:t xml:space="preserve">&lt;15&gt; - с учетом не использованных в прошлые периоды и восстановленных в 2023 году средств в размере 3038,27 тыс. рублей, в том числе из них: средств субсидии 2022 года - 3038,27 тыс. рублей (федеральный бюджет - 2886,37 тыс. рублей, бюджет субъекта - 151,90 тыс. рублей);</w:t>
      </w:r>
    </w:p>
    <w:p>
      <w:pPr>
        <w:pStyle w:val="0"/>
        <w:spacing w:before="200" w:line-rule="auto"/>
        <w:ind w:firstLine="540"/>
        <w:jc w:val="both"/>
      </w:pPr>
      <w:r>
        <w:rPr>
          <w:sz w:val="20"/>
        </w:rPr>
        <w:t xml:space="preserve">&lt;16&gt; - с учетом не использованных в прошлые периоды и восстановленных в 2023 году средств в размере 2992,08 тыс. рублей, в том числе из них: средств субсидии 2022 года - 2992,08 тыс. рублей (федеральный бюджет - 2842,50 тыс. рублей, бюджет субъекта - 149,58 тыс. рублей);</w:t>
      </w:r>
    </w:p>
    <w:p>
      <w:pPr>
        <w:pStyle w:val="0"/>
        <w:spacing w:before="200" w:line-rule="auto"/>
        <w:ind w:firstLine="540"/>
        <w:jc w:val="both"/>
      </w:pPr>
      <w:r>
        <w:rPr>
          <w:sz w:val="20"/>
        </w:rPr>
        <w:t xml:space="preserve">&lt;17&gt; - с учетом не использованных в прошлые периоды и восстановленных в 2023 году средств в размере 15303,70 тыс. рублей из бюджета города Москвы;</w:t>
      </w:r>
    </w:p>
    <w:p>
      <w:pPr>
        <w:pStyle w:val="0"/>
        <w:spacing w:before="200" w:line-rule="auto"/>
        <w:ind w:firstLine="540"/>
        <w:jc w:val="both"/>
      </w:pPr>
      <w:r>
        <w:rPr>
          <w:sz w:val="20"/>
        </w:rPr>
        <w:t xml:space="preserve">&lt;18&gt; - с учетом не использованных в прошлые периоды и восстановленных в 2023 году средств в размере 3100,53 тыс. рублей, в том числе из них: средств субсидии 2022 года - 3100,53 тыс. рублей (федеральный бюджет - 2945,52 тыс. рублей, бюджет субъекта - 155,01 тыс. рублей);</w:t>
      </w:r>
    </w:p>
    <w:p>
      <w:pPr>
        <w:pStyle w:val="0"/>
        <w:spacing w:before="200" w:line-rule="auto"/>
        <w:ind w:firstLine="540"/>
        <w:jc w:val="both"/>
      </w:pPr>
      <w:r>
        <w:rPr>
          <w:sz w:val="20"/>
        </w:rPr>
        <w:t xml:space="preserve">&lt;19&gt; - с учетом не использованных в прошлые периоды и восстановленных в 2023 году средств в размере 2465,00 тыс. рублей, в том числе из них: средств субсидии 2022 года - 2465,00 тыс. рублей (федеральный бюджет - 2341,80 тыс. рублей, бюджет субъекта - 123,20 тыс. рублей);</w:t>
      </w:r>
    </w:p>
    <w:p>
      <w:pPr>
        <w:pStyle w:val="0"/>
        <w:spacing w:before="200" w:line-rule="auto"/>
        <w:ind w:firstLine="540"/>
        <w:jc w:val="both"/>
      </w:pPr>
      <w:r>
        <w:rPr>
          <w:sz w:val="20"/>
        </w:rPr>
        <w:t xml:space="preserve">&lt;20&gt; - с учетом не использованных в прошлые периоды и восстановленных в 2023 году средств в размере 3572,66 тыс. рублей, в том числе из них: средств субсидии 2022 года - 3572,66 тыс. рублей (федеральный бюджет - 3394,01 тыс. рублей, бюджет субъекта - 178,65 тыс. рублей);</w:t>
      </w:r>
    </w:p>
    <w:p>
      <w:pPr>
        <w:pStyle w:val="0"/>
        <w:spacing w:before="200" w:line-rule="auto"/>
        <w:ind w:firstLine="540"/>
        <w:jc w:val="both"/>
      </w:pPr>
      <w:r>
        <w:rPr>
          <w:sz w:val="20"/>
        </w:rPr>
        <w:t xml:space="preserve">&lt;21&gt; - с учетом не использованных в прошлые периоды и восстановленных в 2023 году средств в размере 816,60 тыс. рублей из бюджета города Москвы;</w:t>
      </w:r>
    </w:p>
    <w:p>
      <w:pPr>
        <w:pStyle w:val="0"/>
        <w:spacing w:before="200" w:line-rule="auto"/>
        <w:ind w:firstLine="540"/>
        <w:jc w:val="both"/>
      </w:pPr>
      <w:r>
        <w:rPr>
          <w:sz w:val="20"/>
        </w:rPr>
        <w:t xml:space="preserve">&lt;22&gt; - с учетом не использованных в прошлые периоды и восстановленных в 2023 году средств в размере 1060,20 тыс. рублей из бюджета города Москвы;</w:t>
      </w:r>
    </w:p>
    <w:p>
      <w:pPr>
        <w:pStyle w:val="0"/>
        <w:spacing w:before="200" w:line-rule="auto"/>
        <w:ind w:firstLine="540"/>
        <w:jc w:val="both"/>
      </w:pPr>
      <w:r>
        <w:rPr>
          <w:sz w:val="20"/>
        </w:rPr>
        <w:t xml:space="preserve">&lt;23&gt; - с учетом не использованных в прошлые периоды и восстановленных в 2023 году средств в размере 2004,40 тыс. рублей из бюджета города Москвы;</w:t>
      </w:r>
    </w:p>
    <w:p>
      <w:pPr>
        <w:pStyle w:val="0"/>
        <w:spacing w:before="200" w:line-rule="auto"/>
        <w:ind w:firstLine="540"/>
        <w:jc w:val="both"/>
      </w:pPr>
      <w:r>
        <w:rPr>
          <w:sz w:val="20"/>
        </w:rPr>
        <w:t xml:space="preserve">&lt;24&gt; - с учетом не использованных в прошлые периоды и восстановленных в 2023 году средств в размере 1680,10 тыс. рублей из бюджета города Москвы;</w:t>
      </w:r>
    </w:p>
    <w:p>
      <w:pPr>
        <w:pStyle w:val="0"/>
        <w:spacing w:before="200" w:line-rule="auto"/>
        <w:ind w:firstLine="540"/>
        <w:jc w:val="both"/>
      </w:pPr>
      <w:r>
        <w:rPr>
          <w:sz w:val="20"/>
        </w:rPr>
        <w:t xml:space="preserve">&lt;25&gt; - с учетом не использованных в прошлые периоды и восстановленных в 2023 году средств в размере 30272,10 тыс. рублей из бюджета города Москвы;</w:t>
      </w:r>
    </w:p>
    <w:p>
      <w:pPr>
        <w:pStyle w:val="0"/>
        <w:spacing w:before="200" w:line-rule="auto"/>
        <w:ind w:firstLine="540"/>
        <w:jc w:val="both"/>
      </w:pPr>
      <w:r>
        <w:rPr>
          <w:sz w:val="20"/>
        </w:rPr>
        <w:t xml:space="preserve">&lt;26&gt; - с учетом не использованных в прошлые периоды и восстановленных в 2023 году средств в размере 40823,20 тыс. рублей, в том числе из них: средств субсидии 2022 года - 40823,20 тыс. рублей (федеральный бюджет - 40414,90 тыс. рублей, бюджет субъекта - 408,30 тыс. рублей);</w:t>
      </w:r>
    </w:p>
    <w:p>
      <w:pPr>
        <w:pStyle w:val="0"/>
        <w:spacing w:before="200" w:line-rule="auto"/>
        <w:ind w:firstLine="540"/>
        <w:jc w:val="both"/>
      </w:pPr>
      <w:r>
        <w:rPr>
          <w:sz w:val="20"/>
        </w:rPr>
        <w:t xml:space="preserve">&lt;27&gt; - с учетом не использованных в прошлые периоды и восстановленных в 2023 году средств в размере 197,10 тыс. рублей из бюджета города Москвы.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29.12.2021 N 724-ПП</w:t>
            <w:br/>
            <w:t>(ред. от 04.10.2023)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29.12.2021 N 724-ПП</w:t>
            <w:br/>
            <w:t>(ред. от 04.10.2023)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FFAF3EF4DE3ED8E65963BC3B1DE5FE330342FA4979B9EA71255E3319FBB3BADDAF749EC3AED24EB3418161EC5A8D11C5D174D484503AB56E8186O9g4P" TargetMode = "External"/>
	<Relationship Id="rId8" Type="http://schemas.openxmlformats.org/officeDocument/2006/relationships/hyperlink" Target="consultantplus://offline/ref=63FFAF3EF4DE3ED8E65963BC3B1DE5FE330342FA497BB2E076255E3319FBB3BADDAF749EC3AED24EB3418161EC5A8D11C5D174D484503AB56E8186O9g4P" TargetMode = "External"/>
	<Relationship Id="rId9" Type="http://schemas.openxmlformats.org/officeDocument/2006/relationships/hyperlink" Target="consultantplus://offline/ref=63FFAF3EF4DE3ED8E65963BC3B1DE5FE330342FA467EB7EB72255E3319FBB3BADDAF749EC3AED24EB3418161EC5A8D11C5D174D484503AB56E8186O9g4P" TargetMode = "External"/>
	<Relationship Id="rId10" Type="http://schemas.openxmlformats.org/officeDocument/2006/relationships/hyperlink" Target="consultantplus://offline/ref=63FFAF3EF4DE3ED8E65963BC3B1DE5FE330342FA467FB7E370255E3319FBB3BADDAF749EC3AED24EB3418161EC5A8D11C5D174D484503AB56E8186O9g4P" TargetMode = "External"/>
	<Relationship Id="rId11" Type="http://schemas.openxmlformats.org/officeDocument/2006/relationships/hyperlink" Target="consultantplus://offline/ref=63FFAF3EF4DE3ED8E65963BC3B1DE5FE330342FA4679B6E670255E3319FBB3BADDAF749EC3AED24EB3418161EC5A8D11C5D174D484503AB56E8186O9g4P" TargetMode = "External"/>
	<Relationship Id="rId12" Type="http://schemas.openxmlformats.org/officeDocument/2006/relationships/hyperlink" Target="consultantplus://offline/ref=63FFAF3EF4DE3ED8E65963BC3B1DE5FE330342FA467AB6E674255E3319FBB3BADDAF749EC3AED24EB3418161EC5A8D11C5D174D484503AB56E8186O9g4P" TargetMode = "External"/>
	<Relationship Id="rId13" Type="http://schemas.openxmlformats.org/officeDocument/2006/relationships/hyperlink" Target="consultantplus://offline/ref=63FFAF3EF4DE3ED8E65963BC3B1DE5FE330342FA477DB4E571255E3319FBB3BADDAF749EC3AED24EB3418161EC5A8D11C5D174D484503AB56E8186O9g4P" TargetMode = "External"/>
	<Relationship Id="rId14" Type="http://schemas.openxmlformats.org/officeDocument/2006/relationships/hyperlink" Target="consultantplus://offline/ref=63FFAF3EF4DE3ED8E65963BC3B1DE5FE330342FA477DB6EA75255E3319FBB3BADDAF749EC3AED24EB3418161EC5A8D11C5D174D484503AB56E8186O9g4P" TargetMode = "External"/>
	<Relationship Id="rId15" Type="http://schemas.openxmlformats.org/officeDocument/2006/relationships/hyperlink" Target="consultantplus://offline/ref=63FFAF3EF4DE3ED8E65963BC3B1DE5FE330342FA477EB3E070255E3319FBB3BADDAF749EC3AED24EB3418161EC5A8D11C5D174D484503AB56E8186O9g4P" TargetMode = "External"/>
	<Relationship Id="rId16" Type="http://schemas.openxmlformats.org/officeDocument/2006/relationships/hyperlink" Target="consultantplus://offline/ref=63FFAF3EF4DE3ED8E65963BC3B1DE5FE330342FA4778B2E07C255E3319FBB3BADDAF749EC3AED24EB3418161EC5A8D11C5D174D484503AB56E8186O9g4P" TargetMode = "External"/>
	<Relationship Id="rId17" Type="http://schemas.openxmlformats.org/officeDocument/2006/relationships/hyperlink" Target="consultantplus://offline/ref=63FFAF3EF4DE3ED8E6597DB12D71BEF3390F1BF74C7ABBB4297A056E4EF2B9ED88E075D085A7CD4FB25F8364E5O0gDP" TargetMode = "External"/>
	<Relationship Id="rId18" Type="http://schemas.openxmlformats.org/officeDocument/2006/relationships/hyperlink" Target="consultantplus://offline/ref=63FFAF3EF4DE3ED8E6597DB12D71BEF3390D1BFE4C7BBBB4297A056E4EF2B9ED88E075D085A7CD4FB25F8364E5O0gDP" TargetMode = "External"/>
	<Relationship Id="rId19" Type="http://schemas.openxmlformats.org/officeDocument/2006/relationships/hyperlink" Target="consultantplus://offline/ref=63FFAF3EF4DE3ED8E6597DB12D71BEF33E0C1EF2487ABBB4297A056E4EF2B9ED88E075D085A7CD4FB25F8364E5O0gDP" TargetMode = "External"/>
	<Relationship Id="rId20" Type="http://schemas.openxmlformats.org/officeDocument/2006/relationships/hyperlink" Target="consultantplus://offline/ref=63FFAF3EF4DE3ED8E65963BC3B1DE5FE330342FA487BB8EA72255E3319FBB3BADDAF748CC3F6DE4CB75F8065F90CDC57O9g3P" TargetMode = "External"/>
	<Relationship Id="rId21" Type="http://schemas.openxmlformats.org/officeDocument/2006/relationships/hyperlink" Target="consultantplus://offline/ref=63FFAF3EF4DE3ED8E65963BC3B1DE5FE330342FA4A74B2E57C255E3319FBB3BADDAF748CC3F6DE4CB75F8065F90CDC57O9g3P" TargetMode = "External"/>
	<Relationship Id="rId22" Type="http://schemas.openxmlformats.org/officeDocument/2006/relationships/hyperlink" Target="consultantplus://offline/ref=63FFAF3EF4DE3ED8E65963BC3B1DE5FE330342FA4A74B8E074255E3319FBB3BADDAF748CC3F6DE4CB75F8065F90CDC57O9g3P" TargetMode = "External"/>
	<Relationship Id="rId23" Type="http://schemas.openxmlformats.org/officeDocument/2006/relationships/hyperlink" Target="consultantplus://offline/ref=63FFAF3EF4DE3ED8E65963BC3B1DE5FE330342FA4875B0E276255E3319FBB3BADDAF748CC3F6DE4CB75F8065F90CDC57O9g3P" TargetMode = "External"/>
	<Relationship Id="rId24" Type="http://schemas.openxmlformats.org/officeDocument/2006/relationships/hyperlink" Target="consultantplus://offline/ref=63FFAF3EF4DE3ED8E65963BC3B1DE5FE330342FA497DB2EB75255E3319FBB3BADDAF748CC3F6DE4CB75F8065F90CDC57O9g3P" TargetMode = "External"/>
	<Relationship Id="rId25" Type="http://schemas.openxmlformats.org/officeDocument/2006/relationships/hyperlink" Target="consultantplus://offline/ref=63FFAF3EF4DE3ED8E65963BC3B1DE5FE330342FA4875B3E27C255E3319FBB3BADDAF748CC3F6DE4CB75F8065F90CDC57O9g3P" TargetMode = "External"/>
	<Relationship Id="rId26" Type="http://schemas.openxmlformats.org/officeDocument/2006/relationships/hyperlink" Target="consultantplus://offline/ref=63FFAF3EF4DE3ED8E65963BC3B1DE5FE330342FA497DB0E074255E3319FBB3BADDAF748CC3F6DE4CB75F8065F90CDC57O9g3P" TargetMode = "External"/>
	<Relationship Id="rId27" Type="http://schemas.openxmlformats.org/officeDocument/2006/relationships/hyperlink" Target="consultantplus://offline/ref=63FFAF3EF4DE3ED8E65963BC3B1DE5FE330342FA497EB9E077255E3319FBB3BADDAF748CC3F6DE4CB75F8065F90CDC57O9g3P" TargetMode = "External"/>
	<Relationship Id="rId28" Type="http://schemas.openxmlformats.org/officeDocument/2006/relationships/hyperlink" Target="consultantplus://offline/ref=63FFAF3EF4DE3ED8E65963BC3B1DE5FE330342FA497EB8EA75255E3319FBB3BADDAF748CC3F6DE4CB75F8065F90CDC57O9g3P" TargetMode = "External"/>
	<Relationship Id="rId29" Type="http://schemas.openxmlformats.org/officeDocument/2006/relationships/hyperlink" Target="consultantplus://offline/ref=63FFAF3EF4DE3ED8E65963BC3B1DE5FE330342FA4979B9EA71255E3319FBB3BADDAF749EC3AED24EB3418161EC5A8D11C5D174D484503AB56E8186O9g4P" TargetMode = "External"/>
	<Relationship Id="rId30" Type="http://schemas.openxmlformats.org/officeDocument/2006/relationships/hyperlink" Target="consultantplus://offline/ref=63FFAF3EF4DE3ED8E65963BC3B1DE5FE330342FA497BB2E076255E3319FBB3BADDAF749EC3AED24EB3418161EC5A8D11C5D174D484503AB56E8186O9g4P" TargetMode = "External"/>
	<Relationship Id="rId31" Type="http://schemas.openxmlformats.org/officeDocument/2006/relationships/hyperlink" Target="consultantplus://offline/ref=63FFAF3EF4DE3ED8E65963BC3B1DE5FE330342FA467EB7EB72255E3319FBB3BADDAF749EC3AED24EB3418161EC5A8D11C5D174D484503AB56E8186O9g4P" TargetMode = "External"/>
	<Relationship Id="rId32" Type="http://schemas.openxmlformats.org/officeDocument/2006/relationships/hyperlink" Target="consultantplus://offline/ref=63FFAF3EF4DE3ED8E65963BC3B1DE5FE330342FA467FB7E370255E3319FBB3BADDAF749EC3AED24EB3418161EC5A8D11C5D174D484503AB56E8186O9g4P" TargetMode = "External"/>
	<Relationship Id="rId33" Type="http://schemas.openxmlformats.org/officeDocument/2006/relationships/hyperlink" Target="consultantplus://offline/ref=63FFAF3EF4DE3ED8E65963BC3B1DE5FE330342FA4679B6E670255E3319FBB3BADDAF749EC3AED24EB3418161EC5A8D11C5D174D484503AB56E8186O9g4P" TargetMode = "External"/>
	<Relationship Id="rId34" Type="http://schemas.openxmlformats.org/officeDocument/2006/relationships/hyperlink" Target="consultantplus://offline/ref=63FFAF3EF4DE3ED8E65963BC3B1DE5FE330342FA467AB6E674255E3319FBB3BADDAF749EC3AED24EB3418161EC5A8D11C5D174D484503AB56E8186O9g4P" TargetMode = "External"/>
	<Relationship Id="rId35" Type="http://schemas.openxmlformats.org/officeDocument/2006/relationships/hyperlink" Target="consultantplus://offline/ref=63FFAF3EF4DE3ED8E65963BC3B1DE5FE330342FA477DB4E571255E3319FBB3BADDAF749EC3AED24EB3418161EC5A8D11C5D174D484503AB56E8186O9g4P" TargetMode = "External"/>
	<Relationship Id="rId36" Type="http://schemas.openxmlformats.org/officeDocument/2006/relationships/hyperlink" Target="consultantplus://offline/ref=63FFAF3EF4DE3ED8E65963BC3B1DE5FE330342FA477DB6EA75255E3319FBB3BADDAF749EC3AED24EB3418161EC5A8D11C5D174D484503AB56E8186O9g4P" TargetMode = "External"/>
	<Relationship Id="rId37" Type="http://schemas.openxmlformats.org/officeDocument/2006/relationships/hyperlink" Target="consultantplus://offline/ref=63FFAF3EF4DE3ED8E65963BC3B1DE5FE330342FA477EB3E070255E3319FBB3BADDAF749EC3AED24EB3418161EC5A8D11C5D174D484503AB56E8186O9g4P" TargetMode = "External"/>
	<Relationship Id="rId38" Type="http://schemas.openxmlformats.org/officeDocument/2006/relationships/hyperlink" Target="consultantplus://offline/ref=63FFAF3EF4DE3ED8E65963BC3B1DE5FE330342FA4778B2E07C255E3319FBB3BADDAF749EC3AED24EB3418161EC5A8D11C5D174D484503AB56E8186O9g4P" TargetMode = "External"/>
	<Relationship Id="rId39" Type="http://schemas.openxmlformats.org/officeDocument/2006/relationships/hyperlink" Target="consultantplus://offline/ref=63FFAF3EF4DE3ED8E65963BC3B1DE5FE330342FA467AB6E674255E3319FBB3BADDAF749EC3AED24EB3418066EC5A8D11C5D174D484503AB56E8186O9g4P" TargetMode = "External"/>
	<Relationship Id="rId40" Type="http://schemas.openxmlformats.org/officeDocument/2006/relationships/hyperlink" Target="consultantplus://offline/ref=63FFAF3EF4DE3ED8E65963BC3B1DE5FE330342FA477DB4E571255E3319FBB3BADDAF749EC3AED24EB3418066EC5A8D11C5D174D484503AB56E8186O9g4P" TargetMode = "External"/>
	<Relationship Id="rId41" Type="http://schemas.openxmlformats.org/officeDocument/2006/relationships/hyperlink" Target="consultantplus://offline/ref=63FFAF3EF4DE3ED8E65963BC3B1DE5FE330342FA477DB4E571255E3319FBB3BADDAF749EC3AED24EB3418060EC5A8D11C5D174D484503AB56E8186O9g4P" TargetMode = "External"/>
	<Relationship Id="rId42" Type="http://schemas.openxmlformats.org/officeDocument/2006/relationships/hyperlink" Target="consultantplus://offline/ref=63FFAF3EF4DE3ED8E65963BC3B1DE5FE330342FA477DB4E571255E3319FBB3BADDAF749EC3AED24EB3418061EC5A8D11C5D174D484503AB56E8186O9g4P" TargetMode = "External"/>
	<Relationship Id="rId43" Type="http://schemas.openxmlformats.org/officeDocument/2006/relationships/hyperlink" Target="consultantplus://offline/ref=63FFAF3EF4DE3ED8E65963BC3B1DE5FE330342FA477DB6EA75255E3319FBB3BADDAF749EC3AED24EB3418066EC5A8D11C5D174D484503AB56E8186O9g4P" TargetMode = "External"/>
	<Relationship Id="rId44" Type="http://schemas.openxmlformats.org/officeDocument/2006/relationships/hyperlink" Target="consultantplus://offline/ref=63FFAF3EF4DE3ED8E65963BC3B1DE5FE330342FA4679B6E670255E3319FBB3BADDAF749EC3AED24EB3418067EC5A8D11C5D174D484503AB56E8186O9g4P" TargetMode = "External"/>
	<Relationship Id="rId45" Type="http://schemas.openxmlformats.org/officeDocument/2006/relationships/hyperlink" Target="consultantplus://offline/ref=63FFAF3EF4DE3ED8E65963BC3B1DE5FE330342FA4679B6E670255E3319FBB3BADDAF749EC3AED24EB3418061EC5A8D11C5D174D484503AB56E8186O9g4P" TargetMode = "External"/>
	<Relationship Id="rId46" Type="http://schemas.openxmlformats.org/officeDocument/2006/relationships/hyperlink" Target="consultantplus://offline/ref=63FFAF3EF4DE3ED8E65963BC3B1DE5FE330342FA467AB6E674255E3319FBB3BADDAF749EC3AED24EB3418060EC5A8D11C5D174D484503AB56E8186O9g4P" TargetMode = "External"/>
	<Relationship Id="rId47" Type="http://schemas.openxmlformats.org/officeDocument/2006/relationships/hyperlink" Target="consultantplus://offline/ref=63FFAF3EF4DE3ED8E65963BC3B1DE5FE330342FA4778B2E07C255E3319FBB3BADDAF749EC3AED24EB3418066EC5A8D11C5D174D484503AB56E8186O9g4P" TargetMode = "External"/>
	<Relationship Id="rId48" Type="http://schemas.openxmlformats.org/officeDocument/2006/relationships/hyperlink" Target="consultantplus://offline/ref=63FFAF3EF4DE3ED8E65963BC3B1DE5FE330342FA4679B6E670255E3319FBB3BADDAF749EC3AED24EB341806CEC5A8D11C5D174D484503AB56E8186O9g4P" TargetMode = "External"/>
	<Relationship Id="rId49" Type="http://schemas.openxmlformats.org/officeDocument/2006/relationships/hyperlink" Target="consultantplus://offline/ref=63FFAF3EF4DE3ED8E65963BC3B1DE5FE330342FA477DB6EA75255E3319FBB3BADDAF749EC3AED24EB3418060EC5A8D11C5D174D484503AB56E8186O9g4P" TargetMode = "External"/>
	<Relationship Id="rId50" Type="http://schemas.openxmlformats.org/officeDocument/2006/relationships/hyperlink" Target="consultantplus://offline/ref=63FFAF3EF4DE3ED8E65963BC3B1DE5FE330342FA477DB6EA75255E3319FBB3BADDAF749EC3AED24EB3418062EC5A8D11C5D174D484503AB56E8186O9g4P" TargetMode = "External"/>
	<Relationship Id="rId51" Type="http://schemas.openxmlformats.org/officeDocument/2006/relationships/hyperlink" Target="consultantplus://offline/ref=63FFAF3EF4DE3ED8E65963BC3B1DE5FE330342FA4979B9EA71255E3319FBB3BADDAF749EC3AED24EB3418066EC5A8D11C5D174D484503AB56E8186O9g4P" TargetMode = "External"/>
	<Relationship Id="rId52" Type="http://schemas.openxmlformats.org/officeDocument/2006/relationships/hyperlink" Target="consultantplus://offline/ref=63FFAF3EF4DE3ED8E65963BC3B1DE5FE330342FA4778B2E07C255E3319FBB3BADDAF749EC3AED24EB3418060EC5A8D11C5D174D484503AB56E8186O9g4P" TargetMode = "External"/>
	<Relationship Id="rId53" Type="http://schemas.openxmlformats.org/officeDocument/2006/relationships/hyperlink" Target="consultantplus://offline/ref=63FFAF3EF4DE3ED8E65963BC3B1DE5FE330342FA477DB4E571255E3319FBB3BADDAF749EC3AED24EB3418961EC5A8D11C5D174D484503AB56E8186O9g4P" TargetMode = "External"/>
	<Relationship Id="rId54" Type="http://schemas.openxmlformats.org/officeDocument/2006/relationships/hyperlink" Target="consultantplus://offline/ref=63FFAF3EF4DE3ED8E65963BC3B1DE5FE330342FA477DB4E571255E3319FBB3BADDAF749EC3AED24EB3418963EC5A8D11C5D174D484503AB56E8186O9g4P" TargetMode = "External"/>
	<Relationship Id="rId55" Type="http://schemas.openxmlformats.org/officeDocument/2006/relationships/hyperlink" Target="consultantplus://offline/ref=63FFAF3EF4DE3ED8E65963BC3B1DE5FE330342FA477DB4E571255E3319FBB3BADDAF749EC3AED24EB341896CEC5A8D11C5D174D484503AB56E8186O9g4P" TargetMode = "External"/>
	<Relationship Id="rId56" Type="http://schemas.openxmlformats.org/officeDocument/2006/relationships/hyperlink" Target="consultantplus://offline/ref=63FFAF3EF4DE3ED8E65963BC3B1DE5FE330342FA477DB6EA75255E3319FBB3BADDAF749EC3AED24EB3418963EC5A8D11C5D174D484503AB56E8186O9g4P" TargetMode = "External"/>
	<Relationship Id="rId57" Type="http://schemas.openxmlformats.org/officeDocument/2006/relationships/hyperlink" Target="consultantplus://offline/ref=63FFAF3EF4DE3ED8E65963BC3B1DE5FE330342FA477DB4E571255E3319FBB3BADDAF749EC3AED24EB341896DEC5A8D11C5D174D484503AB56E8186O9g4P" TargetMode = "External"/>
	<Relationship Id="rId58" Type="http://schemas.openxmlformats.org/officeDocument/2006/relationships/hyperlink" Target="consultantplus://offline/ref=63FFAF3EF4DE3ED8E65963BC3B1DE5FE330342FA467AB6E674255E3319FBB3BADDAF749EC3AED24EB3418961EC5A8D11C5D174D484503AB56E8186O9g4P" TargetMode = "External"/>
	<Relationship Id="rId59" Type="http://schemas.openxmlformats.org/officeDocument/2006/relationships/hyperlink" Target="consultantplus://offline/ref=63FFAF3EF4DE3ED8E65963BC3B1DE5FE330342FA467AB6E674255E3319FBB3BADDAF749EC3AED24EB3418963EC5A8D11C5D174D484503AB56E8186O9g4P" TargetMode = "External"/>
	<Relationship Id="rId60" Type="http://schemas.openxmlformats.org/officeDocument/2006/relationships/hyperlink" Target="consultantplus://offline/ref=63FFAF3EF4DE3ED8E65963BC3B1DE5FE330342FA4778B2E07C255E3319FBB3BADDAF749EC3AED24EB3418967EC5A8D11C5D174D484503AB56E8186O9g4P" TargetMode = "External"/>
	<Relationship Id="rId61" Type="http://schemas.openxmlformats.org/officeDocument/2006/relationships/hyperlink" Target="consultantplus://offline/ref=63FFAF3EF4DE3ED8E65963BC3B1DE5FE330342FA4778B2E07C255E3319FBB3BADDAF749EC3AED24EB3418961EC5A8D11C5D174D484503AB56E8186O9g4P" TargetMode = "External"/>
	<Relationship Id="rId62" Type="http://schemas.openxmlformats.org/officeDocument/2006/relationships/hyperlink" Target="consultantplus://offline/ref=63FFAF3EF4DE3ED8E65963BC3B1DE5FE330342FA4679B6E670255E3319FBB3BADDAF749EC3AED24EB3418864EC5A8D11C5D174D484503AB56E8186O9g4P" TargetMode = "External"/>
	<Relationship Id="rId63" Type="http://schemas.openxmlformats.org/officeDocument/2006/relationships/hyperlink" Target="consultantplus://offline/ref=63FFAF3EF4DE3ED8E65963BC3B1DE5FE330342FA4679B6E670255E3319FBB3BADDAF749EC3AED24EB3418866EC5A8D11C5D174D484503AB56E8186O9g4P" TargetMode = "External"/>
	<Relationship Id="rId64" Type="http://schemas.openxmlformats.org/officeDocument/2006/relationships/hyperlink" Target="consultantplus://offline/ref=63FFAF3EF4DE3ED8E65963BC3B1DE5FE330342FA4679B6E670255E3319FBB3BADDAF749EC3AED24EB3418867EC5A8D11C5D174D484503AB56E8186O9g4P" TargetMode = "External"/>
	<Relationship Id="rId65" Type="http://schemas.openxmlformats.org/officeDocument/2006/relationships/hyperlink" Target="consultantplus://offline/ref=63FFAF3EF4DE3ED8E65963BC3B1DE5FE330342FA477DB6EA75255E3319FBB3BADDAF749EC3AED24EB341896DEC5A8D11C5D174D484503AB56E8186O9g4P" TargetMode = "External"/>
	<Relationship Id="rId66" Type="http://schemas.openxmlformats.org/officeDocument/2006/relationships/hyperlink" Target="consultantplus://offline/ref=63FFAF3EF4DE3ED8E65963BC3B1DE5FE330342FA477DB6EA75255E3319FBB3BADDAF749EC3AED24EB3418865EC5A8D11C5D174D484503AB56E8186O9g4P" TargetMode = "External"/>
	<Relationship Id="rId67" Type="http://schemas.openxmlformats.org/officeDocument/2006/relationships/hyperlink" Target="consultantplus://offline/ref=63FFAF3EF4DE3ED8E6597DB12D71BEF33E0C1AF24D7DBBB4297A056E4EF2B9ED9AE02DDC87A3D34EBA4AD535A35BD15794C277D184533BA9O6gFP" TargetMode = "External"/>
	<Relationship Id="rId68" Type="http://schemas.openxmlformats.org/officeDocument/2006/relationships/hyperlink" Target="consultantplus://offline/ref=63FFAF3EF4DE3ED8E6597DB12D71BEF33E0C1AF24D7DBBB4297A056E4EF2B9ED9AE02DDC87A3D34EBA4AD535A35BD15794C277D184533BA9O6gFP" TargetMode = "External"/>
	<Relationship Id="rId69" Type="http://schemas.openxmlformats.org/officeDocument/2006/relationships/hyperlink" Target="consultantplus://offline/ref=63FFAF3EF4DE3ED8E6597DB12D71BEF33E0C1AF24D7DBBB4297A056E4EF2B9ED9AE02DDC87A3D34EBA4AD535A35BD15794C277D184533BA9O6gFP" TargetMode = "External"/>
	<Relationship Id="rId70" Type="http://schemas.openxmlformats.org/officeDocument/2006/relationships/hyperlink" Target="consultantplus://offline/ref=63FFAF3EF4DE3ED8E6597DB12D71BEF33E0A1FF34C7DBBB4297A056E4EF2B9ED88E075D085A7CD4FB25F8364E5O0gDP" TargetMode = "External"/>
	<Relationship Id="rId71" Type="http://schemas.openxmlformats.org/officeDocument/2006/relationships/hyperlink" Target="consultantplus://offline/ref=63FFAF3EF4DE3ED8E65963BC3B1DE5FE330342FA467AB6E674255E3319FBB3BADDAF749EC3AED24EB3418865EC5A8D11C5D174D484503AB56E8186O9g4P" TargetMode = "External"/>
	<Relationship Id="rId72" Type="http://schemas.openxmlformats.org/officeDocument/2006/relationships/hyperlink" Target="consultantplus://offline/ref=63FFAF3EF4DE3ED8E65963BC3B1DE5FE330342FA477DB6EA75255E3319FBB3BADDAF749EC3AED24EB3418866EC5A8D11C5D174D484503AB56E8186O9g4P" TargetMode = "External"/>
	<Relationship Id="rId73" Type="http://schemas.openxmlformats.org/officeDocument/2006/relationships/hyperlink" Target="consultantplus://offline/ref=63FFAF3EF4DE3ED8E6597DB12D71BEF33E0C1AF24D7DBBB4297A056E4EF2B9ED9AE02DDC87A3D34EBA4AD535A35BD15794C277D184533BA9O6gFP" TargetMode = "External"/>
	<Relationship Id="rId74" Type="http://schemas.openxmlformats.org/officeDocument/2006/relationships/hyperlink" Target="consultantplus://offline/ref=63FFAF3EF4DE3ED8E6597DB12D71BEF33B0F1DFF4D79BBB4297A056E4EF2B9ED9AE02DDC87A3D34FB74AD535A35BD15794C277D184533BA9O6gFP" TargetMode = "External"/>
	<Relationship Id="rId75" Type="http://schemas.openxmlformats.org/officeDocument/2006/relationships/hyperlink" Target="consultantplus://offline/ref=63FFAF3EF4DE3ED8E6597DB12D71BEF338081CF14D78BBB4297A056E4EF2B9ED88E075D085A7CD4FB25F8364E5O0gDP" TargetMode = "External"/>
	<Relationship Id="rId76" Type="http://schemas.openxmlformats.org/officeDocument/2006/relationships/hyperlink" Target="consultantplus://offline/ref=63FFAF3EF4DE3ED8E6597DB12D71BEF3390F1EF14A75BBB4297A056E4EF2B9ED88E075D085A7CD4FB25F8364E5O0gDP" TargetMode = "External"/>
	<Relationship Id="rId77" Type="http://schemas.openxmlformats.org/officeDocument/2006/relationships/hyperlink" Target="consultantplus://offline/ref=63FFAF3EF4DE3ED8E6597DB12D71BEF3390D1BFE4C7BBBB4297A056E4EF2B9ED88E075D085A7CD4FB25F8364E5O0gDP" TargetMode = "External"/>
	<Relationship Id="rId78" Type="http://schemas.openxmlformats.org/officeDocument/2006/relationships/hyperlink" Target="consultantplus://offline/ref=63FFAF3EF4DE3ED8E6597DB12D71BEF33B0118F6487CBBB4297A056E4EF2B9ED88E075D085A7CD4FB25F8364E5O0gDP" TargetMode = "External"/>
	<Relationship Id="rId79" Type="http://schemas.openxmlformats.org/officeDocument/2006/relationships/hyperlink" Target="consultantplus://offline/ref=63FFAF3EF4DE3ED8E65963BC3B1DE5FE330342FA4C75B4EB73255E3319FBB3BADDAF748CC3F6DE4CB75F8065F90CDC57O9g3P" TargetMode = "External"/>
	<Relationship Id="rId80" Type="http://schemas.openxmlformats.org/officeDocument/2006/relationships/hyperlink" Target="consultantplus://offline/ref=63FFAF3EF4DE3ED8E65963BC3B1DE5FE330342FA4778B2E07C255E3319FBB3BADDAF749EC3AED24EB3418963EC5A8D11C5D174D484503AB56E8186O9g4P" TargetMode = "External"/>
	<Relationship Id="rId81" Type="http://schemas.openxmlformats.org/officeDocument/2006/relationships/hyperlink" Target="consultantplus://offline/ref=63FFAF3EF4DE3ED8E65963BC3B1DE5FE330342FA4778B2E07C255E3319FBB3BADDAF749EC3AED24EB341896DEC5A8D11C5D174D484503AB56E8186O9g4P" TargetMode = "External"/>
	<Relationship Id="rId82" Type="http://schemas.openxmlformats.org/officeDocument/2006/relationships/hyperlink" Target="consultantplus://offline/ref=63FFAF3EF4DE3ED8E6597DB12D71BEF3390A1DF54C7EBBB4297A056E4EF2B9ED9AE02DDC87A3D34FB74AD535A35BD15794C277D184533BA9O6gFP" TargetMode = "External"/>
	<Relationship Id="rId83" Type="http://schemas.openxmlformats.org/officeDocument/2006/relationships/hyperlink" Target="consultantplus://offline/ref=63FFAF3EF4DE3ED8E6597DB12D71BEF3390A1DF54C7EBBB4297A056E4EF2B9ED9AE02DDC87A3D34FB74AD535A35BD15794C277D184533BA9O6gFP" TargetMode = "External"/>
	<Relationship Id="rId84" Type="http://schemas.openxmlformats.org/officeDocument/2006/relationships/hyperlink" Target="consultantplus://offline/ref=63FFAF3EF4DE3ED8E6597DB12D71BEF3390A1DF54C7EBBB4297A056E4EF2B9ED9AE02DDC87A3D34FB74AD535A35BD15794C277D184533BA9O6gFP" TargetMode = "External"/>
	<Relationship Id="rId85" Type="http://schemas.openxmlformats.org/officeDocument/2006/relationships/hyperlink" Target="consultantplus://offline/ref=63FFAF3EF4DE3ED8E6597DB12D71BEF3390814FE4675BBB4297A056E4EF2B9ED9AE02DDC87A3D34FB74AD535A35BD15794C277D184533BA9O6gFP" TargetMode = "External"/>
	<Relationship Id="rId86" Type="http://schemas.openxmlformats.org/officeDocument/2006/relationships/hyperlink" Target="consultantplus://offline/ref=63FFAF3EF4DE3ED8E6597DB12D71BEF33E0818F4477ABBB4297A056E4EF2B9ED9AE02DDC87A4D049B04AD535A35BD15794C277D184533BA9O6gFP" TargetMode = "External"/>
	<Relationship Id="rId87" Type="http://schemas.openxmlformats.org/officeDocument/2006/relationships/hyperlink" Target="consultantplus://offline/ref=63FFAF3EF4DE3ED8E6597DB12D71BEF3390A1DF54C7EBBB4297A056E4EF2B9ED9AE02DDC87A3D34FB74AD535A35BD15794C277D184533BA9O6gFP" TargetMode = "External"/>
	<Relationship Id="rId88" Type="http://schemas.openxmlformats.org/officeDocument/2006/relationships/hyperlink" Target="consultantplus://offline/ref=63FFAF3EF4DE3ED8E6597DB12D71BEF3390A1DF54C7EBBB4297A056E4EF2B9ED9AE02DDC87A3D34FB74AD535A35BD15794C277D184533BA9O6gFP" TargetMode = "External"/>
	<Relationship Id="rId89" Type="http://schemas.openxmlformats.org/officeDocument/2006/relationships/hyperlink" Target="consultantplus://offline/ref=63FFAF3EF4DE3ED8E6597DB12D71BEF33E0C1EF2487ABBB4297A056E4EF2B9ED9AE02DDC87A7D449B34AD535A35BD15794C277D184533BA9O6gFP" TargetMode = "External"/>
	<Relationship Id="rId90" Type="http://schemas.openxmlformats.org/officeDocument/2006/relationships/hyperlink" Target="consultantplus://offline/ref=63FFAF3EF4DE3ED8E65963BC3B1DE5FE330342FA4778B2E07C255E3319FBB3BADDAF749EC3AED24EB3418864EC5A8D11C5D174D484503AB56E8186O9g4P" TargetMode = "External"/>
	<Relationship Id="rId91" Type="http://schemas.openxmlformats.org/officeDocument/2006/relationships/hyperlink" Target="consultantplus://offline/ref=63FFAF3EF4DE3ED8E6597DB12D71BEF3390D1DF0477DBBB4297A056E4EF2B9ED9AE02DDC87A3D34FB34AD535A35BD15794C277D184533BA9O6gFP" TargetMode = "External"/>
	<Relationship Id="rId92" Type="http://schemas.openxmlformats.org/officeDocument/2006/relationships/hyperlink" Target="consultantplus://offline/ref=63FFAF3EF4DE3ED8E6597DB12D71BEF33E0A18F14874BBB4297A056E4EF2B9ED9AE02DDC87A2D64EB54AD535A35BD15794C277D184533BA9O6gFP" TargetMode = "External"/>
	<Relationship Id="rId93" Type="http://schemas.openxmlformats.org/officeDocument/2006/relationships/hyperlink" Target="consultantplus://offline/ref=63FFAF3EF4DE3ED8E6597DB12D71BEF3390A1DF54C7EBBB4297A056E4EF2B9ED9AE02DDC87A3D34FB74AD535A35BD15794C277D184533BA9O6gFP" TargetMode = "External"/>
	<Relationship Id="rId94" Type="http://schemas.openxmlformats.org/officeDocument/2006/relationships/hyperlink" Target="consultantplus://offline/ref=63FFAF3EF4DE3ED8E6597DB12D71BEF3390814FE4675BBB4297A056E4EF2B9ED9AE02DDC87A3D34FB74AD535A35BD15794C277D184533BA9O6gFP" TargetMode = "External"/>
	<Relationship Id="rId95" Type="http://schemas.openxmlformats.org/officeDocument/2006/relationships/hyperlink" Target="consultantplus://offline/ref=63FFAF3EF4DE3ED8E6597DB12D71BEF33E0C19F64875BBB4297A056E4EF2B9ED9AE02DDC87A3D34FB34AD535A35BD15794C277D184533BA9O6gFP" TargetMode = "External"/>
	<Relationship Id="rId96" Type="http://schemas.openxmlformats.org/officeDocument/2006/relationships/hyperlink" Target="consultantplus://offline/ref=63FFAF3EF4DE3ED8E6597DB12D71BEF33E081BF5477DBBB4297A056E4EF2B9ED9AE02DDC87A3D24DB04AD535A35BD15794C277D184533BA9O6gFP" TargetMode = "External"/>
	<Relationship Id="rId97" Type="http://schemas.openxmlformats.org/officeDocument/2006/relationships/hyperlink" Target="consultantplus://offline/ref=63FFAF3EF4DE3ED8E65963BC3B1DE5FE330342FA467AB6E674255E3319FBB3BADDAF749EC3AED24EB340816CEC5A8D11C5D174D484503AB56E8186O9g4P" TargetMode = "External"/>
	<Relationship Id="rId98" Type="http://schemas.openxmlformats.org/officeDocument/2006/relationships/hyperlink" Target="consultantplus://offline/ref=63FFAF3EF4DE3ED8E65963BC3B1DE5FE330342FA4778B2E07C255E3319FBB3BADDAF749EC3AED24EB3418866EC5A8D11C5D174D484503AB56E8186O9g4P" TargetMode = "External"/>
	<Relationship Id="rId99" Type="http://schemas.openxmlformats.org/officeDocument/2006/relationships/hyperlink" Target="consultantplus://offline/ref=63FFAF3EF4DE3ED8E65963BC3B1DE5FE330342FA4778B2E07C255E3319FBB3BADDAF749EC3AED24EB3418860EC5A8D11C5D174D484503AB56E8186O9g4P" TargetMode = "External"/>
	<Relationship Id="rId100" Type="http://schemas.openxmlformats.org/officeDocument/2006/relationships/hyperlink" Target="consultantplus://offline/ref=63FFAF3EF4DE3ED8E65963BC3B1DE5FE330342FA4778B2E07C255E3319FBB3BADDAF749EC3AED24EB3418861EC5A8D11C5D174D484503AB56E8186O9g4P" TargetMode = "External"/>
	<Relationship Id="rId101" Type="http://schemas.openxmlformats.org/officeDocument/2006/relationships/hyperlink" Target="consultantplus://offline/ref=63FFAF3EF4DE3ED8E65963BC3B1DE5FE330342FA4778B2E07C255E3319FBB3BADDAF749EC3AED24EB3418862EC5A8D11C5D174D484503AB56E8186O9g4P" TargetMode = "External"/>
	<Relationship Id="rId102" Type="http://schemas.openxmlformats.org/officeDocument/2006/relationships/hyperlink" Target="consultantplus://offline/ref=63FFAF3EF4DE3ED8E65963BC3B1DE5FE330342FA4778B2E07C255E3319FBB3BADDAF749EC3AED24EB3418863EC5A8D11C5D174D484503AB56E8186O9g4P" TargetMode = "External"/>
	<Relationship Id="rId103" Type="http://schemas.openxmlformats.org/officeDocument/2006/relationships/hyperlink" Target="consultantplus://offline/ref=63FFAF3EF4DE3ED8E65963BC3B1DE5FE330342FA4778B2E07C255E3319FBB3BADDAF749EC3AED24EB341886CEC5A8D11C5D174D484503AB56E8186O9g4P" TargetMode = "External"/>
	<Relationship Id="rId104" Type="http://schemas.openxmlformats.org/officeDocument/2006/relationships/hyperlink" Target="consultantplus://offline/ref=63FFAF3EF4DE3ED8E65963BC3B1DE5FE330342FA4778B2E07C255E3319FBB3BADDAF749EC3AED24EB341886DEC5A8D11C5D174D484503AB56E8186O9g4P" TargetMode = "External"/>
	<Relationship Id="rId105" Type="http://schemas.openxmlformats.org/officeDocument/2006/relationships/hyperlink" Target="consultantplus://offline/ref=63FFAF3EF4DE3ED8E65963BC3B1DE5FE330342FA4778B2E07C255E3319FBB3BADDAF749EC3AED24EB3408164EC5A8D11C5D174D484503AB56E8186O9g4P" TargetMode = "External"/>
	<Relationship Id="rId106" Type="http://schemas.openxmlformats.org/officeDocument/2006/relationships/hyperlink" Target="consultantplus://offline/ref=63FFAF3EF4DE3ED8E65963BC3B1DE5FE330342FA4778B2E07C255E3319FBB3BADDAF749EC3AED24EB3408165EC5A8D11C5D174D484503AB56E8186O9g4P" TargetMode = "External"/>
	<Relationship Id="rId107" Type="http://schemas.openxmlformats.org/officeDocument/2006/relationships/hyperlink" Target="consultantplus://offline/ref=63FFAF3EF4DE3ED8E65963BC3B1DE5FE330342FA4778B2E07C255E3319FBB3BADDAF749EC3AED24EB3408166EC5A8D11C5D174D484503AB56E8186O9g4P" TargetMode = "External"/>
	<Relationship Id="rId108" Type="http://schemas.openxmlformats.org/officeDocument/2006/relationships/hyperlink" Target="consultantplus://offline/ref=63FFAF3EF4DE3ED8E65963BC3B1DE5FE330342FA4778B2E07C255E3319FBB3BADDAF749EC3AED24EB3408167EC5A8D11C5D174D484503AB56E8186O9g4P" TargetMode = "External"/>
	<Relationship Id="rId109" Type="http://schemas.openxmlformats.org/officeDocument/2006/relationships/hyperlink" Target="consultantplus://offline/ref=63FFAF3EF4DE3ED8E65963BC3B1DE5FE330342FA4778B2E07C255E3319FBB3BADDAF749EC3AED24EB3408160EC5A8D11C5D174D484503AB56E8186O9g4P" TargetMode = "External"/>
	<Relationship Id="rId110" Type="http://schemas.openxmlformats.org/officeDocument/2006/relationships/hyperlink" Target="consultantplus://offline/ref=63FFAF3EF4DE3ED8E65963BC3B1DE5FE330342FA4778B2E07C255E3319FBB3BADDAF749EC3AED24EB3408161EC5A8D11C5D174D484503AB56E8186O9g4P" TargetMode = "External"/>
	<Relationship Id="rId111" Type="http://schemas.openxmlformats.org/officeDocument/2006/relationships/hyperlink" Target="consultantplus://offline/ref=63FFAF3EF4DE3ED8E65963BC3B1DE5FE330342FA4778B2E07C255E3319FBB3BADDAF749EC3AED24EB3408162EC5A8D11C5D174D484503AB56E8186O9g4P" TargetMode = "External"/>
	<Relationship Id="rId112" Type="http://schemas.openxmlformats.org/officeDocument/2006/relationships/hyperlink" Target="consultantplus://offline/ref=63FFAF3EF4DE3ED8E65963BC3B1DE5FE330342FA4778B2E07C255E3319FBB3BADDAF749EC3AED24EB3408163EC5A8D11C5D174D484503AB56E8186O9g4P" TargetMode = "External"/>
	<Relationship Id="rId113" Type="http://schemas.openxmlformats.org/officeDocument/2006/relationships/hyperlink" Target="consultantplus://offline/ref=63FFAF3EF4DE3ED8E65963BC3B1DE5FE330342FA4778B2E07C255E3319FBB3BADDAF749EC3AED24EB340816CEC5A8D11C5D174D484503AB56E8186O9g4P" TargetMode = "External"/>
	<Relationship Id="rId114" Type="http://schemas.openxmlformats.org/officeDocument/2006/relationships/hyperlink" Target="consultantplus://offline/ref=63FFAF3EF4DE3ED8E65963BC3B1DE5FE330342FA4778B2E07C255E3319FBB3BADDAF749EC3AED24EB340816DEC5A8D11C5D174D484503AB56E8186O9g4P" TargetMode = "External"/>
	<Relationship Id="rId115" Type="http://schemas.openxmlformats.org/officeDocument/2006/relationships/hyperlink" Target="consultantplus://offline/ref=63FFAF3EF4DE3ED8E65963BC3B1DE5FE330342FA4778B2E07C255E3319FBB3BADDAF749EC3AED24EB3408064EC5A8D11C5D174D484503AB56E8186O9g4P" TargetMode = "External"/>
	<Relationship Id="rId116" Type="http://schemas.openxmlformats.org/officeDocument/2006/relationships/hyperlink" Target="consultantplus://offline/ref=63FFAF3EF4DE3ED8E65963BC3B1DE5FE330342FA4778B2E07C255E3319FBB3BADDAF749EC3AED24EB3408065EC5A8D11C5D174D484503AB56E8186O9g4P" TargetMode = "External"/>
	<Relationship Id="rId117" Type="http://schemas.openxmlformats.org/officeDocument/2006/relationships/hyperlink" Target="consultantplus://offline/ref=63FFAF3EF4DE3ED8E65963BC3B1DE5FE330342FA4778B2E07C255E3319FBB3BADDAF749EC3AED24EB3408066EC5A8D11C5D174D484503AB56E8186O9g4P" TargetMode = "External"/>
	<Relationship Id="rId118" Type="http://schemas.openxmlformats.org/officeDocument/2006/relationships/hyperlink" Target="consultantplus://offline/ref=63FFAF3EF4DE3ED8E65963BC3B1DE5FE330342FA4778B2E07C255E3319FBB3BADDAF749EC3AED24EB3408067EC5A8D11C5D174D484503AB56E8186O9g4P" TargetMode = "External"/>
	<Relationship Id="rId119" Type="http://schemas.openxmlformats.org/officeDocument/2006/relationships/hyperlink" Target="consultantplus://offline/ref=63FFAF3EF4DE3ED8E6597DB12D71BEF3390A1BF54B7FBBB4297A056E4EF2B9ED88E075D085A7CD4FB25F8364E5O0gDP" TargetMode = "External"/>
	<Relationship Id="rId120" Type="http://schemas.openxmlformats.org/officeDocument/2006/relationships/hyperlink" Target="consultantplus://offline/ref=065131E941C1F656D36554AD44BD2F421C07093E17E85147AD1EFAF7275E43A539E79681986A76897DADBC8909B72F641C47A6B7E5018FF6PCg8P" TargetMode = "External"/>
	<Relationship Id="rId121" Type="http://schemas.openxmlformats.org/officeDocument/2006/relationships/hyperlink" Target="consultantplus://offline/ref=065131E941C1F656D3654AA052D1744F160B50331CEF5E16F541A1AA705749F27EA8CFC3DC6475817DA7EAD046B673224D54A5B2E5028EEAC9EAD1PCgEP" TargetMode = "External"/>
	<Relationship Id="rId122" Type="http://schemas.openxmlformats.org/officeDocument/2006/relationships/hyperlink" Target="consultantplus://offline/ref=065131E941C1F656D3654AA052D1744F160B50331CEF5E16F541A1AA705749F27EA8CFC3DC6475817DA7EBD846B673224D54A5B2E5028EEAC9EAD1PCgEP" TargetMode = "External"/>
	<Relationship Id="rId123" Type="http://schemas.openxmlformats.org/officeDocument/2006/relationships/hyperlink" Target="consultantplus://offline/ref=065131E941C1F656D3654AA052D1744F160B50331CEF5E16F541A1AA705749F27EA8CFC3DC6475817DA7EBD946B673224D54A5B2E5028EEAC9EAD1PCgEP" TargetMode = "External"/>
	<Relationship Id="rId124" Type="http://schemas.openxmlformats.org/officeDocument/2006/relationships/hyperlink" Target="consultantplus://offline/ref=065131E941C1F656D3654AA052D1744F160B50331CEF5C19F141A1AA705749F27EA8CFC3DC6475817DA4ECDF46B673224D54A5B2E5028EEAC9EAD1PCgEP" TargetMode = "External"/>
	<Relationship Id="rId125" Type="http://schemas.openxmlformats.org/officeDocument/2006/relationships/hyperlink" Target="consultantplus://offline/ref=065131E941C1F656D3654AA052D1744F160B50331CEF5C19F141A1AA705749F27EA8CFC3DC6475817DA4ECD146B673224D54A5B2E5028EEAC9EAD1PCgEP" TargetMode = "External"/>
	<Relationship Id="rId126" Type="http://schemas.openxmlformats.org/officeDocument/2006/relationships/hyperlink" Target="consultantplus://offline/ref=065131E941C1F656D3654AA052D1744F160B50331CEF5C19F141A1AA705749F27EA8CFC3DC6475817DA4EDD946B673224D54A5B2E5028EEAC9EAD1PCgEP" TargetMode = "External"/>
	<Relationship Id="rId127" Type="http://schemas.openxmlformats.org/officeDocument/2006/relationships/hyperlink" Target="consultantplus://offline/ref=065131E941C1F656D3654AA052D1744F160B50331DE85C15F041A1AA705749F27EA8CFC3DC6475817DA7EFDA46B673224D54A5B2E5028EEAC9EAD1PCgEP" TargetMode = "External"/>
	<Relationship Id="rId128" Type="http://schemas.openxmlformats.org/officeDocument/2006/relationships/hyperlink" Target="consultantplus://offline/ref=065131E941C1F656D3654AA052D1744F160B50331CEF5E16F541A1AA705749F27EA8CFC3DC6475817DA7EBDA46B673224D54A5B2E5028EEAC9EAD1PCgEP" TargetMode = "External"/>
	<Relationship Id="rId129" Type="http://schemas.openxmlformats.org/officeDocument/2006/relationships/hyperlink" Target="consultantplus://offline/ref=065131E941C1F656D3654AA052D1744F160B50331CEF5E16F541A1AA705749F27EA8CFC3DC6475817DA7EBDC46B673224D54A5B2E5028EEAC9EAD1PCgEP" TargetMode = "External"/>
	<Relationship Id="rId130" Type="http://schemas.openxmlformats.org/officeDocument/2006/relationships/hyperlink" Target="consultantplus://offline/ref=065131E941C1F656D3654AA052D1744F160B50331CEF5E16F541A1AA705749F27EA8CFC3DC6475817DA7EBDD46B673224D54A5B2E5028EEAC9EAD1PCgEP" TargetMode = "External"/>
	<Relationship Id="rId131" Type="http://schemas.openxmlformats.org/officeDocument/2006/relationships/hyperlink" Target="consultantplus://offline/ref=065131E941C1F656D3654AA052D1744F160B50331CEF5C19F141A1AA705749F27EA8CFC3DC6475817DA4EDDB46B673224D54A5B2E5028EEAC9EAD1PCgEP" TargetMode = "External"/>
	<Relationship Id="rId132" Type="http://schemas.openxmlformats.org/officeDocument/2006/relationships/hyperlink" Target="consultantplus://offline/ref=065131E941C1F656D3654AA052D1744F160B50331CEF5E16F541A1AA705749F27EA8CFC3DC6475817DA7EBDE46B673224D54A5B2E5028EEAC9EAD1PCgEP" TargetMode = "External"/>
	<Relationship Id="rId133" Type="http://schemas.openxmlformats.org/officeDocument/2006/relationships/hyperlink" Target="consultantplus://offline/ref=065131E941C1F656D3654AA052D1744F160B50331CEF5C19F141A1AA705749F27EA8CFC3DC6475817DA4EDDD46B673224D54A5B2E5028EEAC9EAD1PCgEP" TargetMode = "External"/>
	<Relationship Id="rId134" Type="http://schemas.openxmlformats.org/officeDocument/2006/relationships/hyperlink" Target="consultantplus://offline/ref=065131E941C1F656D3654AA052D1744F160B50331CEF5C19F141A1AA705749F27EA8CFC3DC6475817DA4EDDF46B673224D54A5B2E5028EEAC9EAD1PCgEP" TargetMode = "External"/>
	<Relationship Id="rId135" Type="http://schemas.openxmlformats.org/officeDocument/2006/relationships/hyperlink" Target="consultantplus://offline/ref=065131E941C1F656D36554AD44BD2F421C05093717E95147AD1EFAF7275E43A52BE7CE8D9A6D6A807CB8EAD84FPEg1P" TargetMode = "External"/>
	<Relationship Id="rId136" Type="http://schemas.openxmlformats.org/officeDocument/2006/relationships/hyperlink" Target="consultantplus://offline/ref=065131E941C1F656D3654AA052D1744F160B50331CEF5E16F541A1AA705749F27EA8CFC3DC6475817DA7EBD146B673224D54A5B2E5028EEAC9EAD1PCgEP" TargetMode = "External"/>
	<Relationship Id="rId137" Type="http://schemas.openxmlformats.org/officeDocument/2006/relationships/hyperlink" Target="consultantplus://offline/ref=065131E941C1F656D3654AA052D1744F160B50331CEF5E16F541A1AA705749F27EA8CFC3DC6475817DA7ECD946B673224D54A5B2E5028EEAC9EAD1PCgEP" TargetMode = "External"/>
	<Relationship Id="rId138" Type="http://schemas.openxmlformats.org/officeDocument/2006/relationships/hyperlink" Target="consultantplus://offline/ref=065131E941C1F656D3654AA052D1744F160B50331CEF5E16F541A1AA705749F27EA8CFC3DC6475817DA7ECDA46B673224D54A5B2E5028EEAC9EAD1PCgEP" TargetMode = "External"/>
	<Relationship Id="rId139" Type="http://schemas.openxmlformats.org/officeDocument/2006/relationships/hyperlink" Target="consultantplus://offline/ref=065131E941C1F656D3654AA052D1744F160B50331CEF5C19F141A1AA705749F27EA8CFC3DC6475817DA4EDD146B673224D54A5B2E5028EEAC9EAD1PCgEP" TargetMode = "External"/>
	<Relationship Id="rId140" Type="http://schemas.openxmlformats.org/officeDocument/2006/relationships/hyperlink" Target="consultantplus://offline/ref=065131E941C1F656D3654AA052D1744F160B50331CEF5E16F541A1AA705749F27EA8CFC3DC6475817DA7ECDB46B673224D54A5B2E5028EEAC9EAD1PCgEP" TargetMode = "External"/>
	<Relationship Id="rId141" Type="http://schemas.openxmlformats.org/officeDocument/2006/relationships/hyperlink" Target="consultantplus://offline/ref=065131E941C1F656D3654AA052D1744F160B50331CEF5C19F141A1AA705749F27EA8CFC3DC6475817DA4EED946B673224D54A5B2E5028EEAC9EAD1PCgEP" TargetMode = "External"/>
	<Relationship Id="rId142" Type="http://schemas.openxmlformats.org/officeDocument/2006/relationships/hyperlink" Target="consultantplus://offline/ref=065131E941C1F656D3654AA052D1744F160B50331CEF5C19F141A1AA705749F27EA8CFC3DC6475817DA4EEDB46B673224D54A5B2E5028EEAC9EAD1PCgEP" TargetMode = "External"/>
	<Relationship Id="rId143" Type="http://schemas.openxmlformats.org/officeDocument/2006/relationships/hyperlink" Target="consultantplus://offline/ref=065131E941C1F656D36554AD44BD2F421B010D3A11EF5147AD1EFAF7275E43A52BE7CE8D9A6D6A807CB8EAD84FPEg1P" TargetMode = "External"/>
	<Relationship Id="rId144" Type="http://schemas.openxmlformats.org/officeDocument/2006/relationships/hyperlink" Target="consultantplus://offline/ref=065131E941C1F656D3654AA052D1744F160B503313E95218F741A1AA705749F27EA8CFD1DC3C798379B8E9D953E02264P1gBP" TargetMode = "External"/>
	<Relationship Id="rId145" Type="http://schemas.openxmlformats.org/officeDocument/2006/relationships/hyperlink" Target="consultantplus://offline/ref=065131E941C1F656D3654AA052D1744F160B50331DEB5C15F441A1AA705749F27EA8CFC3DC6475817DA4ECD846B673224D54A5B2E5028EEAC9EAD1PCgEP" TargetMode = "External"/>
	<Relationship Id="rId146" Type="http://schemas.openxmlformats.org/officeDocument/2006/relationships/hyperlink" Target="consultantplus://offline/ref=065131E941C1F656D3654AA052D1744F160B50331DEB5C15F441A1AA705749F27EA8CFC3DC6475817DA4ECDC46B673224D54A5B2E5028EEAC9EAD1PCgEP" TargetMode = "External"/>
	<Relationship Id="rId147" Type="http://schemas.openxmlformats.org/officeDocument/2006/relationships/hyperlink" Target="consultantplus://offline/ref=065131E941C1F656D3654AA052D1744F160B50331DEB5C15F441A1AA705749F27EA8CFC3DC6475817DA4ECDE46B673224D54A5B2E5028EEAC9EAD1PCgEP" TargetMode = "External"/>
	<Relationship Id="rId148" Type="http://schemas.openxmlformats.org/officeDocument/2006/relationships/hyperlink" Target="consultantplus://offline/ref=065131E941C1F656D3654AA052D1744F160B50331DEB5C15F441A1AA705749F27EA8CFC3DC6475817DA4ECD146B673224D54A5B2E5028EEAC9EAD1PCgEP" TargetMode = "External"/>
	<Relationship Id="rId149" Type="http://schemas.openxmlformats.org/officeDocument/2006/relationships/hyperlink" Target="consultantplus://offline/ref=065131E941C1F656D3654AA052D1744F160B50331DE85C15F041A1AA705749F27EA8CFC3DC6475817DA4ECDA46B673224D54A5B2E5028EEAC9EAD1PCgEP" TargetMode = "External"/>
	<Relationship Id="rId150" Type="http://schemas.openxmlformats.org/officeDocument/2006/relationships/hyperlink" Target="consultantplus://offline/ref=065131E941C1F656D3654AA052D1744F160B50331DEB5C15F441A1AA705749F27EA8CFC3DC6475817DA5EAD946B673224D54A5B2E5028EEAC9EAD1PCgEP" TargetMode = "External"/>
	<Relationship Id="rId151" Type="http://schemas.openxmlformats.org/officeDocument/2006/relationships/hyperlink" Target="consultantplus://offline/ref=065131E941C1F656D3654AA052D1744F160B50331DEB5C15F441A1AA705749F27EA8CFC3DC6475817DA5EADB46B673224D54A5B2E5028EEAC9EAD1PCgEP" TargetMode = "External"/>
	<Relationship Id="rId152" Type="http://schemas.openxmlformats.org/officeDocument/2006/relationships/hyperlink" Target="consultantplus://offline/ref=065131E941C1F656D3654AA052D1744F160B50331DEB5C15F441A1AA705749F27EA8CFC3DC6475817DA5EADC46B673224D54A5B2E5028EEAC9EAD1PCgEP" TargetMode = "External"/>
	<Relationship Id="rId153" Type="http://schemas.openxmlformats.org/officeDocument/2006/relationships/hyperlink" Target="consultantplus://offline/ref=065131E941C1F656D3654AA052D1744F160B503312EB5319F541A1AA705749F27EA8CFC3DC6475817DA2E9D146B673224D54A5B2E5028EEAC9EAD1PCgEP" TargetMode = "External"/>
	<Relationship Id="rId154" Type="http://schemas.openxmlformats.org/officeDocument/2006/relationships/hyperlink" Target="consultantplus://offline/ref=065131E941C1F656D36554AD44BD2F421B010D3A11EF5147AD1EFAF7275E43A52BE7CE8D9A6D6A807CB8EAD84FPEg1P" TargetMode = "External"/>
	<Relationship Id="rId155" Type="http://schemas.openxmlformats.org/officeDocument/2006/relationships/hyperlink" Target="consultantplus://offline/ref=065131E941C1F656D3654AA052D1744F160B503313E95218F741A1AA705749F27EA8CFD1DC3C798379B8E9D953E02264P1gBP" TargetMode = "External"/>
	<Relationship Id="rId156" Type="http://schemas.openxmlformats.org/officeDocument/2006/relationships/hyperlink" Target="consultantplus://offline/ref=065131E941C1F656D36554AD44BD2F421B020D3A17EF5147AD1EFAF7275E43A52BE7CE8D9A6D6A807CB8EAD84FPEg1P" TargetMode = "External"/>
	<Relationship Id="rId157" Type="http://schemas.openxmlformats.org/officeDocument/2006/relationships/hyperlink" Target="consultantplus://offline/ref=065131E941C1F656D3654AA052D1744F160B50331DE85C15F041A1AA705749F27EA8CFC3DC6475817DA5E9D946B673224D54A5B2E5028EEAC9EAD1PCgEP" TargetMode = "External"/>
	<Relationship Id="rId158" Type="http://schemas.openxmlformats.org/officeDocument/2006/relationships/hyperlink" Target="consultantplus://offline/ref=065131E941C1F656D3654AA052D1744F160B50331DE85C15F041A1AA705749F27EA8CFC3DC6475817DA5E9DB46B673224D54A5B2E5028EEAC9EAD1PCgEP" TargetMode = "External"/>
	<Relationship Id="rId159" Type="http://schemas.openxmlformats.org/officeDocument/2006/relationships/hyperlink" Target="consultantplus://offline/ref=065131E941C1F656D3654AA052D1744F160B50331DE85C15F041A1AA705749F27EA8CFC3DC6475817DA5E9DC46B673224D54A5B2E5028EEAC9EAD1PCgEP" TargetMode = "External"/>
	<Relationship Id="rId160" Type="http://schemas.openxmlformats.org/officeDocument/2006/relationships/hyperlink" Target="consultantplus://offline/ref=065131E941C1F656D3654AA052D1744F160B50331DE85C15F041A1AA705749F27EA8CFC3DC6475817DA5E9DD46B673224D54A5B2E5028EEAC9EAD1PCgEP" TargetMode = "External"/>
	<Relationship Id="rId161" Type="http://schemas.openxmlformats.org/officeDocument/2006/relationships/hyperlink" Target="consultantplus://offline/ref=065131E941C1F656D36554AD44BD2F421B010D3A11EF5147AD1EFAF7275E43A52BE7CE8D9A6D6A807CB8EAD84FPEg1P" TargetMode = "External"/>
	<Relationship Id="rId162" Type="http://schemas.openxmlformats.org/officeDocument/2006/relationships/hyperlink" Target="consultantplus://offline/ref=065131E941C1F656D3654AA052D1744F160B50331DEB5C15F441A1AA705749F27EA8CFC3DC6475817DA5EADE46B673224D54A5B2E5028EEAC9EAD1PCgEP" TargetMode = "External"/>
	<Relationship Id="rId163" Type="http://schemas.openxmlformats.org/officeDocument/2006/relationships/hyperlink" Target="consultantplus://offline/ref=065131E941C1F656D36554AD44BD2F421B010D3A11EF5147AD1EFAF7275E43A52BE7CE8D9A6D6A807CB8EAD84FPEg1P" TargetMode = "External"/>
	<Relationship Id="rId164" Type="http://schemas.openxmlformats.org/officeDocument/2006/relationships/hyperlink" Target="consultantplus://offline/ref=065131E941C1F656D36554AD44BD2F421B020D3A17EF5147AD1EFAF7275E43A52BE7CE8D9A6D6A807CB8EAD84FPEg1P" TargetMode = "External"/>
	<Relationship Id="rId165" Type="http://schemas.openxmlformats.org/officeDocument/2006/relationships/hyperlink" Target="consultantplus://offline/ref=065131E941C1F656D3654AA052D1744F160B50331DE85C15F041A1AA705749F27EA8CFC3DC6475817DA5E9DF46B673224D54A5B2E5028EEAC9EAD1PCgEP" TargetMode = "External"/>
	<Relationship Id="rId166" Type="http://schemas.openxmlformats.org/officeDocument/2006/relationships/hyperlink" Target="consultantplus://offline/ref=065131E941C1F656D3654AA052D1744F160B50331DE85C15F041A1AA705749F27EA8CFC3DC6475817DA5EAD946B673224D54A5B2E5028EEAC9EAD1PCgEP" TargetMode = "External"/>
	<Relationship Id="rId167" Type="http://schemas.openxmlformats.org/officeDocument/2006/relationships/hyperlink" Target="consultantplus://offline/ref=065131E941C1F656D3654AA052D1744F160B50331CEA5813F841A1AA705749F27EA8CFC3DC6475817DA7E9DC46B673224D54A5B2E5028EEAC9EAD1PCgEP" TargetMode = "External"/>
	<Relationship Id="rId168" Type="http://schemas.openxmlformats.org/officeDocument/2006/relationships/hyperlink" Target="consultantplus://offline/ref=065131E941C1F656D3654AA052D1744F160B50331DE85C15F041A1AA705749F27EA8CFC3DC6475817DA5E1DA46B673224D54A5B2E5028EEAC9EAD1PCgEP" TargetMode = "External"/>
	<Relationship Id="rId169" Type="http://schemas.openxmlformats.org/officeDocument/2006/relationships/hyperlink" Target="consultantplus://offline/ref=065131E941C1F656D36554AD44BD2F421B050E3914ED5147AD1EFAF7275E43A539E79681986974807CADBC8909B72F641C47A6B7E5018FF6PCg8P" TargetMode = "External"/>
	<Relationship Id="rId170" Type="http://schemas.openxmlformats.org/officeDocument/2006/relationships/hyperlink" Target="consultantplus://offline/ref=065131E941C1F656D3654AA052D1744F160B50331DE85C15F041A1AA705749F27EA8CFC3DC6475817DA5E1DC46B673224D54A5B2E5028EEAC9EAD1PCgEP" TargetMode = "External"/>
	<Relationship Id="rId171" Type="http://schemas.openxmlformats.org/officeDocument/2006/relationships/hyperlink" Target="consultantplus://offline/ref=065131E941C1F656D3654AA052D1744F160B50331CEF5E16F541A1AA705749F27EA8CFC3DC6475817DA4E9DC46B673224D54A5B2E5028EEAC9EAD1PCgEP" TargetMode = "External"/>
	<Relationship Id="rId172" Type="http://schemas.openxmlformats.org/officeDocument/2006/relationships/hyperlink" Target="consultantplus://offline/ref=065131E941C1F656D36554AD44BD2F421C070C3614ED5147AD1EFAF7275E43A52BE7CE8D9A6D6A807CB8EAD84FPEg1P" TargetMode = "External"/>
	<Relationship Id="rId173" Type="http://schemas.openxmlformats.org/officeDocument/2006/relationships/hyperlink" Target="consultantplus://offline/ref=065131E941C1F656D3654AA052D1744F160B50331DEB5C15F441A1AA705749F27EA8CFC3DC6475817DA2E9D046B673224D54A5B2E5028EEAC9EAD1PCgEP" TargetMode = "External"/>
	<Relationship Id="rId174" Type="http://schemas.openxmlformats.org/officeDocument/2006/relationships/hyperlink" Target="consultantplus://offline/ref=065131E941C1F656D3654AA052D1744F160B50331DE85C15F041A1AA705749F27EA8CFC3DC6475817DA2EEDF46B673224D54A5B2E5028EEAC9EAD1PCgEP" TargetMode = "External"/>
	<Relationship Id="rId175" Type="http://schemas.openxmlformats.org/officeDocument/2006/relationships/hyperlink" Target="consultantplus://offline/ref=065131E941C1F656D3654AA052D1744F160B50331CEA5813F841A1AA705749F27EA8CFC3DC6475817DA7E0DD46B673224D54A5B2E5028EEAC9EAD1PCgEP" TargetMode = "External"/>
	<Relationship Id="rId176" Type="http://schemas.openxmlformats.org/officeDocument/2006/relationships/hyperlink" Target="consultantplus://offline/ref=065131E941C1F656D3654AA052D1744F160B50331DE85C15F041A1AA705749F27EA8CFC3DC6475817DA2EED146B673224D54A5B2E5028EEAC9EAD1PCgEP" TargetMode = "External"/>
	<Relationship Id="rId177" Type="http://schemas.openxmlformats.org/officeDocument/2006/relationships/hyperlink" Target="consultantplus://offline/ref=065131E941C1F656D3654AA052D1744F160B50331CEF5E16F541A1AA705749F27EA8CFC3DC6475817DA4E0DB46B673224D54A5B2E5028EEAC9EAD1PCgEP" TargetMode = "External"/>
	<Relationship Id="rId178" Type="http://schemas.openxmlformats.org/officeDocument/2006/relationships/hyperlink" Target="consultantplus://offline/ref=065131E941C1F656D3654AA052D1744F160B50331DE85C15F041A1AA705749F27EA8CFC3DC6475817DA3ECD846B673224D54A5B2E5028EEAC9EAD1PCgEP" TargetMode = "External"/>
	<Relationship Id="rId179" Type="http://schemas.openxmlformats.org/officeDocument/2006/relationships/hyperlink" Target="consultantplus://offline/ref=065131E941C1F656D3654AA052D1744F160B50331CEA5813F841A1AA705749F27EA8CFC3DC6475817DA7E0DF46B673224D54A5B2E5028EEAC9EAD1PCgEP" TargetMode = "External"/>
	<Relationship Id="rId180" Type="http://schemas.openxmlformats.org/officeDocument/2006/relationships/hyperlink" Target="consultantplus://offline/ref=065131E941C1F656D3654AA052D1744F160B50331CEA5813F841A1AA705749F27EA8CFC3DC6475817DA7E0D146B673224D54A5B2E5028EEAC9EAD1PCgEP" TargetMode = "External"/>
	<Relationship Id="rId181" Type="http://schemas.openxmlformats.org/officeDocument/2006/relationships/hyperlink" Target="consultantplus://offline/ref=065131E941C1F656D3654AA052D1744F160B503312EB5319F541A1AA705749F27EA8CFC3DC6475817DA3E1D946B673224D54A5B2E5028EEAC9EAD1PCgEP" TargetMode = "External"/>
	<Relationship Id="rId182" Type="http://schemas.openxmlformats.org/officeDocument/2006/relationships/hyperlink" Target="consultantplus://offline/ref=065131E941C1F656D36554AD44BD2F421C05093717E95147AD1EFAF7275E43A52BE7CE8D9A6D6A807CB8EAD84FPEg1P" TargetMode = "External"/>
	<Relationship Id="rId183" Type="http://schemas.openxmlformats.org/officeDocument/2006/relationships/hyperlink" Target="consultantplus://offline/ref=065131E941C1F656D36554AD44BD2F421C05093717E95147AD1EFAF7275E43A52BE7CE8D9A6D6A807CB8EAD84FPEg1P" TargetMode = "External"/>
	<Relationship Id="rId184" Type="http://schemas.openxmlformats.org/officeDocument/2006/relationships/hyperlink" Target="consultantplus://offline/ref=065131E941C1F656D36554AD44BD2F421B050E3914ED5147AD1EFAF7275E43A539E79681986974807CADBC8909B72F641C47A6B7E5018FF6PCg8P" TargetMode = "External"/>
	<Relationship Id="rId185" Type="http://schemas.openxmlformats.org/officeDocument/2006/relationships/hyperlink" Target="consultantplus://offline/ref=065131E941C1F656D3654AA052D1744F160B50331DE85C15F041A1AA705749F27EA8CFC3DC6475817DA3ECDD46B673224D54A5B2E5028EEAC9EAD1PCgEP" TargetMode = "External"/>
	<Relationship Id="rId186" Type="http://schemas.openxmlformats.org/officeDocument/2006/relationships/hyperlink" Target="consultantplus://offline/ref=065131E941C1F656D3654AA052D1744F160B50331CEA5813F841A1AA705749F27EA8CFC3DC6475817DA7E1D846B673224D54A5B2E5028EEAC9EAD1PCgEP" TargetMode = "External"/>
	<Relationship Id="rId187" Type="http://schemas.openxmlformats.org/officeDocument/2006/relationships/hyperlink" Target="consultantplus://offline/ref=065131E941C1F656D3654AA052D1744F160B50331CEA5813F841A1AA705749F27EA8CFC3DC6475817DA7E1DA46B673224D54A5B2E5028EEAC9EAD1PCgEP" TargetMode = "External"/>
	<Relationship Id="rId188" Type="http://schemas.openxmlformats.org/officeDocument/2006/relationships/hyperlink" Target="consultantplus://offline/ref=065131E941C1F656D3654AA052D1744F160B50331DE85C15F041A1AA705749F27EA8CFC3DC6475817DA3ECD146B673224D54A5B2E5028EEAC9EAD1PCgEP" TargetMode = "External"/>
	<Relationship Id="rId189" Type="http://schemas.openxmlformats.org/officeDocument/2006/relationships/hyperlink" Target="consultantplus://offline/ref=065131E941C1F656D3654AA052D1744F160B50331CEF5C19F141A1AA705749F27EA8CFC3DC6475817DA5ECD946B673224D54A5B2E5028EEAC9EAD1PCgEP" TargetMode = "External"/>
	<Relationship Id="rId190" Type="http://schemas.openxmlformats.org/officeDocument/2006/relationships/hyperlink" Target="consultantplus://offline/ref=065131E941C1F656D3654AA052D1744F160B50331CEC5913F441A1AA705749F27EA8CFC3DC6475817DA7EFD946B673224D54A5B2E5028EEAC9EAD1PCgEP" TargetMode = "External"/>
	<Relationship Id="rId191" Type="http://schemas.openxmlformats.org/officeDocument/2006/relationships/hyperlink" Target="consultantplus://offline/ref=065131E941C1F656D3654AA052D1744F160B50331CEA5813F841A1AA705749F27EA8CFC3DC6475817DA7E1DB46B673224D54A5B2E5028EEAC9EAD1PCgEP" TargetMode = "External"/>
	<Relationship Id="rId192" Type="http://schemas.openxmlformats.org/officeDocument/2006/relationships/header" Target="header2.xml"/>
	<Relationship Id="rId193" Type="http://schemas.openxmlformats.org/officeDocument/2006/relationships/footer" Target="footer2.xml"/>
	<Relationship Id="rId194" Type="http://schemas.openxmlformats.org/officeDocument/2006/relationships/hyperlink" Target="consultantplus://offline/ref=065131E941C1F656D3654AA052D1744F160B50331CEC5913F441A1AA705749F27EA8CFC3DC6475817DA7EFD946B673224D54A5B2E5028EEAC9EAD1PCgEP" TargetMode = "External"/>
	<Relationship Id="rId195" Type="http://schemas.openxmlformats.org/officeDocument/2006/relationships/hyperlink" Target="consultantplus://offline/ref=065131E941C1F656D3654AA052D1744F160B50331CEA5813F841A1AA705749F27EA8CFC3DC6475817DA7E1DB46B673224D54A5B2E5028EEAC9EAD1PCgEP" TargetMode = "External"/>
	<Relationship Id="rId196" Type="http://schemas.openxmlformats.org/officeDocument/2006/relationships/hyperlink" Target="consultantplus://offline/ref=065131E941C1F656D3654AA052D1744F160B50331CEA5813F841A1AA705749F27EA8CFC3DC6475817DA4E8DF46B673224D54A5B2E5028EEAC9EAD1PCgEP" TargetMode = "External"/>
	<Relationship Id="rId197" Type="http://schemas.openxmlformats.org/officeDocument/2006/relationships/hyperlink" Target="consultantplus://offline/ref=065131E941C1F656D3654AA052D1744F160B503312EB5319F541A1AA705749F27EA8CFC3DC6475817DAEEED946B673224D54A5B2E5028EEAC9EAD1PCgEP" TargetMode = "External"/>
	<Relationship Id="rId198" Type="http://schemas.openxmlformats.org/officeDocument/2006/relationships/hyperlink" Target="consultantplus://offline/ref=065131E941C1F656D3654AA052D1744F160B50331DEC5D18F641A1AA705749F27EA8CFC3DC6475817DA2ECDF46B673224D54A5B2E5028EEAC9EAD1PCgEP" TargetMode = "External"/>
	<Relationship Id="rId199" Type="http://schemas.openxmlformats.org/officeDocument/2006/relationships/hyperlink" Target="consultantplus://offline/ref=065131E941C1F656D3654AA052D1744F160B50331DEB5C15F441A1AA705749F27EA8CFC3DC6475817DA1EDDC46B673224D54A5B2E5028EEAC9EAD1PCgEP" TargetMode = "External"/>
	<Relationship Id="rId200" Type="http://schemas.openxmlformats.org/officeDocument/2006/relationships/hyperlink" Target="consultantplus://offline/ref=065131E941C1F656D3654AA052D1744F160B50331DE85C15F041A1AA705749F27EA8CFC3DC6475817DA3E1DE46B673224D54A5B2E5028EEAC9EAD1PCgEP" TargetMode = "External"/>
	<Relationship Id="rId201" Type="http://schemas.openxmlformats.org/officeDocument/2006/relationships/hyperlink" Target="consultantplus://offline/ref=065131E941C1F656D3654AA052D1744F160B50331CEA5813F841A1AA705749F27EA8CFC3DC6475817DA4EAD846B673224D54A5B2E5028EEAC9EAD1PCgEP" TargetMode = "External"/>
	<Relationship Id="rId202" Type="http://schemas.openxmlformats.org/officeDocument/2006/relationships/hyperlink" Target="consultantplus://offline/ref=065131E941C1F656D3654AA052D1744F160B50331DEB5C15F441A1AA705749F27EA8CFC3DC6475817DA1EDDC46B673224D54A5B2E5028EEAC9EAD1PCgEP" TargetMode = "External"/>
	<Relationship Id="rId203" Type="http://schemas.openxmlformats.org/officeDocument/2006/relationships/hyperlink" Target="consultantplus://offline/ref=065131E941C1F656D3654AA052D1744F160B50331DE85C15F041A1AA705749F27EA8CFC3DC6475817DA3E1DE46B673224D54A5B2E5028EEAC9EAD1PCgEP" TargetMode = "External"/>
	<Relationship Id="rId204" Type="http://schemas.openxmlformats.org/officeDocument/2006/relationships/hyperlink" Target="consultantplus://offline/ref=065131E941C1F656D3654AA052D1744F160B50331DE85C15F041A1AA705749F27EA8CFC3DC6475817DA0E9DF46B673224D54A5B2E5028EEAC9EAD1PCgEP" TargetMode = "External"/>
	<Relationship Id="rId205" Type="http://schemas.openxmlformats.org/officeDocument/2006/relationships/hyperlink" Target="consultantplus://offline/ref=065131E941C1F656D3654AA052D1744F160B50331DE85C15F041A1AA705749F27EA8CFC3DC6475817DA0EBDF46B673224D54A5B2E5028EEAC9EAD1PCgEP" TargetMode = "External"/>
	<Relationship Id="rId206" Type="http://schemas.openxmlformats.org/officeDocument/2006/relationships/hyperlink" Target="consultantplus://offline/ref=065131E941C1F656D3654AA052D1744F160B50331DE85C15F041A1AA705749F27EA8CFC3DC6475817DA0ECDF46B673224D54A5B2E5028EEAC9EAD1PCgEP" TargetMode = "External"/>
	<Relationship Id="rId207" Type="http://schemas.openxmlformats.org/officeDocument/2006/relationships/hyperlink" Target="consultantplus://offline/ref=065131E941C1F656D3654AA052D1744F160B50331DE85C15F041A1AA705749F27EA8CFC3DC6475817DA0EDDE46B673224D54A5B2E5028EEAC9EAD1PCgEP" TargetMode = "External"/>
	<Relationship Id="rId208" Type="http://schemas.openxmlformats.org/officeDocument/2006/relationships/hyperlink" Target="consultantplus://offline/ref=065131E941C1F656D3654AA052D1744F160B50331DE85C15F041A1AA705749F27EA8CFC3DC6475817DA0EFDE46B673224D54A5B2E5028EEAC9EAD1PCgEP" TargetMode = "External"/>
	<Relationship Id="rId209" Type="http://schemas.openxmlformats.org/officeDocument/2006/relationships/hyperlink" Target="consultantplus://offline/ref=065131E941C1F656D3654AA052D1744F160B50331DE85C15F041A1AA705749F27EA8CFC3DC6475817DA0E0DE46B673224D54A5B2E5028EEAC9EAD1PCgEP" TargetMode = "External"/>
	<Relationship Id="rId210" Type="http://schemas.openxmlformats.org/officeDocument/2006/relationships/hyperlink" Target="consultantplus://offline/ref=065131E941C1F656D3654AA052D1744F160B50331DEC5D18F641A1AA705749F27EA8CFC3DC6475817DA2ECDF46B673224D54A5B2E5028EEAC9EAD1PCgEP" TargetMode = "External"/>
	<Relationship Id="rId211" Type="http://schemas.openxmlformats.org/officeDocument/2006/relationships/hyperlink" Target="consultantplus://offline/ref=065131E941C1F656D3654AA052D1744F160B50331CEA5813F841A1AA705749F27EA8CFC3DC6475817DA4EAD846B673224D54A5B2E5028EEAC9EAD1PCgEP" TargetMode = "External"/>
	<Relationship Id="rId212" Type="http://schemas.openxmlformats.org/officeDocument/2006/relationships/hyperlink" Target="consultantplus://offline/ref=065131E941C1F656D3654AA052D1744F160B50331CEF5E16F541A1AA705749F27EA8CFC3DC6475817DA2E8DE46B673224D54A5B2E5028EEAC9EAD1PCgEP" TargetMode = "External"/>
	<Relationship Id="rId213" Type="http://schemas.openxmlformats.org/officeDocument/2006/relationships/hyperlink" Target="consultantplus://offline/ref=065131E941C1F656D3654AA052D1744F160B50331CEF5C19F141A1AA705749F27EA8CFC3DC6475817DA5EBDB46B673224D54A5B2E5028EEAC9EAD1PCgEP" TargetMode = "External"/>
	<Relationship Id="rId214" Type="http://schemas.openxmlformats.org/officeDocument/2006/relationships/hyperlink" Target="consultantplus://offline/ref=065131E941C1F656D3654AA052D1744F160B503312E85818F341A1AA705749F27EA8CFD1DC3C798379B8E9D953E02264P1gBP" TargetMode = "External"/>
	<Relationship Id="rId215" Type="http://schemas.openxmlformats.org/officeDocument/2006/relationships/hyperlink" Target="consultantplus://offline/ref=065131E941C1F656D3654AA052D1744F160B503313EC5A17F341A1AA705749F27EA8CFD1DC3C798379B8E9D953E02264P1gBP" TargetMode = "External"/>
	<Relationship Id="rId216" Type="http://schemas.openxmlformats.org/officeDocument/2006/relationships/hyperlink" Target="consultantplus://offline/ref=065131E941C1F656D3654AA052D1744F160B503313EC5D18F741A1AA705749F27EA8CFD1DC3C798379B8E9D953E02264P1gBP" TargetMode = "External"/>
	<Relationship Id="rId217" Type="http://schemas.openxmlformats.org/officeDocument/2006/relationships/hyperlink" Target="consultantplus://offline/ref=065131E941C1F656D3654AA052D1744F160B50331DEC5E12F741A1AA705749F27EA8CFD1DC3C798379B8E9D953E02264P1gBP" TargetMode = "External"/>
	<Relationship Id="rId218" Type="http://schemas.openxmlformats.org/officeDocument/2006/relationships/hyperlink" Target="consultantplus://offline/ref=065131E941C1F656D3654AA052D1744F160B50331CEF5C19F141A1AA705749F27EA8CFC3DC6475817DA5EBDB46B673224D54A5B2E5028EEAC9EAD1PCgEP" TargetMode = "External"/>
	<Relationship Id="rId219" Type="http://schemas.openxmlformats.org/officeDocument/2006/relationships/hyperlink" Target="consultantplus://offline/ref=065131E941C1F656D3654AA052D1744F160B50331CEA5813F841A1AA705749F27EA8CFC3DC6475817DA4ECD846B673224D54A5B2E5028EEAC9EAD1PCgEP" TargetMode = "External"/>
	<Relationship Id="rId220" Type="http://schemas.openxmlformats.org/officeDocument/2006/relationships/hyperlink" Target="consultantplus://offline/ref=065131E941C1F656D3654AA052D1744F160B50331CEA5813F841A1AA705749F27EA8CFC3DC6475817EAFEED046B673224D54A5B2E5028EEAC9EAD1PCgEP" TargetMode = "External"/>
	<Relationship Id="rId221" Type="http://schemas.openxmlformats.org/officeDocument/2006/relationships/hyperlink" Target="consultantplus://offline/ref=065131E941C1F656D36554AD44BD2F421B050E3914ED5147AD1EFAF7275E43A539E79681986974807CADBC8909B72F641C47A6B7E5018FF6PCg8P" TargetMode = "External"/>
	<Relationship Id="rId222" Type="http://schemas.openxmlformats.org/officeDocument/2006/relationships/hyperlink" Target="consultantplus://offline/ref=065131E941C1F656D36554AD44BD2F421B05063B14E85147AD1EFAF7275E43A539E796819869748074ADBC8909B72F641C47A6B7E5018FF6PCg8P" TargetMode = "External"/>
	<Relationship Id="rId223" Type="http://schemas.openxmlformats.org/officeDocument/2006/relationships/hyperlink" Target="consultantplus://offline/ref=065131E941C1F656D36554AD44BD2F421B040C3B13E85147AD1EFAF7275E43A539E79681986D73867DADBC8909B72F641C47A6B7E5018FF6PCg8P" TargetMode = "External"/>
	<Relationship Id="rId224" Type="http://schemas.openxmlformats.org/officeDocument/2006/relationships/hyperlink" Target="consultantplus://offline/ref=065131E941C1F656D36554AD44BD2F421B050E3914ED5147AD1EFAF7275E43A539E79681986974807CADBC8909B72F641C47A6B7E5018FF6PCg8P" TargetMode = "External"/>
	<Relationship Id="rId225" Type="http://schemas.openxmlformats.org/officeDocument/2006/relationships/hyperlink" Target="consultantplus://offline/ref=065131E941C1F656D36554AD44BD2F421B040C3B13E85147AD1EFAF7275E43A539E79681986D73867DADBC8909B72F641C47A6B7E5018FF6PCg8P" TargetMode = "External"/>
	<Relationship Id="rId226" Type="http://schemas.openxmlformats.org/officeDocument/2006/relationships/hyperlink" Target="consultantplus://offline/ref=065131E941C1F656D36554AD44BD2F421B040C3B13E85147AD1EFAF7275E43A539E79681986D73867DADBC8909B72F641C47A6B7E5018FF6PCg8P" TargetMode = "External"/>
	<Relationship Id="rId227" Type="http://schemas.openxmlformats.org/officeDocument/2006/relationships/hyperlink" Target="consultantplus://offline/ref=065131E941C1F656D36554AD44BD2F421B040C3B13E85147AD1EFAF7275E43A539E79681986D73867DADBC8909B72F641C47A6B7E5018FF6PCg8P" TargetMode = "External"/>
	<Relationship Id="rId228" Type="http://schemas.openxmlformats.org/officeDocument/2006/relationships/hyperlink" Target="consultantplus://offline/ref=065131E941C1F656D36554AD44BD2F421B040C3B13E85147AD1EFAF7275E43A539E79681986D73867DADBC8909B72F641C47A6B7E5018FF6PCg8P" TargetMode = "External"/>
	<Relationship Id="rId229" Type="http://schemas.openxmlformats.org/officeDocument/2006/relationships/hyperlink" Target="consultantplus://offline/ref=065131E941C1F656D36554AD44BD2F421B040C3B13E85147AD1EFAF7275E43A539E79681986D73867DADBC8909B72F641C47A6B7E5018FF6PCg8P" TargetMode = "External"/>
	<Relationship Id="rId230" Type="http://schemas.openxmlformats.org/officeDocument/2006/relationships/hyperlink" Target="consultantplus://offline/ref=065131E941C1F656D36554AD44BD2F421B040C3B13E85147AD1EFAF7275E43A539E79681986D73867DADBC8909B72F641C47A6B7E5018FF6PCg8P" TargetMode = "External"/>
	<Relationship Id="rId231" Type="http://schemas.openxmlformats.org/officeDocument/2006/relationships/hyperlink" Target="consultantplus://offline/ref=065131E941C1F656D36554AD44BD2F421B040C3B13E85147AD1EFAF7275E43A539E79681986D73867DADBC8909B72F641C47A6B7E5018FF6PCg8P" TargetMode = "External"/>
	<Relationship Id="rId232" Type="http://schemas.openxmlformats.org/officeDocument/2006/relationships/hyperlink" Target="consultantplus://offline/ref=065131E941C1F656D36554AD44BD2F421B040C3B13E85147AD1EFAF7275E43A539E79681986D73867DADBC8909B72F641C47A6B7E5018FF6PCg8P" TargetMode = "External"/>
	<Relationship Id="rId233" Type="http://schemas.openxmlformats.org/officeDocument/2006/relationships/hyperlink" Target="consultantplus://offline/ref=065131E941C1F656D36554AD44BD2F421B040C3B13E85147AD1EFAF7275E43A539E79681986D73867DADBC8909B72F641C47A6B7E5018FF6PCg8P" TargetMode = "External"/>
	<Relationship Id="rId234" Type="http://schemas.openxmlformats.org/officeDocument/2006/relationships/hyperlink" Target="consultantplus://offline/ref=065131E941C1F656D36554AD44BD2F421B040C3B13E85147AD1EFAF7275E43A539E79681986D73867DADBC8909B72F641C47A6B7E5018FF6PCg8P" TargetMode = "External"/>
	<Relationship Id="rId235" Type="http://schemas.openxmlformats.org/officeDocument/2006/relationships/hyperlink" Target="consultantplus://offline/ref=065131E941C1F656D36554AD44BD2F421B040C3B13E85147AD1EFAF7275E43A539E79681986D73867DADBC8909B72F641C47A6B7E5018FF6PCg8P" TargetMode = "External"/>
	<Relationship Id="rId236" Type="http://schemas.openxmlformats.org/officeDocument/2006/relationships/hyperlink" Target="consultantplus://offline/ref=065131E941C1F656D36554AD44BD2F421B040C3B13E85147AD1EFAF7275E43A539E79681986D73867DADBC8909B72F641C47A6B7E5018FF6PCg8P" TargetMode = "External"/>
	<Relationship Id="rId237" Type="http://schemas.openxmlformats.org/officeDocument/2006/relationships/hyperlink" Target="consultantplus://offline/ref=065131E941C1F656D36554AD44BD2F421B040C3B13E85147AD1EFAF7275E43A539E79681986D73867DADBC8909B72F641C47A6B7E5018FF6PCg8P" TargetMode = "External"/>
	<Relationship Id="rId238" Type="http://schemas.openxmlformats.org/officeDocument/2006/relationships/hyperlink" Target="consultantplus://offline/ref=065131E941C1F656D36554AD44BD2F421B040C3B13E85147AD1EFAF7275E43A539E79681986D73867DADBC8909B72F641C47A6B7E5018FF6PCg8P" TargetMode = "External"/>
	<Relationship Id="rId239" Type="http://schemas.openxmlformats.org/officeDocument/2006/relationships/hyperlink" Target="consultantplus://offline/ref=065131E941C1F656D36554AD44BD2F421B040C3B13E85147AD1EFAF7275E43A539E79681986D73867DADBC8909B72F641C47A6B7E5018FF6PCg8P" TargetMode = "External"/>
	<Relationship Id="rId240" Type="http://schemas.openxmlformats.org/officeDocument/2006/relationships/hyperlink" Target="consultantplus://offline/ref=065131E941C1F656D36554AD44BD2F421B040C3B13E85147AD1EFAF7275E43A539E79681986D73867DADBC8909B72F641C47A6B7E5018FF6PCg8P" TargetMode = "External"/>
	<Relationship Id="rId241" Type="http://schemas.openxmlformats.org/officeDocument/2006/relationships/hyperlink" Target="consultantplus://offline/ref=065131E941C1F656D36554AD44BD2F421B040C3B13E85147AD1EFAF7275E43A539E79681986D73867DADBC8909B72F641C47A6B7E5018FF6PCg8P" TargetMode = "External"/>
	<Relationship Id="rId242" Type="http://schemas.openxmlformats.org/officeDocument/2006/relationships/hyperlink" Target="consultantplus://offline/ref=065131E941C1F656D36554AD44BD2F421B040C3B13E85147AD1EFAF7275E43A539E79681986D73867DADBC8909B72F641C47A6B7E5018FF6PCg8P" TargetMode = "External"/>
	<Relationship Id="rId243" Type="http://schemas.openxmlformats.org/officeDocument/2006/relationships/hyperlink" Target="consultantplus://offline/ref=065131E941C1F656D36554AD44BD2F421B050E3914ED5147AD1EFAF7275E43A539E79681986974807CADBC8909B72F641C47A6B7E5018FF6PCg8P" TargetMode = "External"/>
	<Relationship Id="rId244" Type="http://schemas.openxmlformats.org/officeDocument/2006/relationships/hyperlink" Target="consultantplus://offline/ref=065131E941C1F656D36554AD44BD2F421B050E3914ED5147AD1EFAF7275E43A539E79681986974807CADBC8909B72F641C47A6B7E5018FF6PCg8P" TargetMode = "External"/>
	<Relationship Id="rId245" Type="http://schemas.openxmlformats.org/officeDocument/2006/relationships/hyperlink" Target="consultantplus://offline/ref=065131E941C1F656D36554AD44BD2F421B05063B14E85147AD1EFAF7275E43A539E796819869748074ADBC8909B72F641C47A6B7E5018FF6PCg8P" TargetMode = "External"/>
	<Relationship Id="rId246" Type="http://schemas.openxmlformats.org/officeDocument/2006/relationships/hyperlink" Target="consultantplus://offline/ref=065131E941C1F656D36554AD44BD2F421B050E3914ED5147AD1EFAF7275E43A539E79681986974807CADBC8909B72F641C47A6B7E5018FF6PCg8P" TargetMode = "External"/>
	<Relationship Id="rId247" Type="http://schemas.openxmlformats.org/officeDocument/2006/relationships/hyperlink" Target="consultantplus://offline/ref=065131E941C1F656D36554AD44BD2F421B050E3914ED5147AD1EFAF7275E43A539E79681986974807CADBC8909B72F641C47A6B7E5018FF6PCg8P" TargetMode = "External"/>
	<Relationship Id="rId248" Type="http://schemas.openxmlformats.org/officeDocument/2006/relationships/hyperlink" Target="consultantplus://offline/ref=065131E941C1F656D36554AD44BD2F421B050E3914ED5147AD1EFAF7275E43A539E79681986974807CADBC8909B72F641C47A6B7E5018FF6PCg8P" TargetMode = "External"/>
	<Relationship Id="rId249" Type="http://schemas.openxmlformats.org/officeDocument/2006/relationships/hyperlink" Target="consultantplus://offline/ref=065131E941C1F656D36554AD44BD2F421B050E3914ED5147AD1EFAF7275E43A539E79681986974807CADBC8909B72F641C47A6B7E5018FF6PCg8P" TargetMode = "External"/>
	<Relationship Id="rId250" Type="http://schemas.openxmlformats.org/officeDocument/2006/relationships/hyperlink" Target="consultantplus://offline/ref=065131E941C1F656D36554AD44BD2F421B050E3914ED5147AD1EFAF7275E43A539E79681986974807CADBC8909B72F641C47A6B7E5018FF6PCg8P" TargetMode = "External"/>
	<Relationship Id="rId251" Type="http://schemas.openxmlformats.org/officeDocument/2006/relationships/hyperlink" Target="consultantplus://offline/ref=065131E941C1F656D36554AD44BD2F421B050E3914ED5147AD1EFAF7275E43A539E79681986974807CADBC8909B72F641C47A6B7E5018FF6PCg8P" TargetMode = "External"/>
	<Relationship Id="rId252" Type="http://schemas.openxmlformats.org/officeDocument/2006/relationships/hyperlink" Target="consultantplus://offline/ref=065131E941C1F656D36554AD44BD2F421B05063B14E85147AD1EFAF7275E43A539E796819869748074ADBC8909B72F641C47A6B7E5018FF6PCg8P" TargetMode = "External"/>
	<Relationship Id="rId253" Type="http://schemas.openxmlformats.org/officeDocument/2006/relationships/hyperlink" Target="consultantplus://offline/ref=065131E941C1F656D36554AD44BD2F421B00083A11ED5147AD1EFAF7275E43A539E796899C61708776F2B99C18EF20620658A6A8F9038DPFg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29.12.2021 N 724-ПП
(ред. от 04.10.2023)
"Об утверждении государственной программы города Севастополя "Развитие физической культуры и спорта. Молодежная политика в городе Севастополе"</dc:title>
  <dcterms:created xsi:type="dcterms:W3CDTF">2023-11-24T15:32:14Z</dcterms:created>
</cp:coreProperties>
</file>