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г. Севастополя от 27.07.2021 N 723</w:t>
              <w:br/>
              <w:t xml:space="preserve">(ред. от 10.02.2022)</w:t>
              <w:br/>
              <w:t xml:space="preserve">"О создании Молодежного совета при Департаменте здравоохранения города Севастополя"</w:t>
              <w:br/>
              <w:t xml:space="preserve">(вместе с "Положением о Молодежном совете при Департаменте здравоохранения города Севастополя")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2021 г. N 723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СОВЕТА ПРИ ДЕПАРТАМЕНТЕ</w:t>
      </w:r>
    </w:p>
    <w:p>
      <w:pPr>
        <w:pStyle w:val="2"/>
        <w:jc w:val="center"/>
      </w:pPr>
      <w:r>
        <w:rPr>
          <w:sz w:val="20"/>
        </w:rPr>
        <w:t xml:space="preserve">ЗДРАВООХРАНЕНИЯ 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здравоохранения г. Севастополя от 10.02.2022 N 127 &quot;О внесении изменений в приказ Департамента здравоохранения города Севастополя от 27.07.2021 N 723 &quot;О создании Молодежного совета при Департаменте здравоохранения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г. Севастополя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10.02.2022 N 127)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допущены опечатки: Федеральный закон N 489-ФЗ принят 30.12.2020, а не 30.10.2020; Постановление Правительства Севастополя N 385-ПП издано 13.05.2015, а не 13.03.2015.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30.10.2020 N 489-ФЗ "О молодежной политике в Российской Федерации", </w:t>
      </w:r>
      <w:hyperlink w:history="0" r:id="rId9" w:tooltip="Закон города Севастополя от 26.07.2021 N 655-ЗС &quot;О молодежной политике города Севастополя&quot; (принят Законодательным Собранием г. Севастополя 13.07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26.07.2021 N 655-ЗС "О молодежной политике города Севастополя", </w:t>
      </w:r>
      <w:hyperlink w:history="0" r:id="rId10" w:tooltip="Постановление Правительства Севастополя от 13.05.2015 N 385-ПП &quot;О порядке образования общественных советов при исполнительных органах государственной власти города Севастополя&quot; (вместе с &quot;Примерным положением об общественном совете при исполнительном органе государственной власти города Севастопол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13.03.2015 N 385-ПП "О порядке образования общественных советов при исполнительных органах государственной власти города Севастополя", </w:t>
      </w:r>
      <w:hyperlink w:history="0" r:id="rId11" w:tooltip="Постановление Правительства Севастополя от 17.03.2015 N 182-ПП (ред. от 29.07.2021) &quot;Об утверждении положения о Департаменте здравоохранения города Севастопол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здравоохранения города Севастополя, утвержденным постановлением Правительства Севастополя от 17.03.2015 N 182-ПП, с целью привлечения молодежи к процессу совершенствования здравоохранения города Севастополя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Департамента здравоохранения г. Севастополя от 10.02.2022 N 127 &quot;О внесении изменений в приказ Департамента здравоохранения города Севастополя от 27.07.2021 N 723 &quot;О создании Молодежного совета при Департаменте здравоохранения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г. Севастополя от 10.02.2022 N 127)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при Департаменте здравоохранения города Севастополя согласно приложению N 1 к настоящему приказу.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6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Молодежного совета при Департаменте здравоохранения города Севастополя согласно приложению N 2 к настоящему приказу.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Опубликовать настоящий приказ на официальном сайте Департамента здравоохранения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директора Департамента здравоохранения города Севастополя Солдатову А.В.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-</w:t>
      </w:r>
    </w:p>
    <w:p>
      <w:pPr>
        <w:pStyle w:val="0"/>
        <w:jc w:val="right"/>
      </w:pPr>
      <w:r>
        <w:rPr>
          <w:sz w:val="20"/>
        </w:rPr>
        <w:t xml:space="preserve">член 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В.С.ДЕНИСОВ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27.07.2021 N 723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ПРИ ДЕПАРТАМЕНТЕ ЗДРАВООХРАНЕНИЯ</w:t>
      </w:r>
    </w:p>
    <w:p>
      <w:pPr>
        <w:pStyle w:val="2"/>
        <w:jc w:val="center"/>
      </w:pPr>
      <w:r>
        <w:rPr>
          <w:sz w:val="20"/>
        </w:rPr>
        <w:t xml:space="preserve">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Департамента здравоохранения г. Севастополя от 10.02.2022 N 127 &quot;О внесении изменений в приказ Департамента здравоохранения города Севастополя от 27.07.2021 N 723 &quot;О создании Молодежного совета при Департаменте здравоохранения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г. Севастополя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10.02.2022 N 127)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совет при Департаменте здравоохранения города Севастополя (далее - Молодежный совет) является консультативно-совещательным органом, осуществляющим взаимодействие Департамента здравоохранения города Севастополя (далее - Департамент) с представителями медицинских учреждений, социально ориентированного некоммерческого сектора, некоммерческих организаций, профессиональных сообществ, независимых экспертов с целью выявления, обсуждения и анализа актуальных вопросов реализации государственной молодежной политики, общественной экспертизы проектов и программ Департамента, учета общественного мнения и поддержки общественных инициатив, а также подготовки предложений по совершенствованию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Молодежный совет осуществляет свою деятельность, руководствуясь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w:history="0" r:id="rId15" w:tooltip="&quot;Устав города Севастополя&quot; от 14.04.2014 N 1-ЗС (принят Законодательным Собранием г. Севастополя 11.04.2014) (ред. от 26.07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и иными нормативными правовыми актами города Севастополя,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исполнительных органов государственной власти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Молодежного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Организационно-техническое, материальное и информационное обеспечение деятельности Молодежного совета осуществляется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Состав Молодежного совета формируется Департаментом из числа кандидатов, выдвинутых в члены Молодежного совета медицинскими учреждениями, общественными объединениями, профессиональными сообществами, экспертными сообществами и иными социально ориентированными некоммерческими организациями, целью деятельности которых является представление или защита общественных интересов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Членами Молодежного совета могут быть граждане Российской Федерации, постоянно или временно проживающие на территории города Севастополя, в возрасте от 18 до 35 (включительно)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состав Молодежного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признанные недееспособными 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имеющие гражданства Российской Федерации, а также лица,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проживающие на территории иного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депутаты всех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Решение о досрочном прекращении полномочий члена Молодежного совета принимается директором Департамента в течение 30 календарных дней со дня получения заявления члена Молодежного совета о досрочном прекращении полномочий либо получения Департаментом информации о наличии оснований для досрочного прекращения полномочий члена Молодежного совета, указанных в </w:t>
      </w:r>
      <w:hyperlink w:history="0" w:anchor="P63" w:tooltip="1.10. Основаниями для досрочного прекращения полномочий члена Молодежного совета являются:">
        <w:r>
          <w:rPr>
            <w:sz w:val="20"/>
            <w:color w:val="0000ff"/>
          </w:rPr>
          <w:t xml:space="preserve">пункте 1.10</w:t>
        </w:r>
      </w:hyperlink>
      <w:r>
        <w:rPr>
          <w:sz w:val="20"/>
        </w:rPr>
        <w:t xml:space="preserve"> настоящего Положения. Такое решение оформляется правовым актом Департамента.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Основаниями для досрочного прекращения полномочий члена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заявление члена Молодежного совета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утрата членом Молодежного совета гражданства Российской Федерации либо обретение иного гражданства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вступление в законную силу обвинительного приговора суда в отношении лица, являющегося членом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вступление в законную силу решения суда о признании недееспособным или ограниченно дееспособным лица, являющегося членом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переезд члена Молодежного совета на постоянное место жительства за пределы города Севастополя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поступление на государственную должность, должность государственной гражданской службы Российской Федерации, должность государственной гражданской службы субъекта Российской Федерации, муниципальную должность,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члена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неоднократный пропуск членом Молодежного совета очередных заседаний Молодежного совета без уважительных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Молодежный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власти, органов местного самоуправления,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информацию о деятельности исполнительного органа государственной власти, необходимую для осуществления возложенных на него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исполнительного органа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Молодежный совет не является юридическим лицом и не подлежит государственной регистрации. Молодежный совет может иметь бланк и печать. Форма бланка и эскиз печати утверждаются протокольным решением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Местонахождение Молодежного совета: 299003, г. Севастополь, ул. Симферопольская, д. 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Молодежного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Молодежный совет создается в целях привлечения молодежи к процессу совершенствования здравоохранения города Севастополя, подготовки и приобщения социально активных молодых людей к управленческой деятельности, повышения их правовой и политической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организации взаимодействия Департамента с представителями общественных организаций, профессиональных сообществ, средств массовой информации и иными экспертами;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общественного мнения по важнейшим вопросам развития здравоохранения в городе Севастополе и выработка рекомендаций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открытости деятельности Департамента и его подведомственных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организации и проведении общественного контроля в государственных учреждениях, осуществляющих деятельность в сфере здравоохранения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16" w:tooltip="Приказ Департамента здравоохранения г. Севастополя от 10.02.2022 N 127 &quot;О внесении изменений в приказ Департамента здравоохранения города Севастополя от 27.07.2021 N 723 &quot;О создании Молодежного совета при Департаменте здравоохранения города Севастопол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г. Севастополя от 10.02.2022 N 127;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социально-экономическую, политическую,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Департаменту в реализации приоритетных направлений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целостной системы отбора, подготовки и продвижения социально активных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задачи, учитывающие особенности деятельности Департамента в сфере здравоохранения.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и обязанности Молодежного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Молодежный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от имени Молодежного совета у Департамента информацию по вопросам, отнесенным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разработке и внесении на рассмотрение Правительства Севастополя проектов нормативных правовых актов и предложений по решению проблем развития здравоохранения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мероприятиях, проводимых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совещания, консультации, "круглые столы" и другие мероприятия с приглашением представителей государственных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экспертные и рабочие группы по решению задач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решения отдельных вопросов привлекать на безвозмездной основе экспертов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совещаниях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Молодежный совет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действующее законодательство Российской Федерации 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до 15 января представлять на рассмотрение Департамента информацию о плане деятельности Молодежного совета на текущий год с указанием наименования планируемого мероприятия, даты, места проведения, количества участников планируемого мероприятия и ежеквартально, не позднее пятого числа месяца, следующего за отчетным, подробный отчет за квартал с указанием количественных и качественных показателей проведенных мероприятий и причин невыполнения запланированных мероприятий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представлять Департаменту подробный отчет по итогам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в установленном порядке заинтересованным государственным органам власти Севастополя, организациям, гражданам информацию о своей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Молодежного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Молодежный совет формируется на основе добровольного участия в составе не менее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целях формирования состава Молодежного совета в официальных аккаунтах Департамента в социальных сетях размещается информационное сообщение о начале процедуры формирования состава Молодежного совета, в котором должны быть указаны требования к кандидатам в члены Молодежного совета, срок и адрес для направления предложений по кандидатам. Срок приема предложений не может быть менее 15 дней со дня размещения информационного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 деятельностью Молодежного совета председатель, который избирается из числа членов Молодежного совета на первом заседании Молодежного совета простым большинством голосов из числа присутствующих на заседании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состав постоянно действующих рабочих групп по направлениям деятельности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график заседаний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решения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направленные на выполнение стоящих перед Молодежным советом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избирается из числа членов Молодежного совета на первом заседании Молодежного совета простым большинством голосов из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председателя исполняет обязанности председателя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Ответственный секретарь Молодежного совета избирается из числа членов Молодежного совета на первом заседании Молодежного совета простым большинством голосов из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Ответственный секретарь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предложений членов Молодежного совета и Департамента формирует повестку дня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Молодежного совета о времени, месте и повестке дня заседания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делопроизводство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решение Молодежного совета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в адрес Департамента информацию о деятельности Молодежного совета для размещения на сайте Департамента и Правительства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и подписывает протоколы заседаний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Молодежного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работе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присутствовать на заседании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работе рабочих групп, в состав которых они входят, вносить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в установленном порядке с документами и материалами по вопросам, вынесенным на обсуждение Молодежного совета, на стадии их подготовки, вносить свои предложения. 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Молодежного совета 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полномочия в соответствии с действующим законодательством Российской Федерации 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Молодежного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Формами работы Молодежного совета являются: заседание Молодежного совета, заседания рабочих групп (временных, постоянных), которые могут проводиться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Заседание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проводится по мере необходимости, но не реже одного раза в полугодие;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может быть очередным и внеочередным;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считается правомочным, если в нем участвует более половины от общего числа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проведения заседаний Молодежного совета определяется председателем Молодежного совета по согласованию с первым заместителем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Решения Молодежного совета оформляются протоколом, который подписывается председателем и ответственным секретарем Молодежного совета. Выписки из протоколов заседаний Молодежного совета направляются в адрес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Молодежного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Молодежный совет осуществляет свою деятельность в соответствии с планом основных мероприятий, утвержденным председателем Молодежного совета и согласованным с первым заместителем директора Департамента, курирующим государственную молодежную политику.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Информация о деятельности Молодежного совета размещается на официальных аккаунтах Департамента в социальных сетях.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27.07.2021 N 723</w:t>
      </w:r>
    </w:p>
    <w:p>
      <w:pPr>
        <w:pStyle w:val="0"/>
      </w:pPr>
      <w:r>
        <w:rPr>
          <w:sz w:val="20"/>
        </w:rPr>
      </w:r>
    </w:p>
    <w:bookmarkStart w:id="164" w:name="P164"/>
    <w:bookmarkEnd w:id="16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МОЛОДЕЖНОГО СОВЕТА ПРИ ДЕПАРТАМЕНТЕ ЗДРАВООХРАНЕНИЯ</w:t>
      </w:r>
    </w:p>
    <w:p>
      <w:pPr>
        <w:pStyle w:val="2"/>
        <w:jc w:val="center"/>
      </w:pPr>
      <w:r>
        <w:rPr>
          <w:sz w:val="20"/>
        </w:rPr>
        <w:t xml:space="preserve">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Департамента здравоохранения г. Севастополя от 10.02.2022 N 127 &quot;О внесении изменений в приказ Департамента здравоохранения города Севастополя от 27.07.2021 N 723 &quot;О создании Молодежного совета при Департаменте здравоохранения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г. Севастополя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10.02.2022 N 127)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454"/>
        <w:gridCol w:w="6009"/>
      </w:tblGrid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Баталин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Врач-рентгенолог рентгенологического отделения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Бадаква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оперативного мониторинга Государственного бюджетного учреждения здравоохранения Севастополя "Медицинский информационно-аналитический центр"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Гулевских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Дарья Владимировна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медицинской части Государственного бюджетного учреждения здравоохранения Севастополя "Городская инфекционная больница"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Деньчук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Витальевна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врач-терапевт терапевтического отделения N 2 поликлиники N 5 филиала N 2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Ерукова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Игоревна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врач-уролог урологического отделения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Алена Александровны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- анестезиолог-реаниматолог кардиологического отделения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Канатникова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Игоревна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 Государственного бюджетного учреждения здравоохранения Севастополя "Кожно-венерологический диспансер"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Ксенофонтов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Артем Сергеевич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врач-оториноларинголог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Куртаев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Эдем Русланович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врач-педиатр детской поликлиники N 2 Государственного бюджетного учреждения здравоохранения Севастополя "Городская больница N 5 - "Центр охраны здоровья матери и ребенка"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Борис Вячеславович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Государственного бюджетного учреждения здравоохранения Севастополя "Городская больница N 5 - "Центр охраны здоровья матери и ребенка"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Озолин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 неврологического отделения N 2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Попович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Олегович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врач-эндокринолог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Скоробогатый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Сергеевич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- анестезиолог-реаниматолог отделения анестезиологии-реанимации стационара Государственного бюджетного учреждения здравоохранения Севастополя "Севастопольская городская больница N 9"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Соляник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- акушер-гинеколог женской консультации N 1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Тетюкова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врач-терапевт участковый амбулатории общей практики и семейной медицины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Дарья Дмитриевна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 хирургического отделения N 2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Тишков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Витальевич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врач-уролог урологического отделения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Чернышева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Таисия Георгиевна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врач-нефролог нефрологического отделения Государственного бюджетного учреждения здравоохранения Севастополя "Городская больница N 1 им. Н.И. Пирогова"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Цветинский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Даниил Денисович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Контрольно-ревизионной комиссии Севастопольской региональной организации Общероссийской общественной организации "Российский Союз Молодежи", региональный координатор "Корпуса общественных наблюдателей" в Севастополе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Севастополя от 27.07.2021 N 723</w:t>
            <w:br/>
            <w:t>(ред. от 10.02.2022)</w:t>
            <w:br/>
            <w:t>"О создании Молодежного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83CD996646689179F2C3DF0FB6B374D02241033DEDC0987779B6D647105208259D0903F19B6B1B84E8790CF8103BC8BD0461607F247769A10895g5B3L" TargetMode = "External"/>
	<Relationship Id="rId8" Type="http://schemas.openxmlformats.org/officeDocument/2006/relationships/hyperlink" Target="consultantplus://offline/ref=1A83CD996646689179F2DDD219DAE879DA2E1D083EE1CCC62B26ED8B1019585F70D2084DB590741A85F67B09F1g4B6L" TargetMode = "External"/>
	<Relationship Id="rId9" Type="http://schemas.openxmlformats.org/officeDocument/2006/relationships/hyperlink" Target="consultantplus://offline/ref=1A83CD996646689179F2C3DF0FB6B374D02241033CEFCF957F79B6D647105208259D0911F1C3671B82F67808ED466A8EgEBAL" TargetMode = "External"/>
	<Relationship Id="rId10" Type="http://schemas.openxmlformats.org/officeDocument/2006/relationships/hyperlink" Target="consultantplus://offline/ref=1A83CD996646689179F2C3DF0FB6B374D02241033DEBC2947C24BCDE1E1C500F2AC20C04E09B6A1D9AE97817F14468g8BEL" TargetMode = "External"/>
	<Relationship Id="rId11" Type="http://schemas.openxmlformats.org/officeDocument/2006/relationships/hyperlink" Target="consultantplus://offline/ref=1A83CD996646689179F2C3DF0FB6B374D02241033CE0C6917679B6D647105208259D0903F19B6B1B84E8780BF8103BC8BD0461607F247769A10895g5B3L" TargetMode = "External"/>
	<Relationship Id="rId12" Type="http://schemas.openxmlformats.org/officeDocument/2006/relationships/hyperlink" Target="consultantplus://offline/ref=1A83CD996646689179F2C3DF0FB6B374D02241033DEDC0987779B6D647105208259D0903F19B6B1B84E8790FF8103BC8BD0461607F247769A10895g5B3L" TargetMode = "External"/>
	<Relationship Id="rId13" Type="http://schemas.openxmlformats.org/officeDocument/2006/relationships/hyperlink" Target="consultantplus://offline/ref=1A83CD996646689179F2C3DF0FB6B374D02241033DEDC0987779B6D647105208259D0903F19B6B1B84E8790EF8103BC8BD0461607F247769A10895g5B3L" TargetMode = "External"/>
	<Relationship Id="rId14" Type="http://schemas.openxmlformats.org/officeDocument/2006/relationships/hyperlink" Target="consultantplus://offline/ref=1A83CD996646689179F2DDD219DAE879DB21180B31BE9BC47A73E38E1849024F749B5D46AB976B0586E87Bg0BBL" TargetMode = "External"/>
	<Relationship Id="rId15" Type="http://schemas.openxmlformats.org/officeDocument/2006/relationships/hyperlink" Target="consultantplus://offline/ref=1A83CD996646689179F2C3DF0FB6B374D02241033CEFCF987079B6D647105208259D0911F1C3671B82F67808ED466A8EgEBAL" TargetMode = "External"/>
	<Relationship Id="rId16" Type="http://schemas.openxmlformats.org/officeDocument/2006/relationships/hyperlink" Target="consultantplus://offline/ref=1A83CD996646689179F2C3DF0FB6B374D02241033DEDC0987779B6D647105208259D0903F19B6B1B84E8790EF8103BC8BD0461607F247769A10895g5B3L" TargetMode = "External"/>
	<Relationship Id="rId17" Type="http://schemas.openxmlformats.org/officeDocument/2006/relationships/hyperlink" Target="consultantplus://offline/ref=1A83CD996646689179F2C3DF0FB6B374D02241033DEDC0987779B6D647105208259D0903F19B6B1B84E87901F8103BC8BD0461607F247769A10895g5B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Севастополя от 27.07.2021 N 723
(ред. от 10.02.2022)
"О создании Молодежного совета при Департаменте здравоохранения города Севастополя"
(вместе с "Положением о Молодежном совете при Департаменте здравоохранения города Севастополя")</dc:title>
  <dcterms:created xsi:type="dcterms:W3CDTF">2022-11-06T11:01:32Z</dcterms:created>
</cp:coreProperties>
</file>