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Ставропольского края от 02.07.2024 N 351-п</w:t>
              <w:br/>
              <w:t xml:space="preserve">"Об утверждении Положения о размере и порядке возмещения членам общественной наблюдательной комиссии Ставропольского края расходов на проезд, проживание вне места постоянного жительства и дополнительных расходов, связанных с осуществлением ими своих полномочий"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июля 2024 г. N 351-п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РАЗМЕРЕ И ПОРЯДКЕ ВОЗМЕЩЕНИЯ</w:t>
      </w:r>
    </w:p>
    <w:p>
      <w:pPr>
        <w:pStyle w:val="2"/>
        <w:jc w:val="center"/>
      </w:pPr>
      <w:r>
        <w:rPr>
          <w:sz w:val="20"/>
        </w:rPr>
        <w:t xml:space="preserve">ЧЛЕНАМ ОБЩЕСТВЕННОЙ НАБЛЮДАТЕЛЬНОЙ КОМИССИИ</w:t>
      </w:r>
    </w:p>
    <w:p>
      <w:pPr>
        <w:pStyle w:val="2"/>
        <w:jc w:val="center"/>
      </w:pPr>
      <w:r>
        <w:rPr>
          <w:sz w:val="20"/>
        </w:rPr>
        <w:t xml:space="preserve">СТАВРОПОЛЬСКОГО КРАЯ РАСХОДОВ НА ПРОЕЗД, ПРОЖИВАНИЕ</w:t>
      </w:r>
    </w:p>
    <w:p>
      <w:pPr>
        <w:pStyle w:val="2"/>
        <w:jc w:val="center"/>
      </w:pPr>
      <w:r>
        <w:rPr>
          <w:sz w:val="20"/>
        </w:rPr>
        <w:t xml:space="preserve">ВНЕ МЕСТА ПОСТОЯННОГО ЖИТЕЛЬСТВА И ДОПОЛНИТЕЛЬНЫХ РАСХОДОВ,</w:t>
      </w:r>
    </w:p>
    <w:p>
      <w:pPr>
        <w:pStyle w:val="2"/>
        <w:jc w:val="center"/>
      </w:pPr>
      <w:r>
        <w:rPr>
          <w:sz w:val="20"/>
        </w:rPr>
        <w:t xml:space="preserve">СВЯЗАННЫХ С ОСУЩЕСТВЛЕНИЕМ ИМИ СВОИХ ПОЛНОМОЧИЙ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со  </w:t>
      </w:r>
      <w:hyperlink w:history="0" r:id="rId7" w:tooltip="Федеральный закон от 10.06.2008 N 76-ФЗ (ред. от 05.12.2022) &quot;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&quot; (с изм. и доп., вступ. в силу с 04.06.2023) {КонсультантПлюс}">
        <w:r>
          <w:rPr>
            <w:sz w:val="20"/>
            <w:color w:val="0000ff"/>
          </w:rPr>
          <w:t xml:space="preserve">статьей  9</w:t>
        </w:r>
      </w:hyperlink>
      <w:r>
        <w:rPr>
          <w:sz w:val="20"/>
        </w:rPr>
        <w:t xml:space="preserve">  Федерального  закона  "Об общественном</w:t>
      </w:r>
    </w:p>
    <w:p>
      <w:pPr>
        <w:pStyle w:val="1"/>
        <w:jc w:val="both"/>
      </w:pPr>
      <w:r>
        <w:rPr>
          <w:sz w:val="20"/>
        </w:rPr>
        <w:t xml:space="preserve">контроле  за обеспечением прав человека в местах принудительного содержания</w:t>
      </w:r>
    </w:p>
    <w:p>
      <w:pPr>
        <w:pStyle w:val="1"/>
        <w:jc w:val="both"/>
      </w:pPr>
      <w:r>
        <w:rPr>
          <w:sz w:val="20"/>
        </w:rPr>
        <w:t xml:space="preserve">и  о  содействии  лицам, находящимся в местах принудительного содержания" и</w:t>
      </w:r>
    </w:p>
    <w:p>
      <w:pPr>
        <w:pStyle w:val="1"/>
        <w:jc w:val="both"/>
      </w:pPr>
      <w:r>
        <w:rPr>
          <w:sz w:val="20"/>
        </w:rPr>
        <w:t xml:space="preserve">            1</w:t>
      </w:r>
    </w:p>
    <w:p>
      <w:pPr>
        <w:pStyle w:val="1"/>
        <w:jc w:val="both"/>
      </w:pPr>
      <w:hyperlink w:history="0" r:id="rId8" w:tooltip="Закон Ставропольского края от 02.03.2017 N 13-кз (ред. от 02.04.2024) &quot;Об Общественной палате Ставропольского края&quot; (принят Думой Ставропольского края 16.02.2017) {КонсультантПлюс}">
        <w:r>
          <w:rPr>
            <w:sz w:val="20"/>
            <w:color w:val="0000ff"/>
          </w:rPr>
          <w:t xml:space="preserve">статьей   18</w:t>
        </w:r>
      </w:hyperlink>
      <w:r>
        <w:rPr>
          <w:sz w:val="20"/>
        </w:rPr>
        <w:t xml:space="preserve">    Закона   Ставропольского   края   "Об  Общественной  палате</w:t>
      </w:r>
    </w:p>
    <w:p>
      <w:pPr>
        <w:pStyle w:val="1"/>
        <w:jc w:val="both"/>
      </w:pPr>
      <w:r>
        <w:rPr>
          <w:sz w:val="20"/>
        </w:rPr>
        <w:t xml:space="preserve">Ставропольского края" Правительство Ставропольского края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размере и порядке возмещения членам общественной наблюдательной комиссии Ставропольского края расходов на проезд, проживание вне места постоянного жительства и дополнительных расходов, связанных с осуществлением ими своих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исполняющую обязанности заместителя председателя Правительства Ставропольского края, руководителя аппарата Правительства Ставропольского края заместителя руководителя аппарата Правительства Ставропольского края Маковскую Л.А. и заместителя председателя Правительства Ставропольского края - министра финансов Ставропольского края Калинченко Л.А.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02 июля 2024 г. N 351-п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РАЗМЕРЕ И ПОРЯДКЕ ВОЗМЕЩЕНИЯ ЧЛЕНАМ ОБЩЕСТВЕННОЙ</w:t>
      </w:r>
    </w:p>
    <w:p>
      <w:pPr>
        <w:pStyle w:val="2"/>
        <w:jc w:val="center"/>
      </w:pPr>
      <w:r>
        <w:rPr>
          <w:sz w:val="20"/>
        </w:rPr>
        <w:t xml:space="preserve">НАБЛЮДАТЕЛЬНОЙ КОМИССИИ СТАВРОПОЛЬСКОГО КРАЯ РАСХОДОВ</w:t>
      </w:r>
    </w:p>
    <w:p>
      <w:pPr>
        <w:pStyle w:val="2"/>
        <w:jc w:val="center"/>
      </w:pPr>
      <w:r>
        <w:rPr>
          <w:sz w:val="20"/>
        </w:rPr>
        <w:t xml:space="preserve">НА ПРОЕЗД, ПРОЖИВАНИЕ ВНЕ МЕСТА ПОСТОЯННОГО ЖИТЕЛЬСТВА</w:t>
      </w:r>
    </w:p>
    <w:p>
      <w:pPr>
        <w:pStyle w:val="2"/>
        <w:jc w:val="center"/>
      </w:pPr>
      <w:r>
        <w:rPr>
          <w:sz w:val="20"/>
        </w:rPr>
        <w:t xml:space="preserve">И ДОПОЛНИТЕЛЬНЫХ РАСХОДОВ, СВЯЗАННЫХ С ОСУЩЕСТВЛЕНИЕМ ИМИ</w:t>
      </w:r>
    </w:p>
    <w:p>
      <w:pPr>
        <w:pStyle w:val="2"/>
        <w:jc w:val="center"/>
      </w:pPr>
      <w:r>
        <w:rPr>
          <w:sz w:val="20"/>
        </w:rPr>
        <w:t xml:space="preserve">СВОИХ ПОЛНОМОЧИЙ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 Настоящее Положение в соответствии со </w:t>
      </w:r>
      <w:hyperlink w:history="0" r:id="rId9" w:tooltip="Федеральный закон от 10.06.2008 N 76-ФЗ (ред. от 05.12.2022) &quot;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&quot; (с изм. и доп., вступ. в силу с 04.06.2023)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"Об   общественном   контроле   за  обеспечением  прав  человека  в  местах</w:t>
      </w:r>
    </w:p>
    <w:p>
      <w:pPr>
        <w:pStyle w:val="1"/>
        <w:jc w:val="both"/>
      </w:pPr>
      <w:r>
        <w:rPr>
          <w:sz w:val="20"/>
        </w:rPr>
        <w:t xml:space="preserve">принудительного  содержания  и  о  содействии  лицам,  находящимся в местах</w:t>
      </w:r>
    </w:p>
    <w:p>
      <w:pPr>
        <w:pStyle w:val="1"/>
        <w:jc w:val="both"/>
      </w:pPr>
      <w:r>
        <w:rPr>
          <w:sz w:val="20"/>
        </w:rPr>
        <w:t xml:space="preserve">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принудительного  содержания"  и </w:t>
      </w:r>
      <w:hyperlink w:history="0" r:id="rId10" w:tooltip="Закон Ставропольского края от 02.03.2017 N 13-кз (ред. от 02.04.2024) &quot;Об Общественной палате Ставропольского края&quot; (принят Думой Ставропольского края 16.02.2017) {КонсультантПлюс}">
        <w:r>
          <w:rPr>
            <w:sz w:val="20"/>
            <w:color w:val="0000ff"/>
          </w:rPr>
          <w:t xml:space="preserve">статьей 18</w:t>
        </w:r>
      </w:hyperlink>
      <w:r>
        <w:rPr>
          <w:sz w:val="20"/>
        </w:rPr>
        <w:t xml:space="preserve">  Закона Ставропольского края "Об</w:t>
      </w:r>
    </w:p>
    <w:p>
      <w:pPr>
        <w:pStyle w:val="1"/>
        <w:jc w:val="both"/>
      </w:pPr>
      <w:r>
        <w:rPr>
          <w:sz w:val="20"/>
        </w:rPr>
        <w:t xml:space="preserve">Общественной  палате  Ставропольского края" устанавливает размеры и порядок</w:t>
      </w:r>
    </w:p>
    <w:p>
      <w:pPr>
        <w:pStyle w:val="1"/>
        <w:jc w:val="both"/>
      </w:pPr>
      <w:r>
        <w:rPr>
          <w:sz w:val="20"/>
        </w:rPr>
        <w:t xml:space="preserve">возмещения членам общественной наблюдательной комиссии Ставропольского края</w:t>
      </w:r>
    </w:p>
    <w:p>
      <w:pPr>
        <w:pStyle w:val="1"/>
        <w:jc w:val="both"/>
      </w:pPr>
      <w:r>
        <w:rPr>
          <w:sz w:val="20"/>
        </w:rPr>
        <w:t xml:space="preserve">(далее   соответственно   -   Закон   Ставропольского   края,  общественная</w:t>
      </w:r>
    </w:p>
    <w:p>
      <w:pPr>
        <w:pStyle w:val="1"/>
        <w:jc w:val="both"/>
      </w:pPr>
      <w:r>
        <w:rPr>
          <w:sz w:val="20"/>
        </w:rPr>
        <w:t xml:space="preserve">наблюдательная   комиссия)   расходов   на  проезд,  проживание  вне  места</w:t>
      </w:r>
    </w:p>
    <w:p>
      <w:pPr>
        <w:pStyle w:val="1"/>
        <w:jc w:val="both"/>
      </w:pPr>
      <w:r>
        <w:rPr>
          <w:sz w:val="20"/>
        </w:rPr>
        <w:t xml:space="preserve">постоянного    жительства    и   дополнительных   расходов,   связанных   с</w:t>
      </w:r>
    </w:p>
    <w:p>
      <w:pPr>
        <w:pStyle w:val="1"/>
        <w:jc w:val="both"/>
      </w:pPr>
      <w:r>
        <w:rPr>
          <w:sz w:val="20"/>
        </w:rPr>
        <w:t xml:space="preserve">осуществлением ими своих полномочий.</w:t>
      </w:r>
    </w:p>
    <w:bookmarkStart w:id="54" w:name="P54"/>
    <w:bookmarkEnd w:id="54"/>
    <w:p>
      <w:pPr>
        <w:pStyle w:val="0"/>
        <w:ind w:firstLine="540"/>
        <w:jc w:val="both"/>
      </w:pPr>
      <w:r>
        <w:rPr>
          <w:sz w:val="20"/>
        </w:rPr>
        <w:t xml:space="preserve">2. Возмещению подлежат расходы, понесенные членом общественной наблюдательной комиссии, в случаях исполнения им полномочий члена общественной наблюдательной комиссии вне места постоянного жительства по поручению председателя общественной наблюдательной комиссии, данному на основании его представления, согласованного с председателем Общественной палаты Ставропольского края, о сроке поездки, местонахождении места принудительного содержания на территории Ставропольского края (далее - места принудительного содержания) и кандидатуре члена общественной наблюдательной комиссии, направляемого для посещения места принудительного содержания для осуществления общественного контроля.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3.   Возмещению  подлежат  расходы  члена  общественной  наблюдательной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комиссии,  указанные  в  </w:t>
      </w:r>
      <w:hyperlink w:history="0" r:id="rId11" w:tooltip="Закон Ставропольского края от 02.03.2017 N 13-кз (ред. от 02.04.2024) &quot;Об Общественной палате Ставропольского края&quot; (принят Думой Ставропольского края 16.02.2017) {КонсультантПлюс}">
        <w:r>
          <w:rPr>
            <w:sz w:val="20"/>
            <w:color w:val="0000ff"/>
          </w:rPr>
          <w:t xml:space="preserve">части  2 статьи 18</w:t>
        </w:r>
      </w:hyperlink>
      <w:r>
        <w:rPr>
          <w:sz w:val="20"/>
        </w:rPr>
        <w:t xml:space="preserve">  Закона Ставропольского края, в</w:t>
      </w:r>
    </w:p>
    <w:p>
      <w:pPr>
        <w:pStyle w:val="1"/>
        <w:jc w:val="both"/>
      </w:pPr>
      <w:r>
        <w:rPr>
          <w:sz w:val="20"/>
        </w:rPr>
        <w:t xml:space="preserve">случаях   посещения   им   мест  принудительного  содержания  на  основании</w:t>
      </w:r>
    </w:p>
    <w:p>
      <w:pPr>
        <w:pStyle w:val="1"/>
        <w:jc w:val="both"/>
      </w:pPr>
      <w:r>
        <w:rPr>
          <w:sz w:val="20"/>
        </w:rPr>
        <w:t xml:space="preserve">документов,  указанных  в  </w:t>
      </w:r>
      <w:hyperlink w:history="0" w:anchor="P73" w:tooltip="8. Возмещение расходов, связанных с посещением мест принудительного содержания членом общественной наблюдательной комиссии, осуществляется на основании следующих документов:">
        <w:r>
          <w:rPr>
            <w:sz w:val="20"/>
            <w:color w:val="0000ff"/>
          </w:rPr>
          <w:t xml:space="preserve">пункте  8</w:t>
        </w:r>
      </w:hyperlink>
      <w:r>
        <w:rPr>
          <w:sz w:val="20"/>
        </w:rPr>
        <w:t xml:space="preserve"> настоящего Положения, представляемых в</w:t>
      </w:r>
    </w:p>
    <w:p>
      <w:pPr>
        <w:pStyle w:val="1"/>
        <w:jc w:val="both"/>
      </w:pPr>
      <w:r>
        <w:rPr>
          <w:sz w:val="20"/>
        </w:rPr>
        <w:t xml:space="preserve">государственное  казенное  учреждение  "Управление  зданиями  Правительства</w:t>
      </w:r>
    </w:p>
    <w:p>
      <w:pPr>
        <w:pStyle w:val="1"/>
        <w:jc w:val="both"/>
      </w:pPr>
      <w:r>
        <w:rPr>
          <w:sz w:val="20"/>
        </w:rPr>
        <w:t xml:space="preserve">Ставропольского края".</w:t>
      </w:r>
    </w:p>
    <w:p>
      <w:pPr>
        <w:pStyle w:val="0"/>
        <w:ind w:firstLine="540"/>
        <w:jc w:val="both"/>
      </w:pPr>
      <w:r>
        <w:rPr>
          <w:sz w:val="20"/>
        </w:rPr>
        <w:t xml:space="preserve">4. Расходы члена общественной наблюдательной комиссии, подлежащие возмещению, включают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оплату проезда члена общественной наблюдательной комиссии железнодорожным, автомобильным транспортом при условии использования регулярных маршрутов пассажирских перевозок, кроме такси, к месту принудительного содержания и обратно - к месту его постоянного жительства, а также расходы на проезд, связанные с проездом из одного населенного пункта в другой, если член общественной наблюдательной комиссии направлен для посещения нескольких мест принудительного содержания, находящихся в разных населенных пунктах;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оплату расходов по найму жилого помещения, в том числе его бронированию;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оплату дополнительных расходов, связанных с проживанием вне места постоянного жительства (далее - суточные).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Возмещение члену общественной наблюдательной комиссии расходов на проезд осуществляется в размере, определяемом исходя из фактических, документально подтвержденных расходов, но не более стоимости проезда: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железнодорожным транспортом -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автомобильным транспортом - в автотранспортном средстве общего пользования (кроме такси).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отсутствии проездных документов возмещение расходов на проезд не производится.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Расходы, связанные с бронированием и наймом жилого помещения, возмещаются члену общественной наблюдательной комиссии (кроме случаев, когда ему предоставляется бесплатное жилое помещение) в размере фактических, документально подтвержденных расходов, но не более 6 тыс. рублей в сутки.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Суточные возмещаются члену общественной наблюдательной комиссии за каждый день посещения мест принудительного содержания, включая выходные и праздничные дни, а также за дни нахождения в пути, в том числе за время вынужденной остановки в пути, в размере 300 рублей.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Суточные не выплачиваются в случае направления члена общественной наблюдательной комиссии в такой населенный пункт, из которого он по условиям транспортного сообщения имеет возможность ежедневно возвращаться к месту его постоянного жительства.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Возмещение расходов, связанных с посещением мест принудительного содержания членом общественной наблюдательной комиссии, осуществляется на основании следующих документов: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представление председателя общественной наблюдательной комиссии, указанное в </w:t>
      </w:r>
      <w:hyperlink w:history="0" w:anchor="P54" w:tooltip="2. Возмещению подлежат расходы, понесенные членом общественной наблюдательной комиссии, в случаях исполнения им полномочий члена общественной наблюдательной комиссии вне места постоянного жительства по поручению председателя общественной наблюдательной комиссии, данному на основании его представления, согласованного с председателем Общественной палаты Ставропольского края, о сроке поездки, местонахождении места принудительного содержания на территории Ставропольского края (далее - места принудительного с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документы, подтверждающие расходы по проезду и (или) найму жилого помещения.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Документы, указанные в </w:t>
      </w:r>
      <w:hyperlink w:history="0" w:anchor="P73" w:tooltip="8. Возмещение расходов, связанных с посещением мест принудительного содержания членом общественной наблюдательной комиссии, осуществляется на основании следующих документов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Положения, представляются членом общественной наблюдательной комиссии в государственное казенное учреждение "Управление зданиями Правительства Ставропольского края" не позднее 15 рабочих дней со дня возвращения его из поездки в места принудительного содержания.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Государственное казенное учреждение "Управление зданиями Правительства Ставропольского края" возмещает члену общественной наблюдательной комиссии его расходы, связанные с посещением мест принудительного содержания, в течение 5 рабочих дней со дня представления им документов, указанных в </w:t>
      </w:r>
      <w:hyperlink w:history="0" w:anchor="P73" w:tooltip="8. Возмещение расходов, связанных с посещением мест принудительного содержания членом общественной наблюдательной комиссии, осуществляется на основании следующих документов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02.07.2024 N 351-п</w:t>
            <w:br/>
            <w:t>"Об утверждении Положения о размере и порядке воз...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33593&amp;dst=82" TargetMode = "External"/>
	<Relationship Id="rId8" Type="http://schemas.openxmlformats.org/officeDocument/2006/relationships/hyperlink" Target="https://login.consultant.ru/link/?req=doc&amp;base=RLAW077&amp;n=221521&amp;dst=100220" TargetMode = "External"/>
	<Relationship Id="rId9" Type="http://schemas.openxmlformats.org/officeDocument/2006/relationships/hyperlink" Target="https://login.consultant.ru/link/?req=doc&amp;base=LAW&amp;n=433593&amp;dst=82" TargetMode = "External"/>
	<Relationship Id="rId10" Type="http://schemas.openxmlformats.org/officeDocument/2006/relationships/hyperlink" Target="https://login.consultant.ru/link/?req=doc&amp;base=RLAW077&amp;n=221521&amp;dst=100220" TargetMode = "External"/>
	<Relationship Id="rId11" Type="http://schemas.openxmlformats.org/officeDocument/2006/relationships/hyperlink" Target="https://login.consultant.ru/link/?req=doc&amp;base=RLAW077&amp;n=221521&amp;dst=10022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02.07.2024 N 351-п
"Об утверждении Положения о размере и порядке возмещения членам общественной наблюдательной комиссии Ставропольского края расходов на проезд, проживание вне места постоянного жительства и дополнительных расходов, связанных с осуществлением ими своих полномочий"</dc:title>
  <dcterms:created xsi:type="dcterms:W3CDTF">2025-01-12T13:18:16Z</dcterms:created>
</cp:coreProperties>
</file>