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Ставропольского края от 07.02.2002 N 50</w:t>
              <w:br/>
              <w:t xml:space="preserve">(ред. от 22.04.2024)</w:t>
              <w:br/>
              <w:t xml:space="preserve">"О комиссии Ставропольского края по вопросам помилования"</w:t>
              <w:br/>
              <w:t xml:space="preserve">(вместе с "Положением о комиссии Ставропольского края по вопросам помилования", "Положением об отделе по обеспечению деятельности комиссии Ставропольского края по вопросам помилования")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февраля 2002 г. N 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СТАВРОПОЛЬСКОГО КРАЯ ПО ВОПРОСАМ ПОМИЛОВАНИЯ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07.05.2003 </w:t>
            </w:r>
            <w:hyperlink w:history="0" r:id="rId7" w:tooltip="Постановление Губернатора Ставропольского края от 07.05.2003 N 194 &quot;О внесении изменений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 от 07.05.2004 </w:t>
            </w:r>
            <w:hyperlink w:history="0" r:id="rId8" w:tooltip="Постановление Губернатора Ставропольского края от 07.05.2004 N 228 &quot;О внесении изменений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228</w:t>
              </w:r>
            </w:hyperlink>
            <w:r>
              <w:rPr>
                <w:sz w:val="20"/>
                <w:color w:val="392c69"/>
              </w:rPr>
              <w:t xml:space="preserve">, от 04.05.2006 </w:t>
            </w:r>
            <w:hyperlink w:history="0" r:id="rId9" w:tooltip="Постановление Губернатора Ставропольского края от 04.05.2006 N 256 &quot;О внесении изменений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11.07.2007 </w:t>
            </w:r>
            <w:hyperlink w:history="0" r:id="rId10" w:tooltip="Постановление Губернатора Ставропольского края от 11.07.2007 N 435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04.02.2008 </w:t>
            </w:r>
            <w:hyperlink w:history="0" r:id="rId11" w:tooltip="Постановление Губернатора Ставропольского края от 04.02.2008 N 74 &quot;О внесении изменения в пункт 6 Положения об отделе по обеспечению деятельности комиссии Ставропольского края по вопросам помилования, утвержденного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12.02.2008 </w:t>
            </w:r>
            <w:hyperlink w:history="0" r:id="rId12" w:tooltip="Постановление Губернатора Ставропольского края от 12.02.2008 N 97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24.12.2008 </w:t>
            </w:r>
            <w:hyperlink w:history="0" r:id="rId13" w:tooltip="Постановление Губернатора Ставропольского края от 24.12.2008 N 1059 &quot;О внесении изменений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1059</w:t>
              </w:r>
            </w:hyperlink>
            <w:r>
              <w:rPr>
                <w:sz w:val="20"/>
                <w:color w:val="392c69"/>
              </w:rPr>
              <w:t xml:space="preserve">, от 05.08.2009 </w:t>
            </w:r>
            <w:hyperlink w:history="0" r:id="rId14" w:tooltip="Постановление Губернатора Ставропольского края от 05.08.2009 N 470 (ред. от 26.04.2010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15.03.2010 </w:t>
            </w:r>
            <w:hyperlink w:history="0" r:id="rId15" w:tooltip="Постановление Губернатора Ставропольского края от 15.03.2010 N 93 (ред. от 24.10.2013) &quot;Об управлении по государственной информационной политике и массовым коммуникациям аппарата Правительства Ставропольского края и о внесении изменений в постановление Губернатора Ставропольского края от 25 июля 2000 г. N 498&quot; (вместе с &quot;Положением об управлении по государственной информационной политике и массовым коммуникациям аппарата Правительства Ставропольского края&quot;)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26.04.2010 </w:t>
            </w:r>
            <w:hyperlink w:history="0" r:id="rId16" w:tooltip="Постановление Губернатора Ставропольского края от 26.04.2010 N 163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 от 11.02.2011 </w:t>
            </w:r>
            <w:hyperlink w:history="0" r:id="rId17" w:tooltip="Постановление Губернатора Ставропольского края от 11.02.2011 N 66 (ред. от 25.04.2012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27.01.2012 </w:t>
            </w:r>
            <w:hyperlink w:history="0" r:id="rId18" w:tooltip="Постановление Губернатора Ставропольского края от 27.01.2012 N 5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25.04.2012 </w:t>
            </w:r>
            <w:hyperlink w:history="0" r:id="rId19" w:tooltip="Постановление Губернатора Ставропольского края от 25.04.2012 N 263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15.05.2014 </w:t>
            </w:r>
            <w:hyperlink w:history="0" r:id="rId20" w:tooltip="Постановление Губернатора Ставропольского края от 15.05.2014 N 255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 от 21.11.2014 </w:t>
            </w:r>
            <w:hyperlink w:history="0" r:id="rId21" w:tooltip="Постановление Губернатора Ставропольского края от 21.11.2014 N 623 (ред. от 26.12.2023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(вместе с &quot;Положением об отделе по обеспечению деятельности комиссии Ставропольского края по вопросам помилования аппарата Правительства Ставропольского края&quot;) {КонсультантПлюс}">
              <w:r>
                <w:rPr>
                  <w:sz w:val="20"/>
                  <w:color w:val="0000ff"/>
                </w:rPr>
                <w:t xml:space="preserve">N 623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24.05.2016 </w:t>
            </w:r>
            <w:hyperlink w:history="0" r:id="rId22" w:tooltip="Постановление Губернатора Ставропольского края от 24.05.2016 N 237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237</w:t>
              </w:r>
            </w:hyperlink>
            <w:r>
              <w:rPr>
                <w:sz w:val="20"/>
                <w:color w:val="392c69"/>
              </w:rPr>
              <w:t xml:space="preserve">, от 05.09.2016 </w:t>
            </w:r>
            <w:hyperlink w:history="0" r:id="rId23" w:tooltip="Постановление Губернатора Ставропольского края от 05.09.2016 N 45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 от 03.02.2017 </w:t>
            </w:r>
            <w:hyperlink w:history="0" r:id="rId24" w:tooltip="Постановление Губернатора Ставропольского края от 03.02.2017 N 58 &quot;О внесении изменений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18.05.2018 </w:t>
            </w:r>
            <w:hyperlink w:history="0" r:id="rId25" w:tooltip="Постановление Губернатора Ставропольского края от 18.05.2018 N 156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29.07.2019 </w:t>
            </w:r>
            <w:hyperlink w:history="0" r:id="rId26" w:tooltip="Постановление Губернатора Ставропольского края от 29.07.2019 N 212 &quot;О внесении изменений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 от 05.09.2019 </w:t>
            </w:r>
            <w:hyperlink w:history="0" r:id="rId27" w:tooltip="Постановление Губернатора Ставропольского края от 05.09.2019 N 263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28" w:tooltip="Постановление Губернатора Ставропольского края от 15.07.2020 N 294 &quot;О внесении изменений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 от 29.01.2021 </w:t>
            </w:r>
            <w:hyperlink w:history="0" r:id="rId29" w:tooltip="Постановление Губернатора Ставропольского края от 29.01.2021 N 26 (ред. от 26.12.2023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30" w:tooltip="Постановление Губернатора Ставропольского края от 03.11.2021 N 481 &quot;О внесении изменения в состав комиссии Ставропольского края по вопросам помилования, утвержденный постановлением Губернатора Ставропольского края от 7 февраля 2002 г. N 5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26.12.2023 </w:t>
            </w:r>
            <w:hyperlink w:history="0" r:id="rId31" w:tooltip="Постановление Губернатора Ставропольского края от 26.12.2023 N 674 &quot;Об утверждении Положения об управлении по региональной безопасности аппарата Правительства Ставропольского края и о внесении изменений в постановление Губернатора Ставропольского края от 7 февраля 2002 г. N 50&quot;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 от 22.04.2024 </w:t>
            </w:r>
            <w:hyperlink w:history="0" r:id="rId32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3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Ставропольского края от 05.09.2016 N 45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05.09.2016 N 454)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Ставропольского края по вопросам помилования.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0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Ставропольского края по вопросам помилования.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Коваленко Юрия Михайловича, заместителя председателя Правительства Ставропольского края, председателем комиссии Ставропольского края по вопросам помилования.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5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22.04.2024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36" w:tooltip="Постановление Губернатора Ставропольского края от 26.12.2023 N 674 &quot;Об утверждении Положения об управлении по региональной безопасности аппарата Правительства Ставропольского края и о внесении изменений в постановление Губернатора Ставропольского края от 7 февраля 2002 г. N 5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Ставропольского края от 26.12.2023 N 674.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37" w:tooltip="Постановление Губернатора Ставропольского края от 15.03.2010 N 93 (ред. от 24.10.2013) &quot;Об управлении по государственной информационной политике и массовым коммуникациям аппарата Правительства Ставропольского края и о внесении изменений в постановление Губернатора Ставропольского края от 25 июля 2000 г. N 498&quot; (вместе с &quot;Положением об управлении по государственной информационной политике и массовым коммуникациям аппарата Правительства Ставропольского края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Ставропольского края от 15.03.2010 N 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А.Л.ЧЕРНОГОРОВ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7 февраля 2002 г. N 50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СТАВРОПОЛЬСКОГО КРАЯ ПО ВОПРОСАМ ПОМИЛОВАНИЯ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22.04.2024 N 184)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13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Михайлович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края, председатель комиссии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РЕШЕТНЯК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Ильич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Губернатора Ставропольского края, Правительства Ставропольского края в Думе Ставропольского края, заместитель председателя комиссии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АНДРЮЩЕНКО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Думы Ставропольского края по аграрным и земельным вопросам, природопользованию и экологии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Павлович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Ставропольского регионального отделения Общероссийской общественной организации писателей "Литературное сообщество писателей России"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Пантелеевна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редактор отдела культуры и спорта автономной некоммерческой организации "Издательский Дом "Ставропольская правда"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Ставропольского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Васильевна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дефектологии, русского языка и социальной работы Федерального государственного бюджетного образовательного учреждения высшего образования "Ставропольский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ЗОЛОТУХИНА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Федоровна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Ставропольского регионального отделения Общероссийской общественно-государственной организации "Союз женщин России"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ЗРИТНЕВ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Витальевич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аппарата Правительства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Ставропольского окружного казачьего общества Терского войскового казачьего общества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Павлович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Ставропольском крае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ЛИХОВИД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Ставропольского регионального отделения Общероссийской общественной организации "Российское профессорское собрание"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Николаевич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Ставропольской региональной общественной организации "Региональный центр общественного контроля в жилищно-коммунальной сфере "ЖКХ-Контроль"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ПОДОСИТНИКОВ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собора Архистратига Михаила г. Михайловска, благочинный Михайловского округа Ставропольской и Невинномысской Епархии протоиерей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ТУМАСЯН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Петрос Седракович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организации "Врачи Ставропольского края"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7 февраля 2002 г. N 50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СТАВРОПОЛЬСКОГО КРАЯ ПО ВОПРОСАМ ПОМИЛОВАНИЯ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05.08.2009 </w:t>
            </w:r>
            <w:hyperlink w:history="0" r:id="rId39" w:tooltip="Постановление Губернатора Ставропольского края от 05.08.2009 N 470 (ред. от 26.04.2010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21.11.2014 </w:t>
            </w:r>
            <w:hyperlink w:history="0" r:id="rId40" w:tooltip="Постановление Губернатора Ставропольского края от 21.11.2014 N 623 (ред. от 26.12.2023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(вместе с &quot;Положением об отделе по обеспечению деятельности комиссии Ставропольского края по вопросам помилования аппарата Правительства Ставропольского края&quot;) {КонсультантПлюс}">
              <w:r>
                <w:rPr>
                  <w:sz w:val="20"/>
                  <w:color w:val="0000ff"/>
                </w:rPr>
                <w:t xml:space="preserve">N 623</w:t>
              </w:r>
            </w:hyperlink>
            <w:r>
              <w:rPr>
                <w:sz w:val="20"/>
                <w:color w:val="392c69"/>
              </w:rPr>
              <w:t xml:space="preserve">, от 05.09.2016 </w:t>
            </w:r>
            <w:hyperlink w:history="0" r:id="rId41" w:tooltip="Постановление Губернатора Ставропольского края от 05.09.2016 N 45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29.01.2021 </w:t>
            </w:r>
            <w:hyperlink w:history="0" r:id="rId42" w:tooltip="Постановление Губернатора Ставропольского края от 29.01.2021 N 26 (ред. от 26.12.2023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26.12.2023 </w:t>
            </w:r>
            <w:hyperlink w:history="0" r:id="rId43" w:tooltip="Постановление Губернатора Ставропольского края от 26.12.2023 N 674 &quot;Об утверждении Положения об управлении по региональной безопасности аппарата Правительства Ставропольского края и о внесении изменений в постановление Губернатора Ставропольского края от 7 февраля 2002 г. N 50&quot;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 от 22.04.2024 </w:t>
            </w:r>
            <w:hyperlink w:history="0" r:id="rId44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Ставропольского края по вопросам помилования (далее - комиссия) является постоянно действующим консультативным органом по предварительному рассмотрению ходатайств о помиловании, поданных лицами, осужденными за уголовные преступления, находящимися на территории Ставропольского края, а также поступивших от лиц, отбывших назначенное судом наказание и имеющих неснятую или непогашенную судимость, и подготовке для Губернатора Ставропольского края заключений комиссии о целесообразности применения акта помилования (далее - заключение), а также решению других задач, установленных </w:t>
      </w:r>
      <w:hyperlink w:history="0" r:id="rId45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территории субъектов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6" w:tooltip="Постановление Губернатора Ставропольского края от 29.01.2021 N 26 (ред. от 26.12.2023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29.01.2021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Уголовно-исполнительным </w:t>
      </w:r>
      <w:hyperlink w:history="0" r:id="rId48" w:tooltip="&quot;Уголовно-исполнительный кодекс Российской Федерации&quot; от 08.01.1997 N 1-ФЗ (ред. от 24.06.2023) (с изм. и доп., вступ. в силу с 11.12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законами, указами и распоряжениями Президента Российской Федерации, в том числе указами Президента Российской Федерации от 28 декабря 2001 года </w:t>
      </w:r>
      <w:hyperlink w:history="0" r:id="rId49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N 1500</w:t>
        </w:r>
      </w:hyperlink>
      <w:r>
        <w:rPr>
          <w:sz w:val="20"/>
        </w:rPr>
        <w:t xml:space="preserve"> "О комиссиях по вопросам помилования на территориях субъектов Российской Федерации" и от 14 декабря 2020 года </w:t>
      </w:r>
      <w:hyperlink w:history="0" r:id="rId50" w:tooltip="Указ Президента РФ от 14.12.2020 N 787 (ред. от 15.11.2021) &quot;О некоторых вопросах деятельности комиссий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N 787</w:t>
        </w:r>
      </w:hyperlink>
      <w:r>
        <w:rPr>
          <w:sz w:val="20"/>
        </w:rPr>
        <w:t xml:space="preserve"> "О некоторых вопросах деятельности комиссий по вопросам помилования на территориях субъектов Российской Федерации"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05.09.2016 </w:t>
      </w:r>
      <w:hyperlink w:history="0" r:id="rId51" w:tooltip="Постановление Губернатора Ставропольского края от 05.09.2016 N 45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N 454</w:t>
        </w:r>
      </w:hyperlink>
      <w:r>
        <w:rPr>
          <w:sz w:val="20"/>
        </w:rPr>
        <w:t xml:space="preserve">, от 29.01.2021 </w:t>
      </w:r>
      <w:hyperlink w:history="0" r:id="rId52" w:tooltip="Постановление Губернатора Ставропольского края от 29.01.2021 N 26 (ред. от 26.12.2023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22.04.2024 </w:t>
      </w:r>
      <w:hyperlink w:history="0" r:id="rId53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. Комиссия состоит из председателя комиссии, заместителя председателя</w:t>
      </w:r>
    </w:p>
    <w:p>
      <w:pPr>
        <w:pStyle w:val="1"/>
        <w:jc w:val="both"/>
      </w:pPr>
      <w:r>
        <w:rPr>
          <w:sz w:val="20"/>
        </w:rPr>
        <w:t xml:space="preserve">комиссии и членов комиссии.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54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22.04.2024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комиссии, ее председатель и положение о комиссии утверждаются постановлением Губернатора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Деятельностью комиссии руководит председатель комиссии. Председатель комиссии и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Заседание комиссии считается правомочным, если на нем присутствует не менее половины членов комиссии.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Периодичность заседаний комиссии устанавливается в зависимости от поступления ходатайств о помиловании, но не позднее трех недель со дня получения ходатайства о помиловании, имея в виду, что не далее как через 30 дней должно быть подготовлено и представлено Губернатору Ставропольского края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ведет председатель комиссии, а в его отсутствие - заместитель председателя комиссии или один из членов комиссии по поручению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22.04.2024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о помиловании, которые будут обсуждаться на заседании комиссии, должны быть представлены для ознакомления членам комиссии не позднее чем за 3 дня до ее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22.04.2024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для решения стоящих перед ней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администрации учреждения или органа, исполняющего наказание, органов государственной власти субъектов Российской Федерации, органов местного самоуправления, иных органов и организаций дополнительные сведения и документы, необходимые для рассмотрения материалов о помиловании осужденных, подготовки предложений о повышении эффективности взаимодействия по вопросам помилования осужденных и социальной адаптации лиц, отбывших наказание, а также осуществления контроля за соблюдением права лица просить о помиловании;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привлекать в случае необходимости для дачи пояснений соответствующих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посещать учреждения и органы, исполняющие наказания, в порядке, определенном </w:t>
      </w:r>
      <w:hyperlink w:history="0" r:id="rId57" w:tooltip="&quot;Уголовно-исполнительный кодекс Российской Федерации&quot; от 08.01.1997 N 1-ФЗ (ред. от 24.06.2023) (с изм. и доп., вступ. в силу с 11.12.2023)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Уголовно-исполнительного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8" w:tooltip="Постановление Губернатора Ставропольского края от 22.04.2024 N 184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22.04.2024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 согласия комиссии на ее заседаниях при обсуждении ходатайств о помиловании до момента принятия по ним решения могут присутствовать представители органов государственной власти, общественных объединений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принимается комиссией путем открытого голосования простым большинством голосов присутствующих на заседании членов комиссии и оформляется протоколом, который подписывается председательствующим и всеми членами комиссии, участвовавшими в заседании. При равенстве голосов членов комиссии голос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работы комиссии составляется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должно основываться на протоколе заседания комиссии и содержать рекомендации о помиловании либо об отклонении ходатайства о помиловании с указанием сведений об осужденном и мотивов, которыми руководствовалась комиссия при принятии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 материалы о помиловании направляются Губернатору Ставропольского края в срок, указанный в </w:t>
      </w:r>
      <w:hyperlink w:history="0" w:anchor="P124" w:tooltip="6. Периодичность заседаний комиссии устанавливается в зависимости от поступления ходатайств о помиловании, но не позднее трех недель со дня получения ходатайства о помиловании, имея в виду, что не далее как через 30 дней должно быть подготовлено и представлено Губернатору Ставропольского края заключение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59" w:tooltip="Постановление Губернатора Ставропольского края от 21.11.2014 N 623 (ред. от 26.12.2023) &quot;О внесении изменений в постановление Губернатора Ставропольского края от 7 февраля 2002 г. N 50 &quot;О комиссии Ставропольского края по вопросам помилования&quot; (вместе с &quot;Положением об отделе по обеспечению деятельности комиссии Ставропольского края по вопросам помилования аппарата Правительства Ставропольского края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21.11.2014 N 623)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Организационное, правовое, информационное, документационное и материально-техническое обеспечение деятельности комиссии осуществляется управлением по региональной безопасности аппарата Правительства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Губернатора Ставропольского края от 26.12.2023 N 674 &quot;Об утверждении Положения об управлении по региональной безопасности аппарата Правительства Ставропольского края и о внесении изменений в постановление Губернатора Ставропольского края от 7 февраля 2002 г. N 5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26.12.2023 N 674)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имеет бланки и штампы со своим наименованием установленного образца.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7 февраля 2002 г. N 50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ОТДЕЛЕ ПО ОБЕСПЕЧЕНИЮ ДЕЯТЕЛЬНОСТИ КОМИССИИ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ПО ВОПРОСАМ ПОМИЛОВАНИЯ АППАРАТА</w:t>
      </w:r>
    </w:p>
    <w:p>
      <w:pPr>
        <w:pStyle w:val="2"/>
        <w:jc w:val="center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61" w:tooltip="Постановление Губернатора Ставропольского края от 26.12.2023 N 674 &quot;Об утверждении Положения об управлении по региональной безопасности аппарата Правительства Ставропольского края и о внесении изменений в постановление Губернатора Ставропольского края от 7 февраля 2002 г. N 5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Ставропольского края от 26.12.2023 N 674.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07.02.2002 N 50</w:t>
            <w:br/>
            <w:t>(ред. от 22.04.2024)</w:t>
            <w:br/>
            <w:t>"О комиссии Ставропольского края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7906&amp;dst=100005" TargetMode = "External"/>
	<Relationship Id="rId8" Type="http://schemas.openxmlformats.org/officeDocument/2006/relationships/hyperlink" Target="https://login.consultant.ru/link/?req=doc&amp;base=RLAW077&amp;n=9762&amp;dst=100005" TargetMode = "External"/>
	<Relationship Id="rId9" Type="http://schemas.openxmlformats.org/officeDocument/2006/relationships/hyperlink" Target="https://login.consultant.ru/link/?req=doc&amp;base=RLAW077&amp;n=13851&amp;dst=100005" TargetMode = "External"/>
	<Relationship Id="rId10" Type="http://schemas.openxmlformats.org/officeDocument/2006/relationships/hyperlink" Target="https://login.consultant.ru/link/?req=doc&amp;base=RLAW077&amp;n=17620&amp;dst=100005" TargetMode = "External"/>
	<Relationship Id="rId11" Type="http://schemas.openxmlformats.org/officeDocument/2006/relationships/hyperlink" Target="https://login.consultant.ru/link/?req=doc&amp;base=RLAW077&amp;n=19549&amp;dst=100005" TargetMode = "External"/>
	<Relationship Id="rId12" Type="http://schemas.openxmlformats.org/officeDocument/2006/relationships/hyperlink" Target="https://login.consultant.ru/link/?req=doc&amp;base=RLAW077&amp;n=19674&amp;dst=100005" TargetMode = "External"/>
	<Relationship Id="rId13" Type="http://schemas.openxmlformats.org/officeDocument/2006/relationships/hyperlink" Target="https://login.consultant.ru/link/?req=doc&amp;base=RLAW077&amp;n=23760&amp;dst=100005" TargetMode = "External"/>
	<Relationship Id="rId14" Type="http://schemas.openxmlformats.org/officeDocument/2006/relationships/hyperlink" Target="https://login.consultant.ru/link/?req=doc&amp;base=RLAW077&amp;n=29914&amp;dst=100005" TargetMode = "External"/>
	<Relationship Id="rId15" Type="http://schemas.openxmlformats.org/officeDocument/2006/relationships/hyperlink" Target="https://login.consultant.ru/link/?req=doc&amp;base=RLAW077&amp;n=66049&amp;dst=100015" TargetMode = "External"/>
	<Relationship Id="rId16" Type="http://schemas.openxmlformats.org/officeDocument/2006/relationships/hyperlink" Target="https://login.consultant.ru/link/?req=doc&amp;base=RLAW077&amp;n=29888&amp;dst=100005" TargetMode = "External"/>
	<Relationship Id="rId17" Type="http://schemas.openxmlformats.org/officeDocument/2006/relationships/hyperlink" Target="https://login.consultant.ru/link/?req=doc&amp;base=RLAW077&amp;n=46985&amp;dst=100005" TargetMode = "External"/>
	<Relationship Id="rId18" Type="http://schemas.openxmlformats.org/officeDocument/2006/relationships/hyperlink" Target="https://login.consultant.ru/link/?req=doc&amp;base=RLAW077&amp;n=43307&amp;dst=100005" TargetMode = "External"/>
	<Relationship Id="rId19" Type="http://schemas.openxmlformats.org/officeDocument/2006/relationships/hyperlink" Target="https://login.consultant.ru/link/?req=doc&amp;base=RLAW077&amp;n=46941&amp;dst=100005" TargetMode = "External"/>
	<Relationship Id="rId20" Type="http://schemas.openxmlformats.org/officeDocument/2006/relationships/hyperlink" Target="https://login.consultant.ru/link/?req=doc&amp;base=RLAW077&amp;n=72926&amp;dst=100005" TargetMode = "External"/>
	<Relationship Id="rId21" Type="http://schemas.openxmlformats.org/officeDocument/2006/relationships/hyperlink" Target="https://login.consultant.ru/link/?req=doc&amp;base=RLAW077&amp;n=217356&amp;dst=100005" TargetMode = "External"/>
	<Relationship Id="rId22" Type="http://schemas.openxmlformats.org/officeDocument/2006/relationships/hyperlink" Target="https://login.consultant.ru/link/?req=doc&amp;base=RLAW077&amp;n=101705&amp;dst=100005" TargetMode = "External"/>
	<Relationship Id="rId23" Type="http://schemas.openxmlformats.org/officeDocument/2006/relationships/hyperlink" Target="https://login.consultant.ru/link/?req=doc&amp;base=RLAW077&amp;n=106338&amp;dst=100005" TargetMode = "External"/>
	<Relationship Id="rId24" Type="http://schemas.openxmlformats.org/officeDocument/2006/relationships/hyperlink" Target="https://login.consultant.ru/link/?req=doc&amp;base=RLAW077&amp;n=113577&amp;dst=100005" TargetMode = "External"/>
	<Relationship Id="rId25" Type="http://schemas.openxmlformats.org/officeDocument/2006/relationships/hyperlink" Target="https://login.consultant.ru/link/?req=doc&amp;base=RLAW077&amp;n=132884&amp;dst=100005" TargetMode = "External"/>
	<Relationship Id="rId26" Type="http://schemas.openxmlformats.org/officeDocument/2006/relationships/hyperlink" Target="https://login.consultant.ru/link/?req=doc&amp;base=RLAW077&amp;n=150039&amp;dst=100005" TargetMode = "External"/>
	<Relationship Id="rId27" Type="http://schemas.openxmlformats.org/officeDocument/2006/relationships/hyperlink" Target="https://login.consultant.ru/link/?req=doc&amp;base=RLAW077&amp;n=152046&amp;dst=100005" TargetMode = "External"/>
	<Relationship Id="rId28" Type="http://schemas.openxmlformats.org/officeDocument/2006/relationships/hyperlink" Target="https://login.consultant.ru/link/?req=doc&amp;base=RLAW077&amp;n=164269&amp;dst=100005" TargetMode = "External"/>
	<Relationship Id="rId29" Type="http://schemas.openxmlformats.org/officeDocument/2006/relationships/hyperlink" Target="https://login.consultant.ru/link/?req=doc&amp;base=RLAW077&amp;n=217354&amp;dst=100005" TargetMode = "External"/>
	<Relationship Id="rId30" Type="http://schemas.openxmlformats.org/officeDocument/2006/relationships/hyperlink" Target="https://login.consultant.ru/link/?req=doc&amp;base=RLAW077&amp;n=182633&amp;dst=100005" TargetMode = "External"/>
	<Relationship Id="rId31" Type="http://schemas.openxmlformats.org/officeDocument/2006/relationships/hyperlink" Target="https://login.consultant.ru/link/?req=doc&amp;base=RLAW077&amp;n=217278&amp;dst=100006" TargetMode = "External"/>
	<Relationship Id="rId32" Type="http://schemas.openxmlformats.org/officeDocument/2006/relationships/hyperlink" Target="https://login.consultant.ru/link/?req=doc&amp;base=RLAW077&amp;n=222541&amp;dst=100005" TargetMode = "External"/>
	<Relationship Id="rId33" Type="http://schemas.openxmlformats.org/officeDocument/2006/relationships/hyperlink" Target="https://login.consultant.ru/link/?req=doc&amp;base=LAW&amp;n=370859&amp;dst=100007" TargetMode = "External"/>
	<Relationship Id="rId34" Type="http://schemas.openxmlformats.org/officeDocument/2006/relationships/hyperlink" Target="https://login.consultant.ru/link/?req=doc&amp;base=RLAW077&amp;n=106338&amp;dst=100006" TargetMode = "External"/>
	<Relationship Id="rId35" Type="http://schemas.openxmlformats.org/officeDocument/2006/relationships/hyperlink" Target="https://login.consultant.ru/link/?req=doc&amp;base=RLAW077&amp;n=222541&amp;dst=100016" TargetMode = "External"/>
	<Relationship Id="rId36" Type="http://schemas.openxmlformats.org/officeDocument/2006/relationships/hyperlink" Target="https://login.consultant.ru/link/?req=doc&amp;base=RLAW077&amp;n=217278&amp;dst=100007" TargetMode = "External"/>
	<Relationship Id="rId37" Type="http://schemas.openxmlformats.org/officeDocument/2006/relationships/hyperlink" Target="https://login.consultant.ru/link/?req=doc&amp;base=RLAW077&amp;n=66049&amp;dst=100015" TargetMode = "External"/>
	<Relationship Id="rId38" Type="http://schemas.openxmlformats.org/officeDocument/2006/relationships/hyperlink" Target="https://login.consultant.ru/link/?req=doc&amp;base=RLAW077&amp;n=222541&amp;dst=100018" TargetMode = "External"/>
	<Relationship Id="rId39" Type="http://schemas.openxmlformats.org/officeDocument/2006/relationships/hyperlink" Target="https://login.consultant.ru/link/?req=doc&amp;base=RLAW077&amp;n=29914&amp;dst=100009" TargetMode = "External"/>
	<Relationship Id="rId40" Type="http://schemas.openxmlformats.org/officeDocument/2006/relationships/hyperlink" Target="https://login.consultant.ru/link/?req=doc&amp;base=RLAW077&amp;n=217356&amp;dst=100015" TargetMode = "External"/>
	<Relationship Id="rId41" Type="http://schemas.openxmlformats.org/officeDocument/2006/relationships/hyperlink" Target="https://login.consultant.ru/link/?req=doc&amp;base=RLAW077&amp;n=106338&amp;dst=100007" TargetMode = "External"/>
	<Relationship Id="rId42" Type="http://schemas.openxmlformats.org/officeDocument/2006/relationships/hyperlink" Target="https://login.consultant.ru/link/?req=doc&amp;base=RLAW077&amp;n=217354&amp;dst=100010" TargetMode = "External"/>
	<Relationship Id="rId43" Type="http://schemas.openxmlformats.org/officeDocument/2006/relationships/hyperlink" Target="https://login.consultant.ru/link/?req=doc&amp;base=RLAW077&amp;n=217278&amp;dst=100008" TargetMode = "External"/>
	<Relationship Id="rId44" Type="http://schemas.openxmlformats.org/officeDocument/2006/relationships/hyperlink" Target="https://login.consultant.ru/link/?req=doc&amp;base=RLAW077&amp;n=222541&amp;dst=100019" TargetMode = "External"/>
	<Relationship Id="rId45" Type="http://schemas.openxmlformats.org/officeDocument/2006/relationships/hyperlink" Target="https://login.consultant.ru/link/?req=doc&amp;base=LAW&amp;n=370859&amp;dst=100007" TargetMode = "External"/>
	<Relationship Id="rId46" Type="http://schemas.openxmlformats.org/officeDocument/2006/relationships/hyperlink" Target="https://login.consultant.ru/link/?req=doc&amp;base=RLAW077&amp;n=217354&amp;dst=100011" TargetMode = "External"/>
	<Relationship Id="rId47" Type="http://schemas.openxmlformats.org/officeDocument/2006/relationships/hyperlink" Target="https://login.consultant.ru/link/?req=doc&amp;base=LAW&amp;n=2875" TargetMode = "External"/>
	<Relationship Id="rId48" Type="http://schemas.openxmlformats.org/officeDocument/2006/relationships/hyperlink" Target="https://login.consultant.ru/link/?req=doc&amp;base=LAW&amp;n=449456" TargetMode = "External"/>
	<Relationship Id="rId49" Type="http://schemas.openxmlformats.org/officeDocument/2006/relationships/hyperlink" Target="https://login.consultant.ru/link/?req=doc&amp;base=LAW&amp;n=370859" TargetMode = "External"/>
	<Relationship Id="rId50" Type="http://schemas.openxmlformats.org/officeDocument/2006/relationships/hyperlink" Target="https://login.consultant.ru/link/?req=doc&amp;base=LAW&amp;n=400489" TargetMode = "External"/>
	<Relationship Id="rId51" Type="http://schemas.openxmlformats.org/officeDocument/2006/relationships/hyperlink" Target="https://login.consultant.ru/link/?req=doc&amp;base=RLAW077&amp;n=106338&amp;dst=100009" TargetMode = "External"/>
	<Relationship Id="rId52" Type="http://schemas.openxmlformats.org/officeDocument/2006/relationships/hyperlink" Target="https://login.consultant.ru/link/?req=doc&amp;base=RLAW077&amp;n=217354&amp;dst=100013" TargetMode = "External"/>
	<Relationship Id="rId53" Type="http://schemas.openxmlformats.org/officeDocument/2006/relationships/hyperlink" Target="https://login.consultant.ru/link/?req=doc&amp;base=RLAW077&amp;n=222541&amp;dst=100020" TargetMode = "External"/>
	<Relationship Id="rId54" Type="http://schemas.openxmlformats.org/officeDocument/2006/relationships/hyperlink" Target="https://login.consultant.ru/link/?req=doc&amp;base=RLAW077&amp;n=222541&amp;dst=100021" TargetMode = "External"/>
	<Relationship Id="rId55" Type="http://schemas.openxmlformats.org/officeDocument/2006/relationships/hyperlink" Target="https://login.consultant.ru/link/?req=doc&amp;base=RLAW077&amp;n=222541&amp;dst=100024" TargetMode = "External"/>
	<Relationship Id="rId56" Type="http://schemas.openxmlformats.org/officeDocument/2006/relationships/hyperlink" Target="https://login.consultant.ru/link/?req=doc&amp;base=RLAW077&amp;n=222541&amp;dst=100026" TargetMode = "External"/>
	<Relationship Id="rId57" Type="http://schemas.openxmlformats.org/officeDocument/2006/relationships/hyperlink" Target="https://login.consultant.ru/link/?req=doc&amp;base=LAW&amp;n=449456&amp;dst=100124" TargetMode = "External"/>
	<Relationship Id="rId58" Type="http://schemas.openxmlformats.org/officeDocument/2006/relationships/hyperlink" Target="https://login.consultant.ru/link/?req=doc&amp;base=RLAW077&amp;n=222541&amp;dst=100028" TargetMode = "External"/>
	<Relationship Id="rId59" Type="http://schemas.openxmlformats.org/officeDocument/2006/relationships/hyperlink" Target="https://login.consultant.ru/link/?req=doc&amp;base=RLAW077&amp;n=217356&amp;dst=100020" TargetMode = "External"/>
	<Relationship Id="rId60" Type="http://schemas.openxmlformats.org/officeDocument/2006/relationships/hyperlink" Target="https://login.consultant.ru/link/?req=doc&amp;base=RLAW077&amp;n=217278&amp;dst=100008" TargetMode = "External"/>
	<Relationship Id="rId61" Type="http://schemas.openxmlformats.org/officeDocument/2006/relationships/hyperlink" Target="https://login.consultant.ru/link/?req=doc&amp;base=RLAW077&amp;n=217278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07.02.2002 N 50
(ред. от 22.04.2024)
"О комиссии Ставропольского края по вопросам помилования"
(вместе с "Положением о комиссии Ставропольского края по вопросам помилования", "Положением об отделе по обеспечению деятельности комиссии Ставропольского края по вопросам помилования")</dc:title>
  <dcterms:created xsi:type="dcterms:W3CDTF">2024-05-08T16:45:00Z</dcterms:created>
</cp:coreProperties>
</file>