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культуры Ставропольского края от 22.10.2024 N 603</w:t>
              <w:br/>
              <w:t xml:space="preserve">"Об утверждении Порядка взаимодействия министерства культуры Ставропольского края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 в сфере культуры и искусства"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КУЛЬТУРЫ СТАВРОПОЛЬСКОГО КРАЯ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22 октября 2024 г. N 603</w:t>
      </w:r>
    </w:p>
    <w:p>
      <w:pPr>
        <w:pStyle w:val="2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 КУЛЬТУРЫ</w:t>
      </w:r>
    </w:p>
    <w:p>
      <w:pPr>
        <w:pStyle w:val="2"/>
        <w:jc w:val="center"/>
      </w:pPr>
      <w:r>
        <w:rPr>
          <w:sz w:val="20"/>
        </w:rPr>
        <w:t xml:space="preserve">СТАВРОПОЛЬСКОГО КРАЯ И ПОДВЕДОМСТВЕННЫХ ЕМУ ГОСУДАРСТВЕННЫХ</w:t>
      </w:r>
    </w:p>
    <w:p>
      <w:pPr>
        <w:pStyle w:val="2"/>
        <w:jc w:val="center"/>
      </w:pPr>
      <w:r>
        <w:rPr>
          <w:sz w:val="20"/>
        </w:rPr>
        <w:t xml:space="preserve">УЧРЕЖДЕНИЙ С ОРГАНИЗАТОРАМИ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ДЕЯТЕЛЬНОСТИ И ДОБРОВОЛЬЧЕСКИМИ (ВОЛОНТЕРСКИМИ)</w:t>
      </w:r>
    </w:p>
    <w:p>
      <w:pPr>
        <w:pStyle w:val="2"/>
        <w:jc w:val="center"/>
      </w:pPr>
      <w:r>
        <w:rPr>
          <w:sz w:val="20"/>
        </w:rPr>
        <w:t xml:space="preserve">ОРГАНИЗАЦИЯМИ В СФЕРЕ КУЛЬТУРЫ И ИСКУССТВА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7" w:tooltip="Федеральный закон от 11.08.1995 N 135-ФЗ (ред. от 28.12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11 августа 1995 г. N 135-ФЗ "О благотворительной деятельности и добровольчестве (волонтерстве)", </w:t>
      </w:r>
      <w:hyperlink w:history="0" r:id="rId8" w:tooltip="Постановление Правительства РФ от 28.11.2018 N 1425 (ред. от 24.09.2024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 ноября 2018 г. N 1425 "Об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организациями", </w:t>
      </w:r>
      <w:hyperlink w:history="0" r:id="rId9" w:tooltip="Постановление Правительства Ставропольского края от 16.08.2012 N 296-п (ред. от 11.11.2024) &quot;Об утверждении Положения о министерстве культуры Ставропольского края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министерстве культуры Ставропольского края, утвержденным постановлением Правительства Ставропольского края от 16 августа 2012 г. N 296-п, и в целях реализации региональной составляющей национального проекта "Культура" регионального проекта "Творческие люди" 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культуры Ставропольского края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 в сфере культуры и искусства.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Довести прилагаемый </w:t>
      </w:r>
      <w:hyperlink w:history="0" w:anchor="P3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культуры Ставропольского края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 в сфере культуры и искусства до подведомственных государственных учреждений.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Контроль за выполнением настоящего приказа возложить на первого заместителя министра культуры Ставропольского края Павлову Г.Н.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Настоящий приказ вступает в силу на следующий день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Т.И.ЛИХАЧЕВА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культуры</w:t>
      </w:r>
    </w:p>
    <w:p>
      <w:pPr>
        <w:pStyle w:val="0"/>
        <w:jc w:val="right"/>
      </w:pPr>
      <w:r>
        <w:rPr>
          <w:sz w:val="20"/>
        </w:rPr>
        <w:t xml:space="preserve">Ставропольского края</w:t>
      </w:r>
    </w:p>
    <w:p>
      <w:pPr>
        <w:pStyle w:val="0"/>
        <w:jc w:val="right"/>
      </w:pPr>
      <w:r>
        <w:rPr>
          <w:sz w:val="20"/>
        </w:rPr>
        <w:t xml:space="preserve">от 22 октября 2024 г. N 603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КУЛЬТУРЫ СТАВРОПОЛЬСКОГО КРАЯ</w:t>
      </w:r>
    </w:p>
    <w:p>
      <w:pPr>
        <w:pStyle w:val="2"/>
        <w:jc w:val="center"/>
      </w:pPr>
      <w:r>
        <w:rPr>
          <w:sz w:val="20"/>
        </w:rPr>
        <w:t xml:space="preserve">И ПОДВЕДОМСТВЕННЫХ ЕМУ ГОСУДАРСТВЕННЫХ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 В СФЕРЕ</w:t>
      </w:r>
    </w:p>
    <w:p>
      <w:pPr>
        <w:pStyle w:val="2"/>
        <w:jc w:val="center"/>
      </w:pPr>
      <w:r>
        <w:rPr>
          <w:sz w:val="20"/>
        </w:rPr>
        <w:t xml:space="preserve">КУЛЬТУРЫ И ИСКУССТВА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механизм взаимодействия министерства культуры Ставропольского края и подведомственных ему учреждений с организаторами добровольческой (волонтерской) деятельности и добровольческими (волонтерскими) организациями в сфере культуры и искусства (далее соответственно - Порядок, минкультуры края, учреждения культуры, организаторы добровольческой деятельности, добровольческие организации, добровольческая деятельность).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 целью осуществления взаимодействия организатор добровольческой деятельности, добровольческая организация направляют в минкультуры края или учреждение культуры почтовым отправлением с описью вложения или в электронной форме через информационно-телекоммуникационную сеть "Интернет" (далее - сеть "Интернет") предложение о намерении взаимодействовать в части организации добровольческой деятельности в сфере культуры и искусства, которое содержит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фамилия, имя, отчество (при наличии), если организатором добровольческой деятельности является физическое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фамилия, имя, отчество (при наличии) и контакты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государственный регистрационный номер, содержащийся в Едином государственном реестре юридических лиц;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сведения об адресе официального сайта или официальной страницы в сети "Интернет"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перечень предлагаемых к осуществлению видов работ (услуг), осуществляемых добровольцами (волонтерами) в целях, указанных в </w:t>
      </w:r>
      <w:hyperlink w:history="0" r:id="rId10" w:tooltip="Федеральный закон от 11.08.1995 N 135-ФЗ (ред. от 28.12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абзаце 8 пункта 1 статьи 2</w:t>
        </w:r>
      </w:hyperlink>
      <w:r>
        <w:rPr>
          <w:sz w:val="20"/>
        </w:rPr>
        <w:t xml:space="preserve"> Федерального закона от 11 августа 1995 г. N 135-ФЗ "О благотворительной деятельности и добровольчестве (волонтерстве)" (далее -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 (далее - предложение).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Минкультуры края, учреждение культуры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 принятии предложения;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 отказе в принятии предложения с указанием причин, послуживших основанием для принятия такого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Основанием для отказа в принятии предложения является несоответствие предлагаемых видов работ (услуг), осуществляемых добровольцами (волонтерами) целям, указанным в </w:t>
      </w:r>
      <w:hyperlink w:history="0" r:id="rId11" w:tooltip="Федеральный закон от 11.08.1995 N 135-ФЗ (ред. от 28.12.2024) &quot;О благотворительной деятельности и добровольчестве (волонтерстве)&quot; {КонсультантПлюс}">
        <w:r>
          <w:rPr>
            <w:sz w:val="20"/>
            <w:color w:val="0000ff"/>
          </w:rPr>
          <w:t xml:space="preserve">абзаце 8 пункта 1 статьи 2</w:t>
        </w:r>
      </w:hyperlink>
      <w:r>
        <w:rPr>
          <w:sz w:val="20"/>
        </w:rPr>
        <w:t xml:space="preserve"> Федерального закона.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представления неполной информации, содержащейся в предложении, минкультуры края, учреждение культуры направляют организатору добровольческой деятельности, добровольческой организации уведомление о перечне недостающей информации письменно почтовым отправлением или в форме электронного документа через сеть "Интернет" в соответствии со способом направления предложения.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Организатор добровольческой деятельности, добровольческая организация вправе представить в минкультуры края, учреждение культуры недостающую информацию в течение 10 рабочих дней со дня получения соответствующего уведомления.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Минкультуры края, учреждение культуры информируют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сеть "Интернет" в соответствии со способом направления предложения в срок, не превышающий 7 рабочих дней со дня принятия соответствующего решения.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В случае принятия предложения минкультуры края, учреждение культуры информируют организатора добровольческой деятельности, добровольческую организацию письменно почтовым отправлением или в форме электронного документа: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 правовых нормах, регламентирующих работу минкультуры края, учреждения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 порядке и сроках рассмотрения (урегулирования) разногласий, возникающих в ходе взаимодействия сторон;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 сроке осуществления добровольческой деятельности и основаниях для досрочного прекращения ее осуществления;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об иных условиях осуществления добровольческой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Организатор добровольческой деятельности, добровольческая организация в случае отказа учреждения культуры в принятии предложения вправе направить в минкультуры края аналогичное предложение, которое рассматривается в порядке, установленном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Взаимодействие минкультуры края, учреждения культуры с организатором добровольческой деятельности, добровольческой организацией осуществляется на основании Соглашения о взаимодействии в области добровольческой (волонтерской) деятельности учреждения с организаторами добровольческой (волонтерской) деятельности, добровольческими (волонтерскими) организациями (далее - соглашение).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Соглашение заключается в письменной форме и должно содержать: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перечень видов работ (услуг), осуществляемых организатором добровольческой деятельности, добровольческой организацией в целях оказания содействия деятельности в сфере культуры и искусства;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условия осуществления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основания для допуска добровольцев (волонтеров) к деятельности в учреждениях культуры, соответствующие требованиям законодательства Российской Федерации и законодательства Ставропольского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минкультуры края, учреждения культуры, для оперативного решения вопросов, возникающих при взаимодействии;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порядок, в соответствии с которым минкультуры края, учреждение культуры информируют организатора добровольческой деятельности, добровольческую организацию о потребности в привлечении добровольцев (волонтеров);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возможность предоставления минкультуры края, учреждением культуры мер поддержки, предусмотренных Федеральным законом, помещений и необходимого оборудования;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возможность учета деятельности добровольцев (волонтеров) в единой информационной системе в сфере развития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обязанность организатора добровольческой деятельности, добровольческой организации информировать добровольцев (волонтеров)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обязанность организатора добровольческой деятельности, добровольческой организации информировать добровольцев (волонтеров) о необходимости уведомления о перенесенных и выявленных у них инфекционных заболеваниях, препятствующих осуществлению добровольческой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иные положения, не противоречащие законодательству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Организатор добровольческой деятельности, добровольческая организация направляют в минкультуры края, учреждение культуры подписанный уполномоченным лицом проект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Минкультуры края, учреждение культуры в течение 7 рабочих дней со дня получения проекта соглашения рассматривают его.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По результатам рассмотрения уполномоченное лицо минкультуры края, учреждения культуры подписывает проект соглашения или направляет в адрес организатора добровольческой деятельности, добровольческой организации замечания и предложения по проекту соглашения.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В целях урегулирования разногласий по проекту соглашения проводятся согласительные процедуры между организатором добровольческой деятельности, добровольческой организацией и минкультуры края, учреждением культуры.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Срок заключения соглашения между организатором добровольческой деятельности, добровольческой организацией и минкультуры края, учреждением культуры не может превышать 14 рабочих дней со дня получения организатором добровольческой деятельности, добровольческой организацией решения о принятии предложения.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культуры Ставропольского края от 22.10.2024 N 603</w:t>
            <w:br/>
            <w:t>"Об утверждении Порядка взаимодействия министерств...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4967&amp;dst=200" TargetMode = "External"/>
	<Relationship Id="rId8" Type="http://schemas.openxmlformats.org/officeDocument/2006/relationships/hyperlink" Target="https://login.consultant.ru/link/?req=doc&amp;base=LAW&amp;n=486826&amp;dst=100011" TargetMode = "External"/>
	<Relationship Id="rId9" Type="http://schemas.openxmlformats.org/officeDocument/2006/relationships/hyperlink" Target="https://login.consultant.ru/link/?req=doc&amp;base=RLAW077&amp;n=230448&amp;dst=100411" TargetMode = "External"/>
	<Relationship Id="rId10" Type="http://schemas.openxmlformats.org/officeDocument/2006/relationships/hyperlink" Target="https://login.consultant.ru/link/?req=doc&amp;base=LAW&amp;n=494967&amp;dst=100019" TargetMode = "External"/>
	<Relationship Id="rId11" Type="http://schemas.openxmlformats.org/officeDocument/2006/relationships/hyperlink" Target="https://login.consultant.ru/link/?req=doc&amp;base=LAW&amp;n=494967&amp;dst=10001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культуры Ставропольского края от 22.10.2024 N 603
"Об утверждении Порядка взаимодействия министерства культуры Ставропольского края и подведомственных ему государственных учреждений с организаторами добровольческой (волонтерской) деятельности и добровольческими (волонтерскими) организациями в сфере культуры и искусства"</dc:title>
  <dcterms:created xsi:type="dcterms:W3CDTF">2025-01-12T13:17:08Z</dcterms:created>
</cp:coreProperties>
</file>