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Распоряжение Правительства Ставропольского края от 06.06.2022 N 251-рп</w:t>
              <w:br/>
              <w:t xml:space="preserve">"О предоставлении в 2022 году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br/>
              <w:t xml:space="preserve">(вместе со "Списком социально ориентированных некоммерческих организаций - победителей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которым предоставляются в 2022 году за счет средств бюджета Ставропольского края субсидии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и размеры предоставляемых им субсидии", "Списком социально ориентированных некоммерческих организаций, которым отказано в предоставлении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РАСПОРЯЖЕНИЕ</w:t>
      </w:r>
    </w:p>
    <w:p>
      <w:pPr>
        <w:pStyle w:val="2"/>
        <w:jc w:val="center"/>
      </w:pPr>
      <w:r>
        <w:rPr>
          <w:sz w:val="20"/>
        </w:rPr>
        <w:t xml:space="preserve">от 6 июня 2022 г. N 251-рп</w:t>
      </w:r>
    </w:p>
    <w:p>
      <w:pPr>
        <w:pStyle w:val="2"/>
      </w:pPr>
      <w:r>
        <w:rPr>
          <w:sz w:val="20"/>
        </w:rPr>
      </w:r>
    </w:p>
    <w:p>
      <w:pPr>
        <w:pStyle w:val="2"/>
        <w:jc w:val="center"/>
      </w:pPr>
      <w:r>
        <w:rPr>
          <w:sz w:val="20"/>
        </w:rPr>
        <w:t xml:space="preserve">О ПРЕДОСТАВЛЕНИИ В 2022 ГОДУ ЗА СЧЕТ СРЕДСТВ БЮДЖЕТА</w:t>
      </w:r>
    </w:p>
    <w:p>
      <w:pPr>
        <w:pStyle w:val="2"/>
        <w:jc w:val="center"/>
      </w:pPr>
      <w:r>
        <w:rPr>
          <w:sz w:val="20"/>
        </w:rPr>
        <w:t xml:space="preserve">СТАВРОПОЛЬСКОГО КРАЯ СУБСИДИЙ НА ФИНАНСОВОЕ ОБЕСПЕЧЕНИЕ</w:t>
      </w:r>
    </w:p>
    <w:p>
      <w:pPr>
        <w:pStyle w:val="2"/>
        <w:jc w:val="center"/>
      </w:pPr>
      <w:r>
        <w:rPr>
          <w:sz w:val="20"/>
        </w:rPr>
        <w:t xml:space="preserve">ЗАТРАТ НА ПОДДЕРЖКУ СОЦИАЛЬНО ОРИЕНТИРОВАННЫХ НЕКОММЕРЧЕСКИХ</w:t>
      </w:r>
    </w:p>
    <w:p>
      <w:pPr>
        <w:pStyle w:val="2"/>
        <w:jc w:val="center"/>
      </w:pPr>
      <w:r>
        <w:rPr>
          <w:sz w:val="20"/>
        </w:rPr>
        <w:t xml:space="preserve">ОРГАНИЗАЦИЙ, РЕАЛИЗУЮЩИХ СОЦИАЛЬНЫЕ ПРОЕКТЫ</w:t>
      </w:r>
    </w:p>
    <w:p>
      <w:pPr>
        <w:pStyle w:val="2"/>
        <w:jc w:val="center"/>
      </w:pPr>
      <w:r>
        <w:rPr>
          <w:sz w:val="20"/>
        </w:rPr>
        <w:t xml:space="preserve">В СТАВРОПОЛЬСКОМ КРАЕ</w:t>
      </w:r>
    </w:p>
    <w:p>
      <w:pPr>
        <w:pStyle w:val="0"/>
        <w:jc w:val="both"/>
      </w:pPr>
      <w:r>
        <w:rPr>
          <w:sz w:val="20"/>
        </w:rPr>
      </w:r>
    </w:p>
    <w:p>
      <w:pPr>
        <w:pStyle w:val="0"/>
        <w:ind w:firstLine="540"/>
        <w:jc w:val="both"/>
      </w:pPr>
      <w:r>
        <w:rPr>
          <w:sz w:val="20"/>
        </w:rPr>
        <w:t xml:space="preserve">1. В соответствии с </w:t>
      </w:r>
      <w:hyperlink w:history="0" r:id="rId7" w:tooltip="Постановление Правительства Ставропольского края от 10.02.2022 N 67-п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 {КонсультантПлюс}">
        <w:r>
          <w:rPr>
            <w:sz w:val="20"/>
            <w:color w:val="0000ff"/>
          </w:rPr>
          <w:t xml:space="preserve">Порядком</w:t>
        </w:r>
      </w:hyperlink>
      <w:r>
        <w:rPr>
          <w:sz w:val="20"/>
        </w:rPr>
        <w:t xml:space="preserve">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утвержденным постановлением Правительства Ставропольского края от 10 февраля 2022 г. N 67-п, и на основании протокола заседания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от 05 мая 2022 г. N 2:</w:t>
      </w:r>
    </w:p>
    <w:p>
      <w:pPr>
        <w:pStyle w:val="0"/>
        <w:spacing w:before="200" w:line-rule="auto"/>
        <w:ind w:firstLine="540"/>
        <w:jc w:val="both"/>
      </w:pPr>
      <w:r>
        <w:rPr>
          <w:sz w:val="20"/>
        </w:rPr>
        <w:t xml:space="preserve">1.1. Предоставить в 2022 году за счет средств бюджета Ставропольского края субсидии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(далее - субсидия), социально ориентированным некоммерческим организациям - победителям конкурса заявок социально ориентированных некоммерческих организаций на право получения за счет средств бюджета Ставропольского края субсидий в размерах и по </w:t>
      </w:r>
      <w:hyperlink w:history="0" w:anchor="P31" w:tooltip="СПИСОК">
        <w:r>
          <w:rPr>
            <w:sz w:val="20"/>
            <w:color w:val="0000ff"/>
          </w:rPr>
          <w:t xml:space="preserve">списку</w:t>
        </w:r>
      </w:hyperlink>
      <w:r>
        <w:rPr>
          <w:sz w:val="20"/>
        </w:rPr>
        <w:t xml:space="preserve"> согласно приложению 1 к настоящему распоряжению.</w:t>
      </w:r>
    </w:p>
    <w:p>
      <w:pPr>
        <w:pStyle w:val="0"/>
        <w:spacing w:before="200" w:line-rule="auto"/>
        <w:ind w:firstLine="540"/>
        <w:jc w:val="both"/>
      </w:pPr>
      <w:r>
        <w:rPr>
          <w:sz w:val="20"/>
        </w:rPr>
        <w:t xml:space="preserve">1.2. Отказать в предоставлении за счет средств бюджета Ставропольского края субсидий социально ориентированным некоммерческим организациям по </w:t>
      </w:r>
      <w:hyperlink w:history="0" w:anchor="P168" w:tooltip="СПИСОК">
        <w:r>
          <w:rPr>
            <w:sz w:val="20"/>
            <w:color w:val="0000ff"/>
          </w:rPr>
          <w:t xml:space="preserve">списку</w:t>
        </w:r>
      </w:hyperlink>
      <w:r>
        <w:rPr>
          <w:sz w:val="20"/>
        </w:rPr>
        <w:t xml:space="preserve"> согласно приложению 2 к настоящему распоряжению.</w:t>
      </w:r>
    </w:p>
    <w:p>
      <w:pPr>
        <w:pStyle w:val="0"/>
        <w:spacing w:before="200" w:line-rule="auto"/>
        <w:ind w:firstLine="540"/>
        <w:jc w:val="both"/>
      </w:pPr>
      <w:r>
        <w:rPr>
          <w:sz w:val="20"/>
        </w:rPr>
        <w:t xml:space="preserve">2. Контроль за выполнением настоящего распоряжения возложить на заместителя председателя Правительства Ставропольского края, руководителя аппарата Правительства Ставропольского края Бабкина И.О. и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3. Настоящее распоряжение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w:t>
      </w:r>
    </w:p>
    <w:p>
      <w:pPr>
        <w:pStyle w:val="0"/>
        <w:jc w:val="right"/>
      </w:pPr>
      <w:r>
        <w:rPr>
          <w:sz w:val="20"/>
        </w:rPr>
        <w:t xml:space="preserve">Правительства Ставропольского края</w:t>
      </w:r>
    </w:p>
    <w:p>
      <w:pPr>
        <w:pStyle w:val="0"/>
        <w:jc w:val="right"/>
      </w:pPr>
      <w:r>
        <w:rPr>
          <w:sz w:val="20"/>
        </w:rPr>
        <w:t xml:space="preserve">от 06 июня 2022 г. N 251-рп</w:t>
      </w:r>
    </w:p>
    <w:p>
      <w:pPr>
        <w:pStyle w:val="0"/>
        <w:jc w:val="both"/>
      </w:pPr>
      <w:r>
        <w:rPr>
          <w:sz w:val="20"/>
        </w:rPr>
      </w:r>
    </w:p>
    <w:bookmarkStart w:id="31" w:name="P31"/>
    <w:bookmarkEnd w:id="31"/>
    <w:p>
      <w:pPr>
        <w:pStyle w:val="2"/>
        <w:jc w:val="center"/>
      </w:pPr>
      <w:r>
        <w:rPr>
          <w:sz w:val="20"/>
        </w:rPr>
        <w:t xml:space="preserve">СПИСОК</w:t>
      </w:r>
    </w:p>
    <w:p>
      <w:pPr>
        <w:pStyle w:val="2"/>
        <w:jc w:val="center"/>
      </w:pPr>
      <w:r>
        <w:rPr>
          <w:sz w:val="20"/>
        </w:rPr>
        <w:t xml:space="preserve">СОЦИАЛЬНО ОРИЕНТИРОВАННЫХ НЕКОММЕРЧЕСКИХ</w:t>
      </w:r>
    </w:p>
    <w:p>
      <w:pPr>
        <w:pStyle w:val="2"/>
        <w:jc w:val="center"/>
      </w:pPr>
      <w:r>
        <w:rPr>
          <w:sz w:val="20"/>
        </w:rPr>
        <w:t xml:space="preserve">ОРГАНИЗАЦИЙ - ПОБЕДИТЕЛЕЙ КОНКУРСА ЗАЯВОК СОЦИАЛЬНО</w:t>
      </w:r>
    </w:p>
    <w:p>
      <w:pPr>
        <w:pStyle w:val="2"/>
        <w:jc w:val="center"/>
      </w:pPr>
      <w:r>
        <w:rPr>
          <w:sz w:val="20"/>
        </w:rPr>
        <w:t xml:space="preserve">ОРИЕНТИРОВАННЫХ НЕКОММЕРЧЕСКИХ ОРГАНИЗАЦИЙ НА ПРАВО</w:t>
      </w:r>
    </w:p>
    <w:p>
      <w:pPr>
        <w:pStyle w:val="2"/>
        <w:jc w:val="center"/>
      </w:pPr>
      <w:r>
        <w:rPr>
          <w:sz w:val="20"/>
        </w:rPr>
        <w:t xml:space="preserve">ПОЛУЧЕНИЯ ЗА СЧЕТ СРЕДСТВ БЮДЖЕТА СТАВРОПОЛЬСКОГО КРАЯ</w:t>
      </w:r>
    </w:p>
    <w:p>
      <w:pPr>
        <w:pStyle w:val="2"/>
        <w:jc w:val="center"/>
      </w:pPr>
      <w:r>
        <w:rPr>
          <w:sz w:val="20"/>
        </w:rPr>
        <w:t xml:space="preserve">СУБСИДИЙ НА ФИНАНСОВОЕ ОБЕСПЕЧЕНИЕ ЗАТРАТ НА ПОДДЕРЖКУ</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РЕАЛИЗУЮЩИХ СОЦИАЛЬНЫЕ ПРОЕКТЫ В СТАВРОПОЛЬСКОМ КРАЕ,</w:t>
      </w:r>
    </w:p>
    <w:p>
      <w:pPr>
        <w:pStyle w:val="2"/>
        <w:jc w:val="center"/>
      </w:pPr>
      <w:r>
        <w:rPr>
          <w:sz w:val="20"/>
        </w:rPr>
        <w:t xml:space="preserve">КОТОРЫМ ПРЕДОСТАВЛЯЮТСЯ В 2022 ГОДУ ЗА СЧЕТ СРЕДСТВ БЮДЖЕТА</w:t>
      </w:r>
    </w:p>
    <w:p>
      <w:pPr>
        <w:pStyle w:val="2"/>
        <w:jc w:val="center"/>
      </w:pPr>
      <w:r>
        <w:rPr>
          <w:sz w:val="20"/>
        </w:rPr>
        <w:t xml:space="preserve">СТАВРОПОЛЬСКОГО КРАЯ СУБСИДИИ НА ФИНАНСОВОЕ ОБЕСПЕЧЕНИЕ</w:t>
      </w:r>
    </w:p>
    <w:p>
      <w:pPr>
        <w:pStyle w:val="2"/>
        <w:jc w:val="center"/>
      </w:pPr>
      <w:r>
        <w:rPr>
          <w:sz w:val="20"/>
        </w:rPr>
        <w:t xml:space="preserve">ЗАТРАТ НА ПОДДЕРЖКУ СОЦИАЛЬНО ОРИЕНТИРОВАННЫХ НЕКОММЕРЧЕСКИХ</w:t>
      </w:r>
    </w:p>
    <w:p>
      <w:pPr>
        <w:pStyle w:val="2"/>
        <w:jc w:val="center"/>
      </w:pPr>
      <w:r>
        <w:rPr>
          <w:sz w:val="20"/>
        </w:rPr>
        <w:t xml:space="preserve">ОРГАНИЗАЦИЙ, РЕАЛИЗУЮЩИХ СОЦИАЛЬНЫЕ ПРОЕКТЫ</w:t>
      </w:r>
    </w:p>
    <w:p>
      <w:pPr>
        <w:pStyle w:val="2"/>
        <w:jc w:val="center"/>
      </w:pPr>
      <w:r>
        <w:rPr>
          <w:sz w:val="20"/>
        </w:rPr>
        <w:t xml:space="preserve">В СТАВРОПОЛЬСКОМ КРАЕ, И РАЗМЕРЫ ПРЕДОСТАВЛЯЕМЫХ ИМ СУБСИДИЙ</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4876"/>
        <w:gridCol w:w="1757"/>
        <w:gridCol w:w="1814"/>
      </w:tblGrid>
      <w:tr>
        <w:tblPrEx>
          <w:tblBorders>
            <w:left w:val="single" w:sz="4"/>
            <w:right w:val="single" w:sz="4"/>
            <w:insideV w:val="single" w:sz="4"/>
            <w:insideH w:val="single" w:sz="4"/>
          </w:tblBorders>
        </w:tblPrEx>
        <w:tc>
          <w:tcPr>
            <w:tcW w:w="567" w:type="dxa"/>
            <w:vAlign w:val="center"/>
            <w:tcBorders>
              <w:top w:val="single" w:sz="4"/>
              <w:bottom w:val="single" w:sz="4"/>
            </w:tcBorders>
            <w:vMerge w:val="restart"/>
          </w:tcPr>
          <w:p>
            <w:pPr>
              <w:pStyle w:val="0"/>
              <w:jc w:val="center"/>
            </w:pPr>
            <w:r>
              <w:rPr>
                <w:sz w:val="20"/>
              </w:rPr>
              <w:t xml:space="preserve">N п/п</w:t>
            </w:r>
          </w:p>
        </w:tc>
        <w:tc>
          <w:tcPr>
            <w:tcW w:w="4876" w:type="dxa"/>
            <w:vAlign w:val="center"/>
            <w:tcBorders>
              <w:top w:val="single" w:sz="4"/>
              <w:bottom w:val="single" w:sz="4"/>
            </w:tcBorders>
            <w:vMerge w:val="restart"/>
          </w:tcPr>
          <w:p>
            <w:pPr>
              <w:pStyle w:val="0"/>
              <w:jc w:val="center"/>
            </w:pPr>
            <w:r>
              <w:rPr>
                <w:sz w:val="20"/>
              </w:rPr>
              <w:t xml:space="preserve">Наименование социально ориентированной некоммерческой организации - победителя конкурса </w:t>
            </w:r>
            <w:hyperlink w:history="0" w:anchor="P156" w:tooltip="&lt;*&gt; Наименование социально ориентированной некоммерческой организации - победителя конкурса указано в соответствии с уставом и иными учредительными документами социально ориентированной некоммерческой организации - победителя конкурса.">
              <w:r>
                <w:rPr>
                  <w:sz w:val="20"/>
                  <w:color w:val="0000ff"/>
                </w:rPr>
                <w:t xml:space="preserve">&lt;*&gt;</w:t>
              </w:r>
            </w:hyperlink>
          </w:p>
        </w:tc>
        <w:tc>
          <w:tcPr>
            <w:gridSpan w:val="2"/>
            <w:tcW w:w="3571" w:type="dxa"/>
            <w:vAlign w:val="center"/>
            <w:tcBorders>
              <w:top w:val="single" w:sz="4"/>
              <w:bottom w:val="single" w:sz="4"/>
            </w:tcBorders>
          </w:tcPr>
          <w:p>
            <w:pPr>
              <w:pStyle w:val="0"/>
              <w:jc w:val="center"/>
            </w:pPr>
            <w:r>
              <w:rPr>
                <w:sz w:val="20"/>
              </w:rPr>
              <w:t xml:space="preserve">Размер субсидии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757" w:type="dxa"/>
            <w:vAlign w:val="center"/>
            <w:tcBorders>
              <w:top w:val="single" w:sz="4"/>
              <w:bottom w:val="single" w:sz="4"/>
            </w:tcBorders>
          </w:tcPr>
          <w:p>
            <w:pPr>
              <w:pStyle w:val="0"/>
              <w:jc w:val="center"/>
            </w:pPr>
            <w:r>
              <w:rPr>
                <w:sz w:val="20"/>
              </w:rPr>
              <w:t xml:space="preserve">всего</w:t>
            </w:r>
          </w:p>
        </w:tc>
        <w:tc>
          <w:tcPr>
            <w:tcW w:w="1814" w:type="dxa"/>
            <w:vAlign w:val="center"/>
            <w:tcBorders>
              <w:top w:val="single" w:sz="4"/>
              <w:bottom w:val="single" w:sz="4"/>
            </w:tcBorders>
          </w:tcPr>
          <w:p>
            <w:pPr>
              <w:pStyle w:val="0"/>
              <w:jc w:val="center"/>
            </w:pPr>
            <w:r>
              <w:rPr>
                <w:sz w:val="20"/>
              </w:rPr>
              <w:t xml:space="preserve">в том числе за счет средств Фонда </w:t>
            </w:r>
            <w:hyperlink w:history="0" w:anchor="P157" w:tooltip="&lt;**&gt; Под Фондом в настоящих Списке и Размерах понимается Фонд-оператор президентских грантов по развитию гражданского общества.">
              <w:r>
                <w:rPr>
                  <w:sz w:val="20"/>
                  <w:color w:val="0000ff"/>
                </w:rPr>
                <w:t xml:space="preserve">&lt;**&gt;</w:t>
              </w:r>
            </w:hyperlink>
          </w:p>
        </w:tc>
      </w:tr>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1</w:t>
            </w:r>
          </w:p>
        </w:tc>
        <w:tc>
          <w:tcPr>
            <w:tcW w:w="4876" w:type="dxa"/>
            <w:vAlign w:val="center"/>
            <w:tcBorders>
              <w:top w:val="single" w:sz="4"/>
              <w:bottom w:val="single" w:sz="4"/>
            </w:tcBorders>
          </w:tcPr>
          <w:p>
            <w:pPr>
              <w:pStyle w:val="0"/>
              <w:jc w:val="center"/>
            </w:pPr>
            <w:r>
              <w:rPr>
                <w:sz w:val="20"/>
              </w:rPr>
              <w:t xml:space="preserve">2</w:t>
            </w:r>
          </w:p>
        </w:tc>
        <w:tc>
          <w:tcPr>
            <w:tcW w:w="1757" w:type="dxa"/>
            <w:vAlign w:val="center"/>
            <w:tcBorders>
              <w:top w:val="single" w:sz="4"/>
              <w:bottom w:val="single" w:sz="4"/>
            </w:tcBorders>
          </w:tcPr>
          <w:p>
            <w:pPr>
              <w:pStyle w:val="0"/>
              <w:jc w:val="center"/>
            </w:pPr>
            <w:r>
              <w:rPr>
                <w:sz w:val="20"/>
              </w:rPr>
              <w:t xml:space="preserve">3</w:t>
            </w:r>
          </w:p>
        </w:tc>
        <w:tc>
          <w:tcPr>
            <w:tcW w:w="1814" w:type="dxa"/>
            <w:vAlign w:val="center"/>
            <w:tcBorders>
              <w:top w:val="single" w:sz="4"/>
              <w:bottom w:val="single" w:sz="4"/>
            </w:tcBorders>
          </w:tcPr>
          <w:p>
            <w:pPr>
              <w:pStyle w:val="0"/>
              <w:jc w:val="center"/>
            </w:pPr>
            <w:r>
              <w:rPr>
                <w:sz w:val="20"/>
              </w:rPr>
              <w:t xml:space="preserve">4</w:t>
            </w:r>
          </w:p>
        </w:tc>
      </w:tr>
      <w:tr>
        <w:tc>
          <w:tcPr>
            <w:tcW w:w="567" w:type="dxa"/>
            <w:tcBorders>
              <w:top w:val="single" w:sz="4"/>
              <w:left w:val="nil"/>
              <w:bottom w:val="nil"/>
              <w:right w:val="nil"/>
            </w:tcBorders>
          </w:tcPr>
          <w:p>
            <w:pPr>
              <w:pStyle w:val="0"/>
              <w:jc w:val="center"/>
            </w:pPr>
            <w:r>
              <w:rPr>
                <w:sz w:val="20"/>
              </w:rPr>
              <w:t xml:space="preserve">1.</w:t>
            </w:r>
          </w:p>
        </w:tc>
        <w:tc>
          <w:tcPr>
            <w:tcW w:w="4876" w:type="dxa"/>
            <w:tcBorders>
              <w:top w:val="single" w:sz="4"/>
              <w:left w:val="nil"/>
              <w:bottom w:val="nil"/>
              <w:right w:val="nil"/>
            </w:tcBorders>
          </w:tcPr>
          <w:p>
            <w:pPr>
              <w:pStyle w:val="0"/>
            </w:pPr>
            <w:r>
              <w:rPr>
                <w:sz w:val="20"/>
              </w:rPr>
              <w:t xml:space="preserve">Общественная организация Армянская национально-культурная автономия "НАИРИ" г. Ставрополя</w:t>
            </w:r>
          </w:p>
        </w:tc>
        <w:tc>
          <w:tcPr>
            <w:tcW w:w="1757" w:type="dxa"/>
            <w:tcBorders>
              <w:top w:val="single" w:sz="4"/>
              <w:left w:val="nil"/>
              <w:bottom w:val="nil"/>
              <w:right w:val="nil"/>
            </w:tcBorders>
          </w:tcPr>
          <w:p>
            <w:pPr>
              <w:pStyle w:val="0"/>
              <w:jc w:val="center"/>
            </w:pPr>
            <w:r>
              <w:rPr>
                <w:sz w:val="20"/>
              </w:rPr>
              <w:t xml:space="preserve">908006,00</w:t>
            </w:r>
          </w:p>
        </w:tc>
        <w:tc>
          <w:tcPr>
            <w:tcW w:w="1814" w:type="dxa"/>
            <w:tcBorders>
              <w:top w:val="single" w:sz="4"/>
              <w:left w:val="nil"/>
              <w:bottom w:val="nil"/>
              <w:right w:val="nil"/>
            </w:tcBorders>
          </w:tcPr>
          <w:p>
            <w:pPr>
              <w:pStyle w:val="0"/>
              <w:jc w:val="center"/>
            </w:pPr>
            <w:r>
              <w:rPr>
                <w:sz w:val="20"/>
              </w:rPr>
              <w:t xml:space="preserve">330150,98</w:t>
            </w:r>
          </w:p>
        </w:tc>
      </w:tr>
      <w:tr>
        <w:tc>
          <w:tcPr>
            <w:tcW w:w="567" w:type="dxa"/>
            <w:tcBorders>
              <w:top w:val="nil"/>
              <w:left w:val="nil"/>
              <w:bottom w:val="nil"/>
              <w:right w:val="nil"/>
            </w:tcBorders>
          </w:tcPr>
          <w:p>
            <w:pPr>
              <w:pStyle w:val="0"/>
              <w:jc w:val="center"/>
            </w:pPr>
            <w:r>
              <w:rPr>
                <w:sz w:val="20"/>
              </w:rPr>
              <w:t xml:space="preserve">2.</w:t>
            </w:r>
          </w:p>
        </w:tc>
        <w:tc>
          <w:tcPr>
            <w:tcW w:w="4876" w:type="dxa"/>
            <w:tcBorders>
              <w:top w:val="nil"/>
              <w:left w:val="nil"/>
              <w:bottom w:val="nil"/>
              <w:right w:val="nil"/>
            </w:tcBorders>
          </w:tcPr>
          <w:p>
            <w:pPr>
              <w:pStyle w:val="0"/>
            </w:pPr>
            <w:r>
              <w:rPr>
                <w:sz w:val="20"/>
              </w:rPr>
              <w:t xml:space="preserve">Общественная организация "Ставропольская краевая федерация альпинизма"</w:t>
            </w:r>
          </w:p>
        </w:tc>
        <w:tc>
          <w:tcPr>
            <w:tcW w:w="1757" w:type="dxa"/>
            <w:tcBorders>
              <w:top w:val="nil"/>
              <w:left w:val="nil"/>
              <w:bottom w:val="nil"/>
              <w:right w:val="nil"/>
            </w:tcBorders>
          </w:tcPr>
          <w:p>
            <w:pPr>
              <w:pStyle w:val="0"/>
              <w:jc w:val="center"/>
            </w:pPr>
            <w:r>
              <w:rPr>
                <w:sz w:val="20"/>
              </w:rPr>
              <w:t xml:space="preserve">150000,50</w:t>
            </w:r>
          </w:p>
        </w:tc>
        <w:tc>
          <w:tcPr>
            <w:tcW w:w="1814" w:type="dxa"/>
            <w:tcBorders>
              <w:top w:val="nil"/>
              <w:left w:val="nil"/>
              <w:bottom w:val="nil"/>
              <w:right w:val="nil"/>
            </w:tcBorders>
          </w:tcPr>
          <w:p>
            <w:pPr>
              <w:pStyle w:val="0"/>
              <w:jc w:val="center"/>
            </w:pPr>
            <w:r>
              <w:rPr>
                <w:sz w:val="20"/>
              </w:rPr>
              <w:t xml:space="preserve">54540,18</w:t>
            </w:r>
          </w:p>
        </w:tc>
      </w:tr>
      <w:tr>
        <w:tc>
          <w:tcPr>
            <w:tcW w:w="567" w:type="dxa"/>
            <w:tcBorders>
              <w:top w:val="nil"/>
              <w:left w:val="nil"/>
              <w:bottom w:val="nil"/>
              <w:right w:val="nil"/>
            </w:tcBorders>
          </w:tcPr>
          <w:p>
            <w:pPr>
              <w:pStyle w:val="0"/>
              <w:jc w:val="center"/>
            </w:pPr>
            <w:r>
              <w:rPr>
                <w:sz w:val="20"/>
              </w:rPr>
              <w:t xml:space="preserve">3.</w:t>
            </w:r>
          </w:p>
        </w:tc>
        <w:tc>
          <w:tcPr>
            <w:tcW w:w="4876" w:type="dxa"/>
            <w:tcBorders>
              <w:top w:val="nil"/>
              <w:left w:val="nil"/>
              <w:bottom w:val="nil"/>
              <w:right w:val="nil"/>
            </w:tcBorders>
          </w:tcPr>
          <w:p>
            <w:pPr>
              <w:pStyle w:val="0"/>
            </w:pPr>
            <w:r>
              <w:rPr>
                <w:sz w:val="20"/>
              </w:rPr>
              <w:t xml:space="preserve">Ставропольская краевая молодежная культурно-патриотическая общественная организация "ПАТРИОТ"</w:t>
            </w:r>
          </w:p>
        </w:tc>
        <w:tc>
          <w:tcPr>
            <w:tcW w:w="1757" w:type="dxa"/>
            <w:tcBorders>
              <w:top w:val="nil"/>
              <w:left w:val="nil"/>
              <w:bottom w:val="nil"/>
              <w:right w:val="nil"/>
            </w:tcBorders>
          </w:tcPr>
          <w:p>
            <w:pPr>
              <w:pStyle w:val="0"/>
              <w:jc w:val="center"/>
            </w:pPr>
            <w:r>
              <w:rPr>
                <w:sz w:val="20"/>
              </w:rPr>
              <w:t xml:space="preserve">3674000,00</w:t>
            </w:r>
          </w:p>
        </w:tc>
        <w:tc>
          <w:tcPr>
            <w:tcW w:w="1814" w:type="dxa"/>
            <w:tcBorders>
              <w:top w:val="nil"/>
              <w:left w:val="nil"/>
              <w:bottom w:val="nil"/>
              <w:right w:val="nil"/>
            </w:tcBorders>
          </w:tcPr>
          <w:p>
            <w:pPr>
              <w:pStyle w:val="0"/>
              <w:jc w:val="center"/>
            </w:pPr>
            <w:r>
              <w:rPr>
                <w:sz w:val="20"/>
              </w:rPr>
              <w:t xml:space="preserve">1335866,40</w:t>
            </w:r>
          </w:p>
        </w:tc>
      </w:tr>
      <w:tr>
        <w:tc>
          <w:tcPr>
            <w:tcW w:w="567" w:type="dxa"/>
            <w:tcBorders>
              <w:top w:val="nil"/>
              <w:left w:val="nil"/>
              <w:bottom w:val="nil"/>
              <w:right w:val="nil"/>
            </w:tcBorders>
          </w:tcPr>
          <w:p>
            <w:pPr>
              <w:pStyle w:val="0"/>
              <w:jc w:val="center"/>
            </w:pPr>
            <w:r>
              <w:rPr>
                <w:sz w:val="20"/>
              </w:rPr>
              <w:t xml:space="preserve">4.</w:t>
            </w:r>
          </w:p>
        </w:tc>
        <w:tc>
          <w:tcPr>
            <w:tcW w:w="4876" w:type="dxa"/>
            <w:tcBorders>
              <w:top w:val="nil"/>
              <w:left w:val="nil"/>
              <w:bottom w:val="nil"/>
              <w:right w:val="nil"/>
            </w:tcBorders>
          </w:tcPr>
          <w:p>
            <w:pPr>
              <w:pStyle w:val="0"/>
            </w:pPr>
            <w:r>
              <w:rPr>
                <w:sz w:val="20"/>
              </w:rPr>
              <w:t xml:space="preserve">Ставропольская Региональная Общественная Организация Поисковый отряд "Боевая слава"</w:t>
            </w:r>
          </w:p>
        </w:tc>
        <w:tc>
          <w:tcPr>
            <w:tcW w:w="1757" w:type="dxa"/>
            <w:tcBorders>
              <w:top w:val="nil"/>
              <w:left w:val="nil"/>
              <w:bottom w:val="nil"/>
              <w:right w:val="nil"/>
            </w:tcBorders>
          </w:tcPr>
          <w:p>
            <w:pPr>
              <w:pStyle w:val="0"/>
              <w:jc w:val="center"/>
            </w:pPr>
            <w:r>
              <w:rPr>
                <w:sz w:val="20"/>
              </w:rPr>
              <w:t xml:space="preserve">1352760,00</w:t>
            </w:r>
          </w:p>
        </w:tc>
        <w:tc>
          <w:tcPr>
            <w:tcW w:w="1814" w:type="dxa"/>
            <w:tcBorders>
              <w:top w:val="nil"/>
              <w:left w:val="nil"/>
              <w:bottom w:val="nil"/>
              <w:right w:val="nil"/>
            </w:tcBorders>
          </w:tcPr>
          <w:p>
            <w:pPr>
              <w:pStyle w:val="0"/>
              <w:jc w:val="center"/>
            </w:pPr>
            <w:r>
              <w:rPr>
                <w:sz w:val="20"/>
              </w:rPr>
              <w:t xml:space="preserve">491863,54</w:t>
            </w:r>
          </w:p>
        </w:tc>
      </w:tr>
      <w:tr>
        <w:tc>
          <w:tcPr>
            <w:tcW w:w="567" w:type="dxa"/>
            <w:tcBorders>
              <w:top w:val="nil"/>
              <w:left w:val="nil"/>
              <w:bottom w:val="nil"/>
              <w:right w:val="nil"/>
            </w:tcBorders>
          </w:tcPr>
          <w:p>
            <w:pPr>
              <w:pStyle w:val="0"/>
              <w:jc w:val="center"/>
            </w:pPr>
            <w:r>
              <w:rPr>
                <w:sz w:val="20"/>
              </w:rPr>
              <w:t xml:space="preserve">5.</w:t>
            </w:r>
          </w:p>
        </w:tc>
        <w:tc>
          <w:tcPr>
            <w:tcW w:w="4876" w:type="dxa"/>
            <w:tcBorders>
              <w:top w:val="nil"/>
              <w:left w:val="nil"/>
              <w:bottom w:val="nil"/>
              <w:right w:val="nil"/>
            </w:tcBorders>
          </w:tcPr>
          <w:p>
            <w:pPr>
              <w:pStyle w:val="0"/>
            </w:pPr>
            <w:r>
              <w:rPr>
                <w:sz w:val="20"/>
              </w:rPr>
              <w:t xml:space="preserve">Частное профессиональное образовательное учреждение "Светлоградский многопрофильный колледж"</w:t>
            </w:r>
          </w:p>
        </w:tc>
        <w:tc>
          <w:tcPr>
            <w:tcW w:w="1757" w:type="dxa"/>
            <w:tcBorders>
              <w:top w:val="nil"/>
              <w:left w:val="nil"/>
              <w:bottom w:val="nil"/>
              <w:right w:val="nil"/>
            </w:tcBorders>
          </w:tcPr>
          <w:p>
            <w:pPr>
              <w:pStyle w:val="0"/>
              <w:jc w:val="center"/>
            </w:pPr>
            <w:r>
              <w:rPr>
                <w:sz w:val="20"/>
              </w:rPr>
              <w:t xml:space="preserve">377150,00</w:t>
            </w:r>
          </w:p>
        </w:tc>
        <w:tc>
          <w:tcPr>
            <w:tcW w:w="1814" w:type="dxa"/>
            <w:tcBorders>
              <w:top w:val="nil"/>
              <w:left w:val="nil"/>
              <w:bottom w:val="nil"/>
              <w:right w:val="nil"/>
            </w:tcBorders>
          </w:tcPr>
          <w:p>
            <w:pPr>
              <w:pStyle w:val="0"/>
              <w:jc w:val="center"/>
            </w:pPr>
            <w:r>
              <w:rPr>
                <w:sz w:val="20"/>
              </w:rPr>
              <w:t xml:space="preserve">137131,74</w:t>
            </w:r>
          </w:p>
        </w:tc>
      </w:tr>
      <w:tr>
        <w:tc>
          <w:tcPr>
            <w:tcW w:w="567" w:type="dxa"/>
            <w:tcBorders>
              <w:top w:val="nil"/>
              <w:left w:val="nil"/>
              <w:bottom w:val="nil"/>
              <w:right w:val="nil"/>
            </w:tcBorders>
          </w:tcPr>
          <w:p>
            <w:pPr>
              <w:pStyle w:val="0"/>
              <w:jc w:val="center"/>
            </w:pPr>
            <w:r>
              <w:rPr>
                <w:sz w:val="20"/>
              </w:rPr>
              <w:t xml:space="preserve">6.</w:t>
            </w:r>
          </w:p>
        </w:tc>
        <w:tc>
          <w:tcPr>
            <w:tcW w:w="4876" w:type="dxa"/>
            <w:tcBorders>
              <w:top w:val="nil"/>
              <w:left w:val="nil"/>
              <w:bottom w:val="nil"/>
              <w:right w:val="nil"/>
            </w:tcBorders>
          </w:tcPr>
          <w:p>
            <w:pPr>
              <w:pStyle w:val="0"/>
            </w:pPr>
            <w:r>
              <w:rPr>
                <w:sz w:val="20"/>
              </w:rPr>
              <w:t xml:space="preserve">Ставропольская краевая общественная организация "Союз активной молодежи "Самовыражение"</w:t>
            </w:r>
          </w:p>
        </w:tc>
        <w:tc>
          <w:tcPr>
            <w:tcW w:w="1757" w:type="dxa"/>
            <w:tcBorders>
              <w:top w:val="nil"/>
              <w:left w:val="nil"/>
              <w:bottom w:val="nil"/>
              <w:right w:val="nil"/>
            </w:tcBorders>
          </w:tcPr>
          <w:p>
            <w:pPr>
              <w:pStyle w:val="0"/>
              <w:jc w:val="center"/>
            </w:pPr>
            <w:r>
              <w:rPr>
                <w:sz w:val="20"/>
              </w:rPr>
              <w:t xml:space="preserve">3430864,14</w:t>
            </w:r>
          </w:p>
        </w:tc>
        <w:tc>
          <w:tcPr>
            <w:tcW w:w="1814" w:type="dxa"/>
            <w:tcBorders>
              <w:top w:val="nil"/>
              <w:left w:val="nil"/>
              <w:bottom w:val="nil"/>
              <w:right w:val="nil"/>
            </w:tcBorders>
          </w:tcPr>
          <w:p>
            <w:pPr>
              <w:pStyle w:val="0"/>
              <w:jc w:val="center"/>
            </w:pPr>
            <w:r>
              <w:rPr>
                <w:sz w:val="20"/>
              </w:rPr>
              <w:t xml:space="preserve">1247462,20</w:t>
            </w:r>
          </w:p>
        </w:tc>
      </w:tr>
      <w:tr>
        <w:tc>
          <w:tcPr>
            <w:tcW w:w="567" w:type="dxa"/>
            <w:tcBorders>
              <w:top w:val="nil"/>
              <w:left w:val="nil"/>
              <w:bottom w:val="nil"/>
              <w:right w:val="nil"/>
            </w:tcBorders>
          </w:tcPr>
          <w:p>
            <w:pPr>
              <w:pStyle w:val="0"/>
              <w:jc w:val="center"/>
            </w:pPr>
            <w:r>
              <w:rPr>
                <w:sz w:val="20"/>
              </w:rPr>
              <w:t xml:space="preserve">7.</w:t>
            </w:r>
          </w:p>
        </w:tc>
        <w:tc>
          <w:tcPr>
            <w:tcW w:w="4876" w:type="dxa"/>
            <w:tcBorders>
              <w:top w:val="nil"/>
              <w:left w:val="nil"/>
              <w:bottom w:val="nil"/>
              <w:right w:val="nil"/>
            </w:tcBorders>
          </w:tcPr>
          <w:p>
            <w:pPr>
              <w:pStyle w:val="0"/>
            </w:pPr>
            <w:r>
              <w:rPr>
                <w:sz w:val="20"/>
              </w:rPr>
              <w:t xml:space="preserve">Ставропольская городская общественная организация инвалидов "Вольница"</w:t>
            </w:r>
          </w:p>
        </w:tc>
        <w:tc>
          <w:tcPr>
            <w:tcW w:w="1757" w:type="dxa"/>
            <w:tcBorders>
              <w:top w:val="nil"/>
              <w:left w:val="nil"/>
              <w:bottom w:val="nil"/>
              <w:right w:val="nil"/>
            </w:tcBorders>
          </w:tcPr>
          <w:p>
            <w:pPr>
              <w:pStyle w:val="0"/>
              <w:jc w:val="center"/>
            </w:pPr>
            <w:r>
              <w:rPr>
                <w:sz w:val="20"/>
              </w:rPr>
              <w:t xml:space="preserve">1236487,00</w:t>
            </w:r>
          </w:p>
        </w:tc>
        <w:tc>
          <w:tcPr>
            <w:tcW w:w="1814" w:type="dxa"/>
            <w:tcBorders>
              <w:top w:val="nil"/>
              <w:left w:val="nil"/>
              <w:bottom w:val="nil"/>
              <w:right w:val="nil"/>
            </w:tcBorders>
          </w:tcPr>
          <w:p>
            <w:pPr>
              <w:pStyle w:val="0"/>
              <w:jc w:val="center"/>
            </w:pPr>
            <w:r>
              <w:rPr>
                <w:sz w:val="20"/>
              </w:rPr>
              <w:t xml:space="preserve">449586,67</w:t>
            </w:r>
          </w:p>
        </w:tc>
      </w:tr>
      <w:tr>
        <w:tc>
          <w:tcPr>
            <w:tcW w:w="567" w:type="dxa"/>
            <w:tcBorders>
              <w:top w:val="nil"/>
              <w:left w:val="nil"/>
              <w:bottom w:val="nil"/>
              <w:right w:val="nil"/>
            </w:tcBorders>
          </w:tcPr>
          <w:p>
            <w:pPr>
              <w:pStyle w:val="0"/>
              <w:jc w:val="center"/>
            </w:pPr>
            <w:r>
              <w:rPr>
                <w:sz w:val="20"/>
              </w:rPr>
              <w:t xml:space="preserve">8.</w:t>
            </w:r>
          </w:p>
        </w:tc>
        <w:tc>
          <w:tcPr>
            <w:tcW w:w="4876" w:type="dxa"/>
            <w:tcBorders>
              <w:top w:val="nil"/>
              <w:left w:val="nil"/>
              <w:bottom w:val="nil"/>
              <w:right w:val="nil"/>
            </w:tcBorders>
          </w:tcPr>
          <w:p>
            <w:pPr>
              <w:pStyle w:val="0"/>
            </w:pPr>
            <w:r>
              <w:rPr>
                <w:sz w:val="20"/>
              </w:rPr>
              <w:t xml:space="preserve">Автономная некоммерческая организация "Медико-психологический центр "Душевный АРТ"</w:t>
            </w:r>
          </w:p>
        </w:tc>
        <w:tc>
          <w:tcPr>
            <w:tcW w:w="1757" w:type="dxa"/>
            <w:tcBorders>
              <w:top w:val="nil"/>
              <w:left w:val="nil"/>
              <w:bottom w:val="nil"/>
              <w:right w:val="nil"/>
            </w:tcBorders>
          </w:tcPr>
          <w:p>
            <w:pPr>
              <w:pStyle w:val="0"/>
              <w:jc w:val="center"/>
            </w:pPr>
            <w:r>
              <w:rPr>
                <w:sz w:val="20"/>
              </w:rPr>
              <w:t xml:space="preserve">1095429,00</w:t>
            </w:r>
          </w:p>
        </w:tc>
        <w:tc>
          <w:tcPr>
            <w:tcW w:w="1814" w:type="dxa"/>
            <w:tcBorders>
              <w:top w:val="nil"/>
              <w:left w:val="nil"/>
              <w:bottom w:val="nil"/>
              <w:right w:val="nil"/>
            </w:tcBorders>
          </w:tcPr>
          <w:p>
            <w:pPr>
              <w:pStyle w:val="0"/>
              <w:jc w:val="center"/>
            </w:pPr>
            <w:r>
              <w:rPr>
                <w:sz w:val="20"/>
              </w:rPr>
              <w:t xml:space="preserve">398297,98</w:t>
            </w:r>
          </w:p>
        </w:tc>
      </w:tr>
      <w:tr>
        <w:tc>
          <w:tcPr>
            <w:tcW w:w="567" w:type="dxa"/>
            <w:tcBorders>
              <w:top w:val="nil"/>
              <w:left w:val="nil"/>
              <w:bottom w:val="nil"/>
              <w:right w:val="nil"/>
            </w:tcBorders>
          </w:tcPr>
          <w:p>
            <w:pPr>
              <w:pStyle w:val="0"/>
              <w:jc w:val="center"/>
            </w:pPr>
            <w:r>
              <w:rPr>
                <w:sz w:val="20"/>
              </w:rPr>
              <w:t xml:space="preserve">9.</w:t>
            </w:r>
          </w:p>
        </w:tc>
        <w:tc>
          <w:tcPr>
            <w:tcW w:w="4876" w:type="dxa"/>
            <w:tcBorders>
              <w:top w:val="nil"/>
              <w:left w:val="nil"/>
              <w:bottom w:val="nil"/>
              <w:right w:val="nil"/>
            </w:tcBorders>
          </w:tcPr>
          <w:p>
            <w:pPr>
              <w:pStyle w:val="0"/>
            </w:pPr>
            <w:r>
              <w:rPr>
                <w:sz w:val="20"/>
              </w:rPr>
              <w:t xml:space="preserve">Региональная спортивная общественная организация "Федерация Армейского Рукопашного Боя Ставропольского края"</w:t>
            </w:r>
          </w:p>
        </w:tc>
        <w:tc>
          <w:tcPr>
            <w:tcW w:w="1757" w:type="dxa"/>
            <w:tcBorders>
              <w:top w:val="nil"/>
              <w:left w:val="nil"/>
              <w:bottom w:val="nil"/>
              <w:right w:val="nil"/>
            </w:tcBorders>
          </w:tcPr>
          <w:p>
            <w:pPr>
              <w:pStyle w:val="0"/>
              <w:jc w:val="center"/>
            </w:pPr>
            <w:r>
              <w:rPr>
                <w:sz w:val="20"/>
              </w:rPr>
              <w:t xml:space="preserve">1499100,00</w:t>
            </w:r>
          </w:p>
        </w:tc>
        <w:tc>
          <w:tcPr>
            <w:tcW w:w="1814" w:type="dxa"/>
            <w:tcBorders>
              <w:top w:val="nil"/>
              <w:left w:val="nil"/>
              <w:bottom w:val="nil"/>
              <w:right w:val="nil"/>
            </w:tcBorders>
          </w:tcPr>
          <w:p>
            <w:pPr>
              <w:pStyle w:val="0"/>
              <w:jc w:val="center"/>
            </w:pPr>
            <w:r>
              <w:rPr>
                <w:sz w:val="20"/>
              </w:rPr>
              <w:t xml:space="preserve">545072,76</w:t>
            </w:r>
          </w:p>
        </w:tc>
      </w:tr>
      <w:tr>
        <w:tc>
          <w:tcPr>
            <w:tcW w:w="567" w:type="dxa"/>
            <w:tcBorders>
              <w:top w:val="nil"/>
              <w:left w:val="nil"/>
              <w:bottom w:val="nil"/>
              <w:right w:val="nil"/>
            </w:tcBorders>
          </w:tcPr>
          <w:p>
            <w:pPr>
              <w:pStyle w:val="0"/>
              <w:jc w:val="center"/>
            </w:pPr>
            <w:r>
              <w:rPr>
                <w:sz w:val="20"/>
              </w:rPr>
              <w:t xml:space="preserve">10.</w:t>
            </w:r>
          </w:p>
        </w:tc>
        <w:tc>
          <w:tcPr>
            <w:tcW w:w="4876" w:type="dxa"/>
            <w:tcBorders>
              <w:top w:val="nil"/>
              <w:left w:val="nil"/>
              <w:bottom w:val="nil"/>
              <w:right w:val="nil"/>
            </w:tcBorders>
          </w:tcPr>
          <w:p>
            <w:pPr>
              <w:pStyle w:val="0"/>
            </w:pPr>
            <w:r>
              <w:rPr>
                <w:sz w:val="20"/>
              </w:rPr>
              <w:t xml:space="preserve">Ставропольская региональная общественная организация "Военно-патриотический клуб "РУССКИЕ ВИТЯЗИ"</w:t>
            </w:r>
          </w:p>
        </w:tc>
        <w:tc>
          <w:tcPr>
            <w:tcW w:w="1757" w:type="dxa"/>
            <w:tcBorders>
              <w:top w:val="nil"/>
              <w:left w:val="nil"/>
              <w:bottom w:val="nil"/>
              <w:right w:val="nil"/>
            </w:tcBorders>
          </w:tcPr>
          <w:p>
            <w:pPr>
              <w:pStyle w:val="0"/>
              <w:jc w:val="center"/>
            </w:pPr>
            <w:r>
              <w:rPr>
                <w:sz w:val="20"/>
              </w:rPr>
              <w:t xml:space="preserve">862794,00</w:t>
            </w:r>
          </w:p>
        </w:tc>
        <w:tc>
          <w:tcPr>
            <w:tcW w:w="1814" w:type="dxa"/>
            <w:tcBorders>
              <w:top w:val="nil"/>
              <w:left w:val="nil"/>
              <w:bottom w:val="nil"/>
              <w:right w:val="nil"/>
            </w:tcBorders>
          </w:tcPr>
          <w:p>
            <w:pPr>
              <w:pStyle w:val="0"/>
              <w:jc w:val="center"/>
            </w:pPr>
            <w:r>
              <w:rPr>
                <w:sz w:val="20"/>
              </w:rPr>
              <w:t xml:space="preserve">313711,90</w:t>
            </w:r>
          </w:p>
        </w:tc>
      </w:tr>
      <w:tr>
        <w:tc>
          <w:tcPr>
            <w:tcW w:w="567" w:type="dxa"/>
            <w:tcBorders>
              <w:top w:val="nil"/>
              <w:left w:val="nil"/>
              <w:bottom w:val="nil"/>
              <w:right w:val="nil"/>
            </w:tcBorders>
          </w:tcPr>
          <w:p>
            <w:pPr>
              <w:pStyle w:val="0"/>
              <w:jc w:val="center"/>
            </w:pPr>
            <w:r>
              <w:rPr>
                <w:sz w:val="20"/>
              </w:rPr>
              <w:t xml:space="preserve">11.</w:t>
            </w:r>
          </w:p>
        </w:tc>
        <w:tc>
          <w:tcPr>
            <w:tcW w:w="4876" w:type="dxa"/>
            <w:tcBorders>
              <w:top w:val="nil"/>
              <w:left w:val="nil"/>
              <w:bottom w:val="nil"/>
              <w:right w:val="nil"/>
            </w:tcBorders>
          </w:tcPr>
          <w:p>
            <w:pPr>
              <w:pStyle w:val="0"/>
            </w:pPr>
            <w:r>
              <w:rPr>
                <w:sz w:val="20"/>
              </w:rPr>
              <w:t xml:space="preserve">Ставропольское региональное отделение Общероссийской общественной организации "Ассоциация юристов России"</w:t>
            </w:r>
          </w:p>
        </w:tc>
        <w:tc>
          <w:tcPr>
            <w:tcW w:w="1757" w:type="dxa"/>
            <w:tcBorders>
              <w:top w:val="nil"/>
              <w:left w:val="nil"/>
              <w:bottom w:val="nil"/>
              <w:right w:val="nil"/>
            </w:tcBorders>
          </w:tcPr>
          <w:p>
            <w:pPr>
              <w:pStyle w:val="0"/>
              <w:jc w:val="center"/>
            </w:pPr>
            <w:r>
              <w:rPr>
                <w:sz w:val="20"/>
              </w:rPr>
              <w:t xml:space="preserve">522000,00</w:t>
            </w:r>
          </w:p>
        </w:tc>
        <w:tc>
          <w:tcPr>
            <w:tcW w:w="1814" w:type="dxa"/>
            <w:tcBorders>
              <w:top w:val="nil"/>
              <w:left w:val="nil"/>
              <w:bottom w:val="nil"/>
              <w:right w:val="nil"/>
            </w:tcBorders>
          </w:tcPr>
          <w:p>
            <w:pPr>
              <w:pStyle w:val="0"/>
              <w:jc w:val="center"/>
            </w:pPr>
            <w:r>
              <w:rPr>
                <w:sz w:val="20"/>
              </w:rPr>
              <w:t xml:space="preserve">189799,20</w:t>
            </w:r>
          </w:p>
        </w:tc>
      </w:tr>
      <w:tr>
        <w:tc>
          <w:tcPr>
            <w:tcW w:w="567" w:type="dxa"/>
            <w:tcBorders>
              <w:top w:val="nil"/>
              <w:left w:val="nil"/>
              <w:bottom w:val="nil"/>
              <w:right w:val="nil"/>
            </w:tcBorders>
          </w:tcPr>
          <w:p>
            <w:pPr>
              <w:pStyle w:val="0"/>
              <w:jc w:val="center"/>
            </w:pPr>
            <w:r>
              <w:rPr>
                <w:sz w:val="20"/>
              </w:rPr>
              <w:t xml:space="preserve">12.</w:t>
            </w:r>
          </w:p>
        </w:tc>
        <w:tc>
          <w:tcPr>
            <w:tcW w:w="4876" w:type="dxa"/>
            <w:tcBorders>
              <w:top w:val="nil"/>
              <w:left w:val="nil"/>
              <w:bottom w:val="nil"/>
              <w:right w:val="nil"/>
            </w:tcBorders>
          </w:tcPr>
          <w:p>
            <w:pPr>
              <w:pStyle w:val="0"/>
            </w:pPr>
            <w:r>
              <w:rPr>
                <w:sz w:val="20"/>
              </w:rPr>
              <w:t xml:space="preserve">Ставропольское региональное отделение Общероссийской общественной организации "ДЕТИ ВОЙНЫ"</w:t>
            </w:r>
          </w:p>
        </w:tc>
        <w:tc>
          <w:tcPr>
            <w:tcW w:w="1757" w:type="dxa"/>
            <w:tcBorders>
              <w:top w:val="nil"/>
              <w:left w:val="nil"/>
              <w:bottom w:val="nil"/>
              <w:right w:val="nil"/>
            </w:tcBorders>
          </w:tcPr>
          <w:p>
            <w:pPr>
              <w:pStyle w:val="0"/>
              <w:jc w:val="center"/>
            </w:pPr>
            <w:r>
              <w:rPr>
                <w:sz w:val="20"/>
              </w:rPr>
              <w:t xml:space="preserve">1010960,00</w:t>
            </w:r>
          </w:p>
        </w:tc>
        <w:tc>
          <w:tcPr>
            <w:tcW w:w="1814" w:type="dxa"/>
            <w:tcBorders>
              <w:top w:val="nil"/>
              <w:left w:val="nil"/>
              <w:bottom w:val="nil"/>
              <w:right w:val="nil"/>
            </w:tcBorders>
          </w:tcPr>
          <w:p>
            <w:pPr>
              <w:pStyle w:val="0"/>
              <w:jc w:val="center"/>
            </w:pPr>
            <w:r>
              <w:rPr>
                <w:sz w:val="20"/>
              </w:rPr>
              <w:t xml:space="preserve">367585,06</w:t>
            </w:r>
          </w:p>
        </w:tc>
      </w:tr>
      <w:tr>
        <w:tc>
          <w:tcPr>
            <w:tcW w:w="567" w:type="dxa"/>
            <w:tcBorders>
              <w:top w:val="nil"/>
              <w:left w:val="nil"/>
              <w:bottom w:val="nil"/>
              <w:right w:val="nil"/>
            </w:tcBorders>
          </w:tcPr>
          <w:p>
            <w:pPr>
              <w:pStyle w:val="0"/>
              <w:jc w:val="center"/>
            </w:pPr>
            <w:r>
              <w:rPr>
                <w:sz w:val="20"/>
              </w:rPr>
              <w:t xml:space="preserve">13.</w:t>
            </w:r>
          </w:p>
        </w:tc>
        <w:tc>
          <w:tcPr>
            <w:tcW w:w="4876" w:type="dxa"/>
            <w:tcBorders>
              <w:top w:val="nil"/>
              <w:left w:val="nil"/>
              <w:bottom w:val="nil"/>
              <w:right w:val="nil"/>
            </w:tcBorders>
          </w:tcPr>
          <w:p>
            <w:pPr>
              <w:pStyle w:val="0"/>
            </w:pPr>
            <w:r>
              <w:rPr>
                <w:sz w:val="20"/>
              </w:rPr>
              <w:t xml:space="preserve">Местная религиозная организация православного Прихода храма Преображения Господня г. Ставрополя Ставропольской и Невинномысской Епархии Русской Православной Церкви (Московский Патриархат)</w:t>
            </w:r>
          </w:p>
        </w:tc>
        <w:tc>
          <w:tcPr>
            <w:tcW w:w="1757" w:type="dxa"/>
            <w:tcBorders>
              <w:top w:val="nil"/>
              <w:left w:val="nil"/>
              <w:bottom w:val="nil"/>
              <w:right w:val="nil"/>
            </w:tcBorders>
          </w:tcPr>
          <w:p>
            <w:pPr>
              <w:pStyle w:val="0"/>
              <w:jc w:val="center"/>
            </w:pPr>
            <w:r>
              <w:rPr>
                <w:sz w:val="20"/>
              </w:rPr>
              <w:t xml:space="preserve">2919255,00</w:t>
            </w:r>
          </w:p>
        </w:tc>
        <w:tc>
          <w:tcPr>
            <w:tcW w:w="1814" w:type="dxa"/>
            <w:tcBorders>
              <w:top w:val="nil"/>
              <w:left w:val="nil"/>
              <w:bottom w:val="nil"/>
              <w:right w:val="nil"/>
            </w:tcBorders>
          </w:tcPr>
          <w:p>
            <w:pPr>
              <w:pStyle w:val="0"/>
              <w:jc w:val="center"/>
            </w:pPr>
            <w:r>
              <w:rPr>
                <w:sz w:val="20"/>
              </w:rPr>
              <w:t xml:space="preserve">1061441,12</w:t>
            </w:r>
          </w:p>
        </w:tc>
      </w:tr>
      <w:tr>
        <w:tc>
          <w:tcPr>
            <w:tcW w:w="567" w:type="dxa"/>
            <w:tcBorders>
              <w:top w:val="nil"/>
              <w:left w:val="nil"/>
              <w:bottom w:val="nil"/>
              <w:right w:val="nil"/>
            </w:tcBorders>
          </w:tcPr>
          <w:p>
            <w:pPr>
              <w:pStyle w:val="0"/>
              <w:jc w:val="center"/>
            </w:pPr>
            <w:r>
              <w:rPr>
                <w:sz w:val="20"/>
              </w:rPr>
              <w:t xml:space="preserve">14.</w:t>
            </w:r>
          </w:p>
        </w:tc>
        <w:tc>
          <w:tcPr>
            <w:tcW w:w="4876" w:type="dxa"/>
            <w:tcBorders>
              <w:top w:val="nil"/>
              <w:left w:val="nil"/>
              <w:bottom w:val="nil"/>
              <w:right w:val="nil"/>
            </w:tcBorders>
          </w:tcPr>
          <w:p>
            <w:pPr>
              <w:pStyle w:val="0"/>
            </w:pPr>
            <w:r>
              <w:rPr>
                <w:sz w:val="20"/>
              </w:rPr>
              <w:t xml:space="preserve">Ставропольское региональное отделение Межрегионального общественного учреждения "Центр реабилитации и интеграции инвалидов войны"</w:t>
            </w:r>
          </w:p>
        </w:tc>
        <w:tc>
          <w:tcPr>
            <w:tcW w:w="1757" w:type="dxa"/>
            <w:tcBorders>
              <w:top w:val="nil"/>
              <w:left w:val="nil"/>
              <w:bottom w:val="nil"/>
              <w:right w:val="nil"/>
            </w:tcBorders>
          </w:tcPr>
          <w:p>
            <w:pPr>
              <w:pStyle w:val="0"/>
              <w:jc w:val="center"/>
            </w:pPr>
            <w:r>
              <w:rPr>
                <w:sz w:val="20"/>
              </w:rPr>
              <w:t xml:space="preserve">600178,00</w:t>
            </w:r>
          </w:p>
        </w:tc>
        <w:tc>
          <w:tcPr>
            <w:tcW w:w="1814" w:type="dxa"/>
            <w:tcBorders>
              <w:top w:val="nil"/>
              <w:left w:val="nil"/>
              <w:bottom w:val="nil"/>
              <w:right w:val="nil"/>
            </w:tcBorders>
          </w:tcPr>
          <w:p>
            <w:pPr>
              <w:pStyle w:val="0"/>
              <w:jc w:val="center"/>
            </w:pPr>
            <w:r>
              <w:rPr>
                <w:sz w:val="20"/>
              </w:rPr>
              <w:t xml:space="preserve">218224,72</w:t>
            </w:r>
          </w:p>
        </w:tc>
      </w:tr>
      <w:tr>
        <w:tc>
          <w:tcPr>
            <w:tcW w:w="567" w:type="dxa"/>
            <w:tcBorders>
              <w:top w:val="nil"/>
              <w:left w:val="nil"/>
              <w:bottom w:val="nil"/>
              <w:right w:val="nil"/>
            </w:tcBorders>
          </w:tcPr>
          <w:p>
            <w:pPr>
              <w:pStyle w:val="0"/>
              <w:jc w:val="center"/>
            </w:pPr>
            <w:r>
              <w:rPr>
                <w:sz w:val="20"/>
              </w:rPr>
              <w:t xml:space="preserve">15.</w:t>
            </w:r>
          </w:p>
        </w:tc>
        <w:tc>
          <w:tcPr>
            <w:tcW w:w="4876" w:type="dxa"/>
            <w:tcBorders>
              <w:top w:val="nil"/>
              <w:left w:val="nil"/>
              <w:bottom w:val="nil"/>
              <w:right w:val="nil"/>
            </w:tcBorders>
          </w:tcPr>
          <w:p>
            <w:pPr>
              <w:pStyle w:val="0"/>
            </w:pPr>
            <w:r>
              <w:rPr>
                <w:sz w:val="20"/>
              </w:rPr>
              <w:t xml:space="preserve">Автономная некоммерческая организация по работе с молодежными проектами "Институт социально-креативного развития актива"</w:t>
            </w:r>
          </w:p>
        </w:tc>
        <w:tc>
          <w:tcPr>
            <w:tcW w:w="1757" w:type="dxa"/>
            <w:tcBorders>
              <w:top w:val="nil"/>
              <w:left w:val="nil"/>
              <w:bottom w:val="nil"/>
              <w:right w:val="nil"/>
            </w:tcBorders>
          </w:tcPr>
          <w:p>
            <w:pPr>
              <w:pStyle w:val="0"/>
              <w:jc w:val="center"/>
            </w:pPr>
            <w:r>
              <w:rPr>
                <w:sz w:val="20"/>
              </w:rPr>
              <w:t xml:space="preserve">1725679,00</w:t>
            </w:r>
          </w:p>
        </w:tc>
        <w:tc>
          <w:tcPr>
            <w:tcW w:w="1814" w:type="dxa"/>
            <w:tcBorders>
              <w:top w:val="nil"/>
              <w:left w:val="nil"/>
              <w:bottom w:val="nil"/>
              <w:right w:val="nil"/>
            </w:tcBorders>
          </w:tcPr>
          <w:p>
            <w:pPr>
              <w:pStyle w:val="0"/>
              <w:jc w:val="center"/>
            </w:pPr>
            <w:r>
              <w:rPr>
                <w:sz w:val="20"/>
              </w:rPr>
              <w:t xml:space="preserve">627456,88</w:t>
            </w:r>
          </w:p>
        </w:tc>
      </w:tr>
      <w:tr>
        <w:tc>
          <w:tcPr>
            <w:tcW w:w="567" w:type="dxa"/>
            <w:tcBorders>
              <w:top w:val="nil"/>
              <w:left w:val="nil"/>
              <w:bottom w:val="nil"/>
              <w:right w:val="nil"/>
            </w:tcBorders>
          </w:tcPr>
          <w:p>
            <w:pPr>
              <w:pStyle w:val="0"/>
              <w:jc w:val="center"/>
            </w:pPr>
            <w:r>
              <w:rPr>
                <w:sz w:val="20"/>
              </w:rPr>
              <w:t xml:space="preserve">16.</w:t>
            </w:r>
          </w:p>
        </w:tc>
        <w:tc>
          <w:tcPr>
            <w:tcW w:w="4876" w:type="dxa"/>
            <w:tcBorders>
              <w:top w:val="nil"/>
              <w:left w:val="nil"/>
              <w:bottom w:val="nil"/>
              <w:right w:val="nil"/>
            </w:tcBorders>
          </w:tcPr>
          <w:p>
            <w:pPr>
              <w:pStyle w:val="0"/>
            </w:pPr>
            <w:r>
              <w:rPr>
                <w:sz w:val="20"/>
              </w:rPr>
              <w:t xml:space="preserve">Религиозная организация "Ставропольская и Невинномысская Епархия Русской Православной Церкви (Московский Патриархат)"</w:t>
            </w:r>
          </w:p>
        </w:tc>
        <w:tc>
          <w:tcPr>
            <w:tcW w:w="1757" w:type="dxa"/>
            <w:tcBorders>
              <w:top w:val="nil"/>
              <w:left w:val="nil"/>
              <w:bottom w:val="nil"/>
              <w:right w:val="nil"/>
            </w:tcBorders>
          </w:tcPr>
          <w:p>
            <w:pPr>
              <w:pStyle w:val="0"/>
              <w:jc w:val="center"/>
            </w:pPr>
            <w:r>
              <w:rPr>
                <w:sz w:val="20"/>
              </w:rPr>
              <w:t xml:space="preserve">822417,00</w:t>
            </w:r>
          </w:p>
        </w:tc>
        <w:tc>
          <w:tcPr>
            <w:tcW w:w="1814" w:type="dxa"/>
            <w:tcBorders>
              <w:top w:val="nil"/>
              <w:left w:val="nil"/>
              <w:bottom w:val="nil"/>
              <w:right w:val="nil"/>
            </w:tcBorders>
          </w:tcPr>
          <w:p>
            <w:pPr>
              <w:pStyle w:val="0"/>
              <w:jc w:val="center"/>
            </w:pPr>
            <w:r>
              <w:rPr>
                <w:sz w:val="20"/>
              </w:rPr>
              <w:t xml:space="preserve">299030,82</w:t>
            </w:r>
          </w:p>
        </w:tc>
      </w:tr>
      <w:tr>
        <w:tc>
          <w:tcPr>
            <w:tcW w:w="567" w:type="dxa"/>
            <w:tcBorders>
              <w:top w:val="nil"/>
              <w:left w:val="nil"/>
              <w:bottom w:val="nil"/>
              <w:right w:val="nil"/>
            </w:tcBorders>
          </w:tcPr>
          <w:p>
            <w:pPr>
              <w:pStyle w:val="0"/>
              <w:jc w:val="center"/>
            </w:pPr>
            <w:r>
              <w:rPr>
                <w:sz w:val="20"/>
              </w:rPr>
              <w:t xml:space="preserve">17.</w:t>
            </w:r>
          </w:p>
        </w:tc>
        <w:tc>
          <w:tcPr>
            <w:tcW w:w="4876" w:type="dxa"/>
            <w:tcBorders>
              <w:top w:val="nil"/>
              <w:left w:val="nil"/>
              <w:bottom w:val="nil"/>
              <w:right w:val="nil"/>
            </w:tcBorders>
          </w:tcPr>
          <w:p>
            <w:pPr>
              <w:pStyle w:val="0"/>
            </w:pPr>
            <w:r>
              <w:rPr>
                <w:sz w:val="20"/>
              </w:rPr>
              <w:t xml:space="preserve">Автономная некоммерческая организация "Центр развития и поддержки социальных и общественных инициатив "Социальное партнерство"</w:t>
            </w:r>
          </w:p>
        </w:tc>
        <w:tc>
          <w:tcPr>
            <w:tcW w:w="1757" w:type="dxa"/>
            <w:tcBorders>
              <w:top w:val="nil"/>
              <w:left w:val="nil"/>
              <w:bottom w:val="nil"/>
              <w:right w:val="nil"/>
            </w:tcBorders>
          </w:tcPr>
          <w:p>
            <w:pPr>
              <w:pStyle w:val="0"/>
              <w:jc w:val="center"/>
            </w:pPr>
            <w:r>
              <w:rPr>
                <w:sz w:val="20"/>
              </w:rPr>
              <w:t xml:space="preserve">956131,60</w:t>
            </w:r>
          </w:p>
        </w:tc>
        <w:tc>
          <w:tcPr>
            <w:tcW w:w="1814" w:type="dxa"/>
            <w:tcBorders>
              <w:top w:val="nil"/>
              <w:left w:val="nil"/>
              <w:bottom w:val="nil"/>
              <w:right w:val="nil"/>
            </w:tcBorders>
          </w:tcPr>
          <w:p>
            <w:pPr>
              <w:pStyle w:val="0"/>
              <w:jc w:val="center"/>
            </w:pPr>
            <w:r>
              <w:rPr>
                <w:sz w:val="20"/>
              </w:rPr>
              <w:t xml:space="preserve">347649,45</w:t>
            </w:r>
          </w:p>
        </w:tc>
      </w:tr>
      <w:tr>
        <w:tc>
          <w:tcPr>
            <w:tcW w:w="567" w:type="dxa"/>
            <w:tcBorders>
              <w:top w:val="nil"/>
              <w:left w:val="nil"/>
              <w:bottom w:val="nil"/>
              <w:right w:val="nil"/>
            </w:tcBorders>
          </w:tcPr>
          <w:p>
            <w:pPr>
              <w:pStyle w:val="0"/>
              <w:jc w:val="center"/>
            </w:pPr>
            <w:r>
              <w:rPr>
                <w:sz w:val="20"/>
              </w:rPr>
              <w:t xml:space="preserve">18.</w:t>
            </w:r>
          </w:p>
        </w:tc>
        <w:tc>
          <w:tcPr>
            <w:tcW w:w="4876" w:type="dxa"/>
            <w:tcBorders>
              <w:top w:val="nil"/>
              <w:left w:val="nil"/>
              <w:bottom w:val="nil"/>
              <w:right w:val="nil"/>
            </w:tcBorders>
          </w:tcPr>
          <w:p>
            <w:pPr>
              <w:pStyle w:val="0"/>
            </w:pPr>
            <w:r>
              <w:rPr>
                <w:sz w:val="20"/>
              </w:rPr>
              <w:t xml:space="preserve">Михайловская городская волонтерская социально-культурная общественная организация "Гармония"</w:t>
            </w:r>
          </w:p>
        </w:tc>
        <w:tc>
          <w:tcPr>
            <w:tcW w:w="1757" w:type="dxa"/>
            <w:tcBorders>
              <w:top w:val="nil"/>
              <w:left w:val="nil"/>
              <w:bottom w:val="nil"/>
              <w:right w:val="nil"/>
            </w:tcBorders>
          </w:tcPr>
          <w:p>
            <w:pPr>
              <w:pStyle w:val="0"/>
              <w:jc w:val="center"/>
            </w:pPr>
            <w:r>
              <w:rPr>
                <w:sz w:val="20"/>
              </w:rPr>
              <w:t xml:space="preserve">841671,00</w:t>
            </w:r>
          </w:p>
        </w:tc>
        <w:tc>
          <w:tcPr>
            <w:tcW w:w="1814" w:type="dxa"/>
            <w:tcBorders>
              <w:top w:val="nil"/>
              <w:left w:val="nil"/>
              <w:bottom w:val="nil"/>
              <w:right w:val="nil"/>
            </w:tcBorders>
          </w:tcPr>
          <w:p>
            <w:pPr>
              <w:pStyle w:val="0"/>
              <w:jc w:val="center"/>
            </w:pPr>
            <w:r>
              <w:rPr>
                <w:sz w:val="20"/>
              </w:rPr>
              <w:t xml:space="preserve">306031,58</w:t>
            </w:r>
          </w:p>
        </w:tc>
      </w:tr>
      <w:tr>
        <w:tc>
          <w:tcPr>
            <w:tcW w:w="567" w:type="dxa"/>
            <w:tcBorders>
              <w:top w:val="nil"/>
              <w:left w:val="nil"/>
              <w:bottom w:val="nil"/>
              <w:right w:val="nil"/>
            </w:tcBorders>
          </w:tcPr>
          <w:p>
            <w:pPr>
              <w:pStyle w:val="0"/>
              <w:jc w:val="center"/>
            </w:pPr>
            <w:r>
              <w:rPr>
                <w:sz w:val="20"/>
              </w:rPr>
              <w:t xml:space="preserve">19.</w:t>
            </w:r>
          </w:p>
        </w:tc>
        <w:tc>
          <w:tcPr>
            <w:tcW w:w="4876" w:type="dxa"/>
            <w:tcBorders>
              <w:top w:val="nil"/>
              <w:left w:val="nil"/>
              <w:bottom w:val="nil"/>
              <w:right w:val="nil"/>
            </w:tcBorders>
          </w:tcPr>
          <w:p>
            <w:pPr>
              <w:pStyle w:val="0"/>
            </w:pPr>
            <w:r>
              <w:rPr>
                <w:sz w:val="20"/>
              </w:rPr>
              <w:t xml:space="preserve">Автономная некоммерческая организация "Центр творческих инициатив "Крыша"</w:t>
            </w:r>
          </w:p>
        </w:tc>
        <w:tc>
          <w:tcPr>
            <w:tcW w:w="1757" w:type="dxa"/>
            <w:tcBorders>
              <w:top w:val="nil"/>
              <w:left w:val="nil"/>
              <w:bottom w:val="nil"/>
              <w:right w:val="nil"/>
            </w:tcBorders>
          </w:tcPr>
          <w:p>
            <w:pPr>
              <w:pStyle w:val="0"/>
              <w:jc w:val="center"/>
            </w:pPr>
            <w:r>
              <w:rPr>
                <w:sz w:val="20"/>
              </w:rPr>
              <w:t xml:space="preserve">1601276,25</w:t>
            </w:r>
          </w:p>
        </w:tc>
        <w:tc>
          <w:tcPr>
            <w:tcW w:w="1814" w:type="dxa"/>
            <w:tcBorders>
              <w:top w:val="nil"/>
              <w:left w:val="nil"/>
              <w:bottom w:val="nil"/>
              <w:right w:val="nil"/>
            </w:tcBorders>
          </w:tcPr>
          <w:p>
            <w:pPr>
              <w:pStyle w:val="0"/>
              <w:jc w:val="center"/>
            </w:pPr>
            <w:r>
              <w:rPr>
                <w:sz w:val="20"/>
              </w:rPr>
              <w:t xml:space="preserve">582224,04</w:t>
            </w:r>
          </w:p>
        </w:tc>
      </w:tr>
      <w:tr>
        <w:tc>
          <w:tcPr>
            <w:tcW w:w="567" w:type="dxa"/>
            <w:tcBorders>
              <w:top w:val="nil"/>
              <w:left w:val="nil"/>
              <w:bottom w:val="nil"/>
              <w:right w:val="nil"/>
            </w:tcBorders>
          </w:tcPr>
          <w:p>
            <w:pPr>
              <w:pStyle w:val="0"/>
              <w:jc w:val="center"/>
            </w:pPr>
            <w:r>
              <w:rPr>
                <w:sz w:val="20"/>
              </w:rPr>
              <w:t xml:space="preserve">20.</w:t>
            </w:r>
          </w:p>
        </w:tc>
        <w:tc>
          <w:tcPr>
            <w:tcW w:w="4876" w:type="dxa"/>
            <w:tcBorders>
              <w:top w:val="nil"/>
              <w:left w:val="nil"/>
              <w:bottom w:val="nil"/>
              <w:right w:val="nil"/>
            </w:tcBorders>
          </w:tcPr>
          <w:p>
            <w:pPr>
              <w:pStyle w:val="0"/>
            </w:pPr>
            <w:r>
              <w:rPr>
                <w:sz w:val="20"/>
              </w:rPr>
              <w:t xml:space="preserve">Межрегиональная общественная организация "Здоровое поколение Кавказа"</w:t>
            </w:r>
          </w:p>
        </w:tc>
        <w:tc>
          <w:tcPr>
            <w:tcW w:w="1757" w:type="dxa"/>
            <w:tcBorders>
              <w:top w:val="nil"/>
              <w:left w:val="nil"/>
              <w:bottom w:val="nil"/>
              <w:right w:val="nil"/>
            </w:tcBorders>
          </w:tcPr>
          <w:p>
            <w:pPr>
              <w:pStyle w:val="0"/>
              <w:jc w:val="center"/>
            </w:pPr>
            <w:r>
              <w:rPr>
                <w:sz w:val="20"/>
              </w:rPr>
              <w:t xml:space="preserve">3782450,00</w:t>
            </w:r>
          </w:p>
        </w:tc>
        <w:tc>
          <w:tcPr>
            <w:tcW w:w="1814" w:type="dxa"/>
            <w:tcBorders>
              <w:top w:val="nil"/>
              <w:left w:val="nil"/>
              <w:bottom w:val="nil"/>
              <w:right w:val="nil"/>
            </w:tcBorders>
          </w:tcPr>
          <w:p>
            <w:pPr>
              <w:pStyle w:val="0"/>
              <w:jc w:val="center"/>
            </w:pPr>
            <w:r>
              <w:rPr>
                <w:sz w:val="20"/>
              </w:rPr>
              <w:t xml:space="preserve">1375298,82</w:t>
            </w:r>
          </w:p>
        </w:tc>
      </w:tr>
      <w:tr>
        <w:tc>
          <w:tcPr>
            <w:tcW w:w="567" w:type="dxa"/>
            <w:tcBorders>
              <w:top w:val="nil"/>
              <w:left w:val="nil"/>
              <w:bottom w:val="nil"/>
              <w:right w:val="nil"/>
            </w:tcBorders>
          </w:tcPr>
          <w:p>
            <w:pPr>
              <w:pStyle w:val="0"/>
              <w:jc w:val="center"/>
            </w:pPr>
            <w:r>
              <w:rPr>
                <w:sz w:val="20"/>
              </w:rPr>
              <w:t xml:space="preserve">21.</w:t>
            </w:r>
          </w:p>
        </w:tc>
        <w:tc>
          <w:tcPr>
            <w:tcW w:w="4876" w:type="dxa"/>
            <w:tcBorders>
              <w:top w:val="nil"/>
              <w:left w:val="nil"/>
              <w:bottom w:val="nil"/>
              <w:right w:val="nil"/>
            </w:tcBorders>
          </w:tcPr>
          <w:p>
            <w:pPr>
              <w:pStyle w:val="0"/>
            </w:pPr>
            <w:r>
              <w:rPr>
                <w:sz w:val="20"/>
              </w:rPr>
              <w:t xml:space="preserve">Ставропольская краевая общественная организация защиты прав граждан и потребителей</w:t>
            </w:r>
          </w:p>
        </w:tc>
        <w:tc>
          <w:tcPr>
            <w:tcW w:w="1757" w:type="dxa"/>
            <w:tcBorders>
              <w:top w:val="nil"/>
              <w:left w:val="nil"/>
              <w:bottom w:val="nil"/>
              <w:right w:val="nil"/>
            </w:tcBorders>
          </w:tcPr>
          <w:p>
            <w:pPr>
              <w:pStyle w:val="0"/>
              <w:jc w:val="center"/>
            </w:pPr>
            <w:r>
              <w:rPr>
                <w:sz w:val="20"/>
              </w:rPr>
              <w:t xml:space="preserve">1146308,00</w:t>
            </w:r>
          </w:p>
        </w:tc>
        <w:tc>
          <w:tcPr>
            <w:tcW w:w="1814" w:type="dxa"/>
            <w:tcBorders>
              <w:top w:val="nil"/>
              <w:left w:val="nil"/>
              <w:bottom w:val="nil"/>
              <w:right w:val="nil"/>
            </w:tcBorders>
          </w:tcPr>
          <w:p>
            <w:pPr>
              <w:pStyle w:val="0"/>
              <w:jc w:val="center"/>
            </w:pPr>
            <w:r>
              <w:rPr>
                <w:sz w:val="20"/>
              </w:rPr>
              <w:t xml:space="preserve">416797,59</w:t>
            </w:r>
          </w:p>
        </w:tc>
      </w:tr>
      <w:tr>
        <w:tc>
          <w:tcPr>
            <w:tcW w:w="567" w:type="dxa"/>
            <w:tcBorders>
              <w:top w:val="nil"/>
              <w:left w:val="nil"/>
              <w:bottom w:val="nil"/>
              <w:right w:val="nil"/>
            </w:tcBorders>
          </w:tcPr>
          <w:p>
            <w:pPr>
              <w:pStyle w:val="0"/>
              <w:jc w:val="center"/>
            </w:pPr>
            <w:r>
              <w:rPr>
                <w:sz w:val="20"/>
              </w:rPr>
              <w:t xml:space="preserve">22.</w:t>
            </w:r>
          </w:p>
        </w:tc>
        <w:tc>
          <w:tcPr>
            <w:tcW w:w="4876" w:type="dxa"/>
            <w:tcBorders>
              <w:top w:val="nil"/>
              <w:left w:val="nil"/>
              <w:bottom w:val="nil"/>
              <w:right w:val="nil"/>
            </w:tcBorders>
          </w:tcPr>
          <w:p>
            <w:pPr>
              <w:pStyle w:val="0"/>
            </w:pPr>
            <w:r>
              <w:rPr>
                <w:sz w:val="20"/>
              </w:rPr>
              <w:t xml:space="preserve">Ставропольская региональная общественная организация развития интеллектуальной и творческой деятельности "Клуб интеллектуального творчества "Понедельник"</w:t>
            </w:r>
          </w:p>
        </w:tc>
        <w:tc>
          <w:tcPr>
            <w:tcW w:w="1757" w:type="dxa"/>
            <w:tcBorders>
              <w:top w:val="nil"/>
              <w:left w:val="nil"/>
              <w:bottom w:val="nil"/>
              <w:right w:val="nil"/>
            </w:tcBorders>
          </w:tcPr>
          <w:p>
            <w:pPr>
              <w:pStyle w:val="0"/>
              <w:jc w:val="center"/>
            </w:pPr>
            <w:r>
              <w:rPr>
                <w:sz w:val="20"/>
              </w:rPr>
              <w:t xml:space="preserve">996044,00</w:t>
            </w:r>
          </w:p>
        </w:tc>
        <w:tc>
          <w:tcPr>
            <w:tcW w:w="1814" w:type="dxa"/>
            <w:tcBorders>
              <w:top w:val="nil"/>
              <w:left w:val="nil"/>
              <w:bottom w:val="nil"/>
              <w:right w:val="nil"/>
            </w:tcBorders>
          </w:tcPr>
          <w:p>
            <w:pPr>
              <w:pStyle w:val="0"/>
              <w:jc w:val="center"/>
            </w:pPr>
            <w:r>
              <w:rPr>
                <w:sz w:val="20"/>
              </w:rPr>
              <w:t xml:space="preserve">362161,60</w:t>
            </w:r>
          </w:p>
        </w:tc>
      </w:tr>
      <w:tr>
        <w:tc>
          <w:tcPr>
            <w:tcW w:w="567" w:type="dxa"/>
            <w:tcBorders>
              <w:top w:val="nil"/>
              <w:left w:val="nil"/>
              <w:bottom w:val="nil"/>
              <w:right w:val="nil"/>
            </w:tcBorders>
          </w:tcPr>
          <w:p>
            <w:pPr>
              <w:pStyle w:val="0"/>
              <w:jc w:val="center"/>
            </w:pPr>
            <w:r>
              <w:rPr>
                <w:sz w:val="20"/>
              </w:rPr>
              <w:t xml:space="preserve">23.</w:t>
            </w:r>
          </w:p>
        </w:tc>
        <w:tc>
          <w:tcPr>
            <w:tcW w:w="4876" w:type="dxa"/>
            <w:tcBorders>
              <w:top w:val="nil"/>
              <w:left w:val="nil"/>
              <w:bottom w:val="nil"/>
              <w:right w:val="nil"/>
            </w:tcBorders>
          </w:tcPr>
          <w:p>
            <w:pPr>
              <w:pStyle w:val="0"/>
            </w:pPr>
            <w:r>
              <w:rPr>
                <w:sz w:val="20"/>
              </w:rPr>
              <w:t xml:space="preserve">Благотворительный фонд содействия реабилитации наркозависимых "Остров"</w:t>
            </w:r>
          </w:p>
        </w:tc>
        <w:tc>
          <w:tcPr>
            <w:tcW w:w="1757" w:type="dxa"/>
            <w:tcBorders>
              <w:top w:val="nil"/>
              <w:left w:val="nil"/>
              <w:bottom w:val="nil"/>
              <w:right w:val="nil"/>
            </w:tcBorders>
          </w:tcPr>
          <w:p>
            <w:pPr>
              <w:pStyle w:val="0"/>
              <w:jc w:val="center"/>
            </w:pPr>
            <w:r>
              <w:rPr>
                <w:sz w:val="20"/>
              </w:rPr>
              <w:t xml:space="preserve">2632260,00</w:t>
            </w:r>
          </w:p>
        </w:tc>
        <w:tc>
          <w:tcPr>
            <w:tcW w:w="1814" w:type="dxa"/>
            <w:tcBorders>
              <w:top w:val="nil"/>
              <w:left w:val="nil"/>
              <w:bottom w:val="nil"/>
              <w:right w:val="nil"/>
            </w:tcBorders>
          </w:tcPr>
          <w:p>
            <w:pPr>
              <w:pStyle w:val="0"/>
              <w:jc w:val="center"/>
            </w:pPr>
            <w:r>
              <w:rPr>
                <w:sz w:val="20"/>
              </w:rPr>
              <w:t xml:space="preserve">957089,74</w:t>
            </w:r>
          </w:p>
        </w:tc>
      </w:tr>
      <w:tr>
        <w:tc>
          <w:tcPr>
            <w:tcW w:w="567" w:type="dxa"/>
            <w:tcBorders>
              <w:top w:val="nil"/>
              <w:left w:val="nil"/>
              <w:bottom w:val="nil"/>
              <w:right w:val="nil"/>
            </w:tcBorders>
          </w:tcPr>
          <w:p>
            <w:pPr>
              <w:pStyle w:val="0"/>
              <w:jc w:val="center"/>
            </w:pPr>
            <w:r>
              <w:rPr>
                <w:sz w:val="20"/>
              </w:rPr>
              <w:t xml:space="preserve">24.</w:t>
            </w:r>
          </w:p>
        </w:tc>
        <w:tc>
          <w:tcPr>
            <w:tcW w:w="4876" w:type="dxa"/>
            <w:tcBorders>
              <w:top w:val="nil"/>
              <w:left w:val="nil"/>
              <w:bottom w:val="nil"/>
              <w:right w:val="nil"/>
            </w:tcBorders>
          </w:tcPr>
          <w:p>
            <w:pPr>
              <w:pStyle w:val="0"/>
            </w:pPr>
            <w:r>
              <w:rPr>
                <w:sz w:val="20"/>
              </w:rPr>
              <w:t xml:space="preserve">Автономная некоммерческая организация "Культурно-просветительский центр "Свет Надежды"</w:t>
            </w:r>
          </w:p>
        </w:tc>
        <w:tc>
          <w:tcPr>
            <w:tcW w:w="1757" w:type="dxa"/>
            <w:tcBorders>
              <w:top w:val="nil"/>
              <w:left w:val="nil"/>
              <w:bottom w:val="nil"/>
              <w:right w:val="nil"/>
            </w:tcBorders>
          </w:tcPr>
          <w:p>
            <w:pPr>
              <w:pStyle w:val="0"/>
              <w:jc w:val="center"/>
            </w:pPr>
            <w:r>
              <w:rPr>
                <w:sz w:val="20"/>
              </w:rPr>
              <w:t xml:space="preserve">453151,00</w:t>
            </w:r>
          </w:p>
        </w:tc>
        <w:tc>
          <w:tcPr>
            <w:tcW w:w="1814" w:type="dxa"/>
            <w:tcBorders>
              <w:top w:val="nil"/>
              <w:left w:val="nil"/>
              <w:bottom w:val="nil"/>
              <w:right w:val="nil"/>
            </w:tcBorders>
          </w:tcPr>
          <w:p>
            <w:pPr>
              <w:pStyle w:val="0"/>
              <w:jc w:val="center"/>
            </w:pPr>
            <w:r>
              <w:rPr>
                <w:sz w:val="20"/>
              </w:rPr>
              <w:t xml:space="preserve">164765,70</w:t>
            </w:r>
          </w:p>
        </w:tc>
      </w:tr>
      <w:tr>
        <w:tc>
          <w:tcPr>
            <w:tcW w:w="567"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pPr>
            <w:r>
              <w:rPr>
                <w:sz w:val="20"/>
              </w:rPr>
              <w:t xml:space="preserve">Итого</w:t>
            </w:r>
          </w:p>
        </w:tc>
        <w:tc>
          <w:tcPr>
            <w:tcW w:w="1757" w:type="dxa"/>
            <w:tcBorders>
              <w:top w:val="nil"/>
              <w:left w:val="nil"/>
              <w:bottom w:val="nil"/>
              <w:right w:val="nil"/>
            </w:tcBorders>
          </w:tcPr>
          <w:p>
            <w:pPr>
              <w:pStyle w:val="0"/>
              <w:jc w:val="center"/>
            </w:pPr>
            <w:r>
              <w:rPr>
                <w:sz w:val="20"/>
              </w:rPr>
              <w:t xml:space="preserve">34596371,49</w:t>
            </w:r>
          </w:p>
        </w:tc>
        <w:tc>
          <w:tcPr>
            <w:tcW w:w="1814" w:type="dxa"/>
            <w:tcBorders>
              <w:top w:val="nil"/>
              <w:left w:val="nil"/>
              <w:bottom w:val="nil"/>
              <w:right w:val="nil"/>
            </w:tcBorders>
          </w:tcPr>
          <w:p>
            <w:pPr>
              <w:pStyle w:val="0"/>
              <w:jc w:val="center"/>
            </w:pPr>
            <w:r>
              <w:rPr>
                <w:sz w:val="20"/>
              </w:rPr>
              <w:t xml:space="preserve">12579240,67</w:t>
            </w:r>
          </w:p>
        </w:tc>
      </w:tr>
    </w:tbl>
    <w:p>
      <w:pPr>
        <w:pStyle w:val="0"/>
        <w:jc w:val="both"/>
      </w:pPr>
      <w:r>
        <w:rPr>
          <w:sz w:val="20"/>
        </w:rPr>
      </w:r>
    </w:p>
    <w:p>
      <w:pPr>
        <w:pStyle w:val="0"/>
        <w:ind w:firstLine="540"/>
        <w:jc w:val="both"/>
      </w:pPr>
      <w:r>
        <w:rPr>
          <w:sz w:val="20"/>
        </w:rPr>
        <w:t xml:space="preserve">--------------------------------</w:t>
      </w:r>
    </w:p>
    <w:bookmarkStart w:id="156" w:name="P156"/>
    <w:bookmarkEnd w:id="156"/>
    <w:p>
      <w:pPr>
        <w:pStyle w:val="0"/>
        <w:spacing w:before="200" w:line-rule="auto"/>
        <w:ind w:firstLine="540"/>
        <w:jc w:val="both"/>
      </w:pPr>
      <w:r>
        <w:rPr>
          <w:sz w:val="20"/>
        </w:rPr>
        <w:t xml:space="preserve">&lt;*&gt; Наименование социально ориентированной некоммерческой организации - победителя конкурса указано в соответствии с уставом и иными учредительными документами социально ориентированной некоммерческой организации - победителя конкурса.</w:t>
      </w:r>
    </w:p>
    <w:bookmarkStart w:id="157" w:name="P157"/>
    <w:bookmarkEnd w:id="157"/>
    <w:p>
      <w:pPr>
        <w:pStyle w:val="0"/>
        <w:spacing w:before="200" w:line-rule="auto"/>
        <w:ind w:firstLine="540"/>
        <w:jc w:val="both"/>
      </w:pPr>
      <w:r>
        <w:rPr>
          <w:sz w:val="20"/>
        </w:rPr>
        <w:t xml:space="preserve">&lt;**&gt; Под Фондом в настоящих Списке и Размерах понимается Фонд-оператор президентских грантов по развитию гражданского общества.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w:t>
      </w:r>
    </w:p>
    <w:p>
      <w:pPr>
        <w:pStyle w:val="0"/>
        <w:jc w:val="right"/>
      </w:pPr>
      <w:r>
        <w:rPr>
          <w:sz w:val="20"/>
        </w:rPr>
        <w:t xml:space="preserve">Правительства Ставропольского края</w:t>
      </w:r>
    </w:p>
    <w:p>
      <w:pPr>
        <w:pStyle w:val="0"/>
        <w:jc w:val="right"/>
      </w:pPr>
      <w:r>
        <w:rPr>
          <w:sz w:val="20"/>
        </w:rPr>
        <w:t xml:space="preserve">от 06 июня 2022 г. N 251-рп</w:t>
      </w:r>
    </w:p>
    <w:p>
      <w:pPr>
        <w:pStyle w:val="0"/>
        <w:jc w:val="both"/>
      </w:pPr>
      <w:r>
        <w:rPr>
          <w:sz w:val="20"/>
        </w:rPr>
      </w:r>
    </w:p>
    <w:bookmarkStart w:id="168" w:name="P168"/>
    <w:bookmarkEnd w:id="168"/>
    <w:p>
      <w:pPr>
        <w:pStyle w:val="2"/>
        <w:jc w:val="center"/>
      </w:pPr>
      <w:r>
        <w:rPr>
          <w:sz w:val="20"/>
        </w:rPr>
        <w:t xml:space="preserve">СПИСОК</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КОТОРЫМ ОТКАЗАНО В ПРЕДОСТАВЛЕНИИ ЗА СЧЕТ СРЕДСТВ БЮДЖЕТА</w:t>
      </w:r>
    </w:p>
    <w:p>
      <w:pPr>
        <w:pStyle w:val="2"/>
        <w:jc w:val="center"/>
      </w:pPr>
      <w:r>
        <w:rPr>
          <w:sz w:val="20"/>
        </w:rPr>
        <w:t xml:space="preserve">СТАВРОПОЛЬСКОГО КРАЯ СУБСИДИЙ НА ФИНАНСОВОЕ ОБЕСПЕЧЕНИЕ</w:t>
      </w:r>
    </w:p>
    <w:p>
      <w:pPr>
        <w:pStyle w:val="2"/>
        <w:jc w:val="center"/>
      </w:pPr>
      <w:r>
        <w:rPr>
          <w:sz w:val="20"/>
        </w:rPr>
        <w:t xml:space="preserve">ЗАТРАТ НА ПОДДЕРЖКУ СОЦИАЛЬНО ОРИЕНТИРОВАННЫХ НЕКОММЕРЧЕСКИХ</w:t>
      </w:r>
    </w:p>
    <w:p>
      <w:pPr>
        <w:pStyle w:val="2"/>
        <w:jc w:val="center"/>
      </w:pPr>
      <w:r>
        <w:rPr>
          <w:sz w:val="20"/>
        </w:rPr>
        <w:t xml:space="preserve">ОРГАНИЗАЦИЙ, РЕАЛИЗУЮЩИХ СОЦИАЛЬНЫЕ ПРОЕКТЫ</w:t>
      </w:r>
    </w:p>
    <w:p>
      <w:pPr>
        <w:pStyle w:val="2"/>
        <w:jc w:val="center"/>
      </w:pPr>
      <w:r>
        <w:rPr>
          <w:sz w:val="20"/>
        </w:rPr>
        <w:t xml:space="preserve">В СТАВРОПОЛЬСКОМ КРАЕ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0"/>
        <w:gridCol w:w="8400"/>
      </w:tblGrid>
      <w:tr>
        <w:tblPrEx>
          <w:tblBorders>
            <w:left w:val="single" w:sz="4"/>
            <w:right w:val="single" w:sz="4"/>
            <w:insideV w:val="single" w:sz="4"/>
            <w:insideH w:val="single" w:sz="4"/>
          </w:tblBorders>
        </w:tblPrEx>
        <w:tc>
          <w:tcPr>
            <w:tcW w:w="680" w:type="dxa"/>
            <w:tcBorders>
              <w:top w:val="single" w:sz="4"/>
              <w:bottom w:val="single" w:sz="4"/>
            </w:tcBorders>
          </w:tcPr>
          <w:p>
            <w:pPr>
              <w:pStyle w:val="0"/>
              <w:jc w:val="center"/>
            </w:pPr>
            <w:r>
              <w:rPr>
                <w:sz w:val="20"/>
              </w:rPr>
              <w:t xml:space="preserve">N п/п</w:t>
            </w:r>
          </w:p>
        </w:tc>
        <w:tc>
          <w:tcPr>
            <w:tcW w:w="8400" w:type="dxa"/>
            <w:tcBorders>
              <w:top w:val="single" w:sz="4"/>
              <w:bottom w:val="single" w:sz="4"/>
            </w:tcBorders>
          </w:tcPr>
          <w:p>
            <w:pPr>
              <w:pStyle w:val="0"/>
              <w:jc w:val="center"/>
            </w:pPr>
            <w:r>
              <w:rPr>
                <w:sz w:val="20"/>
              </w:rPr>
              <w:t xml:space="preserve">Наименование социально ориентированной некоммерческой организации </w:t>
            </w:r>
            <w:hyperlink w:history="0" w:anchor="P196" w:tooltip="&lt;*&gt;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
              <w:r>
                <w:rPr>
                  <w:sz w:val="20"/>
                  <w:color w:val="0000ff"/>
                </w:rPr>
                <w:t xml:space="preserve">&lt;*&gt;</w:t>
              </w:r>
            </w:hyperlink>
          </w:p>
        </w:tc>
      </w:tr>
      <w:tr>
        <w:tc>
          <w:tcPr>
            <w:tcW w:w="680" w:type="dxa"/>
            <w:tcBorders>
              <w:top w:val="single" w:sz="4"/>
              <w:left w:val="nil"/>
              <w:bottom w:val="nil"/>
              <w:right w:val="nil"/>
            </w:tcBorders>
          </w:tcPr>
          <w:p>
            <w:pPr>
              <w:pStyle w:val="0"/>
              <w:jc w:val="center"/>
            </w:pPr>
            <w:r>
              <w:rPr>
                <w:sz w:val="20"/>
              </w:rPr>
              <w:t xml:space="preserve">1.</w:t>
            </w:r>
          </w:p>
        </w:tc>
        <w:tc>
          <w:tcPr>
            <w:tcW w:w="8400" w:type="dxa"/>
            <w:tcBorders>
              <w:top w:val="single" w:sz="4"/>
              <w:left w:val="nil"/>
              <w:bottom w:val="nil"/>
              <w:right w:val="nil"/>
            </w:tcBorders>
          </w:tcPr>
          <w:p>
            <w:pPr>
              <w:pStyle w:val="0"/>
            </w:pPr>
            <w:r>
              <w:rPr>
                <w:sz w:val="20"/>
              </w:rPr>
              <w:t xml:space="preserve">Автономная некоммерческая организация центр реабилитации детей и взрослых "Счастье в ладошках"</w:t>
            </w:r>
          </w:p>
        </w:tc>
      </w:tr>
      <w:tr>
        <w:tc>
          <w:tcPr>
            <w:tcW w:w="680" w:type="dxa"/>
            <w:tcBorders>
              <w:top w:val="nil"/>
              <w:left w:val="nil"/>
              <w:bottom w:val="nil"/>
              <w:right w:val="nil"/>
            </w:tcBorders>
          </w:tcPr>
          <w:p>
            <w:pPr>
              <w:pStyle w:val="0"/>
              <w:jc w:val="center"/>
            </w:pPr>
            <w:r>
              <w:rPr>
                <w:sz w:val="20"/>
              </w:rPr>
              <w:t xml:space="preserve">2.</w:t>
            </w:r>
          </w:p>
        </w:tc>
        <w:tc>
          <w:tcPr>
            <w:tcW w:w="8400" w:type="dxa"/>
            <w:tcBorders>
              <w:top w:val="nil"/>
              <w:left w:val="nil"/>
              <w:bottom w:val="nil"/>
              <w:right w:val="nil"/>
            </w:tcBorders>
          </w:tcPr>
          <w:p>
            <w:pPr>
              <w:pStyle w:val="0"/>
            </w:pPr>
            <w:r>
              <w:rPr>
                <w:sz w:val="20"/>
              </w:rPr>
              <w:t xml:space="preserve">Общественная организация Ставропольского края "Центр продвижения культуры, спорта и туризма"</w:t>
            </w:r>
          </w:p>
        </w:tc>
      </w:tr>
      <w:tr>
        <w:tc>
          <w:tcPr>
            <w:tcW w:w="680" w:type="dxa"/>
            <w:tcBorders>
              <w:top w:val="nil"/>
              <w:left w:val="nil"/>
              <w:bottom w:val="nil"/>
              <w:right w:val="nil"/>
            </w:tcBorders>
          </w:tcPr>
          <w:p>
            <w:pPr>
              <w:pStyle w:val="0"/>
              <w:jc w:val="center"/>
            </w:pPr>
            <w:r>
              <w:rPr>
                <w:sz w:val="20"/>
              </w:rPr>
              <w:t xml:space="preserve">3.</w:t>
            </w:r>
          </w:p>
        </w:tc>
        <w:tc>
          <w:tcPr>
            <w:tcW w:w="8400" w:type="dxa"/>
            <w:tcBorders>
              <w:top w:val="nil"/>
              <w:left w:val="nil"/>
              <w:bottom w:val="nil"/>
              <w:right w:val="nil"/>
            </w:tcBorders>
          </w:tcPr>
          <w:p>
            <w:pPr>
              <w:pStyle w:val="0"/>
            </w:pPr>
            <w:r>
              <w:rPr>
                <w:sz w:val="20"/>
              </w:rPr>
              <w:t xml:space="preserve">Региональная общественная организация "Институт регионального развития и поддержки местных инициатив" Ставропольского края</w:t>
            </w:r>
          </w:p>
        </w:tc>
      </w:tr>
      <w:tr>
        <w:tc>
          <w:tcPr>
            <w:tcW w:w="680" w:type="dxa"/>
            <w:tcBorders>
              <w:top w:val="nil"/>
              <w:left w:val="nil"/>
              <w:bottom w:val="nil"/>
              <w:right w:val="nil"/>
            </w:tcBorders>
          </w:tcPr>
          <w:p>
            <w:pPr>
              <w:pStyle w:val="0"/>
              <w:jc w:val="center"/>
            </w:pPr>
            <w:r>
              <w:rPr>
                <w:sz w:val="20"/>
              </w:rPr>
              <w:t xml:space="preserve">4.</w:t>
            </w:r>
          </w:p>
        </w:tc>
        <w:tc>
          <w:tcPr>
            <w:tcW w:w="8400" w:type="dxa"/>
            <w:tcBorders>
              <w:top w:val="nil"/>
              <w:left w:val="nil"/>
              <w:bottom w:val="nil"/>
              <w:right w:val="nil"/>
            </w:tcBorders>
          </w:tcPr>
          <w:p>
            <w:pPr>
              <w:pStyle w:val="0"/>
            </w:pPr>
            <w:r>
              <w:rPr>
                <w:sz w:val="20"/>
              </w:rPr>
              <w:t xml:space="preserve">Автономная некоммерческая организация "Центр межрегионального и международного сотрудничества "Северный Кавказ"</w:t>
            </w:r>
          </w:p>
        </w:tc>
      </w:tr>
      <w:tr>
        <w:tc>
          <w:tcPr>
            <w:tcW w:w="680" w:type="dxa"/>
            <w:tcBorders>
              <w:top w:val="nil"/>
              <w:left w:val="nil"/>
              <w:bottom w:val="nil"/>
              <w:right w:val="nil"/>
            </w:tcBorders>
          </w:tcPr>
          <w:p>
            <w:pPr>
              <w:pStyle w:val="0"/>
              <w:jc w:val="center"/>
            </w:pPr>
            <w:r>
              <w:rPr>
                <w:sz w:val="20"/>
              </w:rPr>
              <w:t xml:space="preserve">5.</w:t>
            </w:r>
          </w:p>
        </w:tc>
        <w:tc>
          <w:tcPr>
            <w:tcW w:w="8400" w:type="dxa"/>
            <w:tcBorders>
              <w:top w:val="nil"/>
              <w:left w:val="nil"/>
              <w:bottom w:val="nil"/>
              <w:right w:val="nil"/>
            </w:tcBorders>
          </w:tcPr>
          <w:p>
            <w:pPr>
              <w:pStyle w:val="0"/>
            </w:pPr>
            <w:r>
              <w:rPr>
                <w:sz w:val="20"/>
              </w:rPr>
              <w:t xml:space="preserve">Ставропольская краевая общественная организация "Карачаевский культурный центр "Алан"</w:t>
            </w:r>
          </w:p>
        </w:tc>
      </w:tr>
      <w:tr>
        <w:tc>
          <w:tcPr>
            <w:tcW w:w="680" w:type="dxa"/>
            <w:tcBorders>
              <w:top w:val="nil"/>
              <w:left w:val="nil"/>
              <w:bottom w:val="nil"/>
              <w:right w:val="nil"/>
            </w:tcBorders>
          </w:tcPr>
          <w:p>
            <w:pPr>
              <w:pStyle w:val="0"/>
              <w:jc w:val="center"/>
            </w:pPr>
            <w:r>
              <w:rPr>
                <w:sz w:val="20"/>
              </w:rPr>
              <w:t xml:space="preserve">6.</w:t>
            </w:r>
          </w:p>
        </w:tc>
        <w:tc>
          <w:tcPr>
            <w:tcW w:w="8400" w:type="dxa"/>
            <w:tcBorders>
              <w:top w:val="nil"/>
              <w:left w:val="nil"/>
              <w:bottom w:val="nil"/>
              <w:right w:val="nil"/>
            </w:tcBorders>
          </w:tcPr>
          <w:p>
            <w:pPr>
              <w:pStyle w:val="0"/>
            </w:pPr>
            <w:r>
              <w:rPr>
                <w:sz w:val="20"/>
              </w:rPr>
              <w:t xml:space="preserve">Ставропольская краевая общественная детская организация "Пионеры Ставропольского края"</w:t>
            </w:r>
          </w:p>
        </w:tc>
      </w:tr>
      <w:tr>
        <w:tc>
          <w:tcPr>
            <w:tcW w:w="680" w:type="dxa"/>
            <w:tcBorders>
              <w:top w:val="nil"/>
              <w:left w:val="nil"/>
              <w:bottom w:val="nil"/>
              <w:right w:val="nil"/>
            </w:tcBorders>
          </w:tcPr>
          <w:p>
            <w:pPr>
              <w:pStyle w:val="0"/>
              <w:jc w:val="center"/>
            </w:pPr>
            <w:r>
              <w:rPr>
                <w:sz w:val="20"/>
              </w:rPr>
              <w:t xml:space="preserve">7.</w:t>
            </w:r>
          </w:p>
        </w:tc>
        <w:tc>
          <w:tcPr>
            <w:tcW w:w="8400" w:type="dxa"/>
            <w:tcBorders>
              <w:top w:val="nil"/>
              <w:left w:val="nil"/>
              <w:bottom w:val="nil"/>
              <w:right w:val="nil"/>
            </w:tcBorders>
          </w:tcPr>
          <w:p>
            <w:pPr>
              <w:pStyle w:val="0"/>
            </w:pPr>
            <w:r>
              <w:rPr>
                <w:sz w:val="20"/>
              </w:rPr>
              <w:t xml:space="preserve">Автономная некоммерческая организация Ресурсный центр общественной заботы "ПОДДЕРЖКА"</w:t>
            </w:r>
          </w:p>
        </w:tc>
      </w:tr>
      <w:tr>
        <w:tc>
          <w:tcPr>
            <w:tcW w:w="680" w:type="dxa"/>
            <w:tcBorders>
              <w:top w:val="nil"/>
              <w:left w:val="nil"/>
              <w:bottom w:val="nil"/>
              <w:right w:val="nil"/>
            </w:tcBorders>
          </w:tcPr>
          <w:p>
            <w:pPr>
              <w:pStyle w:val="0"/>
              <w:jc w:val="center"/>
            </w:pPr>
            <w:r>
              <w:rPr>
                <w:sz w:val="20"/>
              </w:rPr>
              <w:t xml:space="preserve">8.</w:t>
            </w:r>
          </w:p>
        </w:tc>
        <w:tc>
          <w:tcPr>
            <w:tcW w:w="8400" w:type="dxa"/>
            <w:tcBorders>
              <w:top w:val="nil"/>
              <w:left w:val="nil"/>
              <w:bottom w:val="nil"/>
              <w:right w:val="nil"/>
            </w:tcBorders>
          </w:tcPr>
          <w:p>
            <w:pPr>
              <w:pStyle w:val="0"/>
            </w:pPr>
            <w:r>
              <w:rPr>
                <w:sz w:val="20"/>
              </w:rPr>
              <w:t xml:space="preserve">Пятигорская городская общественная организация родителей детей-инвалидов и инвалидов с детства "Тепло сердец"</w:t>
            </w:r>
          </w:p>
        </w:tc>
      </w:tr>
    </w:tbl>
    <w:p>
      <w:pPr>
        <w:pStyle w:val="0"/>
        <w:jc w:val="both"/>
      </w:pPr>
      <w:r>
        <w:rPr>
          <w:sz w:val="20"/>
        </w:rPr>
      </w:r>
    </w:p>
    <w:p>
      <w:pPr>
        <w:pStyle w:val="0"/>
        <w:ind w:firstLine="540"/>
        <w:jc w:val="both"/>
      </w:pPr>
      <w:r>
        <w:rPr>
          <w:sz w:val="20"/>
        </w:rPr>
        <w:t xml:space="preserve">--------------------------------</w:t>
      </w:r>
    </w:p>
    <w:bookmarkStart w:id="196" w:name="P196"/>
    <w:bookmarkEnd w:id="196"/>
    <w:p>
      <w:pPr>
        <w:pStyle w:val="0"/>
        <w:spacing w:before="200" w:line-rule="auto"/>
        <w:ind w:firstLine="540"/>
        <w:jc w:val="both"/>
      </w:pPr>
      <w:r>
        <w:rPr>
          <w:sz w:val="20"/>
        </w:rPr>
        <w:t xml:space="preserve">&lt;*&gt;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Ставропольского края от 06.06.2022 N 251-рп</w:t>
            <w:br/>
            <w:t>"О предоставлении в 2022 году за счет средств бюд...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B8053628437E8EDB74EBB55E733902D684CBF887042ABEA1527761D4CD68B00321E01FBD5AC6FED59C40F4BB26C1046D9584D3999C4CE47A8F2934i7V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Ставропольского края от 06.06.2022 N 251-рп
"О предоставлении в 2022 году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(вместе со "Списком социально ориентированных некоммерческих организаций - победителей конкурса заявок социально ориентированных некоммерческих организаций на право получения за счет средств бюджета Став</dc:title>
  <dcterms:created xsi:type="dcterms:W3CDTF">2022-11-10T07:21:34Z</dcterms:created>
</cp:coreProperties>
</file>