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09.11.2017 N 120-кз</w:t>
              <w:br/>
              <w:t xml:space="preserve">(ред. от 02.04.2024)</w:t>
              <w:br/>
              <w:t xml:space="preserve">"Об отдельных вопросах организации и осуществления общественного контроля"</w:t>
              <w:br/>
              <w:t xml:space="preserve">(принят Думой Ставропольского края 26.10.2017)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ноября 2017 года</w:t>
            </w:r>
          </w:p>
        </w:tc>
        <w:tc>
          <w:tcPr>
            <w:tcW w:w="5103" w:type="dxa"/>
            <w:tcBorders>
              <w:top w:val="nil"/>
              <w:left w:val="nil"/>
              <w:bottom w:val="nil"/>
              <w:right w:val="nil"/>
            </w:tcBorders>
          </w:tcPr>
          <w:p>
            <w:pPr>
              <w:pStyle w:val="0"/>
              <w:jc w:val="right"/>
            </w:pPr>
            <w:r>
              <w:rPr>
                <w:sz w:val="20"/>
              </w:rPr>
              <w:t xml:space="preserve">N 120-кз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ОБ ОТДЕЛЬНЫХ ВОПРОСАХ ОРГАНИЗАЦИИ И ОСУЩЕСТВЛЕНИЯ</w:t>
      </w:r>
    </w:p>
    <w:p>
      <w:pPr>
        <w:pStyle w:val="2"/>
        <w:jc w:val="center"/>
      </w:pPr>
      <w:r>
        <w:rPr>
          <w:sz w:val="20"/>
        </w:rPr>
        <w:t xml:space="preserve">ОБЩЕСТВЕННОГО КОНТРОЛЯ</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26 октября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24.12.2019 </w:t>
            </w:r>
            <w:hyperlink w:history="0" r:id="rId7" w:tooltip="Закон Ставропольского края от 24.12.2019 N 102-кз &quot;О признании утратившими силу отдельных законодательных актов (положений законодательных актов) Ставропольского края и внесении изменения в статью 4 Закона Ставропольского края &quot;Об отдельных вопросах организации и осуществления общественного контроля&quot; (принят Думой Ставропольского края 20.12.2019) {КонсультантПлюс}">
              <w:r>
                <w:rPr>
                  <w:sz w:val="20"/>
                  <w:color w:val="0000ff"/>
                </w:rPr>
                <w:t xml:space="preserve">N 102-кз</w:t>
              </w:r>
            </w:hyperlink>
            <w:r>
              <w:rPr>
                <w:sz w:val="20"/>
                <w:color w:val="392c69"/>
              </w:rPr>
              <w:t xml:space="preserve">, от 02.04.2024 </w:t>
            </w:r>
            <w:hyperlink w:history="0" r:id="rId8"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N 28-кз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регулирует отдельные вопросы организации и осуществления общественного контроля за деятельностью органов государственной власти Ставропольского края, органов местного самоуправления муниципальных образований Ставропольского края,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Ставропольского края.</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тех же значениях, что и в Федеральном законе.</w:t>
      </w:r>
    </w:p>
    <w:p>
      <w:pPr>
        <w:pStyle w:val="0"/>
        <w:jc w:val="both"/>
      </w:pPr>
      <w:r>
        <w:rPr>
          <w:sz w:val="20"/>
        </w:rPr>
      </w:r>
    </w:p>
    <w:p>
      <w:pPr>
        <w:pStyle w:val="2"/>
        <w:outlineLvl w:val="0"/>
        <w:ind w:firstLine="540"/>
        <w:jc w:val="both"/>
      </w:pPr>
      <w:r>
        <w:rPr>
          <w:sz w:val="20"/>
        </w:rPr>
        <w:t xml:space="preserve">Статья 3. Субъекты общественного контроля</w:t>
      </w:r>
    </w:p>
    <w:p>
      <w:pPr>
        <w:pStyle w:val="0"/>
        <w:jc w:val="both"/>
      </w:pPr>
      <w:r>
        <w:rPr>
          <w:sz w:val="20"/>
        </w:rPr>
      </w:r>
    </w:p>
    <w:p>
      <w:pPr>
        <w:pStyle w:val="0"/>
        <w:ind w:firstLine="540"/>
        <w:jc w:val="both"/>
      </w:pPr>
      <w:r>
        <w:rPr>
          <w:sz w:val="20"/>
        </w:rPr>
        <w:t xml:space="preserve">1. Субъектами общественного контроля являются:</w:t>
      </w:r>
    </w:p>
    <w:p>
      <w:pPr>
        <w:pStyle w:val="0"/>
        <w:spacing w:before="200" w:line-rule="auto"/>
        <w:ind w:firstLine="540"/>
        <w:jc w:val="both"/>
      </w:pPr>
      <w:r>
        <w:rPr>
          <w:sz w:val="20"/>
        </w:rPr>
        <w:t xml:space="preserve">1) Общественная палата Ставропольского края;</w:t>
      </w:r>
    </w:p>
    <w:p>
      <w:pPr>
        <w:pStyle w:val="0"/>
        <w:spacing w:before="200" w:line-rule="auto"/>
        <w:ind w:firstLine="540"/>
        <w:jc w:val="both"/>
      </w:pPr>
      <w:r>
        <w:rPr>
          <w:sz w:val="20"/>
        </w:rPr>
        <w:t xml:space="preserve">2) общественные палаты (советы) муниципальных образований Ставропольского края;</w:t>
      </w:r>
    </w:p>
    <w:p>
      <w:pPr>
        <w:pStyle w:val="0"/>
        <w:spacing w:before="200" w:line-rule="auto"/>
        <w:ind w:firstLine="540"/>
        <w:jc w:val="both"/>
      </w:pPr>
      <w:r>
        <w:rPr>
          <w:sz w:val="20"/>
        </w:rPr>
        <w:t xml:space="preserve">3) общественные советы при Думе Ставропольского края, исполнительных органах Ставропольского края.</w:t>
      </w:r>
    </w:p>
    <w:p>
      <w:pPr>
        <w:pStyle w:val="0"/>
        <w:jc w:val="both"/>
      </w:pPr>
      <w:r>
        <w:rPr>
          <w:sz w:val="20"/>
        </w:rPr>
        <w:t xml:space="preserve">(в ред. </w:t>
      </w:r>
      <w:hyperlink w:history="0" r:id="rId10"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2. Для осуществления общественного контроля в случаях и порядке, предусмотренных федеральным законодательством и настоящим Законом, могут создаваться:</w:t>
      </w:r>
    </w:p>
    <w:p>
      <w:pPr>
        <w:pStyle w:val="0"/>
        <w:spacing w:before="200" w:line-rule="auto"/>
        <w:ind w:firstLine="540"/>
        <w:jc w:val="both"/>
      </w:pPr>
      <w:r>
        <w:rPr>
          <w:sz w:val="20"/>
        </w:rPr>
        <w:t xml:space="preserve">1) общественные инспекции;</w:t>
      </w:r>
    </w:p>
    <w:p>
      <w:pPr>
        <w:pStyle w:val="0"/>
        <w:spacing w:before="200" w:line-rule="auto"/>
        <w:ind w:firstLine="540"/>
        <w:jc w:val="both"/>
      </w:pPr>
      <w:r>
        <w:rPr>
          <w:sz w:val="20"/>
        </w:rPr>
        <w:t xml:space="preserve">2) группы общественного контроля.</w:t>
      </w:r>
    </w:p>
    <w:p>
      <w:pPr>
        <w:pStyle w:val="0"/>
        <w:jc w:val="both"/>
      </w:pPr>
      <w:r>
        <w:rPr>
          <w:sz w:val="20"/>
        </w:rPr>
      </w:r>
    </w:p>
    <w:p>
      <w:pPr>
        <w:pStyle w:val="2"/>
        <w:outlineLvl w:val="0"/>
        <w:ind w:firstLine="540"/>
        <w:jc w:val="both"/>
      </w:pPr>
      <w:r>
        <w:rPr>
          <w:sz w:val="20"/>
        </w:rPr>
        <w:t xml:space="preserve">Статья 4. Общественная палата Ставропольского края</w:t>
      </w:r>
    </w:p>
    <w:p>
      <w:pPr>
        <w:pStyle w:val="0"/>
        <w:jc w:val="both"/>
      </w:pPr>
      <w:r>
        <w:rPr>
          <w:sz w:val="20"/>
        </w:rPr>
      </w:r>
    </w:p>
    <w:p>
      <w:pPr>
        <w:pStyle w:val="0"/>
        <w:ind w:firstLine="540"/>
        <w:jc w:val="both"/>
      </w:pPr>
      <w:r>
        <w:rPr>
          <w:sz w:val="20"/>
        </w:rPr>
        <w:t xml:space="preserve">Общественная палата Ставропольского края осуществляет общественный контроль в соответствии с настоящим Законом и </w:t>
      </w:r>
      <w:hyperlink w:history="0" r:id="rId11" w:tooltip="Закон Ставропольского края от 02.03.2017 N 13-кз (ред. от 02.04.2024) &quot;Об Общественной палате Ставропольского края&quot; (принят Думой Ставропольского края 16.02.2017) {КонсультантПлюс}">
        <w:r>
          <w:rPr>
            <w:sz w:val="20"/>
            <w:color w:val="0000ff"/>
          </w:rPr>
          <w:t xml:space="preserve">Законом</w:t>
        </w:r>
      </w:hyperlink>
      <w:r>
        <w:rPr>
          <w:sz w:val="20"/>
        </w:rPr>
        <w:t xml:space="preserve"> Ставропольского края от 02 марта 2017 г. N 13-кз "Об Общественной палате Ставропольского края".</w:t>
      </w:r>
    </w:p>
    <w:p>
      <w:pPr>
        <w:pStyle w:val="0"/>
        <w:jc w:val="both"/>
      </w:pPr>
      <w:r>
        <w:rPr>
          <w:sz w:val="20"/>
        </w:rPr>
        <w:t xml:space="preserve">(в ред. </w:t>
      </w:r>
      <w:hyperlink w:history="0" r:id="rId12" w:tooltip="Закон Ставропольского края от 24.12.2019 N 102-кз &quot;О признании утратившими силу отдельных законодательных актов (положений законодательных актов) Ставропольского края и внесении изменения в статью 4 Закона Ставропольского края &quot;Об отдельных вопросах организации и осуществления общественного контрол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24.12.2019 N 102-кз)</w:t>
      </w:r>
    </w:p>
    <w:p>
      <w:pPr>
        <w:pStyle w:val="0"/>
        <w:jc w:val="both"/>
      </w:pPr>
      <w:r>
        <w:rPr>
          <w:sz w:val="20"/>
        </w:rPr>
      </w:r>
    </w:p>
    <w:p>
      <w:pPr>
        <w:pStyle w:val="2"/>
        <w:outlineLvl w:val="0"/>
        <w:ind w:firstLine="540"/>
        <w:jc w:val="both"/>
      </w:pPr>
      <w:r>
        <w:rPr>
          <w:sz w:val="20"/>
        </w:rPr>
        <w:t xml:space="preserve">Статья 5. Общественные палаты (советы) муниципальных образований Ставропольского края</w:t>
      </w:r>
    </w:p>
    <w:p>
      <w:pPr>
        <w:pStyle w:val="0"/>
        <w:jc w:val="both"/>
      </w:pPr>
      <w:r>
        <w:rPr>
          <w:sz w:val="20"/>
        </w:rPr>
      </w:r>
    </w:p>
    <w:p>
      <w:pPr>
        <w:pStyle w:val="0"/>
        <w:ind w:firstLine="540"/>
        <w:jc w:val="both"/>
      </w:pPr>
      <w:r>
        <w:rPr>
          <w:sz w:val="20"/>
        </w:rPr>
        <w:t xml:space="preserve">Общественные палаты (советы) муниципальных образований Ставропольского края осуществляют общественный контроль в соответствии с настоящим Законом и муниципальными нормативными правовыми актами о соответствующих общественных палатах (советах).</w:t>
      </w:r>
    </w:p>
    <w:p>
      <w:pPr>
        <w:pStyle w:val="0"/>
        <w:jc w:val="both"/>
      </w:pPr>
      <w:r>
        <w:rPr>
          <w:sz w:val="20"/>
        </w:rPr>
      </w:r>
    </w:p>
    <w:p>
      <w:pPr>
        <w:pStyle w:val="2"/>
        <w:outlineLvl w:val="0"/>
        <w:ind w:firstLine="540"/>
        <w:jc w:val="both"/>
      </w:pPr>
      <w:r>
        <w:rPr>
          <w:sz w:val="20"/>
        </w:rPr>
        <w:t xml:space="preserve">Статья 6. Общественные советы при Думе Ставропольского края, исполнительных органах Ставропольского края</w:t>
      </w:r>
    </w:p>
    <w:p>
      <w:pPr>
        <w:pStyle w:val="0"/>
        <w:jc w:val="both"/>
      </w:pPr>
      <w:r>
        <w:rPr>
          <w:sz w:val="20"/>
        </w:rPr>
        <w:t xml:space="preserve">(в ред. </w:t>
      </w:r>
      <w:hyperlink w:history="0" r:id="rId13"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jc w:val="both"/>
      </w:pPr>
      <w:r>
        <w:rPr>
          <w:sz w:val="20"/>
        </w:rPr>
      </w:r>
    </w:p>
    <w:p>
      <w:pPr>
        <w:pStyle w:val="0"/>
        <w:ind w:firstLine="540"/>
        <w:jc w:val="both"/>
      </w:pPr>
      <w:r>
        <w:rPr>
          <w:sz w:val="20"/>
        </w:rPr>
        <w:t xml:space="preserve">1. Общественные советы при Думе Ставропольского края, исполнительных органах Ставропольского края выполняют консультативно-совещательные функции, участвуют в осуществлении общественного контроля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а также настоящим Законом, иными нормативными правовыми актами Ставропольского края, положениями о соответствующих общественных советах.</w:t>
      </w:r>
    </w:p>
    <w:p>
      <w:pPr>
        <w:pStyle w:val="0"/>
        <w:jc w:val="both"/>
      </w:pPr>
      <w:r>
        <w:rPr>
          <w:sz w:val="20"/>
        </w:rPr>
        <w:t xml:space="preserve">(в ред. </w:t>
      </w:r>
      <w:hyperlink w:history="0" r:id="rId14"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2. В состав общественных советов при Думе Ставропольского края, исполнительных органах Ставропольского края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5"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(в ред. </w:t>
      </w:r>
      <w:hyperlink w:history="0" r:id="rId16"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3. Положение об общественном совете при Думе Ставропольского края утверждается Думой Ставропольского края. Положения об общественных советах при исполнительных органах Ставропольского края утверждаются соответствующими исполнительными органами Ставропольского края.</w:t>
      </w:r>
    </w:p>
    <w:p>
      <w:pPr>
        <w:pStyle w:val="0"/>
        <w:jc w:val="both"/>
      </w:pPr>
      <w:r>
        <w:rPr>
          <w:sz w:val="20"/>
        </w:rPr>
        <w:t xml:space="preserve">(в ред. </w:t>
      </w:r>
      <w:hyperlink w:history="0" r:id="rId17"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4. Правом выдвижения кандидатур в члены общественных советов при Думе Ставропольского края, исполнительных органах Ставропольского края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jc w:val="both"/>
      </w:pPr>
      <w:r>
        <w:rPr>
          <w:sz w:val="20"/>
        </w:rPr>
        <w:t xml:space="preserve">(в ред. </w:t>
      </w:r>
      <w:hyperlink w:history="0" r:id="rId18"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5. Состав общественного совета при Думе Ставропольского края утверждается распоряжением председателя Думы Ставропольского края. Состав общественного совета при исполнительном органе Ставропольского края утверждается соответствующим исполнительным органом Ставропольского края. Председатель общественного совета при Думе Ставропольского края, исполнительном органе Ставропольского края избирается членами соответствующего общественного совета из своего состава в порядке, установленном положением о данном общественном совете.</w:t>
      </w:r>
    </w:p>
    <w:p>
      <w:pPr>
        <w:pStyle w:val="0"/>
        <w:jc w:val="both"/>
      </w:pPr>
      <w:r>
        <w:rPr>
          <w:sz w:val="20"/>
        </w:rPr>
        <w:t xml:space="preserve">(в ред. </w:t>
      </w:r>
      <w:hyperlink w:history="0" r:id="rId19"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jc w:val="both"/>
      </w:pPr>
      <w:r>
        <w:rPr>
          <w:sz w:val="20"/>
        </w:rPr>
      </w:r>
    </w:p>
    <w:p>
      <w:pPr>
        <w:pStyle w:val="2"/>
        <w:outlineLvl w:val="0"/>
        <w:ind w:firstLine="540"/>
        <w:jc w:val="both"/>
      </w:pPr>
      <w:r>
        <w:rPr>
          <w:sz w:val="20"/>
        </w:rPr>
        <w:t xml:space="preserve">Статья 7.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Ставропольского края и органами местного самоуправления муниципальных образований Ставропольского края,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2. Общественные инспекции и группы общественного контроля обладают полномочиями по организации и проведению мероприятий общественного контроля в порядке и формах, предусмотренных Федеральным законом, другими федеральными законами и иными нормативными правовыми актами Российской Федерации, настоящим Законом, иными нормативными правовыми актами Ставропольского края, муниципальными нормативными правовыми актами.</w:t>
      </w:r>
    </w:p>
    <w:p>
      <w:pPr>
        <w:pStyle w:val="0"/>
        <w:spacing w:before="200" w:line-rule="auto"/>
        <w:ind w:firstLine="540"/>
        <w:jc w:val="both"/>
      </w:pPr>
      <w:r>
        <w:rPr>
          <w:sz w:val="20"/>
        </w:rPr>
        <w:t xml:space="preserve">3. Общественные инспекции и группы общественного контроля создаются субъектами общественного контроля из своего состава.</w:t>
      </w:r>
    </w:p>
    <w:p>
      <w:pPr>
        <w:pStyle w:val="0"/>
        <w:spacing w:before="200" w:line-rule="auto"/>
        <w:ind w:firstLine="540"/>
        <w:jc w:val="both"/>
      </w:pPr>
      <w:r>
        <w:rPr>
          <w:sz w:val="20"/>
        </w:rPr>
        <w:t xml:space="preserve">4. Положения об общественных инспекциях и группах общественного контроля утверждаются соответствующими субъектами общественного контроля.</w:t>
      </w:r>
    </w:p>
    <w:p>
      <w:pPr>
        <w:pStyle w:val="0"/>
        <w:spacing w:before="200" w:line-rule="auto"/>
        <w:ind w:firstLine="540"/>
        <w:jc w:val="both"/>
      </w:pPr>
      <w:r>
        <w:rPr>
          <w:sz w:val="20"/>
        </w:rPr>
        <w:t xml:space="preserve">5. Количественный состав общественной инспекции не может превышать девяти человек, группы общественного контроля - пяти человек.</w:t>
      </w:r>
    </w:p>
    <w:p>
      <w:pPr>
        <w:pStyle w:val="0"/>
        <w:spacing w:before="200" w:line-rule="auto"/>
        <w:ind w:firstLine="540"/>
        <w:jc w:val="both"/>
      </w:pPr>
      <w:r>
        <w:rPr>
          <w:sz w:val="20"/>
        </w:rPr>
        <w:t xml:space="preserve">6. Решение об утверждении количественного и персонального состава общественной инспекции, группы общественного контроля принимается соответствующим субъектом общественного контроля.</w:t>
      </w:r>
    </w:p>
    <w:p>
      <w:pPr>
        <w:pStyle w:val="0"/>
        <w:jc w:val="both"/>
      </w:pPr>
      <w:r>
        <w:rPr>
          <w:sz w:val="20"/>
        </w:rPr>
      </w:r>
    </w:p>
    <w:p>
      <w:pPr>
        <w:pStyle w:val="2"/>
        <w:outlineLvl w:val="0"/>
        <w:ind w:firstLine="540"/>
        <w:jc w:val="both"/>
      </w:pPr>
      <w:r>
        <w:rPr>
          <w:sz w:val="20"/>
        </w:rPr>
        <w:t xml:space="preserve">Статья 8. Порядок организации и проведения общественной проверки</w:t>
      </w:r>
    </w:p>
    <w:p>
      <w:pPr>
        <w:pStyle w:val="0"/>
        <w:jc w:val="both"/>
      </w:pPr>
      <w:r>
        <w:rPr>
          <w:sz w:val="20"/>
        </w:rPr>
      </w:r>
    </w:p>
    <w:p>
      <w:pPr>
        <w:pStyle w:val="0"/>
        <w:ind w:firstLine="540"/>
        <w:jc w:val="both"/>
      </w:pPr>
      <w:r>
        <w:rPr>
          <w:sz w:val="20"/>
        </w:rPr>
        <w:t xml:space="preserve">1. Инициаторами проведения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Ставропольском крае, Уполномоченный по правам ребенка в Ставропольском крае, Уполномоченный по защите прав предпринимателей в Ставропольском крае, Общественная палата Российской Федерации, Общественная палата Ставропольского края, общественные палаты (советы) муниципальных образований Ставропольского края, общественные советы при Думе Ставропольского края, исполнительных органах Ставропольского края, а также в соответствии с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общественные инспекции, общественные объединения и иные негосударственные некоммерческие организации.</w:t>
      </w:r>
    </w:p>
    <w:p>
      <w:pPr>
        <w:pStyle w:val="0"/>
        <w:jc w:val="both"/>
      </w:pPr>
      <w:r>
        <w:rPr>
          <w:sz w:val="20"/>
        </w:rPr>
        <w:t xml:space="preserve">(в ред. </w:t>
      </w:r>
      <w:hyperlink w:history="0" r:id="rId21"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2. В соответствии с Федеральным законом общественные проверки проводятся в случаях и порядке, предусмотренных федеральными законами.</w:t>
      </w:r>
    </w:p>
    <w:p>
      <w:pPr>
        <w:pStyle w:val="0"/>
        <w:spacing w:before="200" w:line-rule="auto"/>
        <w:ind w:firstLine="540"/>
        <w:jc w:val="both"/>
      </w:pPr>
      <w:r>
        <w:rPr>
          <w:sz w:val="20"/>
        </w:rPr>
        <w:t xml:space="preserve">3. Организатором общественной проверки является субъект общественного контроля. Организатор общественной проверки вправе принять самостоятельное решение о проведении общественной проверки. В случае поступления от инициатора общественной проверки обращения о проведении общественной проверки организатор общественной проверки не позднее 10 рабочих дней со дня поступления указанного обращения принимает решение о проведении общественной проверки или об отказе в ее проведении с мотивированным обоснованием такого отказа и уведомляет инициатора общественной проверки о принятом решении.</w:t>
      </w:r>
    </w:p>
    <w:p>
      <w:pPr>
        <w:pStyle w:val="0"/>
        <w:spacing w:before="200" w:line-rule="auto"/>
        <w:ind w:firstLine="540"/>
        <w:jc w:val="both"/>
      </w:pPr>
      <w:r>
        <w:rPr>
          <w:sz w:val="20"/>
        </w:rPr>
        <w:t xml:space="preserve">4. Основанием для проведения общественной проверки является решение ее организатора.</w:t>
      </w:r>
    </w:p>
    <w:p>
      <w:pPr>
        <w:pStyle w:val="0"/>
        <w:spacing w:before="200" w:line-rule="auto"/>
        <w:ind w:firstLine="540"/>
        <w:jc w:val="both"/>
      </w:pPr>
      <w:r>
        <w:rPr>
          <w:sz w:val="20"/>
        </w:rPr>
        <w:t xml:space="preserve">5. Решение о проведении общественной проверки с указанием срока, порядка ее проведения и определения ее результатов направляется организатором общественной проверки руководителю проверяемого органа или проверяемой организации не позднее чем за пять рабочих дней до начала ее проведения.</w:t>
      </w:r>
    </w:p>
    <w:p>
      <w:pPr>
        <w:pStyle w:val="0"/>
        <w:spacing w:before="200" w:line-rule="auto"/>
        <w:ind w:firstLine="540"/>
        <w:jc w:val="both"/>
      </w:pPr>
      <w:r>
        <w:rPr>
          <w:sz w:val="20"/>
        </w:rPr>
        <w:t xml:space="preserve">6. Срок проведения общественной проверки не должен превышать 30 календарных дней со дня принятия организатором общественной проверки решения о ее проведении.</w:t>
      </w:r>
    </w:p>
    <w:p>
      <w:pPr>
        <w:pStyle w:val="0"/>
        <w:spacing w:before="200" w:line-rule="auto"/>
        <w:ind w:firstLine="540"/>
        <w:jc w:val="both"/>
      </w:pPr>
      <w:r>
        <w:rPr>
          <w:sz w:val="20"/>
        </w:rPr>
        <w:t xml:space="preserve">7. При подготовке общественной проверки ее организатор вправе направить в проверяемый орган или проверяемую организацию запрос о предоставлении необходимых для проведения общественной проверки документов и других материалов.</w:t>
      </w:r>
    </w:p>
    <w:p>
      <w:pPr>
        <w:pStyle w:val="0"/>
        <w:spacing w:before="200" w:line-rule="auto"/>
        <w:ind w:firstLine="540"/>
        <w:jc w:val="both"/>
      </w:pPr>
      <w:r>
        <w:rPr>
          <w:sz w:val="20"/>
        </w:rPr>
        <w:t xml:space="preserve">8.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предложения и рекомендации по устранению выявленных нарушений.</w:t>
      </w:r>
    </w:p>
    <w:p>
      <w:pPr>
        <w:pStyle w:val="0"/>
        <w:spacing w:before="200" w:line-rule="auto"/>
        <w:ind w:firstLine="540"/>
        <w:jc w:val="both"/>
      </w:pPr>
      <w:r>
        <w:rPr>
          <w:sz w:val="20"/>
        </w:rPr>
        <w:t xml:space="preserve">9. Итоговый документ (акт), подготовленный по результатам общественной проверки, направляется руководителю проверяемого органа или проверяемой организации, иным заинтересованным лицам, а также размещается субъектом общественного контроля в информационно-телекоммуникационной сети "Интернет" (далее - сеть "Интернет") на своем официальном сайте, а при его отсутствии - на официальном сайте органа государственной власти Ставропольского края, при котором он создан, или соответствующего муниципального образования Ставропольского края в срок, не превышающий 10 рабочих дней со дня окончания общественной проверки.</w:t>
      </w:r>
    </w:p>
    <w:p>
      <w:pPr>
        <w:pStyle w:val="0"/>
        <w:jc w:val="both"/>
      </w:pPr>
      <w:r>
        <w:rPr>
          <w:sz w:val="20"/>
        </w:rPr>
      </w:r>
    </w:p>
    <w:p>
      <w:pPr>
        <w:pStyle w:val="2"/>
        <w:outlineLvl w:val="0"/>
        <w:ind w:firstLine="540"/>
        <w:jc w:val="both"/>
      </w:pPr>
      <w:r>
        <w:rPr>
          <w:sz w:val="20"/>
        </w:rPr>
        <w:t xml:space="preserve">Статья 9. Порядок проведения общественной экспертизы</w:t>
      </w:r>
    </w:p>
    <w:p>
      <w:pPr>
        <w:pStyle w:val="0"/>
        <w:jc w:val="both"/>
      </w:pPr>
      <w:r>
        <w:rPr>
          <w:sz w:val="20"/>
        </w:rPr>
      </w:r>
    </w:p>
    <w:p>
      <w:pPr>
        <w:pStyle w:val="0"/>
        <w:ind w:firstLine="540"/>
        <w:jc w:val="both"/>
      </w:pPr>
      <w:r>
        <w:rPr>
          <w:sz w:val="20"/>
        </w:rPr>
        <w:t xml:space="preserve">1.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Ставропольском крае, Уполномоченный по правам ребенка в Ставропольском крае, Уполномоченный по защите прав предпринимателей в Ставропольском крае, Общественная палата Российской Федерации, Общественная палата Ставропольского края, общественные палаты (советы) муниципальных образований Ставропольского края, общественные советы при Думе Ставропольского края, исполнительных органах Ставропольского края, органы государственной власти Ставропольского края, органы местного самоуправления муниципальных образований Ставропольского края,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Ставропольского края, а также в соответствии с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общественные инспекции, общественные объединения и иные негосударственные некоммерческие организации.</w:t>
      </w:r>
    </w:p>
    <w:p>
      <w:pPr>
        <w:pStyle w:val="0"/>
        <w:jc w:val="both"/>
      </w:pPr>
      <w:r>
        <w:rPr>
          <w:sz w:val="20"/>
        </w:rPr>
        <w:t xml:space="preserve">(в ред. </w:t>
      </w:r>
      <w:hyperlink w:history="0" r:id="rId23" w:tooltip="Закон Ставропольского края от 02.04.2024 N 28-кз &quot;О внесении изменений в отдельные законодательные акты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28-кз)</w:t>
      </w:r>
    </w:p>
    <w:p>
      <w:pPr>
        <w:pStyle w:val="0"/>
        <w:spacing w:before="200" w:line-rule="auto"/>
        <w:ind w:firstLine="540"/>
        <w:jc w:val="both"/>
      </w:pPr>
      <w:r>
        <w:rPr>
          <w:sz w:val="20"/>
        </w:rPr>
        <w:t xml:space="preserve">2. Организатором общественной экспертизы являются:</w:t>
      </w:r>
    </w:p>
    <w:p>
      <w:pPr>
        <w:pStyle w:val="0"/>
        <w:spacing w:before="200" w:line-rule="auto"/>
        <w:ind w:firstLine="540"/>
        <w:jc w:val="both"/>
      </w:pPr>
      <w:r>
        <w:rPr>
          <w:sz w:val="20"/>
        </w:rPr>
        <w:t xml:space="preserve">1) субъекты общественного контроля;</w:t>
      </w:r>
    </w:p>
    <w:p>
      <w:pPr>
        <w:pStyle w:val="0"/>
        <w:spacing w:before="200" w:line-rule="auto"/>
        <w:ind w:firstLine="540"/>
        <w:jc w:val="both"/>
      </w:pPr>
      <w:r>
        <w:rPr>
          <w:sz w:val="20"/>
        </w:rPr>
        <w:t xml:space="preserve">2) органы государственной власти Ставропольского края, органы местного самоуправления муниципальных образований Ставропольского края,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Ставропольского края.</w:t>
      </w:r>
    </w:p>
    <w:p>
      <w:pPr>
        <w:pStyle w:val="0"/>
        <w:spacing w:before="200" w:line-rule="auto"/>
        <w:ind w:firstLine="540"/>
        <w:jc w:val="both"/>
      </w:pPr>
      <w:r>
        <w:rPr>
          <w:sz w:val="20"/>
        </w:rPr>
        <w:t xml:space="preserve">3. Субъект общественного контроля вправе принять самостоятельное решение о проведении общественной экспертизы. В случае поступления от инициатора общественной экспертизы обращения о проведении общественной экспертизы субъект общественного контроля не позднее 10 рабочих дней со дня поступления указанного обращения принимает решение о проведении общественной экспертизы или об отказе в ее проведении с мотивированным обоснованием такого отказа и уведомляет инициатора общественной экспертизы о принятом решении.</w:t>
      </w:r>
    </w:p>
    <w:bookmarkStart w:id="89" w:name="P89"/>
    <w:bookmarkEnd w:id="89"/>
    <w:p>
      <w:pPr>
        <w:pStyle w:val="0"/>
        <w:spacing w:before="200" w:line-rule="auto"/>
        <w:ind w:firstLine="540"/>
        <w:jc w:val="both"/>
      </w:pPr>
      <w:r>
        <w:rPr>
          <w:sz w:val="20"/>
        </w:rPr>
        <w:t xml:space="preserve">4. Решение о проведении общественной экспертизы направляется субъектом общественного контроля руководителю органа или организации, в отношении акта, проекта акта, решения, проекта решения, документов, других материалов, действий (бездействия) которого (которой) планируется проведение общественной экспертизы, не позднее чем за пять рабочих дней до начала ее проведения.</w:t>
      </w:r>
    </w:p>
    <w:p>
      <w:pPr>
        <w:pStyle w:val="0"/>
        <w:spacing w:before="200" w:line-rule="auto"/>
        <w:ind w:firstLine="540"/>
        <w:jc w:val="both"/>
      </w:pPr>
      <w:r>
        <w:rPr>
          <w:sz w:val="20"/>
        </w:rPr>
        <w:t xml:space="preserve">5. В срок, указанный в </w:t>
      </w:r>
      <w:hyperlink w:history="0" w:anchor="P89" w:tooltip="4. Решение о проведении общественной экспертизы направляется субъектом общественного контроля руководителю органа или организации, в отношении акта, проекта акта, решения, проекта решения, документов, других материалов, действий (бездействия) которого (которой) планируется проведение общественной экспертизы, не позднее чем за пять рабочих дней до начала ее проведения.">
        <w:r>
          <w:rPr>
            <w:sz w:val="20"/>
            <w:color w:val="0000ff"/>
          </w:rPr>
          <w:t xml:space="preserve">части 4</w:t>
        </w:r>
      </w:hyperlink>
      <w:r>
        <w:rPr>
          <w:sz w:val="20"/>
        </w:rPr>
        <w:t xml:space="preserve"> настоящей статьи, информация о предмете и сроке проведения общественной экспертизы направляется субъектом общественного контроля для размещения в сети "Интернет" на своем официальном сайте, а при его отсутствии - на официальном сайте органа государственной власти Ставропольского края, при котором он создан, или соответствующего муниципального образования Ставропольского края.</w:t>
      </w:r>
    </w:p>
    <w:p>
      <w:pPr>
        <w:pStyle w:val="0"/>
        <w:spacing w:before="200" w:line-rule="auto"/>
        <w:ind w:firstLine="540"/>
        <w:jc w:val="both"/>
      </w:pPr>
      <w:r>
        <w:rPr>
          <w:sz w:val="20"/>
        </w:rPr>
        <w:t xml:space="preserve">6. Общественная экспертиза по инициативе органов государственной власти Ставропольского края, органов местного самоуправления муниципальных образований Ставропольского края, государственных или муниципальных организаций, иных органов или организаций, осуществляющих в соответствии с федеральными законами отдельные публичные полномочия на территории Ставропольского края, в отношении актов, проектов актов, решений, проектов решений, документов, других материалов, принятых или разработанных указанными органами или организациями, проводится соответствующим органом, соответствующей организацией самостоятельно в установленном им (ею) порядке.</w:t>
      </w:r>
    </w:p>
    <w:p>
      <w:pPr>
        <w:pStyle w:val="0"/>
        <w:jc w:val="both"/>
      </w:pPr>
      <w:r>
        <w:rPr>
          <w:sz w:val="20"/>
        </w:rPr>
      </w:r>
    </w:p>
    <w:p>
      <w:pPr>
        <w:pStyle w:val="2"/>
        <w:outlineLvl w:val="0"/>
        <w:ind w:firstLine="540"/>
        <w:jc w:val="both"/>
      </w:pPr>
      <w:r>
        <w:rPr>
          <w:sz w:val="20"/>
        </w:rPr>
        <w:t xml:space="preserve">Статья 10. Порядок проведения общественного обсуждения</w:t>
      </w:r>
    </w:p>
    <w:p>
      <w:pPr>
        <w:pStyle w:val="0"/>
        <w:jc w:val="both"/>
      </w:pPr>
      <w:r>
        <w:rPr>
          <w:sz w:val="20"/>
        </w:rPr>
      </w:r>
    </w:p>
    <w:p>
      <w:pPr>
        <w:pStyle w:val="0"/>
        <w:ind w:firstLine="540"/>
        <w:jc w:val="both"/>
      </w:pPr>
      <w:r>
        <w:rPr>
          <w:sz w:val="20"/>
        </w:rPr>
        <w:t xml:space="preserve">1. Общественное обсуждение проводится по инициативе субъектов общественного контроля, органов государственной власти Ставропольского края, органов местного самоуправления муниципальных образований Ставропольского края,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Ставропольского края, а также в соответствии с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7 статьи 19</w:t>
        </w:r>
      </w:hyperlink>
      <w:r>
        <w:rPr>
          <w:sz w:val="20"/>
        </w:rPr>
        <w:t xml:space="preserve"> Федерального закона общественных инспекций,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Организатором общественного обсуждения являются:</w:t>
      </w:r>
    </w:p>
    <w:p>
      <w:pPr>
        <w:pStyle w:val="0"/>
        <w:spacing w:before="200" w:line-rule="auto"/>
        <w:ind w:firstLine="540"/>
        <w:jc w:val="both"/>
      </w:pPr>
      <w:r>
        <w:rPr>
          <w:sz w:val="20"/>
        </w:rPr>
        <w:t xml:space="preserve">1) субъекты общественного контроля;</w:t>
      </w:r>
    </w:p>
    <w:p>
      <w:pPr>
        <w:pStyle w:val="0"/>
        <w:spacing w:before="200" w:line-rule="auto"/>
        <w:ind w:firstLine="540"/>
        <w:jc w:val="both"/>
      </w:pPr>
      <w:r>
        <w:rPr>
          <w:sz w:val="20"/>
        </w:rPr>
        <w:t xml:space="preserve">2) органы государственной власти Ставропольского края, органы местного самоуправления муниципальных образований Ставропольского края,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на территории Ставропольского края;</w:t>
      </w:r>
    </w:p>
    <w:p>
      <w:pPr>
        <w:pStyle w:val="0"/>
        <w:spacing w:before="200" w:line-rule="auto"/>
        <w:ind w:firstLine="540"/>
        <w:jc w:val="both"/>
      </w:pPr>
      <w:r>
        <w:rPr>
          <w:sz w:val="20"/>
        </w:rPr>
        <w:t xml:space="preserve">3)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3. Порядок проведения общественного обсуждения устанавливается его организатором в соответствии с Федеральным законом, другими федеральными законами и иными нормативными правовыми актами Российской Федерации, настоящим Законом, иными нормативными правовыми актами Ставропольского края, муниципальными нормативными правовыми актами.</w:t>
      </w:r>
    </w:p>
    <w:p>
      <w:pPr>
        <w:pStyle w:val="0"/>
        <w:spacing w:before="200" w:line-rule="auto"/>
        <w:ind w:firstLine="540"/>
        <w:jc w:val="both"/>
      </w:pPr>
      <w:r>
        <w:rPr>
          <w:sz w:val="20"/>
        </w:rPr>
        <w:t xml:space="preserve">4. Субъект общественного контроля вправе принять самостоятельное решение о проведении общественного обсуждения. В случае поступления от инициатора общественного обсуждения обращения о проведении общественного обсуждения субъект общественного контроля не позднее 10 рабочих дней со дня поступления указанного обращения принимает решение о проведении общественного обсуждения или об отказе в его проведении с мотивированным обоснованием такого отказа и уведомляет инициатора общественного обсуждения о принятом решении.</w:t>
      </w:r>
    </w:p>
    <w:p>
      <w:pPr>
        <w:pStyle w:val="0"/>
        <w:spacing w:before="200" w:line-rule="auto"/>
        <w:ind w:firstLine="540"/>
        <w:jc w:val="both"/>
      </w:pPr>
      <w:r>
        <w:rPr>
          <w:sz w:val="20"/>
        </w:rPr>
        <w:t xml:space="preserve">5. Субъект общественного контроля не позднее пяти рабочих дней со дня принятия им решения о проведении общественного обсуждения размещает информацию о вопросе, выносимом на общественное обсуждение, сроке, порядке его проведения и определения его результатов в сети "Интернет" на своем официальном сайте, а при его отсутствии - на официальном сайте органа государственной власти Ставропольского края, при котором он создан, или соответствующего муниципального образования Ставропольского края.</w:t>
      </w:r>
    </w:p>
    <w:p>
      <w:pPr>
        <w:pStyle w:val="0"/>
        <w:spacing w:before="200" w:line-rule="auto"/>
        <w:ind w:firstLine="540"/>
        <w:jc w:val="both"/>
      </w:pPr>
      <w:r>
        <w:rPr>
          <w:sz w:val="20"/>
        </w:rPr>
        <w:t xml:space="preserve">6.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t xml:space="preserve">г. Ставрополь</w:t>
      </w:r>
    </w:p>
    <w:p>
      <w:pPr>
        <w:pStyle w:val="0"/>
        <w:spacing w:before="200" w:line-rule="auto"/>
      </w:pPr>
      <w:r>
        <w:rPr>
          <w:sz w:val="20"/>
        </w:rPr>
        <w:t xml:space="preserve">09 ноября 2017 г.</w:t>
      </w:r>
    </w:p>
    <w:p>
      <w:pPr>
        <w:pStyle w:val="0"/>
        <w:spacing w:before="200" w:line-rule="auto"/>
      </w:pPr>
      <w:r>
        <w:rPr>
          <w:sz w:val="20"/>
        </w:rPr>
        <w:t xml:space="preserve">N 120-кз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09.11.2017 N 120-кз</w:t>
            <w:br/>
            <w:t>(ред. от 02.04.2024)</w:t>
            <w:br/>
            <w:t>"Об отдельных вопросах организации и осуществлени...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156955&amp;dst=100014" TargetMode = "External"/>
	<Relationship Id="rId8" Type="http://schemas.openxmlformats.org/officeDocument/2006/relationships/hyperlink" Target="https://login.consultant.ru/link/?req=doc&amp;base=RLAW077&amp;n=221409&amp;dst=100021" TargetMode = "External"/>
	<Relationship Id="rId9" Type="http://schemas.openxmlformats.org/officeDocument/2006/relationships/hyperlink" Target="https://login.consultant.ru/link/?req=doc&amp;base=LAW&amp;n=314836&amp;dst=100012" TargetMode = "External"/>
	<Relationship Id="rId10" Type="http://schemas.openxmlformats.org/officeDocument/2006/relationships/hyperlink" Target="https://login.consultant.ru/link/?req=doc&amp;base=RLAW077&amp;n=221409&amp;dst=100022" TargetMode = "External"/>
	<Relationship Id="rId11" Type="http://schemas.openxmlformats.org/officeDocument/2006/relationships/hyperlink" Target="https://login.consultant.ru/link/?req=doc&amp;base=RLAW077&amp;n=221521" TargetMode = "External"/>
	<Relationship Id="rId12" Type="http://schemas.openxmlformats.org/officeDocument/2006/relationships/hyperlink" Target="https://login.consultant.ru/link/?req=doc&amp;base=RLAW077&amp;n=156955&amp;dst=100014" TargetMode = "External"/>
	<Relationship Id="rId13" Type="http://schemas.openxmlformats.org/officeDocument/2006/relationships/hyperlink" Target="https://login.consultant.ru/link/?req=doc&amp;base=RLAW077&amp;n=221409&amp;dst=100024" TargetMode = "External"/>
	<Relationship Id="rId14" Type="http://schemas.openxmlformats.org/officeDocument/2006/relationships/hyperlink" Target="https://login.consultant.ru/link/?req=doc&amp;base=RLAW077&amp;n=221409&amp;dst=100025" TargetMode = "External"/>
	<Relationship Id="rId15" Type="http://schemas.openxmlformats.org/officeDocument/2006/relationships/hyperlink" Target="https://login.consultant.ru/link/?req=doc&amp;base=LAW&amp;n=449631" TargetMode = "External"/>
	<Relationship Id="rId16" Type="http://schemas.openxmlformats.org/officeDocument/2006/relationships/hyperlink" Target="https://login.consultant.ru/link/?req=doc&amp;base=RLAW077&amp;n=221409&amp;dst=100026" TargetMode = "External"/>
	<Relationship Id="rId17" Type="http://schemas.openxmlformats.org/officeDocument/2006/relationships/hyperlink" Target="https://login.consultant.ru/link/?req=doc&amp;base=RLAW077&amp;n=221409&amp;dst=100027" TargetMode = "External"/>
	<Relationship Id="rId18" Type="http://schemas.openxmlformats.org/officeDocument/2006/relationships/hyperlink" Target="https://login.consultant.ru/link/?req=doc&amp;base=RLAW077&amp;n=221409&amp;dst=100028" TargetMode = "External"/>
	<Relationship Id="rId19" Type="http://schemas.openxmlformats.org/officeDocument/2006/relationships/hyperlink" Target="https://login.consultant.ru/link/?req=doc&amp;base=RLAW077&amp;n=221409&amp;dst=100029" TargetMode = "External"/>
	<Relationship Id="rId20" Type="http://schemas.openxmlformats.org/officeDocument/2006/relationships/hyperlink" Target="https://login.consultant.ru/link/?req=doc&amp;base=LAW&amp;n=314836&amp;dst=100140" TargetMode = "External"/>
	<Relationship Id="rId21" Type="http://schemas.openxmlformats.org/officeDocument/2006/relationships/hyperlink" Target="https://login.consultant.ru/link/?req=doc&amp;base=RLAW077&amp;n=221409&amp;dst=100030" TargetMode = "External"/>
	<Relationship Id="rId22" Type="http://schemas.openxmlformats.org/officeDocument/2006/relationships/hyperlink" Target="https://login.consultant.ru/link/?req=doc&amp;base=LAW&amp;n=314836&amp;dst=100140" TargetMode = "External"/>
	<Relationship Id="rId23" Type="http://schemas.openxmlformats.org/officeDocument/2006/relationships/hyperlink" Target="https://login.consultant.ru/link/?req=doc&amp;base=RLAW077&amp;n=221409&amp;dst=100031" TargetMode = "External"/>
	<Relationship Id="rId24" Type="http://schemas.openxmlformats.org/officeDocument/2006/relationships/hyperlink" Target="https://login.consultant.ru/link/?req=doc&amp;base=LAW&amp;n=314836&amp;dst=1001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09.11.2017 N 120-кз
(ред. от 02.04.2024)
"Об отдельных вопросах организации и осуществления общественного контроля"
(принят Думой Ставропольского края 26.10.2017)</dc:title>
  <dcterms:created xsi:type="dcterms:W3CDTF">2024-05-08T16:56:53Z</dcterms:created>
</cp:coreProperties>
</file>