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02.03.2017 N 13-кз</w:t>
              <w:br/>
              <w:t xml:space="preserve">(ред. от 02.04.2024)</w:t>
              <w:br/>
              <w:t xml:space="preserve">"Об Общественной палате Ставропольского края"</w:t>
              <w:br/>
              <w:t xml:space="preserve">(принят Думой Ставропольского края 16.02.2017)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02 марта 2017 года</w:t>
            </w:r>
          </w:p>
        </w:tc>
        <w:tc>
          <w:tcPr>
            <w:tcW w:w="5103" w:type="dxa"/>
            <w:tcBorders>
              <w:top w:val="nil"/>
              <w:left w:val="nil"/>
              <w:bottom w:val="nil"/>
              <w:right w:val="nil"/>
            </w:tcBorders>
          </w:tcPr>
          <w:p>
            <w:pPr>
              <w:pStyle w:val="0"/>
              <w:jc w:val="right"/>
            </w:pPr>
            <w:r>
              <w:rPr>
                <w:sz w:val="20"/>
              </w:rPr>
              <w:t xml:space="preserve">N 13-кз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ОБ ОБЩЕСТВЕННОЙ ПАЛАТЕ СТАВРОПОЛЬСКОГО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16 февраля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28.04.2018 </w:t>
            </w:r>
            <w:hyperlink w:history="0" r:id="rId7" w:tooltip="Закон Ставропольского края от 28.04.2018 N 25-кз (ред. от 24.12.2019) &quot;О внесении изменений в отдельные законодательные акты Ставропольского края&quot; (принят Думой Ставропольского края 26.04.2018) {КонсультантПлюс}">
              <w:r>
                <w:rPr>
                  <w:sz w:val="20"/>
                  <w:color w:val="0000ff"/>
                </w:rPr>
                <w:t xml:space="preserve">N 25-кз</w:t>
              </w:r>
            </w:hyperlink>
            <w:r>
              <w:rPr>
                <w:sz w:val="20"/>
                <w:color w:val="392c69"/>
              </w:rPr>
              <w:t xml:space="preserve">, от 27.09.2019 </w:t>
            </w:r>
            <w:hyperlink w:history="0" r:id="rId8" w:tooltip="Закон Ставропольского края от 27.09.2019 N 63-кз &quot;О признании утратившей силу части 4 статьи 12 Закона Ставропольского края &quot;Об Общественной палате Ставропольского края&quot; (принят Думой Ставропольского края 26.09.2019) {КонсультантПлюс}">
              <w:r>
                <w:rPr>
                  <w:sz w:val="20"/>
                  <w:color w:val="0000ff"/>
                </w:rPr>
                <w:t xml:space="preserve">N 63-кз</w:t>
              </w:r>
            </w:hyperlink>
            <w:r>
              <w:rPr>
                <w:sz w:val="20"/>
                <w:color w:val="392c69"/>
              </w:rPr>
              <w:t xml:space="preserve">, от 02.07.2020 </w:t>
            </w:r>
            <w:hyperlink w:history="0" r:id="rId9"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N 75-кз</w:t>
              </w:r>
            </w:hyperlink>
            <w:r>
              <w:rPr>
                <w:sz w:val="20"/>
                <w:color w:val="392c69"/>
              </w:rPr>
              <w:t xml:space="preserve">,</w:t>
            </w:r>
          </w:p>
          <w:p>
            <w:pPr>
              <w:pStyle w:val="0"/>
              <w:jc w:val="center"/>
            </w:pPr>
            <w:r>
              <w:rPr>
                <w:sz w:val="20"/>
                <w:color w:val="392c69"/>
              </w:rPr>
              <w:t xml:space="preserve">от 02.04.2024 </w:t>
            </w:r>
            <w:hyperlink w:history="0" r:id="rId10"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N 26-кз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Ставропольского края (далее - Общественная палата) обеспечивает взаимодействие граждан Российской Федерации, проживающих на территории Ставропольского края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Ставропольского края (далее - некоммерческие организации), с территориальными органами федеральных органов исполнительной власти, органами государственной власти Ставропольского края и органами местного самоуправления муниципальных образований Ставропольского края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Ставропольского края (далее - исполнительные органы),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Ставропольского края.</w:t>
      </w:r>
    </w:p>
    <w:p>
      <w:pPr>
        <w:pStyle w:val="0"/>
        <w:jc w:val="both"/>
      </w:pPr>
      <w:r>
        <w:rPr>
          <w:sz w:val="20"/>
        </w:rPr>
        <w:t xml:space="preserve">(в ред. </w:t>
      </w:r>
      <w:hyperlink w:history="0" r:id="rId11"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2. Общественная палата является постоянно действующим независимым коллегиальным консультативно-совещательным органом, осуществляющим свою деятельность на общественных началах, и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Ставропольского края" не может быть использовано в наименованиях органов государственной власти Ставропольского края,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 имеет печать, штампы и бланки со своим наименованием.</w:t>
      </w:r>
    </w:p>
    <w:p>
      <w:pPr>
        <w:pStyle w:val="0"/>
        <w:spacing w:before="200" w:line-rule="auto"/>
        <w:ind w:firstLine="540"/>
        <w:jc w:val="both"/>
      </w:pPr>
      <w:r>
        <w:rPr>
          <w:sz w:val="20"/>
        </w:rPr>
        <w:t xml:space="preserve">5. Местонахождение Общественной палаты - город Ставрополь.</w:t>
      </w:r>
    </w:p>
    <w:p>
      <w:pPr>
        <w:pStyle w:val="0"/>
        <w:jc w:val="both"/>
      </w:pPr>
      <w:r>
        <w:rPr>
          <w:sz w:val="20"/>
        </w:rPr>
      </w:r>
    </w:p>
    <w:bookmarkStart w:id="26" w:name="P26"/>
    <w:bookmarkEnd w:id="26"/>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Ставропольского края и органов местного самоуправления для решения наиболее важных вопросов экономического и социального развития Ставропольского края,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общероссийских и региональных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Ставропольского края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Ставропольском крае;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Ставропольского края, общественными советами при Думе Ставропольского края и исполнительных органах;</w:t>
      </w:r>
    </w:p>
    <w:p>
      <w:pPr>
        <w:pStyle w:val="0"/>
        <w:jc w:val="both"/>
      </w:pPr>
      <w:r>
        <w:rPr>
          <w:sz w:val="20"/>
        </w:rPr>
        <w:t xml:space="preserve">(в ред. </w:t>
      </w:r>
      <w:hyperlink w:history="0" r:id="rId12"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Ставропольского края, общественным советам при Думе Ставропольского края и исполнительных органах, некоммерческим организациям, деятельность которых направлена на развитие гражданского общества в Ставропольском крае.</w:t>
      </w:r>
    </w:p>
    <w:p>
      <w:pPr>
        <w:pStyle w:val="0"/>
        <w:jc w:val="both"/>
      </w:pPr>
      <w:r>
        <w:rPr>
          <w:sz w:val="20"/>
        </w:rPr>
        <w:t xml:space="preserve">(в ред. </w:t>
      </w:r>
      <w:hyperlink w:history="0" r:id="rId13"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Федерального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других федеральных законов, иных нормативных правовых актов Российской Федерации, </w:t>
      </w:r>
      <w:hyperlink w:history="0" r:id="rId1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настоящего Закона и иных нормативных правовых актов Ставропольского края.</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Регламент Общественной палаты утверждается решением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его заместителей;</w:t>
      </w:r>
    </w:p>
    <w:p>
      <w:pPr>
        <w:pStyle w:val="0"/>
        <w:jc w:val="both"/>
      </w:pPr>
      <w:r>
        <w:rPr>
          <w:sz w:val="20"/>
        </w:rPr>
        <w:t xml:space="preserve">(в ред. </w:t>
      </w:r>
      <w:hyperlink w:history="0" r:id="rId18"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от общего числа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2. 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соответствующий требованиям, установленным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1</w:t>
        </w:r>
      </w:hyperlink>
      <w:r>
        <w:rPr>
          <w:sz w:val="20"/>
        </w:rPr>
        <w:t xml:space="preserve"> и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2 статьи 7</w:t>
        </w:r>
      </w:hyperlink>
      <w:r>
        <w:rPr>
          <w:sz w:val="20"/>
        </w:rPr>
        <w:t xml:space="preserve"> Федерального закона.</w:t>
      </w:r>
    </w:p>
    <w:p>
      <w:pPr>
        <w:pStyle w:val="0"/>
        <w:spacing w:before="200" w:line-rule="auto"/>
        <w:ind w:firstLine="540"/>
        <w:jc w:val="both"/>
      </w:pPr>
      <w:r>
        <w:rPr>
          <w:sz w:val="20"/>
        </w:rPr>
        <w:t xml:space="preserve">2.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3.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4.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5.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6. Отзыв члена Общественной палаты не допускается.</w:t>
      </w:r>
    </w:p>
    <w:bookmarkStart w:id="81" w:name="P81"/>
    <w:bookmarkEnd w:id="81"/>
    <w:p>
      <w:pPr>
        <w:pStyle w:val="0"/>
        <w:spacing w:before="200" w:line-rule="auto"/>
        <w:ind w:firstLine="540"/>
        <w:jc w:val="both"/>
      </w:pPr>
      <w:r>
        <w:rPr>
          <w:sz w:val="20"/>
        </w:rPr>
        <w:t xml:space="preserve">7. Члену Общественной палаты возмещаются расходы на проезд к местам проведения заседаний Общественной палаты, Совета Общественной палаты, комиссий и рабочих групп Общественной палаты, местам проведения иных мероприятий, связанных с осуществлением им полномочий члена Общественной палаты, и обратно,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произведенные расходы, в размере и порядке, устанавливаемых Правительством Ставропольского края.</w:t>
      </w:r>
    </w:p>
    <w:p>
      <w:pPr>
        <w:pStyle w:val="0"/>
        <w:spacing w:before="200" w:line-rule="auto"/>
        <w:ind w:firstLine="540"/>
        <w:jc w:val="both"/>
      </w:pPr>
      <w:r>
        <w:rPr>
          <w:sz w:val="20"/>
        </w:rPr>
        <w:t xml:space="preserve">8. Возмещение расходов, указанных в </w:t>
      </w:r>
      <w:hyperlink w:history="0" w:anchor="P81" w:tooltip="7. Члену Общественной палаты возмещаются расходы на проезд к местам проведения заседаний Общественной палаты, Совета Общественной палаты, комиссий и рабочих групп Общественной палаты, местам проведения иных мероприятий, связанных с осуществлением им полномочий члена Общественной палаты, и обратно,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произведенные расходы, в размере и порядке, устан...">
        <w:r>
          <w:rPr>
            <w:sz w:val="20"/>
            <w:color w:val="0000ff"/>
          </w:rPr>
          <w:t xml:space="preserve">части 7</w:t>
        </w:r>
      </w:hyperlink>
      <w:r>
        <w:rPr>
          <w:sz w:val="20"/>
        </w:rPr>
        <w:t xml:space="preserve"> настоящей статьи, производится за счет средств бюджета Ставропольского края в пределах средств бюджета Ставропольского края, предусмотренных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8. Состав Общественной палаты</w:t>
      </w:r>
    </w:p>
    <w:p>
      <w:pPr>
        <w:pStyle w:val="0"/>
        <w:jc w:val="both"/>
      </w:pPr>
      <w:r>
        <w:rPr>
          <w:sz w:val="20"/>
        </w:rPr>
      </w:r>
    </w:p>
    <w:p>
      <w:pPr>
        <w:pStyle w:val="0"/>
        <w:ind w:firstLine="540"/>
        <w:jc w:val="both"/>
      </w:pPr>
      <w:r>
        <w:rPr>
          <w:sz w:val="20"/>
        </w:rPr>
        <w:t xml:space="preserve">Общественная палата с учетом требований настоящего Закона формируется в составе 30 членов, из которых:</w:t>
      </w:r>
    </w:p>
    <w:p>
      <w:pPr>
        <w:pStyle w:val="0"/>
        <w:spacing w:before="200" w:line-rule="auto"/>
        <w:ind w:firstLine="540"/>
        <w:jc w:val="both"/>
      </w:pPr>
      <w:r>
        <w:rPr>
          <w:sz w:val="20"/>
        </w:rPr>
        <w:t xml:space="preserve">1) одна треть от общего числа членов Общественной палаты утверждается Губернатором Ставропольского края по представлению зарегистрированных на территории Ставропольского края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2) одна треть от общего числа членов Общественной палаты утверждается Думой Ставропольского края по представлению зарегистрированных на территории Ставропольского края некоммерческих организаций, в том числе региональных общественных объединений;</w:t>
      </w:r>
    </w:p>
    <w:bookmarkStart w:id="89" w:name="P89"/>
    <w:bookmarkEnd w:id="89"/>
    <w:p>
      <w:pPr>
        <w:pStyle w:val="0"/>
        <w:spacing w:before="200" w:line-rule="auto"/>
        <w:ind w:firstLine="540"/>
        <w:jc w:val="both"/>
      </w:pPr>
      <w:r>
        <w:rPr>
          <w:sz w:val="20"/>
        </w:rPr>
        <w:t xml:space="preserve">3) одна треть от общего числа членов Общественной палаты определяется членами Общественной палаты, утвержденными Губернатором Ставропольского края, и членами Общественной палаты, утвержденными Думой Ставропольского края, из числа кандидатур, представленных местными общественными объединениями, зарегистрированными на территории Ставропольского края.</w:t>
      </w:r>
    </w:p>
    <w:p>
      <w:pPr>
        <w:pStyle w:val="0"/>
        <w:jc w:val="both"/>
      </w:pPr>
      <w:r>
        <w:rPr>
          <w:sz w:val="20"/>
        </w:rPr>
      </w:r>
    </w:p>
    <w:p>
      <w:pPr>
        <w:pStyle w:val="2"/>
        <w:outlineLvl w:val="0"/>
        <w:ind w:firstLine="540"/>
        <w:jc w:val="both"/>
      </w:pPr>
      <w:r>
        <w:rPr>
          <w:sz w:val="20"/>
        </w:rPr>
        <w:t xml:space="preserve">Статья 9. Порядок внесения некоммерческими организациями представлений о кандидатах в члены Общественной палаты</w:t>
      </w:r>
    </w:p>
    <w:p>
      <w:pPr>
        <w:pStyle w:val="0"/>
        <w:jc w:val="both"/>
      </w:pPr>
      <w:r>
        <w:rPr>
          <w:sz w:val="20"/>
        </w:rPr>
      </w:r>
    </w:p>
    <w:bookmarkStart w:id="93" w:name="P93"/>
    <w:bookmarkEnd w:id="93"/>
    <w:p>
      <w:pPr>
        <w:pStyle w:val="0"/>
        <w:ind w:firstLine="540"/>
        <w:jc w:val="both"/>
      </w:pPr>
      <w:r>
        <w:rPr>
          <w:sz w:val="20"/>
        </w:rPr>
        <w:t xml:space="preserve">1. Дума Ставропольского края не позднее чем за три месяца до дня истечения срока полномочий членов Общественной палаты размещает на официальном сайте Думы Ставропольского края в информационно-телекоммуникационной сети "Интернет" (далее - сайт Думы Ставропольского края) информацию о начале процедуры формирования нового состава Общественной палаты и устанавливает срок для внесения представлений о кандидатах в члены Общественной палаты, который не может быть менее 30 календарных дней со дня размещения указанной информации.</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Коллегиальный орган некоммерческой организации, обладающий соответствующими полномочиями в силу закона или в соответствии с уставом этой организации, а при отсутствии коллегиального органа иной орган, обладающий в силу закона или в соответствии с уставом некоммерческой организации правом выступать от имени этой организации, с учетом срока, установленного </w:t>
      </w:r>
      <w:hyperlink w:history="0" w:anchor="P93" w:tooltip="1. Дума Ставропольского края не позднее чем за три месяца до дня истечения срока полномочий членов Общественной палаты размещает на официальном сайте Думы Ставропольского края в информационно-телекоммуникационной сети &quot;Интернет&quot; (далее - сайт Думы Ставропольского края) информацию о начале процедуры формирования нового состава Общественной палаты и устанавливает срок для внесения представлений о кандидатах в члены Общественной палаты, который не может быть менее 30 календарных дней со дня размещения указа...">
        <w:r>
          <w:rPr>
            <w:sz w:val="20"/>
            <w:color w:val="0000ff"/>
          </w:rPr>
          <w:t xml:space="preserve">частью 1</w:t>
        </w:r>
      </w:hyperlink>
      <w:r>
        <w:rPr>
          <w:sz w:val="20"/>
        </w:rPr>
        <w:t xml:space="preserve"> настоящей статьи, принимает в соответствии с уставом некоммерческой организации решение о внесении представления о кандидате в члены Общественной палаты.</w:t>
      </w:r>
    </w:p>
    <w:p>
      <w:pPr>
        <w:pStyle w:val="0"/>
        <w:spacing w:before="200" w:line-rule="auto"/>
        <w:ind w:firstLine="540"/>
        <w:jc w:val="both"/>
      </w:pPr>
      <w:r>
        <w:rPr>
          <w:sz w:val="20"/>
        </w:rPr>
        <w:t xml:space="preserve">5. Решение о внесении представления о кандидате в члены Общественной палаты, принятое структурным подразделением общероссийского или межрегионального общественного объединения, зарегистрированным на территории Ставропольского края, направляется Губернатору Ставропольского края, некоммерческой организацией, в том числе региональным общественным объединением, зарегистрированной (зарегистрированным) на территории Ставропольского края, - в Думу Ставропольского края, местным общественным объединением, зарегистрированным на территории Ставропольского края, - в Общественную палату.</w:t>
      </w:r>
    </w:p>
    <w:p>
      <w:pPr>
        <w:pStyle w:val="0"/>
        <w:spacing w:before="200" w:line-rule="auto"/>
        <w:ind w:firstLine="540"/>
        <w:jc w:val="both"/>
      </w:pPr>
      <w:r>
        <w:rPr>
          <w:sz w:val="20"/>
        </w:rPr>
        <w:t xml:space="preserve">6. Каждая организация, продолжительность деятельности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из числа граждан, имеющих место жительства на территории Ставропольского края.</w:t>
      </w:r>
    </w:p>
    <w:p>
      <w:pPr>
        <w:pStyle w:val="0"/>
        <w:spacing w:before="200" w:line-rule="auto"/>
        <w:ind w:firstLine="540"/>
        <w:jc w:val="both"/>
      </w:pPr>
      <w:r>
        <w:rPr>
          <w:sz w:val="20"/>
        </w:rPr>
        <w:t xml:space="preserve">7. К решению о внесении представления о кандидате в члены Общественной палаты прилагаются:</w:t>
      </w:r>
    </w:p>
    <w:p>
      <w:pPr>
        <w:pStyle w:val="0"/>
        <w:spacing w:before="200" w:line-rule="auto"/>
        <w:ind w:firstLine="540"/>
        <w:jc w:val="both"/>
      </w:pPr>
      <w:r>
        <w:rPr>
          <w:sz w:val="20"/>
        </w:rPr>
        <w:t xml:space="preserve">1) автобиография кандидата в члены Общественной палаты, в которой указываются дата и место его рождения, адрес места жительства, место работы или службы, занимаемая должность (в случае отсутствия места работы или службы - род занятий), контактный телефон, образование (когда и какие учебные заведения окончил, специальность), сведения о его трудовой и общественной деятельности, об имеющихся наградах, гражданствах, о наличии (отсутствии) неснятой или непогашенной судимости;</w:t>
      </w:r>
    </w:p>
    <w:p>
      <w:pPr>
        <w:pStyle w:val="0"/>
        <w:spacing w:before="200" w:line-rule="auto"/>
        <w:ind w:firstLine="540"/>
        <w:jc w:val="both"/>
      </w:pPr>
      <w:r>
        <w:rPr>
          <w:sz w:val="20"/>
        </w:rPr>
        <w:t xml:space="preserve">2) копия паспорта кандидата в члены Общественной палаты или иного документа, удостоверяющего его личность;</w:t>
      </w:r>
    </w:p>
    <w:p>
      <w:pPr>
        <w:pStyle w:val="0"/>
        <w:spacing w:before="200" w:line-rule="auto"/>
        <w:ind w:firstLine="540"/>
        <w:jc w:val="both"/>
      </w:pPr>
      <w:r>
        <w:rPr>
          <w:sz w:val="20"/>
        </w:rPr>
        <w:t xml:space="preserve">3) письменное согласие кандидата в члены Общественной палаты на участие в работе Общественной палаты в качестве ее члена;</w:t>
      </w:r>
    </w:p>
    <w:p>
      <w:pPr>
        <w:pStyle w:val="0"/>
        <w:spacing w:before="200" w:line-rule="auto"/>
        <w:ind w:firstLine="540"/>
        <w:jc w:val="both"/>
      </w:pPr>
      <w:r>
        <w:rPr>
          <w:sz w:val="20"/>
        </w:rPr>
        <w:t xml:space="preserve">4) письменное согласие кандидата в члены Общественной палаты на обработку его персональных данных в целях, предусмотренных настоящим Законом;</w:t>
      </w:r>
    </w:p>
    <w:p>
      <w:pPr>
        <w:pStyle w:val="0"/>
        <w:spacing w:before="200" w:line-rule="auto"/>
        <w:ind w:firstLine="540"/>
        <w:jc w:val="both"/>
      </w:pPr>
      <w:r>
        <w:rPr>
          <w:sz w:val="20"/>
        </w:rPr>
        <w:t xml:space="preserve">5) копия устава некоммерческой организации, заверенная постоянно действующим руководящим органом некоммерческой организации;</w:t>
      </w:r>
    </w:p>
    <w:p>
      <w:pPr>
        <w:pStyle w:val="0"/>
        <w:spacing w:before="200" w:line-rule="auto"/>
        <w:ind w:firstLine="540"/>
        <w:jc w:val="both"/>
      </w:pPr>
      <w:r>
        <w:rPr>
          <w:sz w:val="20"/>
        </w:rPr>
        <w:t xml:space="preserve">6) выписка из Единого государственного реестра юридических лиц, которая получена не ранее чем за три месяца до окончания срока внесения представлений о кандидатах в члены Общественной палаты.</w:t>
      </w:r>
    </w:p>
    <w:p>
      <w:pPr>
        <w:pStyle w:val="0"/>
        <w:jc w:val="both"/>
      </w:pPr>
      <w:r>
        <w:rPr>
          <w:sz w:val="20"/>
        </w:rPr>
      </w:r>
    </w:p>
    <w:p>
      <w:pPr>
        <w:pStyle w:val="2"/>
        <w:outlineLvl w:val="0"/>
        <w:ind w:firstLine="540"/>
        <w:jc w:val="both"/>
      </w:pPr>
      <w:r>
        <w:rPr>
          <w:sz w:val="20"/>
        </w:rPr>
        <w:t xml:space="preserve">Статья 10. Порядок утверждения Губернатором Ставропольского края, Думой Ставропольского края членов Общественной палаты</w:t>
      </w:r>
    </w:p>
    <w:p>
      <w:pPr>
        <w:pStyle w:val="0"/>
        <w:jc w:val="both"/>
      </w:pPr>
      <w:r>
        <w:rPr>
          <w:sz w:val="20"/>
        </w:rPr>
      </w:r>
    </w:p>
    <w:p>
      <w:pPr>
        <w:pStyle w:val="0"/>
        <w:ind w:firstLine="540"/>
        <w:jc w:val="both"/>
      </w:pPr>
      <w:r>
        <w:rPr>
          <w:sz w:val="20"/>
        </w:rPr>
        <w:t xml:space="preserve">1. Губернатор Ставропольского края по результатам рассмотрения поступивших представлений о кандидатах в члены Общественной палаты принимает решение об утверждении одной трети от общего числа членов Общественной палаты. Указанное решение принимается в срок, не превышающий 30 календарных дней со дня окончания срока внесения представлений о кандидатах в члены Общественной палаты, установленного в соответствии с </w:t>
      </w:r>
      <w:hyperlink w:history="0" w:anchor="P93" w:tooltip="1. Дума Ставропольского края не позднее чем за три месяца до дня истечения срока полномочий членов Общественной палаты размещает на официальном сайте Думы Ставропольского края в информационно-телекоммуникационной сети &quot;Интернет&quot; (далее - сайт Думы Ставропольского края) информацию о начале процедуры формирования нового состава Общественной палаты и устанавливает срок для внесения представлений о кандидатах в члены Общественной палаты, который не может быть менее 30 календарных дней со дня размещения указа...">
        <w:r>
          <w:rPr>
            <w:sz w:val="20"/>
            <w:color w:val="0000ff"/>
          </w:rPr>
          <w:t xml:space="preserve">частью 1 статьи 9</w:t>
        </w:r>
      </w:hyperlink>
      <w:r>
        <w:rPr>
          <w:sz w:val="20"/>
        </w:rPr>
        <w:t xml:space="preserve"> настоящего Закона, и оформляется соответствующим постановлением, которое подлежит официальному опубликованию.</w:t>
      </w:r>
    </w:p>
    <w:p>
      <w:pPr>
        <w:pStyle w:val="0"/>
        <w:spacing w:before="200" w:line-rule="auto"/>
        <w:ind w:firstLine="540"/>
        <w:jc w:val="both"/>
      </w:pPr>
      <w:r>
        <w:rPr>
          <w:sz w:val="20"/>
        </w:rPr>
        <w:t xml:space="preserve">2. Дума Ставропольского края по результатам рассмотрения поступивших представлений о кандидатах в члены Общественной палаты принимает на своем очередном заседании в порядке, установленном </w:t>
      </w:r>
      <w:hyperlink w:history="0" r:id="rId22" w:tooltip="Постановление Думы Ставропольского края от 26.04.2012 N 181-V ДСК (ред. от 26.05.2022) &quot;Об утверждении Регламента Думы Ставропольского края&quot; {КонсультантПлюс}">
        <w:r>
          <w:rPr>
            <w:sz w:val="20"/>
            <w:color w:val="0000ff"/>
          </w:rPr>
          <w:t xml:space="preserve">Регламентом</w:t>
        </w:r>
      </w:hyperlink>
      <w:r>
        <w:rPr>
          <w:sz w:val="20"/>
        </w:rPr>
        <w:t xml:space="preserve"> Думы Ставропольского края, решение об утверждении одной трети от общего числа членов Общественной палаты. Указанное решение принимается в срок, не превышающий 60 календарных дней со дня окончания срока внесения представлений о кандидатах в члены Общественной палаты, установленного в соответствии с </w:t>
      </w:r>
      <w:hyperlink w:history="0" w:anchor="P93" w:tooltip="1. Дума Ставропольского края не позднее чем за три месяца до дня истечения срока полномочий членов Общественной палаты размещает на официальном сайте Думы Ставропольского края в информационно-телекоммуникационной сети &quot;Интернет&quot; (далее - сайт Думы Ставропольского края) информацию о начале процедуры формирования нового состава Общественной палаты и устанавливает срок для внесения представлений о кандидатах в члены Общественной палаты, который не может быть менее 30 календарных дней со дня размещения указа...">
        <w:r>
          <w:rPr>
            <w:sz w:val="20"/>
            <w:color w:val="0000ff"/>
          </w:rPr>
          <w:t xml:space="preserve">частью 1 статьи 9</w:t>
        </w:r>
      </w:hyperlink>
      <w:r>
        <w:rPr>
          <w:sz w:val="20"/>
        </w:rPr>
        <w:t xml:space="preserve"> настоящего Закона, и оформляется соответствующим постановлением, которое подлежит официальному опубликованию.</w:t>
      </w:r>
    </w:p>
    <w:p>
      <w:pPr>
        <w:pStyle w:val="0"/>
        <w:jc w:val="both"/>
      </w:pPr>
      <w:r>
        <w:rPr>
          <w:sz w:val="20"/>
        </w:rPr>
      </w:r>
    </w:p>
    <w:p>
      <w:pPr>
        <w:pStyle w:val="2"/>
        <w:outlineLvl w:val="0"/>
        <w:ind w:firstLine="540"/>
        <w:jc w:val="both"/>
      </w:pPr>
      <w:r>
        <w:rPr>
          <w:sz w:val="20"/>
        </w:rPr>
        <w:t xml:space="preserve">Статья 11. Порядок определения членов Общественной палаты из числа кандидатур, представленных местными общественными объединениями, зарегистрированными на территории Ставропольского края</w:t>
      </w:r>
    </w:p>
    <w:p>
      <w:pPr>
        <w:pStyle w:val="0"/>
        <w:jc w:val="both"/>
      </w:pPr>
      <w:r>
        <w:rPr>
          <w:sz w:val="20"/>
        </w:rPr>
      </w:r>
    </w:p>
    <w:p>
      <w:pPr>
        <w:pStyle w:val="0"/>
        <w:ind w:firstLine="540"/>
        <w:jc w:val="both"/>
      </w:pPr>
      <w:r>
        <w:rPr>
          <w:sz w:val="20"/>
        </w:rPr>
        <w:t xml:space="preserve">1. Члены Общественной палаты, утвержденные Губернатором Ставропольского края, и члены Общественной палаты, утвержденные Думой Ставропольского края, в срок, не превышающий 30 календарных дней со дня официального опубликования более позднего по дате принятия постановления Губернатора Ставропольского края или Думы Ставропольского края об их утверждении, принимают в порядке, установленном Регламентом Общественной палаты, решение об определении состава одной трети от общего числа членов Общественной палаты, предусмотренной </w:t>
      </w:r>
      <w:hyperlink w:history="0" w:anchor="P89" w:tooltip="3) одна треть от общего числа членов Общественной палаты определяется членами Общественной палаты, утвержденными Губернатором Ставропольского края, и членами Общественной палаты, утвержденными Думой Ставропольского края, из числа кандидатур, представленных местными общественными объединениями, зарегистрированными на территории Ставропольского края.">
        <w:r>
          <w:rPr>
            <w:sz w:val="20"/>
            <w:color w:val="0000ff"/>
          </w:rPr>
          <w:t xml:space="preserve">пунктом 3 статьи 8</w:t>
        </w:r>
      </w:hyperlink>
      <w:r>
        <w:rPr>
          <w:sz w:val="20"/>
        </w:rPr>
        <w:t xml:space="preserve"> настоящего Закона.</w:t>
      </w:r>
    </w:p>
    <w:p>
      <w:pPr>
        <w:pStyle w:val="0"/>
        <w:spacing w:before="200" w:line-rule="auto"/>
        <w:ind w:firstLine="540"/>
        <w:jc w:val="both"/>
      </w:pPr>
      <w:r>
        <w:rPr>
          <w:sz w:val="20"/>
        </w:rPr>
        <w:t xml:space="preserve">2. Состав Общественной палаты, сформированной в правомочном составе, подлежит размещению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 Интернет-портал органов государственной власти).</w:t>
      </w:r>
    </w:p>
    <w:p>
      <w:pPr>
        <w:pStyle w:val="0"/>
        <w:jc w:val="both"/>
      </w:pPr>
      <w:r>
        <w:rPr>
          <w:sz w:val="20"/>
        </w:rPr>
      </w:r>
    </w:p>
    <w:p>
      <w:pPr>
        <w:pStyle w:val="2"/>
        <w:outlineLvl w:val="0"/>
        <w:ind w:firstLine="540"/>
        <w:jc w:val="both"/>
      </w:pPr>
      <w:r>
        <w:rPr>
          <w:sz w:val="20"/>
        </w:rPr>
        <w:t xml:space="preserve">Статья 12. Срок полномочий членов Общественной палаты</w:t>
      </w:r>
    </w:p>
    <w:p>
      <w:pPr>
        <w:pStyle w:val="0"/>
        <w:jc w:val="both"/>
      </w:pPr>
      <w:r>
        <w:rPr>
          <w:sz w:val="20"/>
        </w:rPr>
      </w:r>
    </w:p>
    <w:p>
      <w:pPr>
        <w:pStyle w:val="0"/>
        <w:ind w:firstLine="540"/>
        <w:jc w:val="both"/>
      </w:pPr>
      <w:r>
        <w:rPr>
          <w:sz w:val="20"/>
        </w:rPr>
        <w:t xml:space="preserve">1. Срок полномочий членов Общественной палаты составляет три года и исчисляется со дня первого заседания Общественной палаты нового состава.</w:t>
      </w:r>
    </w:p>
    <w:p>
      <w:pPr>
        <w:pStyle w:val="0"/>
        <w:spacing w:before="200" w:line-rule="auto"/>
        <w:ind w:firstLine="540"/>
        <w:jc w:val="both"/>
      </w:pPr>
      <w:r>
        <w:rPr>
          <w:sz w:val="20"/>
        </w:rPr>
        <w:t xml:space="preserve">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2. Полномочия члена Общественной палаты прекращаются досрочно в случаях, предусмотренных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 -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w:t>
      </w:r>
    </w:p>
    <w:p>
      <w:pPr>
        <w:pStyle w:val="0"/>
        <w:jc w:val="both"/>
      </w:pPr>
      <w:r>
        <w:rPr>
          <w:sz w:val="20"/>
        </w:rPr>
        <w:t xml:space="preserve">(в ред. </w:t>
      </w:r>
      <w:hyperlink w:history="0" r:id="rId25"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3. Полномочия члена Общественной палаты приостанавливаются в случаях, предусмотренных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10</w:t>
        </w:r>
      </w:hyperlink>
      <w:r>
        <w:rPr>
          <w:sz w:val="20"/>
        </w:rPr>
        <w:t xml:space="preserve"> Федерального закона.</w:t>
      </w:r>
    </w:p>
    <w:p>
      <w:pPr>
        <w:pStyle w:val="0"/>
        <w:jc w:val="both"/>
      </w:pPr>
      <w:r>
        <w:rPr>
          <w:sz w:val="20"/>
        </w:rPr>
        <w:t xml:space="preserve">(в ред. </w:t>
      </w:r>
      <w:hyperlink w:history="0" r:id="rId27"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4. Утратил силу. - </w:t>
      </w:r>
      <w:hyperlink w:history="0" r:id="rId28" w:tooltip="Закон Ставропольского края от 27.09.2019 N 63-кз &quot;О признании утратившей силу части 4 статьи 12 Закона Ставропольского края &quot;Об Общественной палате Ставропольского края&quot; (принят Думой Ставропольского края 26.09.2019) {КонсультантПлюс}">
        <w:r>
          <w:rPr>
            <w:sz w:val="20"/>
            <w:color w:val="0000ff"/>
          </w:rPr>
          <w:t xml:space="preserve">Закон</w:t>
        </w:r>
      </w:hyperlink>
      <w:r>
        <w:rPr>
          <w:sz w:val="20"/>
        </w:rPr>
        <w:t xml:space="preserve"> Ставропольского края от 27.09.2019 N 63-кз.</w:t>
      </w:r>
    </w:p>
    <w:p>
      <w:pPr>
        <w:pStyle w:val="0"/>
        <w:jc w:val="both"/>
      </w:pPr>
      <w:r>
        <w:rPr>
          <w:sz w:val="20"/>
        </w:rPr>
      </w:r>
    </w:p>
    <w:p>
      <w:pPr>
        <w:pStyle w:val="2"/>
        <w:outlineLvl w:val="0"/>
        <w:ind w:firstLine="540"/>
        <w:jc w:val="both"/>
      </w:pPr>
      <w:r>
        <w:rPr>
          <w:sz w:val="20"/>
        </w:rPr>
        <w:t xml:space="preserve">Статья 13.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35" w:name="P135"/>
    <w:bookmarkEnd w:id="135"/>
    <w:p>
      <w:pPr>
        <w:pStyle w:val="0"/>
        <w:spacing w:before="200" w:line-rule="auto"/>
        <w:ind w:firstLine="540"/>
        <w:jc w:val="both"/>
      </w:pPr>
      <w:r>
        <w:rPr>
          <w:sz w:val="20"/>
        </w:rPr>
        <w:t xml:space="preserve">2) избрание председателя Общественной палаты и его заместителей;</w:t>
      </w:r>
    </w:p>
    <w:p>
      <w:pPr>
        <w:pStyle w:val="0"/>
        <w:jc w:val="both"/>
      </w:pPr>
      <w:r>
        <w:rPr>
          <w:sz w:val="20"/>
        </w:rPr>
        <w:t xml:space="preserve">(в ред. </w:t>
      </w:r>
      <w:hyperlink w:history="0" r:id="rId29"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38" w:name="P138"/>
    <w:bookmarkEnd w:id="13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35" w:tooltip="2) избрание председателя Общественной палаты и его заместителей;">
        <w:r>
          <w:rPr>
            <w:sz w:val="20"/>
            <w:color w:val="0000ff"/>
          </w:rPr>
          <w:t xml:space="preserve">пунктах 2</w:t>
        </w:r>
      </w:hyperlink>
      <w:r>
        <w:rPr>
          <w:sz w:val="20"/>
        </w:rPr>
        <w:t xml:space="preserve"> - </w:t>
      </w:r>
      <w:hyperlink w:history="0" w:anchor="P13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pPr>
        <w:pStyle w:val="0"/>
        <w:jc w:val="both"/>
      </w:pPr>
      <w:r>
        <w:rPr>
          <w:sz w:val="20"/>
        </w:rPr>
        <w:t xml:space="preserve">(в ред. </w:t>
      </w:r>
      <w:hyperlink w:history="0" r:id="rId30"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Совет Общественной палаты является постоянно действующим органом.</w:t>
      </w:r>
    </w:p>
    <w:p>
      <w:pPr>
        <w:pStyle w:val="0"/>
        <w:spacing w:before="200" w:line-rule="auto"/>
        <w:ind w:firstLine="540"/>
        <w:jc w:val="both"/>
      </w:pPr>
      <w:r>
        <w:rPr>
          <w:sz w:val="20"/>
        </w:rPr>
        <w:t xml:space="preserve">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Ставропольского края;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 в порядке, установленном Регламентом Общественной палаты.</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jc w:val="both"/>
      </w:pPr>
      <w:r>
        <w:rPr>
          <w:sz w:val="20"/>
        </w:rPr>
        <w:t xml:space="preserve">(в ред. </w:t>
      </w:r>
      <w:hyperlink w:history="0" r:id="rId31"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spacing w:before="200" w:line-rule="auto"/>
        <w:ind w:firstLine="540"/>
        <w:jc w:val="both"/>
      </w:pPr>
      <w:r>
        <w:rPr>
          <w:sz w:val="20"/>
        </w:rPr>
        <w:t xml:space="preserve">3) представляет Общественную палату в отношениях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14. Первое заседание Общественной палаты</w:t>
      </w:r>
    </w:p>
    <w:p>
      <w:pPr>
        <w:pStyle w:val="0"/>
        <w:jc w:val="both"/>
      </w:pPr>
      <w:r>
        <w:rPr>
          <w:sz w:val="20"/>
        </w:rPr>
      </w:r>
    </w:p>
    <w:p>
      <w:pPr>
        <w:pStyle w:val="0"/>
        <w:ind w:firstLine="540"/>
        <w:jc w:val="both"/>
      </w:pPr>
      <w:r>
        <w:rPr>
          <w:sz w:val="20"/>
        </w:rPr>
        <w:t xml:space="preserve">1. Общественная палата является правомочной, если в ее состав вошло более трех четвертых от общего числа членов Общественной палаты, установленного настоящим Законом. Первое заседание Общественной палаты должно быть проведено не позднее чем через 10 календарных дней со дня ее формирования в правомочном составе.</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Ставропольского края.</w:t>
      </w:r>
    </w:p>
    <w:p>
      <w:pPr>
        <w:pStyle w:val="0"/>
        <w:spacing w:before="200" w:line-rule="auto"/>
        <w:ind w:firstLine="540"/>
        <w:jc w:val="both"/>
      </w:pPr>
      <w:r>
        <w:rPr>
          <w:sz w:val="20"/>
        </w:rPr>
        <w:t xml:space="preserve">3. Первое заседание Общественной палаты нового состава открывает и ведет до избрания председателя Общественной палаты старший по возрасту член Общественной палаты. По предложению старшего по возрасту члена Общественной палаты для ведения первого заседания Общественной палаты до избрания председателя Общественной палаты может быть избран открытым голосованием большинством голосов от общего числа членов Общественной палаты иной член Общественной палаты.</w:t>
      </w:r>
    </w:p>
    <w:p>
      <w:pPr>
        <w:pStyle w:val="0"/>
        <w:spacing w:before="200" w:line-rule="auto"/>
        <w:ind w:firstLine="540"/>
        <w:jc w:val="both"/>
      </w:pPr>
      <w:r>
        <w:rPr>
          <w:sz w:val="20"/>
        </w:rPr>
        <w:t xml:space="preserve">4. На первом заседании Общественной палаты утверждается структура Общественной палаты, избираются председатель Общественной палаты и его заместители, утверждаются количество комиссий и рабочих групп Общественной палаты, их наименования, определяются направления их деятельности, избираются председатели комиссий Общественной палаты и их заместители.</w:t>
      </w:r>
    </w:p>
    <w:p>
      <w:pPr>
        <w:pStyle w:val="0"/>
        <w:jc w:val="both"/>
      </w:pPr>
      <w:r>
        <w:rPr>
          <w:sz w:val="20"/>
        </w:rPr>
        <w:t xml:space="preserve">(в ред. </w:t>
      </w:r>
      <w:hyperlink w:history="0" r:id="rId32" w:tooltip="Закон Ставропольского края от 02.07.2020 N 75-кз &quot;О внесении изменений в Закон Ставропольского края &quot;Об Общественной палате Ставропольского края&quot; (принят Думой Ставропольского края 25.06.2020) {КонсультантПлюс}">
        <w:r>
          <w:rPr>
            <w:sz w:val="20"/>
            <w:color w:val="0000ff"/>
          </w:rPr>
          <w:t xml:space="preserve">Закона</w:t>
        </w:r>
      </w:hyperlink>
      <w:r>
        <w:rPr>
          <w:sz w:val="20"/>
        </w:rPr>
        <w:t xml:space="preserve"> Ставропольского края от 02.07.2020 N 75-кз)</w:t>
      </w:r>
    </w:p>
    <w:p>
      <w:pPr>
        <w:pStyle w:val="0"/>
        <w:jc w:val="both"/>
      </w:pPr>
      <w:r>
        <w:rPr>
          <w:sz w:val="20"/>
        </w:rPr>
      </w:r>
    </w:p>
    <w:p>
      <w:pPr>
        <w:pStyle w:val="2"/>
        <w:outlineLvl w:val="0"/>
        <w:ind w:firstLine="540"/>
        <w:jc w:val="both"/>
      </w:pPr>
      <w:r>
        <w:rPr>
          <w:sz w:val="20"/>
        </w:rPr>
        <w:t xml:space="preserve">Статья 15.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заседаниях Общественной палаты, Совета Общественной палаты, в работе комиссий и рабочих групп Общественной палаты, а также в мероприятиях, проводимых Общественной палатой.</w:t>
      </w:r>
    </w:p>
    <w:p>
      <w:pPr>
        <w:pStyle w:val="0"/>
        <w:spacing w:before="200" w:line-rule="auto"/>
        <w:ind w:firstLine="540"/>
        <w:jc w:val="both"/>
      </w:pPr>
      <w:r>
        <w:rPr>
          <w:sz w:val="20"/>
        </w:rPr>
        <w:t xml:space="preserve">2. Члены Общественной палаты вправе:</w:t>
      </w:r>
    </w:p>
    <w:p>
      <w:pPr>
        <w:pStyle w:val="0"/>
        <w:spacing w:before="200" w:line-rule="auto"/>
        <w:ind w:firstLine="540"/>
        <w:jc w:val="both"/>
      </w:pPr>
      <w:r>
        <w:rPr>
          <w:sz w:val="20"/>
        </w:rPr>
        <w:t xml:space="preserve">1) свободно высказывать свое мнение по любому вопросу, касающемуся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в порядке, установленном Регламентом Общественной палаты, вносить председателю Общественной палаты предложения по повестке дня заседания Общественной палаты, принимать участие в подготовке материалов к заседанию Общественной палаты и проектов ее решений, а также в реализации решений Общественной палаты;</w:t>
      </w:r>
    </w:p>
    <w:p>
      <w:pPr>
        <w:pStyle w:val="0"/>
        <w:spacing w:before="200" w:line-rule="auto"/>
        <w:ind w:firstLine="540"/>
        <w:jc w:val="both"/>
      </w:pPr>
      <w:r>
        <w:rPr>
          <w:sz w:val="20"/>
        </w:rPr>
        <w:t xml:space="preserve">3) в порядке, установленном Регламентом Общественной палаты, получать документы, иные материалы, содержащие информацию о работе Общественной палаты;</w:t>
      </w:r>
    </w:p>
    <w:p>
      <w:pPr>
        <w:pStyle w:val="0"/>
        <w:spacing w:before="200" w:line-rule="auto"/>
        <w:ind w:firstLine="540"/>
        <w:jc w:val="both"/>
      </w:pPr>
      <w:r>
        <w:rPr>
          <w:sz w:val="20"/>
        </w:rPr>
        <w:t xml:space="preserve">4) в случае несогласия с решением Общественной палаты, Совета Общественной палаты, комиссии или рабочей группы Общественной палаты излагать в письменном виде особое мнение, которое заносится в протокол заседания Общественной палаты, Совета Общественной палаты, комиссии или рабочей группы Общественной палаты соответственно и прилагается к решению, в отношении которого высказано это мнение.</w:t>
      </w:r>
    </w:p>
    <w:p>
      <w:pPr>
        <w:pStyle w:val="0"/>
        <w:jc w:val="both"/>
      </w:pPr>
      <w:r>
        <w:rPr>
          <w:sz w:val="20"/>
        </w:rPr>
      </w:r>
    </w:p>
    <w:p>
      <w:pPr>
        <w:pStyle w:val="2"/>
        <w:outlineLvl w:val="0"/>
        <w:ind w:firstLine="540"/>
        <w:jc w:val="both"/>
      </w:pPr>
      <w:r>
        <w:rPr>
          <w:sz w:val="20"/>
        </w:rPr>
        <w:t xml:space="preserve">Статья 16.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соответствующее удостоверение, являющееся документом, подтверждающим его статус.</w:t>
      </w:r>
    </w:p>
    <w:p>
      <w:pPr>
        <w:pStyle w:val="0"/>
        <w:spacing w:before="200" w:line-rule="auto"/>
        <w:ind w:firstLine="540"/>
        <w:jc w:val="both"/>
      </w:pPr>
      <w:r>
        <w:rPr>
          <w:sz w:val="20"/>
        </w:rPr>
        <w:t xml:space="preserve">2. Образец и описание удостоверения члена Общественной палаты утверждаются Общественной палатой.</w:t>
      </w:r>
    </w:p>
    <w:p>
      <w:pPr>
        <w:pStyle w:val="0"/>
        <w:jc w:val="both"/>
      </w:pPr>
      <w:r>
        <w:rPr>
          <w:sz w:val="20"/>
        </w:rPr>
      </w:r>
    </w:p>
    <w:p>
      <w:pPr>
        <w:pStyle w:val="2"/>
        <w:outlineLvl w:val="0"/>
        <w:ind w:firstLine="540"/>
        <w:jc w:val="both"/>
      </w:pPr>
      <w:r>
        <w:rPr>
          <w:sz w:val="20"/>
        </w:rPr>
        <w:t xml:space="preserve">Статья 17. Порядок прекращения и приостановления полномочий члена Общественной палаты и назначения нового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и приостанавливаются в порядке, установленном Регламентом Общественной палаты.</w:t>
      </w:r>
    </w:p>
    <w:p>
      <w:pPr>
        <w:pStyle w:val="0"/>
        <w:spacing w:before="200" w:line-rule="auto"/>
        <w:ind w:firstLine="540"/>
        <w:jc w:val="both"/>
      </w:pPr>
      <w:r>
        <w:rPr>
          <w:sz w:val="20"/>
        </w:rPr>
        <w:t xml:space="preserve">2. В случае досрочного прекращения полномочий члена Общественной палаты, утвержденного Губернатором Ставропольского края, Общественная палата направляет Губернатору Ставропольского края и в Думу Ставропольского края принятое ею решение о досрочном прекращении полномочий члена Общественной палаты. В случае досрочного прекращения полномочий члена Общественной палаты, утвержденного Думой Ставропольского края, Общественная палата направляет в Думу Ставропольского края принятое ею решение о досрочном прекращении полномочий члена Общественной палаты.</w:t>
      </w:r>
    </w:p>
    <w:p>
      <w:pPr>
        <w:pStyle w:val="0"/>
        <w:spacing w:before="200" w:line-rule="auto"/>
        <w:ind w:firstLine="540"/>
        <w:jc w:val="both"/>
      </w:pPr>
      <w:r>
        <w:rPr>
          <w:sz w:val="20"/>
        </w:rPr>
        <w:t xml:space="preserve">Дума Ставропольского края не позднее 10 календарных дней со дня поступления указанного решения размещает на сайте Думы Ставропольского края информацию о наличии вакансии члена Общественной палаты и устанавливает срок для внесения Губернатору Ставропольского края или в Думу Ставропольского края соответственно представлений о кандидате в члены Общественной палаты, который не может быть менее 20 календарных дней со дня размещения указанной информации.</w:t>
      </w:r>
    </w:p>
    <w:p>
      <w:pPr>
        <w:pStyle w:val="0"/>
        <w:spacing w:before="200" w:line-rule="auto"/>
        <w:ind w:firstLine="540"/>
        <w:jc w:val="both"/>
      </w:pPr>
      <w:r>
        <w:rPr>
          <w:sz w:val="20"/>
        </w:rPr>
        <w:t xml:space="preserve">Утверждение нового члена Общественной палаты осуществляется в порядке и сроки, установленные настоящим Законом для утверждения Губернатором Ставропольского края, Думой Ставропольского края соответственно члена Общественной палаты нового состава.</w:t>
      </w:r>
    </w:p>
    <w:p>
      <w:pPr>
        <w:pStyle w:val="0"/>
        <w:spacing w:before="200" w:line-rule="auto"/>
        <w:ind w:firstLine="540"/>
        <w:jc w:val="both"/>
      </w:pPr>
      <w:r>
        <w:rPr>
          <w:sz w:val="20"/>
        </w:rPr>
        <w:t xml:space="preserve">3. В случае досрочного прекращения полномочий члена Общественной палаты, определенного соответственно членами Общественной палаты, утвержденными Губернатором Ставропольского края, и членами Общественной палаты, утвержденными Думой Ставропольского края, Общественная палата направляет в Думу Ставропольского края принятое ею решение о досрочном прекращении полномочий члена Общественной палаты.</w:t>
      </w:r>
    </w:p>
    <w:p>
      <w:pPr>
        <w:pStyle w:val="0"/>
        <w:spacing w:before="200" w:line-rule="auto"/>
        <w:ind w:firstLine="540"/>
        <w:jc w:val="both"/>
      </w:pPr>
      <w:r>
        <w:rPr>
          <w:sz w:val="20"/>
        </w:rPr>
        <w:t xml:space="preserve">Дума Ставропольского края не позднее 10 календарных дней со дня поступления указанного решения размещает на сайте Думы Ставропольского края информацию о наличии вакансии члена Общественной палаты и устанавливает срок для внесения в Общественную палату представлений о кандидате в члены Общественной палаты, который не может быть менее 20 календарных дней со дня размещения указанной информации.</w:t>
      </w:r>
    </w:p>
    <w:p>
      <w:pPr>
        <w:pStyle w:val="0"/>
        <w:spacing w:before="200" w:line-rule="auto"/>
        <w:ind w:firstLine="540"/>
        <w:jc w:val="both"/>
      </w:pPr>
      <w:r>
        <w:rPr>
          <w:sz w:val="20"/>
        </w:rPr>
        <w:t xml:space="preserve">Определение нового члена Общественной палаты осуществляется в порядке и сроки, установленные настоящим Законом для определения членов Общественной палаты нового состава.</w:t>
      </w:r>
    </w:p>
    <w:p>
      <w:pPr>
        <w:pStyle w:val="0"/>
        <w:spacing w:before="200" w:line-rule="auto"/>
        <w:ind w:firstLine="540"/>
        <w:jc w:val="both"/>
      </w:pPr>
      <w:r>
        <w:rPr>
          <w:sz w:val="20"/>
        </w:rPr>
        <w:t xml:space="preserve">4. Представление о новом кандидате в члены Общественной палаты не вправе вносить некоммерческая организация, по представлению которой в составе Общественной палаты осуществляет свои полномочия член Общественной палаты.</w:t>
      </w:r>
    </w:p>
    <w:p>
      <w:pPr>
        <w:pStyle w:val="0"/>
        <w:spacing w:before="200" w:line-rule="auto"/>
        <w:ind w:firstLine="540"/>
        <w:jc w:val="both"/>
      </w:pPr>
      <w:r>
        <w:rPr>
          <w:sz w:val="20"/>
        </w:rPr>
        <w:t xml:space="preserve">5. Новый член Общественной палаты утверждается (определяется) на оставшуюся часть срока полномочий члена Общественной палаты, полномочия которого прекращены досрочно.</w:t>
      </w:r>
    </w:p>
    <w:p>
      <w:pPr>
        <w:pStyle w:val="0"/>
        <w:spacing w:before="200" w:line-rule="auto"/>
        <w:ind w:firstLine="540"/>
        <w:jc w:val="both"/>
      </w:pPr>
      <w:r>
        <w:rPr>
          <w:sz w:val="20"/>
        </w:rPr>
        <w:t xml:space="preserve">6. Замещение вакансии члена Общественной палаты не производится, если до окончания срока полномочий члена Общественной палаты, полномочия которого прекращены досрочно, остается менее четырех месяцев.</w:t>
      </w:r>
    </w:p>
    <w:p>
      <w:pPr>
        <w:pStyle w:val="0"/>
        <w:jc w:val="both"/>
      </w:pPr>
      <w:r>
        <w:rPr>
          <w:sz w:val="20"/>
        </w:rPr>
      </w:r>
    </w:p>
    <w:p>
      <w:pPr>
        <w:pStyle w:val="2"/>
        <w:outlineLvl w:val="0"/>
        <w:ind w:firstLine="540"/>
        <w:jc w:val="both"/>
      </w:pPr>
      <w:r>
        <w:rPr>
          <w:sz w:val="20"/>
        </w:rPr>
        <w:t xml:space="preserve">Статья 18.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присутствует более половины от общего числа членов Общественной палаты.</w:t>
      </w:r>
    </w:p>
    <w:p>
      <w:pPr>
        <w:pStyle w:val="0"/>
        <w:spacing w:before="200" w:line-rule="auto"/>
        <w:ind w:firstLine="540"/>
        <w:jc w:val="both"/>
      </w:pPr>
      <w:r>
        <w:rPr>
          <w:sz w:val="20"/>
        </w:rPr>
        <w:t xml:space="preserve">4.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5. В целях реализации задач, указанных в </w:t>
      </w:r>
      <w:hyperlink w:history="0" w:anchor="P26" w:tooltip="Статья 2. Цели и задачи Общественной палаты">
        <w:r>
          <w:rPr>
            <w:sz w:val="20"/>
            <w:color w:val="0000ff"/>
          </w:rPr>
          <w:t xml:space="preserve">статье 2</w:t>
        </w:r>
      </w:hyperlink>
      <w:r>
        <w:rPr>
          <w:sz w:val="20"/>
        </w:rPr>
        <w:t xml:space="preserve"> настоящего Закона,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 иными нормативными правовыми актами Ставропольского края общественный контроль за деятельностью территориальных органов федеральных органов исполнительной власти, исполнительных органов,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Ставропольского края. Общественный контроль осуществляется Общественной палатой в формах общественной проверки, общественной экспертизы, общественного обсуждения, а также в иных формах, установленных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w:t>
      </w:r>
      <w:hyperlink w:history="0" r:id="rId35"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Думы Ставропольского края, заседаниях Правительства Ставропольского края, коллегий иных исполнительных органов, органов местного самоуправления;</w:t>
      </w:r>
    </w:p>
    <w:p>
      <w:pPr>
        <w:pStyle w:val="0"/>
        <w:jc w:val="both"/>
      </w:pPr>
      <w:r>
        <w:rPr>
          <w:sz w:val="20"/>
        </w:rPr>
        <w:t xml:space="preserve">(в ред. </w:t>
      </w:r>
      <w:hyperlink w:history="0" r:id="rId36"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Ставропольском крае,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6. Общественная палата имеет также иные права, установленные федеральными законами, законами Ставропольского края.</w:t>
      </w:r>
    </w:p>
    <w:p>
      <w:pPr>
        <w:pStyle w:val="1"/>
        <w:spacing w:before="200" w:line-rule="auto"/>
        <w:jc w:val="both"/>
      </w:pPr>
      <w:r>
        <w:rPr>
          <w:sz w:val="20"/>
        </w:rPr>
        <w:t xml:space="preserve">     1</w:t>
      </w:r>
    </w:p>
    <w:p>
      <w:pPr>
        <w:pStyle w:val="1"/>
        <w:jc w:val="both"/>
      </w:pPr>
      <w:r>
        <w:rPr>
          <w:sz w:val="20"/>
        </w:rPr>
        <w:t xml:space="preserve">    6 .  В соответствии с Федеральным </w:t>
      </w:r>
      <w:hyperlink w:history="0" r:id="rId37"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w:t>
      </w:r>
    </w:p>
    <w:p>
      <w:pPr>
        <w:pStyle w:val="1"/>
        <w:jc w:val="both"/>
      </w:pPr>
      <w:r>
        <w:rPr>
          <w:sz w:val="20"/>
        </w:rPr>
        <w:t xml:space="preserve">"Об   общественном   контроле   за  обеспечением  прав  человека  в  местах</w:t>
      </w:r>
    </w:p>
    <w:p>
      <w:pPr>
        <w:pStyle w:val="1"/>
        <w:jc w:val="both"/>
      </w:pPr>
      <w:r>
        <w:rPr>
          <w:sz w:val="20"/>
        </w:rPr>
        <w:t xml:space="preserve">принудительного  содержания  и  о  содействии  лицам,  находящимся в местах</w:t>
      </w:r>
    </w:p>
    <w:p>
      <w:pPr>
        <w:pStyle w:val="1"/>
        <w:jc w:val="both"/>
      </w:pPr>
      <w:r>
        <w:rPr>
          <w:sz w:val="20"/>
        </w:rPr>
        <w:t xml:space="preserve">принудительного   содержания"   Общественная   палата  направляет  в  совет</w:t>
      </w:r>
    </w:p>
    <w:p>
      <w:pPr>
        <w:pStyle w:val="1"/>
        <w:jc w:val="both"/>
      </w:pPr>
      <w:r>
        <w:rPr>
          <w:sz w:val="20"/>
        </w:rPr>
        <w:t xml:space="preserve">Общественной  палаты  Российской  Федерации  рекомендации  по  формированию</w:t>
      </w:r>
    </w:p>
    <w:p>
      <w:pPr>
        <w:pStyle w:val="1"/>
        <w:jc w:val="both"/>
      </w:pPr>
      <w:r>
        <w:rPr>
          <w:sz w:val="20"/>
        </w:rPr>
        <w:t xml:space="preserve">состава  общественной  наблюдательной комиссии, образуемой в Ставропольском</w:t>
      </w:r>
    </w:p>
    <w:p>
      <w:pPr>
        <w:pStyle w:val="1"/>
        <w:jc w:val="both"/>
      </w:pPr>
      <w:r>
        <w:rPr>
          <w:sz w:val="20"/>
        </w:rPr>
        <w:t xml:space="preserve">крае (далее - общественная наблюдательная комиссия).</w:t>
      </w:r>
    </w:p>
    <w:p>
      <w:pPr>
        <w:pStyle w:val="1"/>
        <w:jc w:val="both"/>
      </w:pPr>
      <w:r>
        <w:rPr>
          <w:sz w:val="20"/>
        </w:rPr>
        <w:t xml:space="preserve">(часть 6.1 введена </w:t>
      </w:r>
      <w:hyperlink w:history="0" r:id="rId38"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Законом</w:t>
        </w:r>
      </w:hyperlink>
      <w:r>
        <w:rPr>
          <w:sz w:val="20"/>
        </w:rPr>
        <w:t xml:space="preserve"> Ставропольского края от 02.04.2024 N 26-кз)</w:t>
      </w:r>
    </w:p>
    <w:p>
      <w:pPr>
        <w:pStyle w:val="1"/>
        <w:jc w:val="both"/>
      </w:pPr>
      <w:r>
        <w:rPr>
          <w:sz w:val="20"/>
        </w:rPr>
        <w:t xml:space="preserve">    7. Общественная палата в соответствии с федеральными законами формирует</w:t>
      </w:r>
    </w:p>
    <w:p>
      <w:pPr>
        <w:pStyle w:val="1"/>
        <w:jc w:val="both"/>
      </w:pPr>
      <w:r>
        <w:rPr>
          <w:sz w:val="20"/>
        </w:rPr>
        <w:t xml:space="preserve">общественные  советы  по  проведению  независимой  оценки  качества условий</w:t>
      </w:r>
    </w:p>
    <w:p>
      <w:pPr>
        <w:pStyle w:val="1"/>
        <w:jc w:val="both"/>
      </w:pPr>
      <w:r>
        <w:rPr>
          <w:sz w:val="20"/>
        </w:rPr>
        <w:t xml:space="preserve">оказания   услуг   организациями   в   сфере   культуры,  охраны  здоровья,</w:t>
      </w:r>
    </w:p>
    <w:p>
      <w:pPr>
        <w:pStyle w:val="1"/>
        <w:jc w:val="both"/>
      </w:pPr>
      <w:r>
        <w:rPr>
          <w:sz w:val="20"/>
        </w:rPr>
        <w:t xml:space="preserve">образования,   социального   обслуживания   и   федеральными   учреждениями</w:t>
      </w:r>
    </w:p>
    <w:p>
      <w:pPr>
        <w:pStyle w:val="1"/>
        <w:jc w:val="both"/>
      </w:pPr>
      <w:r>
        <w:rPr>
          <w:sz w:val="20"/>
        </w:rPr>
        <w:t xml:space="preserve">медико-социальной экспертизы.</w:t>
      </w:r>
    </w:p>
    <w:p>
      <w:pPr>
        <w:pStyle w:val="1"/>
        <w:jc w:val="both"/>
      </w:pPr>
      <w:r>
        <w:rPr>
          <w:sz w:val="20"/>
        </w:rPr>
        <w:t xml:space="preserve">(часть 7 введена </w:t>
      </w:r>
      <w:hyperlink w:history="0" r:id="rId39" w:tooltip="Закон Ставропольского края от 28.04.2018 N 25-кз (ред. от 24.12.2019) &quot;О внесении изменений в отдельные законодательные акты Ставропольского края&quot; (принят Думой Ставропольского края 26.04.2018) {КонсультантПлюс}">
        <w:r>
          <w:rPr>
            <w:sz w:val="20"/>
            <w:color w:val="0000ff"/>
          </w:rPr>
          <w:t xml:space="preserve">Законом</w:t>
        </w:r>
      </w:hyperlink>
      <w:r>
        <w:rPr>
          <w:sz w:val="20"/>
        </w:rPr>
        <w:t xml:space="preserve"> Ставропольского края от 28.04.2018 N 25-кз)</w:t>
      </w:r>
    </w:p>
    <w:p>
      <w:pPr>
        <w:pStyle w:val="1"/>
        <w:jc w:val="both"/>
      </w:pPr>
      <w:r>
        <w:rPr>
          <w:sz w:val="20"/>
        </w:rPr>
      </w:r>
    </w:p>
    <w:p>
      <w:pPr>
        <w:pStyle w:val="1"/>
        <w:jc w:val="both"/>
      </w:pPr>
      <w:r>
        <w:rPr>
          <w:sz w:val="20"/>
        </w:rPr>
        <w:t xml:space="preserve">             1</w:t>
      </w:r>
    </w:p>
    <w:p>
      <w:pPr>
        <w:pStyle w:val="1"/>
        <w:jc w:val="both"/>
      </w:pPr>
      <w:r>
        <w:rPr>
          <w:sz w:val="20"/>
        </w:rPr>
        <w:t xml:space="preserve">    Статья 18 . Обеспечение Общественной палатой  деятельности общественной</w:t>
      </w:r>
    </w:p>
    <w:p>
      <w:pPr>
        <w:pStyle w:val="1"/>
        <w:jc w:val="both"/>
      </w:pPr>
      <w:r>
        <w:rPr>
          <w:sz w:val="20"/>
        </w:rPr>
        <w:t xml:space="preserve">наблюдательной комиссии</w:t>
      </w:r>
    </w:p>
    <w:p>
      <w:pPr>
        <w:pStyle w:val="0"/>
        <w:ind w:firstLine="540"/>
        <w:jc w:val="both"/>
      </w:pPr>
      <w:r>
        <w:rPr>
          <w:sz w:val="20"/>
        </w:rPr>
        <w:t xml:space="preserve">(введена </w:t>
      </w:r>
      <w:hyperlink w:history="0" r:id="rId40"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Законом</w:t>
        </w:r>
      </w:hyperlink>
      <w:r>
        <w:rPr>
          <w:sz w:val="20"/>
        </w:rPr>
        <w:t xml:space="preserve"> Ставропольского края от 02.04.2024 N 26-кз)</w:t>
      </w:r>
    </w:p>
    <w:p>
      <w:pPr>
        <w:pStyle w:val="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и оказывает содействие в материально-техническом и информационном обеспечении деятельности общественной наблюдательной комиссии.</w:t>
      </w:r>
    </w:p>
    <w:bookmarkStart w:id="243" w:name="P243"/>
    <w:bookmarkEnd w:id="243"/>
    <w:p>
      <w:pPr>
        <w:pStyle w:val="0"/>
        <w:spacing w:before="200" w:line-rule="auto"/>
        <w:ind w:firstLine="540"/>
        <w:jc w:val="both"/>
      </w:pPr>
      <w:r>
        <w:rPr>
          <w:sz w:val="20"/>
        </w:rPr>
        <w:t xml:space="preserve">2. Члену общественной наблюдательной комиссии возмещаются расходы на проезд к местам проведения заседаний общественной наблюдательной комиссии, местам проведения иных мероприятий, связанных с осуществлением им полномочий члена общественной наблюдательной комиссии, и обратно,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произведенные расходы, в размере и порядке, устанавливаемых Правительством Ставропольского края.</w:t>
      </w:r>
    </w:p>
    <w:p>
      <w:pPr>
        <w:pStyle w:val="0"/>
        <w:spacing w:before="200" w:line-rule="auto"/>
        <w:ind w:firstLine="540"/>
        <w:jc w:val="both"/>
      </w:pPr>
      <w:r>
        <w:rPr>
          <w:sz w:val="20"/>
        </w:rPr>
        <w:t xml:space="preserve">3. Возмещение расходов, указанных в </w:t>
      </w:r>
      <w:hyperlink w:history="0" w:anchor="P243" w:tooltip="2. Члену общественной наблюдательной комиссии возмещаются расходы на проезд к местам проведения заседаний общественной наблюдательной комиссии, местам проведения иных мероприятий, связанных с осуществлением им полномочий члена общественной наблюдательной комиссии, и обратно,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произведенные расходы, в размере и порядке, устанавливаемых Правительств...">
        <w:r>
          <w:rPr>
            <w:sz w:val="20"/>
            <w:color w:val="0000ff"/>
          </w:rPr>
          <w:t xml:space="preserve">части 2</w:t>
        </w:r>
      </w:hyperlink>
      <w:r>
        <w:rPr>
          <w:sz w:val="20"/>
        </w:rPr>
        <w:t xml:space="preserve"> настоящей статьи, производится за счет средств бюджета Ставропольского края в пределах средств бюджета Ставропольского края, предусмотренных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19.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Ставропольского края, и их должностным лицам запросы по вопросам, входящим в компетенцию указанных органов и организаций.</w:t>
      </w:r>
    </w:p>
    <w:p>
      <w:pPr>
        <w:pStyle w:val="0"/>
        <w:spacing w:before="200" w:line-rule="auto"/>
        <w:ind w:firstLine="540"/>
        <w:jc w:val="both"/>
      </w:pPr>
      <w:r>
        <w:rPr>
          <w:sz w:val="20"/>
        </w:rPr>
        <w:t xml:space="preserve">Запросы Общественной палаты должны соответствовать ее целям и задачам, указанным в </w:t>
      </w:r>
      <w:hyperlink w:history="0" w:anchor="P26"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календарных дней со дня его регистрации, за исключением случая, предусмотренного </w:t>
      </w:r>
      <w:hyperlink w:history="0" w:anchor="P264" w:tooltip="3. Проекты нормативных правовых актов, иные документы и материалы, запрашиваемые Общественной палатой для проведения общественной экспертизы, предоставляются по запросам Общественной палаты в течение 14 календарных дней со дня поступления соответствующего запроса.">
        <w:r>
          <w:rPr>
            <w:sz w:val="20"/>
            <w:color w:val="0000ff"/>
          </w:rPr>
          <w:t xml:space="preserve">частью 3 статьи 21</w:t>
        </w:r>
      </w:hyperlink>
      <w:r>
        <w:rPr>
          <w:sz w:val="20"/>
        </w:rPr>
        <w:t xml:space="preserve"> настоящего Закона,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
    <w:p>
      <w:pPr>
        <w:pStyle w:val="0"/>
        <w:spacing w:before="200" w:line-rule="auto"/>
        <w:ind w:firstLine="540"/>
        <w:jc w:val="both"/>
      </w:pPr>
      <w:r>
        <w:rPr>
          <w:sz w:val="20"/>
        </w:rPr>
        <w:t xml:space="preserve">В исключительных случаях руководитель территориального органа федерального органа исполнительной власти или органа государственной власти Ставропольского края,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календарных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20. Общественная проверка</w:t>
      </w:r>
    </w:p>
    <w:p>
      <w:pPr>
        <w:pStyle w:val="0"/>
        <w:jc w:val="both"/>
      </w:pPr>
      <w:r>
        <w:rPr>
          <w:sz w:val="20"/>
        </w:rPr>
      </w:r>
    </w:p>
    <w:p>
      <w:pPr>
        <w:pStyle w:val="0"/>
        <w:ind w:firstLine="540"/>
        <w:jc w:val="both"/>
      </w:pPr>
      <w:r>
        <w:rPr>
          <w:sz w:val="20"/>
        </w:rPr>
        <w:t xml:space="preserve">1. Общественная проверка может быть проведена по инициативе Общественной палаты на основании решения Совета Общественной палаты в соответствии с Федеральным </w:t>
      </w:r>
      <w:hyperlink w:history="0" r:id="rId4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Порядок организации и проведения Общественной палатой общественной проверки устанавливается решением Совета Общественной палаты в соответствии с Федеральным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21.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на основании решения Совета Общественной палаты по инициативе Губернатора Ставропольского края, Думы Ставропольского края, органов местного самоуправления проводить общественную экспертизу проектов законов Ставропольского края, проектов нормативных правовых актов исполнительных органов, проектов нормативных правовых актов органов местного самоуправления соответственно.</w:t>
      </w:r>
    </w:p>
    <w:p>
      <w:pPr>
        <w:pStyle w:val="0"/>
        <w:jc w:val="both"/>
      </w:pPr>
      <w:r>
        <w:rPr>
          <w:sz w:val="20"/>
        </w:rPr>
        <w:t xml:space="preserve">(в ред. </w:t>
      </w:r>
      <w:hyperlink w:history="0" r:id="rId43"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2. Порядок проведения общественной экспертизы устанавливается решением Совета Общественной палаты в соответствии с Федеральным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bookmarkStart w:id="264" w:name="P264"/>
    <w:bookmarkEnd w:id="264"/>
    <w:p>
      <w:pPr>
        <w:pStyle w:val="0"/>
        <w:spacing w:before="200" w:line-rule="auto"/>
        <w:ind w:firstLine="540"/>
        <w:jc w:val="both"/>
      </w:pPr>
      <w:r>
        <w:rPr>
          <w:sz w:val="20"/>
        </w:rPr>
        <w:t xml:space="preserve">3. Проекты нормативных правовых актов, иные документы и материалы, запрашиваемые Общественной палатой для проведения общественной экспертизы, предоставляются по запросам Общественной палаты в течение 14 календарных дней со дня поступления соответствующего запроса.</w:t>
      </w:r>
    </w:p>
    <w:p>
      <w:pPr>
        <w:pStyle w:val="0"/>
        <w:jc w:val="both"/>
      </w:pPr>
      <w:r>
        <w:rPr>
          <w:sz w:val="20"/>
        </w:rPr>
      </w:r>
    </w:p>
    <w:p>
      <w:pPr>
        <w:pStyle w:val="2"/>
        <w:outlineLvl w:val="0"/>
        <w:ind w:firstLine="540"/>
        <w:jc w:val="both"/>
      </w:pPr>
      <w:r>
        <w:rPr>
          <w:sz w:val="20"/>
        </w:rPr>
        <w:t xml:space="preserve">Статья 22. Общественное обсуждение</w:t>
      </w:r>
    </w:p>
    <w:p>
      <w:pPr>
        <w:pStyle w:val="0"/>
        <w:jc w:val="both"/>
      </w:pPr>
      <w:r>
        <w:rPr>
          <w:sz w:val="20"/>
        </w:rPr>
      </w:r>
    </w:p>
    <w:p>
      <w:pPr>
        <w:pStyle w:val="0"/>
        <w:ind w:firstLine="540"/>
        <w:jc w:val="both"/>
      </w:pPr>
      <w:r>
        <w:rPr>
          <w:sz w:val="20"/>
        </w:rPr>
        <w:t xml:space="preserve">1. Общественное обсуждение проводится Общественной палатой в соответствии с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2. Общественная палата в течение пяти рабочих дней со дня принятия решения о проведении общественного обсуждения размещает на Интернет-портале органов государственной власти информацию о вопросе, выносимом на общественное обсуждение, сроке, порядке его проведения и определения его результатов.</w:t>
      </w:r>
    </w:p>
    <w:p>
      <w:pPr>
        <w:pStyle w:val="0"/>
        <w:spacing w:before="200" w:line-rule="auto"/>
        <w:ind w:firstLine="540"/>
        <w:jc w:val="both"/>
      </w:pPr>
      <w:r>
        <w:rPr>
          <w:sz w:val="20"/>
        </w:rPr>
        <w:t xml:space="preserve">3. Порядок проведения общественного обсуждения устанавливается решением Совета Общественной палатой в соответствии с Федеральным </w:t>
      </w:r>
      <w:hyperlink w:history="0" r:id="rId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23. Поддержка Общественной палатой гражданских инициатив</w:t>
      </w:r>
    </w:p>
    <w:p>
      <w:pPr>
        <w:pStyle w:val="0"/>
        <w:jc w:val="both"/>
      </w:pPr>
      <w:r>
        <w:rPr>
          <w:sz w:val="20"/>
        </w:rPr>
      </w:r>
    </w:p>
    <w:bookmarkStart w:id="274" w:name="P274"/>
    <w:bookmarkEnd w:id="274"/>
    <w:p>
      <w:pPr>
        <w:pStyle w:val="0"/>
        <w:ind w:firstLine="540"/>
        <w:jc w:val="both"/>
      </w:pPr>
      <w:r>
        <w:rPr>
          <w:sz w:val="20"/>
        </w:rPr>
        <w:t xml:space="preserve">1. Общественная палата осуществляет сбор и обработку информации об имеющих общероссийское и региональное значение инициативах граждан и некоммерческих организаций, направленных на реализацию прав и свобод граждан Российской Федерации, прав некоммерческих организаций, демократических принципов развития гражданского общества, а также гражданских инициативах, содействующих экономическому, социальному и культурному развитию Ставропольского края, укреплению законности, правопорядка и общественной безопасности.</w:t>
      </w:r>
    </w:p>
    <w:p>
      <w:pPr>
        <w:pStyle w:val="0"/>
        <w:spacing w:before="200" w:line-rule="auto"/>
        <w:ind w:firstLine="540"/>
        <w:jc w:val="both"/>
      </w:pPr>
      <w:r>
        <w:rPr>
          <w:sz w:val="20"/>
        </w:rPr>
        <w:t xml:space="preserve">2. Общественная палата в порядке, предусмотренном </w:t>
      </w:r>
      <w:hyperlink w:history="0" w:anchor="P283" w:tooltip="Статья 25. Информирование населения Ставропольского края о деятельности Общественной палаты">
        <w:r>
          <w:rPr>
            <w:sz w:val="20"/>
            <w:color w:val="0000ff"/>
          </w:rPr>
          <w:t xml:space="preserve">статьей 25</w:t>
        </w:r>
      </w:hyperlink>
      <w:r>
        <w:rPr>
          <w:sz w:val="20"/>
        </w:rPr>
        <w:t xml:space="preserve"> настоящего Закона, доводит до сведения населения Ставропольского края информацию об инициативах, указанных в </w:t>
      </w:r>
      <w:hyperlink w:history="0" w:anchor="P274" w:tooltip="1. Общественная палата осуществляет сбор и обработку информации об имеющих общероссийское и региональное значение инициативах граждан и некоммерческих организаций, направленных на реализацию прав и свобод граждан Российской Федерации, прав некоммерческих организаций, демократических принципов развития гражданского общества, а также гражданских инициативах, содействующих экономическому, социальному и культурному развитию Ставропольского края, укреплению законности, правопорядка и общественной безопасности.">
        <w:r>
          <w:rPr>
            <w:sz w:val="20"/>
            <w:color w:val="0000ff"/>
          </w:rPr>
          <w:t xml:space="preserve">части 1</w:t>
        </w:r>
      </w:hyperlink>
      <w:r>
        <w:rPr>
          <w:sz w:val="20"/>
        </w:rPr>
        <w:t xml:space="preserve"> настоящей статьи, с целью привлечения общественности к их обсуждению и реализации.</w:t>
      </w:r>
    </w:p>
    <w:p>
      <w:pPr>
        <w:pStyle w:val="0"/>
        <w:jc w:val="both"/>
      </w:pPr>
      <w:r>
        <w:rPr>
          <w:sz w:val="20"/>
        </w:rPr>
      </w:r>
    </w:p>
    <w:p>
      <w:pPr>
        <w:pStyle w:val="2"/>
        <w:outlineLvl w:val="0"/>
        <w:ind w:firstLine="540"/>
        <w:jc w:val="both"/>
      </w:pPr>
      <w:r>
        <w:rPr>
          <w:sz w:val="20"/>
        </w:rPr>
        <w:t xml:space="preserve">Статья 24. Взаимодействие органов государственной власти Ставропольского края, органов местного самоуправления и их должностных лиц с Общественной палатой</w:t>
      </w:r>
    </w:p>
    <w:p>
      <w:pPr>
        <w:pStyle w:val="0"/>
        <w:jc w:val="both"/>
      </w:pPr>
      <w:r>
        <w:rPr>
          <w:sz w:val="20"/>
        </w:rPr>
      </w:r>
    </w:p>
    <w:p>
      <w:pPr>
        <w:pStyle w:val="0"/>
        <w:ind w:firstLine="540"/>
        <w:jc w:val="both"/>
      </w:pPr>
      <w:r>
        <w:rPr>
          <w:sz w:val="20"/>
        </w:rPr>
        <w:t xml:space="preserve">1. Дума Ставропольского края, Правительство Ставропольского края и иные исполнительные органы, а также органы местного самоуправления обеспечивают в порядке, устанавливаемом соответствующим органом, присутствие на своих заседаниях (заседаниях коллегий) членов Общественной палаты, уполномоченных Советом Общественной палаты. В указанных заседаниях вправе принимать участие не более трех членов Общественной палаты.</w:t>
      </w:r>
    </w:p>
    <w:p>
      <w:pPr>
        <w:pStyle w:val="0"/>
        <w:jc w:val="both"/>
      </w:pPr>
      <w:r>
        <w:rPr>
          <w:sz w:val="20"/>
        </w:rPr>
        <w:t xml:space="preserve">(в ред. </w:t>
      </w:r>
      <w:hyperlink w:history="0" r:id="rId47" w:tooltip="Закон Ставропольского края от 02.04.2024 N 26-кз &quot;О внесении изменений в Закон Ставропольского края &quot;Об Общественной палате Ставропольского края&quot; (принят Думой Ставропольского края 28.03.2024) {КонсультантПлюс}">
        <w:r>
          <w:rPr>
            <w:sz w:val="20"/>
            <w:color w:val="0000ff"/>
          </w:rPr>
          <w:t xml:space="preserve">Закона</w:t>
        </w:r>
      </w:hyperlink>
      <w:r>
        <w:rPr>
          <w:sz w:val="20"/>
        </w:rPr>
        <w:t xml:space="preserve"> Ставропольского края от 02.04.2024 N 26-кз)</w:t>
      </w:r>
    </w:p>
    <w:p>
      <w:pPr>
        <w:pStyle w:val="0"/>
        <w:spacing w:before="200" w:line-rule="auto"/>
        <w:ind w:firstLine="540"/>
        <w:jc w:val="both"/>
      </w:pPr>
      <w:r>
        <w:rPr>
          <w:sz w:val="20"/>
        </w:rPr>
        <w:t xml:space="preserve">2. Органы государственной власти Ставропольского края,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 иными нормативными правовыми актами Ставропольского края, Регламентом Общественной палаты.</w:t>
      </w:r>
    </w:p>
    <w:p>
      <w:pPr>
        <w:pStyle w:val="0"/>
        <w:jc w:val="both"/>
      </w:pPr>
      <w:r>
        <w:rPr>
          <w:sz w:val="20"/>
        </w:rPr>
      </w:r>
    </w:p>
    <w:bookmarkStart w:id="283" w:name="P283"/>
    <w:bookmarkEnd w:id="283"/>
    <w:p>
      <w:pPr>
        <w:pStyle w:val="2"/>
        <w:outlineLvl w:val="0"/>
        <w:ind w:firstLine="540"/>
        <w:jc w:val="both"/>
      </w:pPr>
      <w:r>
        <w:rPr>
          <w:sz w:val="20"/>
        </w:rPr>
        <w:t xml:space="preserve">Статья 25. Информирование населения Ставропольского края о деятельности Общественной палаты</w:t>
      </w:r>
    </w:p>
    <w:p>
      <w:pPr>
        <w:pStyle w:val="0"/>
        <w:jc w:val="both"/>
      </w:pPr>
      <w:r>
        <w:rPr>
          <w:sz w:val="20"/>
        </w:rPr>
      </w:r>
    </w:p>
    <w:p>
      <w:pPr>
        <w:pStyle w:val="0"/>
        <w:ind w:firstLine="540"/>
        <w:jc w:val="both"/>
      </w:pPr>
      <w:r>
        <w:rPr>
          <w:sz w:val="20"/>
        </w:rPr>
        <w:t xml:space="preserve">1. Деятельность Общественной палаты освещается в установленном порядке на Интернет-портале органов государственной власти.</w:t>
      </w:r>
    </w:p>
    <w:p>
      <w:pPr>
        <w:pStyle w:val="0"/>
        <w:spacing w:before="200" w:line-rule="auto"/>
        <w:ind w:firstLine="540"/>
        <w:jc w:val="both"/>
      </w:pPr>
      <w:r>
        <w:rPr>
          <w:sz w:val="20"/>
        </w:rPr>
        <w:t xml:space="preserve">2. Общественная палата ежегодно подготавливает доклад о состоянии и развитии гражданского общества в Ставропольском крае, который подлежит официальному опубликованию в газете "Ставропольская правда".</w:t>
      </w:r>
    </w:p>
    <w:p>
      <w:pPr>
        <w:pStyle w:val="0"/>
        <w:jc w:val="both"/>
      </w:pPr>
      <w:r>
        <w:rPr>
          <w:sz w:val="20"/>
        </w:rPr>
      </w:r>
    </w:p>
    <w:p>
      <w:pPr>
        <w:pStyle w:val="2"/>
        <w:outlineLvl w:val="0"/>
        <w:ind w:firstLine="540"/>
        <w:jc w:val="both"/>
      </w:pPr>
      <w:r>
        <w:rPr>
          <w:sz w:val="20"/>
        </w:rPr>
        <w:t xml:space="preserve">Статья 26.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Ставропольского края.</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Ставропольского края по представлению Совета Общественной палаты.</w:t>
      </w:r>
    </w:p>
    <w:p>
      <w:pPr>
        <w:pStyle w:val="0"/>
        <w:spacing w:before="200" w:line-rule="auto"/>
        <w:ind w:firstLine="540"/>
        <w:jc w:val="both"/>
      </w:pPr>
      <w:r>
        <w:rPr>
          <w:sz w:val="20"/>
        </w:rPr>
        <w:t xml:space="preserve">4. Кандидатура руководителя аппарата Общественной палаты определяется Советом Общественной палаты по результатам конкурса, проводимого в порядке, установленном Регламентом Общественной палаты, и вносится на рассмотрение Правительства Ставропольского края в порядке, установленном Правительством Ставропольского края.</w:t>
      </w:r>
    </w:p>
    <w:p>
      <w:pPr>
        <w:pStyle w:val="0"/>
        <w:jc w:val="both"/>
      </w:pPr>
      <w:r>
        <w:rPr>
          <w:sz w:val="20"/>
        </w:rPr>
      </w:r>
    </w:p>
    <w:p>
      <w:pPr>
        <w:pStyle w:val="2"/>
        <w:outlineLvl w:val="0"/>
        <w:ind w:firstLine="540"/>
        <w:jc w:val="both"/>
      </w:pPr>
      <w:r>
        <w:rPr>
          <w:sz w:val="20"/>
        </w:rPr>
        <w:t xml:space="preserve">Статья 27.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Ставропольского края.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Ставропольского края.</w:t>
      </w:r>
    </w:p>
    <w:p>
      <w:pPr>
        <w:pStyle w:val="0"/>
        <w:jc w:val="both"/>
      </w:pPr>
      <w:r>
        <w:rPr>
          <w:sz w:val="20"/>
        </w:rPr>
      </w:r>
    </w:p>
    <w:p>
      <w:pPr>
        <w:pStyle w:val="2"/>
        <w:outlineLvl w:val="0"/>
        <w:ind w:firstLine="540"/>
        <w:jc w:val="both"/>
      </w:pPr>
      <w:r>
        <w:rPr>
          <w:sz w:val="20"/>
        </w:rPr>
        <w:t xml:space="preserve">Статья 28.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2. Положения настоящего Закона применяются к правоотношениям, возникающим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t xml:space="preserve">г. Ставрополь</w:t>
      </w:r>
    </w:p>
    <w:p>
      <w:pPr>
        <w:pStyle w:val="0"/>
        <w:spacing w:before="200" w:line-rule="auto"/>
      </w:pPr>
      <w:r>
        <w:rPr>
          <w:sz w:val="20"/>
        </w:rPr>
        <w:t xml:space="preserve">02 марта 2017 года</w:t>
      </w:r>
    </w:p>
    <w:p>
      <w:pPr>
        <w:pStyle w:val="0"/>
        <w:spacing w:before="200" w:line-rule="auto"/>
      </w:pPr>
      <w:r>
        <w:rPr>
          <w:sz w:val="20"/>
        </w:rPr>
        <w:t xml:space="preserve">N 13-кз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02.03.2017 N 13-кз</w:t>
            <w:br/>
            <w:t>(ред. от 02.04.2024)</w:t>
            <w:br/>
            <w:t>"Об Общественной палате Ставропольского края"</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157005&amp;dst=100010" TargetMode = "External"/>
	<Relationship Id="rId8" Type="http://schemas.openxmlformats.org/officeDocument/2006/relationships/hyperlink" Target="https://login.consultant.ru/link/?req=doc&amp;base=RLAW077&amp;n=153099&amp;dst=100007" TargetMode = "External"/>
	<Relationship Id="rId9" Type="http://schemas.openxmlformats.org/officeDocument/2006/relationships/hyperlink" Target="https://login.consultant.ru/link/?req=doc&amp;base=RLAW077&amp;n=163777&amp;dst=100007" TargetMode = "External"/>
	<Relationship Id="rId10" Type="http://schemas.openxmlformats.org/officeDocument/2006/relationships/hyperlink" Target="https://login.consultant.ru/link/?req=doc&amp;base=RLAW077&amp;n=221411&amp;dst=100007" TargetMode = "External"/>
	<Relationship Id="rId11" Type="http://schemas.openxmlformats.org/officeDocument/2006/relationships/hyperlink" Target="https://login.consultant.ru/link/?req=doc&amp;base=RLAW077&amp;n=221411&amp;dst=100008" TargetMode = "External"/>
	<Relationship Id="rId12" Type="http://schemas.openxmlformats.org/officeDocument/2006/relationships/hyperlink" Target="https://login.consultant.ru/link/?req=doc&amp;base=RLAW077&amp;n=221411&amp;dst=100010" TargetMode = "External"/>
	<Relationship Id="rId13" Type="http://schemas.openxmlformats.org/officeDocument/2006/relationships/hyperlink" Target="https://login.consultant.ru/link/?req=doc&amp;base=RLAW077&amp;n=221411&amp;dst=100011"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LAW&amp;n=365221&amp;dst=100062" TargetMode = "External"/>
	<Relationship Id="rId16" Type="http://schemas.openxmlformats.org/officeDocument/2006/relationships/hyperlink" Target="https://login.consultant.ru/link/?req=doc&amp;base=LAW&amp;n=314836&amp;dst=100096" TargetMode = "External"/>
	<Relationship Id="rId17" Type="http://schemas.openxmlformats.org/officeDocument/2006/relationships/hyperlink" Target="https://login.consultant.ru/link/?req=doc&amp;base=RLAW077&amp;n=190205" TargetMode = "External"/>
	<Relationship Id="rId18" Type="http://schemas.openxmlformats.org/officeDocument/2006/relationships/hyperlink" Target="https://login.consultant.ru/link/?req=doc&amp;base=RLAW077&amp;n=163777&amp;dst=100008" TargetMode = "External"/>
	<Relationship Id="rId19" Type="http://schemas.openxmlformats.org/officeDocument/2006/relationships/hyperlink" Target="https://login.consultant.ru/link/?req=doc&amp;base=LAW&amp;n=365221&amp;dst=100048" TargetMode = "External"/>
	<Relationship Id="rId20" Type="http://schemas.openxmlformats.org/officeDocument/2006/relationships/hyperlink" Target="https://login.consultant.ru/link/?req=doc&amp;base=LAW&amp;n=365221&amp;dst=100049" TargetMode = "External"/>
	<Relationship Id="rId21" Type="http://schemas.openxmlformats.org/officeDocument/2006/relationships/hyperlink" Target="https://login.consultant.ru/link/?req=doc&amp;base=LAW&amp;n=449631" TargetMode = "External"/>
	<Relationship Id="rId22" Type="http://schemas.openxmlformats.org/officeDocument/2006/relationships/hyperlink" Target="https://login.consultant.ru/link/?req=doc&amp;base=RLAW077&amp;n=191037&amp;dst=100030" TargetMode = "External"/>
	<Relationship Id="rId23" Type="http://schemas.openxmlformats.org/officeDocument/2006/relationships/hyperlink" Target="https://login.consultant.ru/link/?req=doc&amp;base=LAW&amp;n=365221&amp;dst=100111" TargetMode = "External"/>
	<Relationship Id="rId24" Type="http://schemas.openxmlformats.org/officeDocument/2006/relationships/hyperlink" Target="https://login.consultant.ru/link/?req=doc&amp;base=LAW&amp;n=365221&amp;dst=100117" TargetMode = "External"/>
	<Relationship Id="rId25" Type="http://schemas.openxmlformats.org/officeDocument/2006/relationships/hyperlink" Target="https://login.consultant.ru/link/?req=doc&amp;base=RLAW077&amp;n=163777&amp;dst=100010" TargetMode = "External"/>
	<Relationship Id="rId26" Type="http://schemas.openxmlformats.org/officeDocument/2006/relationships/hyperlink" Target="https://login.consultant.ru/link/?req=doc&amp;base=LAW&amp;n=365221&amp;dst=100118" TargetMode = "External"/>
	<Relationship Id="rId27" Type="http://schemas.openxmlformats.org/officeDocument/2006/relationships/hyperlink" Target="https://login.consultant.ru/link/?req=doc&amp;base=RLAW077&amp;n=163777&amp;dst=100011" TargetMode = "External"/>
	<Relationship Id="rId28" Type="http://schemas.openxmlformats.org/officeDocument/2006/relationships/hyperlink" Target="https://login.consultant.ru/link/?req=doc&amp;base=RLAW077&amp;n=153099&amp;dst=100007" TargetMode = "External"/>
	<Relationship Id="rId29" Type="http://schemas.openxmlformats.org/officeDocument/2006/relationships/hyperlink" Target="https://login.consultant.ru/link/?req=doc&amp;base=RLAW077&amp;n=163777&amp;dst=100013" TargetMode = "External"/>
	<Relationship Id="rId30" Type="http://schemas.openxmlformats.org/officeDocument/2006/relationships/hyperlink" Target="https://login.consultant.ru/link/?req=doc&amp;base=RLAW077&amp;n=163777&amp;dst=100014" TargetMode = "External"/>
	<Relationship Id="rId31" Type="http://schemas.openxmlformats.org/officeDocument/2006/relationships/hyperlink" Target="https://login.consultant.ru/link/?req=doc&amp;base=RLAW077&amp;n=163777&amp;dst=100015" TargetMode = "External"/>
	<Relationship Id="rId32" Type="http://schemas.openxmlformats.org/officeDocument/2006/relationships/hyperlink" Target="https://login.consultant.ru/link/?req=doc&amp;base=RLAW077&amp;n=163777&amp;dst=100016" TargetMode = "External"/>
	<Relationship Id="rId33" Type="http://schemas.openxmlformats.org/officeDocument/2006/relationships/hyperlink" Target="https://login.consultant.ru/link/?req=doc&amp;base=LAW&amp;n=365221" TargetMode = "External"/>
	<Relationship Id="rId34" Type="http://schemas.openxmlformats.org/officeDocument/2006/relationships/hyperlink" Target="https://login.consultant.ru/link/?req=doc&amp;base=LAW&amp;n=314836" TargetMode = "External"/>
	<Relationship Id="rId35" Type="http://schemas.openxmlformats.org/officeDocument/2006/relationships/hyperlink" Target="https://login.consultant.ru/link/?req=doc&amp;base=RLAW077&amp;n=221411&amp;dst=100014" TargetMode = "External"/>
	<Relationship Id="rId36" Type="http://schemas.openxmlformats.org/officeDocument/2006/relationships/hyperlink" Target="https://login.consultant.ru/link/?req=doc&amp;base=RLAW077&amp;n=221411&amp;dst=100015" TargetMode = "External"/>
	<Relationship Id="rId37" Type="http://schemas.openxmlformats.org/officeDocument/2006/relationships/hyperlink" Target="https://login.consultant.ru/link/?req=doc&amp;base=LAW&amp;n=433593" TargetMode = "External"/>
	<Relationship Id="rId38" Type="http://schemas.openxmlformats.org/officeDocument/2006/relationships/hyperlink" Target="https://login.consultant.ru/link/?req=doc&amp;base=RLAW077&amp;n=221411&amp;dst=100016" TargetMode = "External"/>
	<Relationship Id="rId39" Type="http://schemas.openxmlformats.org/officeDocument/2006/relationships/hyperlink" Target="https://login.consultant.ru/link/?req=doc&amp;base=RLAW077&amp;n=157005&amp;dst=100010" TargetMode = "External"/>
	<Relationship Id="rId40" Type="http://schemas.openxmlformats.org/officeDocument/2006/relationships/hyperlink" Target="https://login.consultant.ru/link/?req=doc&amp;base=RLAW077&amp;n=221411&amp;dst=100018" TargetMode = "External"/>
	<Relationship Id="rId41" Type="http://schemas.openxmlformats.org/officeDocument/2006/relationships/hyperlink" Target="https://login.consultant.ru/link/?req=doc&amp;base=LAW&amp;n=314836" TargetMode = "External"/>
	<Relationship Id="rId42" Type="http://schemas.openxmlformats.org/officeDocument/2006/relationships/hyperlink" Target="https://login.consultant.ru/link/?req=doc&amp;base=LAW&amp;n=314836" TargetMode = "External"/>
	<Relationship Id="rId43" Type="http://schemas.openxmlformats.org/officeDocument/2006/relationships/hyperlink" Target="https://login.consultant.ru/link/?req=doc&amp;base=RLAW077&amp;n=221411&amp;dst=100023" TargetMode = "External"/>
	<Relationship Id="rId44" Type="http://schemas.openxmlformats.org/officeDocument/2006/relationships/hyperlink" Target="https://login.consultant.ru/link/?req=doc&amp;base=LAW&amp;n=314836" TargetMode = "External"/>
	<Relationship Id="rId45" Type="http://schemas.openxmlformats.org/officeDocument/2006/relationships/hyperlink" Target="https://login.consultant.ru/link/?req=doc&amp;base=LAW&amp;n=314836" TargetMode = "External"/>
	<Relationship Id="rId46" Type="http://schemas.openxmlformats.org/officeDocument/2006/relationships/hyperlink" Target="https://login.consultant.ru/link/?req=doc&amp;base=LAW&amp;n=314836" TargetMode = "External"/>
	<Relationship Id="rId47" Type="http://schemas.openxmlformats.org/officeDocument/2006/relationships/hyperlink" Target="https://login.consultant.ru/link/?req=doc&amp;base=RLAW077&amp;n=221411&amp;dst=100024" TargetMode = "External"/>
	<Relationship Id="rId48" Type="http://schemas.openxmlformats.org/officeDocument/2006/relationships/hyperlink" Target="https://login.consultant.ru/link/?req=doc&amp;base=LAW&amp;n=3652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02.03.2017 N 13-кз
(ред. от 02.04.2024)
"Об Общественной палате Ставропольского края"
(принят Думой Ставропольского края 16.02.2017)</dc:title>
  <dcterms:created xsi:type="dcterms:W3CDTF">2024-05-08T16:55:04Z</dcterms:created>
</cp:coreProperties>
</file>