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10.06.2021 N 321-ПП</w:t>
              <w:br/>
              <w:t xml:space="preserve">(ред. от 29.06.2023)</w:t>
              <w:br/>
              <w:t xml:space="preserve">"Об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июня 2021 г. N 321-ПП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ОБЛАСТНОГО БЮДЖЕТА ОБЩЕСТВЕННЫМ ОБЪЕДИНЕНИЯМ</w:t>
      </w:r>
    </w:p>
    <w:p>
      <w:pPr>
        <w:pStyle w:val="2"/>
        <w:jc w:val="center"/>
      </w:pPr>
      <w:r>
        <w:rPr>
          <w:sz w:val="20"/>
        </w:rPr>
        <w:t xml:space="preserve">ПОЖАРНОЙ ОХРАНЫ, ОСУЩЕСТВЛЯЮЩИМ ДЕЯТЕЛЬНОСТЬ НА ТЕРРИТОРИИ</w:t>
      </w:r>
    </w:p>
    <w:p>
      <w:pPr>
        <w:pStyle w:val="2"/>
        <w:jc w:val="center"/>
      </w:pPr>
      <w:r>
        <w:rPr>
          <w:sz w:val="20"/>
        </w:rPr>
        <w:t xml:space="preserve">СВЕРДЛОВСКОЙ ОБЛАСТИ, И ПОРЯДКА ПРЕДОСТАВЛЕНИЯ</w:t>
      </w:r>
    </w:p>
    <w:p>
      <w:pPr>
        <w:pStyle w:val="2"/>
        <w:jc w:val="center"/>
      </w:pPr>
      <w:r>
        <w:rPr>
          <w:sz w:val="20"/>
        </w:rPr>
        <w:t xml:space="preserve">СУБСИДИЙ ИЗ ОБЛАСТНОГО БЮДЖЕТА НАРОДНЫМ ДРУЖИНАМ,</w:t>
      </w:r>
    </w:p>
    <w:p>
      <w:pPr>
        <w:pStyle w:val="2"/>
        <w:jc w:val="center"/>
      </w:pPr>
      <w:r>
        <w:rPr>
          <w:sz w:val="20"/>
        </w:rPr>
        <w:t xml:space="preserve">ОСУЩЕСТВЛЯЮЩИМ ДЕЯТЕЛЬНОСТЬ НА ТЕРРИТОРИИ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05.08.2021 </w:t>
            </w:r>
            <w:hyperlink w:history="0" r:id="rId7"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477-ПП</w:t>
              </w:r>
            </w:hyperlink>
            <w:r>
              <w:rPr>
                <w:sz w:val="20"/>
                <w:color w:val="392c69"/>
              </w:rPr>
              <w:t xml:space="preserve">, от 10.02.2022 </w:t>
            </w:r>
            <w:hyperlink w:history="0" r:id="rId8"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97-ПП</w:t>
              </w:r>
            </w:hyperlink>
            <w:r>
              <w:rPr>
                <w:sz w:val="20"/>
                <w:color w:val="392c69"/>
              </w:rPr>
              <w:t xml:space="preserve">, от 02.03.2023 </w:t>
            </w:r>
            <w:hyperlink w:history="0" r:id="rId9"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143-ПП</w:t>
              </w:r>
            </w:hyperlink>
            <w:r>
              <w:rPr>
                <w:sz w:val="20"/>
                <w:color w:val="392c69"/>
              </w:rPr>
              <w:t xml:space="preserve">,</w:t>
            </w:r>
          </w:p>
          <w:p>
            <w:pPr>
              <w:pStyle w:val="0"/>
              <w:jc w:val="center"/>
            </w:pPr>
            <w:r>
              <w:rPr>
                <w:sz w:val="20"/>
                <w:color w:val="392c69"/>
              </w:rPr>
              <w:t xml:space="preserve">от 14.04.2023 </w:t>
            </w:r>
            <w:hyperlink w:history="0" r:id="rId10" w:tooltip="Постановление Правительства Свердловской области от 14.04.2023 N 268-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268-ПП</w:t>
              </w:r>
            </w:hyperlink>
            <w:r>
              <w:rPr>
                <w:sz w:val="20"/>
                <w:color w:val="392c69"/>
              </w:rPr>
              <w:t xml:space="preserve">, от 29.06.2023 </w:t>
            </w:r>
            <w:hyperlink w:history="0" r:id="rId11"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464-ПП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12"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Федеральными законами от 6 мая 2011 года </w:t>
      </w:r>
      <w:hyperlink w:history="0" r:id="rId13" w:tooltip="Федеральный закон от 06.05.2011 N 100-ФЗ (ред. от 29.12.2022) &quot;О добровольной пожарной охране&quot; {КонсультантПлюс}">
        <w:r>
          <w:rPr>
            <w:sz w:val="20"/>
            <w:color w:val="0000ff"/>
          </w:rPr>
          <w:t xml:space="preserve">N 100-ФЗ</w:t>
        </w:r>
      </w:hyperlink>
      <w:r>
        <w:rPr>
          <w:sz w:val="20"/>
        </w:rPr>
        <w:t xml:space="preserve"> "О добровольной пожарной охране" и от 2 апреля 2014 года </w:t>
      </w:r>
      <w:hyperlink w:history="0" r:id="rId14"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N 44-ФЗ</w:t>
        </w:r>
      </w:hyperlink>
      <w:r>
        <w:rPr>
          <w:sz w:val="20"/>
        </w:rPr>
        <w:t xml:space="preserve"> "Об участии граждан в охране общественного порядка",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Свердловской области от 12 июля 2011 года </w:t>
      </w:r>
      <w:hyperlink w:history="0" r:id="rId16" w:tooltip="Закон Свердловской области от 12.07.2011 N 71-ОЗ (ред. от 01.11.2019) &quot;О добровольной пожарной охране на территории Свердловской области&quot; (принят Областной Думой Законодательного Собрания Свердловской области 05.07.2011) {КонсультантПлюс}">
        <w:r>
          <w:rPr>
            <w:sz w:val="20"/>
            <w:color w:val="0000ff"/>
          </w:rPr>
          <w:t xml:space="preserve">N 71-ОЗ</w:t>
        </w:r>
      </w:hyperlink>
      <w:r>
        <w:rPr>
          <w:sz w:val="20"/>
        </w:rPr>
        <w:t xml:space="preserve"> "О добровольной пожарной охране на территории Свердловской области" и от 15 июня 2015 года </w:t>
      </w:r>
      <w:hyperlink w:history="0" r:id="rId17" w:tooltip="Закон Свердловской области от 15.06.2015 N 49-ОЗ (ред. от 01.11.2019) &quot;О регулировании отдельных отношений, связанных с участием граждан в охране общественного порядка на территории Свердловской области&quot; (принят Законодательным Собранием Свердловской области 09.06.2015) (с изм. и доп., вступающими в силу с 01.01.2021) {КонсультантПлюс}">
        <w:r>
          <w:rPr>
            <w:sz w:val="20"/>
            <w:color w:val="0000ff"/>
          </w:rPr>
          <w:t xml:space="preserve">N 49-ОЗ</w:t>
        </w:r>
      </w:hyperlink>
      <w:r>
        <w:rPr>
          <w:sz w:val="20"/>
        </w:rPr>
        <w:t xml:space="preserve"> "О регулировании отдельных отношений, связанных с участием граждан в охране общественного порядка на территории Свердловской области", </w:t>
      </w:r>
      <w:hyperlink w:history="0" r:id="rId18" w:tooltip="Постановление Правительства Свердловской области от 05.04.2017 N 229-ПП (ред. от 31.08.2023) &quot;Об утверждении государственной программы Свердловской области &quot;Обеспечение общественной безопасности на территории Свердловской области до 2027 года&quot; {КонсультантПлюс}">
        <w:r>
          <w:rPr>
            <w:sz w:val="20"/>
            <w:color w:val="0000ff"/>
          </w:rPr>
          <w:t xml:space="preserve">Постановлением</w:t>
        </w:r>
      </w:hyperlink>
      <w:r>
        <w:rPr>
          <w:sz w:val="20"/>
        </w:rPr>
        <w:t xml:space="preserve"> Правительства Свердловской области от 05.04.2017 N 229-ПП "Об утверждении государственной программы Свердловской области "Обеспечение общественной безопасности на территории Свердловской области до 2027 года" Правительство Свердловской области постановляет:</w:t>
      </w:r>
    </w:p>
    <w:p>
      <w:pPr>
        <w:pStyle w:val="0"/>
        <w:jc w:val="both"/>
      </w:pPr>
      <w:r>
        <w:rPr>
          <w:sz w:val="20"/>
        </w:rPr>
        <w:t xml:space="preserve">(в ред. </w:t>
      </w:r>
      <w:hyperlink w:history="0" r:id="rId19"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0" w:tooltip="ПОРЯДОК">
        <w:r>
          <w:rPr>
            <w:sz w:val="20"/>
            <w:color w:val="0000ff"/>
          </w:rPr>
          <w:t xml:space="preserve">Порядок</w:t>
        </w:r>
      </w:hyperlink>
      <w:r>
        <w:rPr>
          <w:sz w:val="20"/>
        </w:rPr>
        <w:t xml:space="preserve">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(прилагается);</w:t>
      </w:r>
    </w:p>
    <w:p>
      <w:pPr>
        <w:pStyle w:val="0"/>
        <w:spacing w:before="200" w:line-rule="auto"/>
        <w:ind w:firstLine="540"/>
        <w:jc w:val="both"/>
      </w:pPr>
      <w:r>
        <w:rPr>
          <w:sz w:val="20"/>
        </w:rPr>
        <w:t xml:space="preserve">2) </w:t>
      </w:r>
      <w:hyperlink w:history="0" w:anchor="P780" w:tooltip="ПОРЯДОК">
        <w:r>
          <w:rPr>
            <w:sz w:val="20"/>
            <w:color w:val="0000ff"/>
          </w:rPr>
          <w:t xml:space="preserve">Порядок</w:t>
        </w:r>
      </w:hyperlink>
      <w:r>
        <w:rPr>
          <w:sz w:val="20"/>
        </w:rPr>
        <w:t xml:space="preserve"> предоставления субсидий из областного бюджета народным дружинам, осуществляющим деятельность на территории Свердловской области (прилагается).</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Свердловской области А.Р. Салихова.</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4.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10 июня 2021 г. N 321-ПП</w:t>
      </w:r>
    </w:p>
    <w:p>
      <w:pPr>
        <w:pStyle w:val="0"/>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w:t>
      </w:r>
    </w:p>
    <w:p>
      <w:pPr>
        <w:pStyle w:val="2"/>
        <w:jc w:val="center"/>
      </w:pPr>
      <w:r>
        <w:rPr>
          <w:sz w:val="20"/>
        </w:rPr>
        <w:t xml:space="preserve">ОБЩЕСТВЕННЫМ ОБЪЕДИНЕНИЯМ ПОЖАРНОЙ ОХРАНЫ,</w:t>
      </w:r>
    </w:p>
    <w:p>
      <w:pPr>
        <w:pStyle w:val="2"/>
        <w:jc w:val="center"/>
      </w:pPr>
      <w:r>
        <w:rPr>
          <w:sz w:val="20"/>
        </w:rPr>
        <w:t xml:space="preserve">ОСУЩЕСТВЛЯЮЩИМ ДЕЯТЕЛЬНОСТЬ НА ТЕРРИТОРИИ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05.08.2021 </w:t>
            </w:r>
            <w:hyperlink w:history="0" r:id="rId20"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477-ПП</w:t>
              </w:r>
            </w:hyperlink>
            <w:r>
              <w:rPr>
                <w:sz w:val="20"/>
                <w:color w:val="392c69"/>
              </w:rPr>
              <w:t xml:space="preserve">, от 10.02.2022 </w:t>
            </w:r>
            <w:hyperlink w:history="0" r:id="rId21"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97-ПП</w:t>
              </w:r>
            </w:hyperlink>
            <w:r>
              <w:rPr>
                <w:sz w:val="20"/>
                <w:color w:val="392c69"/>
              </w:rPr>
              <w:t xml:space="preserve">, от 02.03.2023 </w:t>
            </w:r>
            <w:hyperlink w:history="0" r:id="rId22"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143-ПП</w:t>
              </w:r>
            </w:hyperlink>
            <w:r>
              <w:rPr>
                <w:sz w:val="20"/>
                <w:color w:val="392c69"/>
              </w:rPr>
              <w:t xml:space="preserve">,</w:t>
            </w:r>
          </w:p>
          <w:p>
            <w:pPr>
              <w:pStyle w:val="0"/>
              <w:jc w:val="center"/>
            </w:pPr>
            <w:r>
              <w:rPr>
                <w:sz w:val="20"/>
                <w:color w:val="392c69"/>
              </w:rPr>
              <w:t xml:space="preserve">от 14.04.2023 </w:t>
            </w:r>
            <w:hyperlink w:history="0" r:id="rId23" w:tooltip="Постановление Правительства Свердловской области от 14.04.2023 N 268-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268-ПП</w:t>
              </w:r>
            </w:hyperlink>
            <w:r>
              <w:rPr>
                <w:sz w:val="20"/>
                <w:color w:val="392c69"/>
              </w:rPr>
              <w:t xml:space="preserve">, от 29.06.2023 </w:t>
            </w:r>
            <w:hyperlink w:history="0" r:id="rId24"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464-ПП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25"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26"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w:t>
      </w:r>
      <w:hyperlink w:history="0" r:id="rId2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8" w:tooltip="Закон Свердловской области от 12.07.2011 N 71-ОЗ (ред. от 01.11.2019) &quot;О добровольной пожарной охране на территории Свердловской области&quot; (принят Областной Думой Законодательного Собрания Свердловской области 05.07.2011) {КонсультантПлюс}">
        <w:r>
          <w:rPr>
            <w:sz w:val="20"/>
            <w:color w:val="0000ff"/>
          </w:rPr>
          <w:t xml:space="preserve">Законом</w:t>
        </w:r>
      </w:hyperlink>
      <w:r>
        <w:rPr>
          <w:sz w:val="20"/>
        </w:rPr>
        <w:t xml:space="preserve"> Свердловской области от 12 июля 2011 года N 71-ОЗ "О добровольной пожарной охране на территории Свердловской области".</w:t>
      </w:r>
    </w:p>
    <w:p>
      <w:pPr>
        <w:pStyle w:val="0"/>
        <w:spacing w:before="200" w:line-rule="auto"/>
        <w:ind w:firstLine="540"/>
        <w:jc w:val="both"/>
      </w:pPr>
      <w:r>
        <w:rPr>
          <w:sz w:val="20"/>
        </w:rPr>
        <w:t xml:space="preserve">2. Настоящий порядок определяет цели, условия и порядок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(далее - субсидия).</w:t>
      </w:r>
    </w:p>
    <w:p>
      <w:pPr>
        <w:pStyle w:val="0"/>
        <w:spacing w:before="200" w:line-rule="auto"/>
        <w:ind w:firstLine="540"/>
        <w:jc w:val="both"/>
      </w:pPr>
      <w:r>
        <w:rPr>
          <w:sz w:val="20"/>
        </w:rPr>
        <w:t xml:space="preserve">Субсидия предоставляется общественному объединению пожарной охраны, осуществляющему деятельность на территории Свердловской области (далее - объединение), в рамках реализации государственной </w:t>
      </w:r>
      <w:hyperlink w:history="0" r:id="rId29" w:tooltip="Постановление Правительства Свердловской области от 05.04.2017 N 229-ПП (ред. от 31.08.2023) &quot;Об утверждении государственной программы Свердловской области &quot;Обеспечение общественной безопасности на территории Свердловской области до 2027 года&quot; {КонсультантПлюс}">
        <w:r>
          <w:rPr>
            <w:sz w:val="20"/>
            <w:color w:val="0000ff"/>
          </w:rPr>
          <w:t xml:space="preserve">программы</w:t>
        </w:r>
      </w:hyperlink>
      <w:r>
        <w:rPr>
          <w:sz w:val="20"/>
        </w:rPr>
        <w:t xml:space="preserve"> Свердловской области "Обеспечение общественной безопасности на территории Свердловской области до 2027 года", утвержденной Постановлением Правительства Свердловской области от 05.04.2017 N 229-ПП "Об утверждении государственной программы Свердловской области "Обеспечение общественной безопасности на территории Свердловской области до 2027 года" (далее - Государственная программа).</w:t>
      </w:r>
    </w:p>
    <w:p>
      <w:pPr>
        <w:pStyle w:val="0"/>
        <w:jc w:val="both"/>
      </w:pPr>
      <w:r>
        <w:rPr>
          <w:sz w:val="20"/>
        </w:rPr>
        <w:t xml:space="preserve">(часть вторая в ред. </w:t>
      </w:r>
      <w:hyperlink w:history="0" r:id="rId30"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29.06.2023 N 464-ПП)</w:t>
      </w:r>
    </w:p>
    <w:bookmarkStart w:id="54" w:name="P54"/>
    <w:bookmarkEnd w:id="54"/>
    <w:p>
      <w:pPr>
        <w:pStyle w:val="0"/>
        <w:spacing w:before="200" w:line-rule="auto"/>
        <w:ind w:firstLine="540"/>
        <w:jc w:val="both"/>
      </w:pPr>
      <w:r>
        <w:rPr>
          <w:sz w:val="20"/>
        </w:rPr>
        <w:t xml:space="preserve">3. Субсидия предоставляется в целях оказания мер государственной поддержки в части финансирования расходов, связанных с:</w:t>
      </w:r>
    </w:p>
    <w:p>
      <w:pPr>
        <w:pStyle w:val="0"/>
        <w:spacing w:before="200" w:line-rule="auto"/>
        <w:ind w:firstLine="540"/>
        <w:jc w:val="both"/>
      </w:pPr>
      <w:r>
        <w:rPr>
          <w:sz w:val="20"/>
        </w:rPr>
        <w:t xml:space="preserve">1) личным страхованием работников добровольной пожарной охраны и добровольных пожарных;</w:t>
      </w:r>
    </w:p>
    <w:p>
      <w:pPr>
        <w:pStyle w:val="0"/>
        <w:spacing w:before="200" w:line-rule="auto"/>
        <w:ind w:firstLine="540"/>
        <w:jc w:val="both"/>
      </w:pPr>
      <w:r>
        <w:rPr>
          <w:sz w:val="20"/>
        </w:rPr>
        <w:t xml:space="preserve">2) приобретением имущества, необходимого для достижения уставных целей объединений;</w:t>
      </w:r>
    </w:p>
    <w:p>
      <w:pPr>
        <w:pStyle w:val="0"/>
        <w:spacing w:before="200" w:line-rule="auto"/>
        <w:ind w:firstLine="540"/>
        <w:jc w:val="both"/>
      </w:pPr>
      <w:r>
        <w:rPr>
          <w:sz w:val="20"/>
        </w:rPr>
        <w:t xml:space="preserve">3) прохождением работниками добровольной пожарной охраны и добровольными пожарными профессионального обучения по программам профессиональной подготовки и программам повышения квалификации добровольных пожарных;</w:t>
      </w:r>
    </w:p>
    <w:p>
      <w:pPr>
        <w:pStyle w:val="0"/>
        <w:spacing w:before="200" w:line-rule="auto"/>
        <w:ind w:firstLine="540"/>
        <w:jc w:val="both"/>
      </w:pPr>
      <w:r>
        <w:rPr>
          <w:sz w:val="20"/>
        </w:rPr>
        <w:t xml:space="preserve">4) прохождением работниками добровольной пожарной охраны и добровольными пожарными медицинских осмотров.</w:t>
      </w:r>
    </w:p>
    <w:p>
      <w:pPr>
        <w:pStyle w:val="0"/>
        <w:spacing w:before="200" w:line-rule="auto"/>
        <w:ind w:firstLine="540"/>
        <w:jc w:val="both"/>
      </w:pPr>
      <w:r>
        <w:rPr>
          <w:sz w:val="20"/>
        </w:rPr>
        <w:t xml:space="preserve">4. Субсидия предоставляется в пределах лимитов бюджетных обязательств, доведенных Министерству общественной безопасности Свердловской области (далее - Министерство) как получателю средств областного бюджета на цели, указанные в </w:t>
      </w:r>
      <w:hyperlink w:history="0" w:anchor="P54" w:tooltip="3. Субсидия предоставляется в целях оказания мер государственной поддержки в части финансирования расходов, связанных с:">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5.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Свердловской области об областном бюджете на очередной финансовый год и плановый период или закона Свердловской области о внесении изменений в закон Свердловской области об областном бюджете на очередной финансовый год и плановый период.</w:t>
      </w:r>
    </w:p>
    <w:p>
      <w:pPr>
        <w:pStyle w:val="0"/>
        <w:jc w:val="both"/>
      </w:pPr>
      <w:r>
        <w:rPr>
          <w:sz w:val="20"/>
        </w:rPr>
        <w:t xml:space="preserve">(п. 5 в ред. </w:t>
      </w:r>
      <w:hyperlink w:history="0" r:id="rId31"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02.03.2023 N 143-ПП)</w:t>
      </w:r>
    </w:p>
    <w:p>
      <w:pPr>
        <w:pStyle w:val="0"/>
        <w:spacing w:before="200" w:line-rule="auto"/>
        <w:ind w:firstLine="540"/>
        <w:jc w:val="both"/>
      </w:pPr>
      <w:r>
        <w:rPr>
          <w:sz w:val="20"/>
        </w:rPr>
        <w:t xml:space="preserve">6. В соответствии с законодательством Свердловской области субсидия предоставляется объединениям без проведения отбора.</w:t>
      </w:r>
    </w:p>
    <w:bookmarkStart w:id="63" w:name="P63"/>
    <w:bookmarkEnd w:id="63"/>
    <w:p>
      <w:pPr>
        <w:pStyle w:val="0"/>
        <w:spacing w:before="200" w:line-rule="auto"/>
        <w:ind w:firstLine="540"/>
        <w:jc w:val="both"/>
      </w:pPr>
      <w:r>
        <w:rPr>
          <w:sz w:val="20"/>
        </w:rPr>
        <w:t xml:space="preserve">7. Субсидия предоставляется объединению, соответствующему следующим требованиям:</w:t>
      </w:r>
    </w:p>
    <w:p>
      <w:pPr>
        <w:pStyle w:val="0"/>
        <w:spacing w:before="200" w:line-rule="auto"/>
        <w:ind w:firstLine="540"/>
        <w:jc w:val="both"/>
      </w:pPr>
      <w:r>
        <w:rPr>
          <w:sz w:val="20"/>
        </w:rPr>
        <w:t xml:space="preserve">1) местом нахождения и осуществления деятельности в соответствии с уставом объединения является территория Свердловской области;</w:t>
      </w:r>
    </w:p>
    <w:p>
      <w:pPr>
        <w:pStyle w:val="0"/>
        <w:spacing w:before="200" w:line-rule="auto"/>
        <w:ind w:firstLine="540"/>
        <w:jc w:val="both"/>
      </w:pPr>
      <w:r>
        <w:rPr>
          <w:sz w:val="20"/>
        </w:rPr>
        <w:t xml:space="preserve">2) наличие государственной регистрации в качестве юридического лица в соответствии с законодательством Российской Федерации;</w:t>
      </w:r>
    </w:p>
    <w:p>
      <w:pPr>
        <w:pStyle w:val="0"/>
        <w:spacing w:before="200" w:line-rule="auto"/>
        <w:ind w:firstLine="540"/>
        <w:jc w:val="both"/>
      </w:pPr>
      <w:r>
        <w:rPr>
          <w:sz w:val="20"/>
        </w:rPr>
        <w:t xml:space="preserve">3) включение объединения в реестр общественных объединений пожарной охраны в соответствии с </w:t>
      </w:r>
      <w:hyperlink w:history="0" r:id="rId32" w:tooltip="Приказ МЧС России от 12.03.2020 N 154 (ред. от 10.11.2021) &quot;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quot; (Зарегистрировано в Минюсте России 06.10.2020 N 60265) {КонсультантПлюс}">
        <w:r>
          <w:rPr>
            <w:sz w:val="20"/>
            <w:color w:val="0000ff"/>
          </w:rPr>
          <w:t xml:space="preserve">Порядком</w:t>
        </w:r>
      </w:hyperlink>
      <w:r>
        <w:rPr>
          <w:sz w:val="20"/>
        </w:rPr>
        <w:t xml:space="preserve"> формирования и ведения реестра общественных объединений пожарной охраны и сводного реестра добровольных пожарных,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12.03.2020 N 154 "Об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w:t>
      </w:r>
    </w:p>
    <w:p>
      <w:pPr>
        <w:pStyle w:val="0"/>
        <w:spacing w:before="200" w:line-rule="auto"/>
        <w:ind w:firstLine="540"/>
        <w:jc w:val="both"/>
      </w:pPr>
      <w:r>
        <w:rPr>
          <w:sz w:val="20"/>
        </w:rPr>
        <w:t xml:space="preserve">4) включение объединения в расписание выездов подразделений пожарной охраны, пожарно-спасательных гарнизонов для тушения пожаров и проведения аварийно-спасательных работ (далее - расписания выездов) на территории муниципального образования, расположенного на территории Свердловской области (далее - муниципальное образование), в соответствии с законодательством Российской Федерации;</w:t>
      </w:r>
    </w:p>
    <w:p>
      <w:pPr>
        <w:pStyle w:val="0"/>
        <w:jc w:val="both"/>
      </w:pPr>
      <w:r>
        <w:rPr>
          <w:sz w:val="20"/>
        </w:rPr>
        <w:t xml:space="preserve">(подп. 4 в ред. </w:t>
      </w:r>
      <w:hyperlink w:history="0" r:id="rId33"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5) наличие согласия объединения, а также лиц, получающих средства на основании договоров, заключенных с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в отношении них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Свердловской области в соответствии с бюджетным законодательством Российской Федерации и на включение таких положений в соглашение;</w:t>
      </w:r>
    </w:p>
    <w:p>
      <w:pPr>
        <w:pStyle w:val="0"/>
        <w:jc w:val="both"/>
      </w:pPr>
      <w:r>
        <w:rPr>
          <w:sz w:val="20"/>
        </w:rPr>
        <w:t xml:space="preserve">(подп. 5 в ред. </w:t>
      </w:r>
      <w:hyperlink w:history="0" r:id="rId34"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5-1) наличие согласия объединения на соблюдение обязательства выполнения объединением требования об использовании средств субсидии в полном объеме в течение трех месяцев с даты перечисления субсидии;</w:t>
      </w:r>
    </w:p>
    <w:p>
      <w:pPr>
        <w:pStyle w:val="0"/>
        <w:jc w:val="both"/>
      </w:pPr>
      <w:r>
        <w:rPr>
          <w:sz w:val="20"/>
        </w:rPr>
        <w:t xml:space="preserve">(подп. 5-1 введен </w:t>
      </w:r>
      <w:hyperlink w:history="0" r:id="rId35"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05.08.2021 N 477-ПП)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6"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color w:val="392c69"/>
              </w:rPr>
              <w:t xml:space="preserve"> Правительства Свердловской области от 29.06.2023 N 464-ПП пп. 6 п. 7 изложен в новой редакции, действие которой </w:t>
            </w:r>
            <w:hyperlink w:history="0" r:id="rId37"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(подп. 6 в ред. </w:t>
      </w:r>
      <w:hyperlink w:history="0" r:id="rId38"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7) отсутствие на первое число месяца, предшествующего месяцу, в котором планируется подача заявки на предоставление субсидии,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задолженности перед областным бюджетом и просроченной (неурегулированной) задолженности по денежным обязательствам перед Свердловской областью;</w:t>
      </w:r>
    </w:p>
    <w:p>
      <w:pPr>
        <w:pStyle w:val="0"/>
        <w:spacing w:before="200" w:line-rule="auto"/>
        <w:ind w:firstLine="540"/>
        <w:jc w:val="both"/>
      </w:pPr>
      <w:r>
        <w:rPr>
          <w:sz w:val="20"/>
        </w:rPr>
        <w:t xml:space="preserve">8) объединение не находится в процессе реорганизации (за исключением реорганизации в форме присоединения к юридическому лицу, участвующему в отборе, другого юридического лица), ликвидации, в отношении него не введена процедура банкротства, деятельность объединения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9) объединение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w:t>
      </w:r>
    </w:p>
    <w:p>
      <w:pPr>
        <w:pStyle w:val="0"/>
        <w:jc w:val="both"/>
      </w:pPr>
      <w:r>
        <w:rPr>
          <w:sz w:val="20"/>
        </w:rPr>
        <w:t xml:space="preserve">(подп. 9 в ред. </w:t>
      </w:r>
      <w:hyperlink w:history="0" r:id="rId39"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02.03.2023 N 143-ПП)</w:t>
      </w:r>
    </w:p>
    <w:p>
      <w:pPr>
        <w:pStyle w:val="0"/>
        <w:spacing w:before="200" w:line-rule="auto"/>
        <w:ind w:firstLine="540"/>
        <w:jc w:val="both"/>
      </w:pPr>
      <w:r>
        <w:rPr>
          <w:sz w:val="20"/>
        </w:rPr>
        <w:t xml:space="preserve">10)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объединения;</w:t>
      </w:r>
    </w:p>
    <w:p>
      <w:pPr>
        <w:pStyle w:val="0"/>
        <w:spacing w:before="200" w:line-rule="auto"/>
        <w:ind w:firstLine="540"/>
        <w:jc w:val="both"/>
      </w:pPr>
      <w:r>
        <w:rPr>
          <w:sz w:val="20"/>
        </w:rPr>
        <w:t xml:space="preserve">11) объединение не получает средства из областного бюджета в соответствии с иными нормативными правовыми актами на цели, указанные в </w:t>
      </w:r>
      <w:hyperlink w:history="0" w:anchor="P54" w:tooltip="3. Субсидия предоставляется в целях оказания мер государственной поддержки в части финансирования расходов, связанных с:">
        <w:r>
          <w:rPr>
            <w:sz w:val="20"/>
            <w:color w:val="0000ff"/>
          </w:rPr>
          <w:t xml:space="preserve">пункте 3</w:t>
        </w:r>
      </w:hyperlink>
      <w:r>
        <w:rPr>
          <w:sz w:val="20"/>
        </w:rPr>
        <w:t xml:space="preserve"> настоящего порядка.</w:t>
      </w:r>
    </w:p>
    <w:bookmarkStart w:id="82" w:name="P82"/>
    <w:bookmarkEnd w:id="82"/>
    <w:p>
      <w:pPr>
        <w:pStyle w:val="0"/>
        <w:spacing w:before="200" w:line-rule="auto"/>
        <w:ind w:firstLine="540"/>
        <w:jc w:val="both"/>
      </w:pPr>
      <w:r>
        <w:rPr>
          <w:sz w:val="20"/>
        </w:rPr>
        <w:t xml:space="preserve">8. Для получения субсидии объединение представляет в Министерство </w:t>
      </w:r>
      <w:hyperlink w:history="0" w:anchor="P280" w:tooltip="                                   ЗАЯВКА">
        <w:r>
          <w:rPr>
            <w:sz w:val="20"/>
            <w:color w:val="0000ff"/>
          </w:rPr>
          <w:t xml:space="preserve">заявку</w:t>
        </w:r>
      </w:hyperlink>
      <w:r>
        <w:rPr>
          <w:sz w:val="20"/>
        </w:rPr>
        <w:t xml:space="preserve"> на предоставление субсидии из областного бюджета (далее - заявка)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"Интернет" информации об объединении, связанной с предоставлением субсидии, подписанную руководителем и заверенную печатью объединения (при наличии), с приложением следующих документов:</w:t>
      </w:r>
    </w:p>
    <w:bookmarkStart w:id="83" w:name="P83"/>
    <w:bookmarkEnd w:id="83"/>
    <w:p>
      <w:pPr>
        <w:pStyle w:val="0"/>
        <w:spacing w:before="200" w:line-rule="auto"/>
        <w:ind w:firstLine="540"/>
        <w:jc w:val="both"/>
      </w:pPr>
      <w:r>
        <w:rPr>
          <w:sz w:val="20"/>
        </w:rPr>
        <w:t xml:space="preserve">1) копий учредительных документов объединения, заверенных подписью руководителя и печатью объединения (при наличии);</w:t>
      </w:r>
    </w:p>
    <w:p>
      <w:pPr>
        <w:pStyle w:val="0"/>
        <w:spacing w:before="200" w:line-rule="auto"/>
        <w:ind w:firstLine="540"/>
        <w:jc w:val="both"/>
      </w:pPr>
      <w:r>
        <w:rPr>
          <w:sz w:val="20"/>
        </w:rPr>
        <w:t xml:space="preserve">2) копии документа, подтверждающего полномочия лица, подписавшего заявку, заверенной подписью руководителя и печатью объединения (при наличии);</w:t>
      </w:r>
    </w:p>
    <w:p>
      <w:pPr>
        <w:pStyle w:val="0"/>
        <w:spacing w:before="200" w:line-rule="auto"/>
        <w:ind w:firstLine="540"/>
        <w:jc w:val="both"/>
      </w:pPr>
      <w:r>
        <w:rPr>
          <w:sz w:val="20"/>
        </w:rPr>
        <w:t xml:space="preserve">3) выписки из реестра общественных объединений пожарной охраны Свердловской области, формируемого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 в отношении объединения, полученной не ранее чем за 30 календарных дней до даты подачи заявки;</w:t>
      </w:r>
    </w:p>
    <w:p>
      <w:pPr>
        <w:pStyle w:val="0"/>
        <w:spacing w:before="200" w:line-rule="auto"/>
        <w:ind w:firstLine="540"/>
        <w:jc w:val="both"/>
      </w:pPr>
      <w:r>
        <w:rPr>
          <w:sz w:val="20"/>
        </w:rPr>
        <w:t xml:space="preserve">4) утратил силу. - </w:t>
      </w:r>
      <w:hyperlink w:history="0" r:id="rId40"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02.03.2023 N 143-ПП;</w:t>
      </w:r>
    </w:p>
    <w:p>
      <w:pPr>
        <w:pStyle w:val="0"/>
        <w:spacing w:before="200" w:line-rule="auto"/>
        <w:ind w:firstLine="540"/>
        <w:jc w:val="both"/>
      </w:pPr>
      <w:r>
        <w:rPr>
          <w:sz w:val="20"/>
        </w:rPr>
        <w:t xml:space="preserve">5) выписки (копии) из расписаний выездов, подтверждающей включение подразделений добровольной пожарной охраны объединения в расписания выездов на территории соответствующего муниципального образования, заверенной подписью руководителя и печатью объединения (при наличии);</w:t>
      </w:r>
    </w:p>
    <w:p>
      <w:pPr>
        <w:pStyle w:val="0"/>
        <w:jc w:val="both"/>
      </w:pPr>
      <w:r>
        <w:rPr>
          <w:sz w:val="20"/>
        </w:rPr>
        <w:t xml:space="preserve">(подп. 5 в ред. </w:t>
      </w:r>
      <w:hyperlink w:history="0" r:id="rId41"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6) утратил силу. - </w:t>
      </w:r>
      <w:hyperlink w:history="0" r:id="rId42"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05.08.2021 N 477-ПП;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3"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color w:val="392c69"/>
              </w:rPr>
              <w:t xml:space="preserve"> Правительства Свердловской области от 29.06.2023 N 464-ПП пп. 7 п. 8 изложен в новой редакции, действие которой </w:t>
            </w:r>
            <w:hyperlink w:history="0" r:id="rId44"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справки, подтверждающей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налоговым органом не ранее чем за 30 календарных дней до даты представления заявки (или копии, полученной в электронном виде с применением сертифицированных средств криптографической защиты информации);</w:t>
      </w:r>
    </w:p>
    <w:p>
      <w:pPr>
        <w:pStyle w:val="0"/>
        <w:jc w:val="both"/>
      </w:pPr>
      <w:r>
        <w:rPr>
          <w:sz w:val="20"/>
        </w:rPr>
        <w:t xml:space="preserve">(подп. 7 в ред. </w:t>
      </w:r>
      <w:hyperlink w:history="0" r:id="rId45"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8) справки, подтверждающей отсутствие у объединения на первое число месяца, предшествующего месяцу, в котором планируется подача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задолженности перед областным бюджетом и просроченной (неурегулированной) задолженности по денежным обязательствам перед Свердловской областью, подписанной руководителем объединения;</w:t>
      </w:r>
    </w:p>
    <w:p>
      <w:pPr>
        <w:pStyle w:val="0"/>
        <w:spacing w:before="200" w:line-rule="auto"/>
        <w:ind w:firstLine="540"/>
        <w:jc w:val="both"/>
      </w:pPr>
      <w:r>
        <w:rPr>
          <w:sz w:val="20"/>
        </w:rPr>
        <w:t xml:space="preserve">9) справки, подтверждающей, что объединение на первое число месяца, предшествующего месяцу, в котором планируется подача заявки,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объединения не введена процедура банкротства, его деятельность не приостановлена в порядке, предусмотренном законодательством Российской Федерации, подписанной руководителем объединения;</w:t>
      </w:r>
    </w:p>
    <w:p>
      <w:pPr>
        <w:pStyle w:val="0"/>
        <w:spacing w:before="200" w:line-rule="auto"/>
        <w:ind w:firstLine="540"/>
        <w:jc w:val="both"/>
      </w:pPr>
      <w:r>
        <w:rPr>
          <w:sz w:val="20"/>
        </w:rPr>
        <w:t xml:space="preserve">10) справки, подтверждающей, что на первое число месяца, предшествующего месяцу, в котором планируется подача заявки,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объединения, подписанной руководителем объединения;</w:t>
      </w:r>
    </w:p>
    <w:bookmarkStart w:id="96" w:name="P96"/>
    <w:bookmarkEnd w:id="96"/>
    <w:p>
      <w:pPr>
        <w:pStyle w:val="0"/>
        <w:spacing w:before="200" w:line-rule="auto"/>
        <w:ind w:firstLine="540"/>
        <w:jc w:val="both"/>
      </w:pPr>
      <w:r>
        <w:rPr>
          <w:sz w:val="20"/>
        </w:rPr>
        <w:t xml:space="preserve">11) справки, подтверждающей, что объединение на первое число месяца, предшествующего месяцу, в котором планируется подача заявки, не получает средства из областного бюджета в соответствии с иными нормативными правовыми актами на цели, указанные в </w:t>
      </w:r>
      <w:hyperlink w:history="0" w:anchor="P54" w:tooltip="3. Субсидия предоставляется в целях оказания мер государственной поддержки в части финансирования расходов, связанных с:">
        <w:r>
          <w:rPr>
            <w:sz w:val="20"/>
            <w:color w:val="0000ff"/>
          </w:rPr>
          <w:t xml:space="preserve">пункте 3</w:t>
        </w:r>
      </w:hyperlink>
      <w:r>
        <w:rPr>
          <w:sz w:val="20"/>
        </w:rPr>
        <w:t xml:space="preserve"> настоящего порядка, подписанная руководителем объединения;</w:t>
      </w:r>
    </w:p>
    <w:p>
      <w:pPr>
        <w:pStyle w:val="0"/>
        <w:spacing w:before="200" w:line-rule="auto"/>
        <w:ind w:firstLine="540"/>
        <w:jc w:val="both"/>
      </w:pPr>
      <w:r>
        <w:rPr>
          <w:sz w:val="20"/>
        </w:rPr>
        <w:t xml:space="preserve">12) для предоставления субсидии на осуществление расходов, связанных с личным страхованием работников добровольной пожарной охраны и добровольных пожарных, дополнительно к документам, указанным в </w:t>
      </w:r>
      <w:hyperlink w:history="0" w:anchor="P83" w:tooltip="1) копий учредительных документов объединения, заверенных подписью руководителя и печатью объединения (при наличии);">
        <w:r>
          <w:rPr>
            <w:sz w:val="20"/>
            <w:color w:val="0000ff"/>
          </w:rPr>
          <w:t xml:space="preserve">подпунктах 1</w:t>
        </w:r>
      </w:hyperlink>
      <w:r>
        <w:rPr>
          <w:sz w:val="20"/>
        </w:rPr>
        <w:t xml:space="preserve"> - </w:t>
      </w:r>
      <w:hyperlink w:history="0" w:anchor="P96" w:tooltip="11) справки, подтверждающей, что объединение на первое число месяца, предшествующего месяцу, в котором планируется подача заявки, не получает средства из областного бюджета в соответствии с иными нормативными правовыми актами на цели, указанные в пункте 3 настоящего порядка, подписанная руководителем объединения;">
        <w:r>
          <w:rPr>
            <w:sz w:val="20"/>
            <w:color w:val="0000ff"/>
          </w:rPr>
          <w:t xml:space="preserve">11</w:t>
        </w:r>
      </w:hyperlink>
      <w:r>
        <w:rPr>
          <w:sz w:val="20"/>
        </w:rPr>
        <w:t xml:space="preserve"> настоящего пункта, объединение представляет:</w:t>
      </w:r>
    </w:p>
    <w:p>
      <w:pPr>
        <w:pStyle w:val="0"/>
        <w:spacing w:before="200" w:line-rule="auto"/>
        <w:ind w:firstLine="540"/>
        <w:jc w:val="both"/>
      </w:pPr>
      <w:r>
        <w:rPr>
          <w:sz w:val="20"/>
        </w:rPr>
        <w:t xml:space="preserve">абзац утратил силу. - </w:t>
      </w:r>
      <w:hyperlink w:history="0" r:id="rId46"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копию штатного расписания объединения (при наличии), заверенную руководителем объединения;</w:t>
      </w:r>
    </w:p>
    <w:p>
      <w:pPr>
        <w:pStyle w:val="0"/>
        <w:spacing w:before="200" w:line-rule="auto"/>
        <w:ind w:firstLine="540"/>
        <w:jc w:val="both"/>
      </w:pPr>
      <w:r>
        <w:rPr>
          <w:sz w:val="20"/>
        </w:rPr>
        <w:t xml:space="preserve">абзац утратил силу. - </w:t>
      </w:r>
      <w:hyperlink w:history="0" r:id="rId47"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абзац утратил силу. - </w:t>
      </w:r>
      <w:hyperlink w:history="0" r:id="rId48"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13) для предоставления субсидии на осуществление расходов, связанных с приобретением имущества, необходимого для достижения уставных целей объединения, дополнительно к документам, указанным в </w:t>
      </w:r>
      <w:hyperlink w:history="0" w:anchor="P83" w:tooltip="1) копий учредительных документов объединения, заверенных подписью руководителя и печатью объединения (при наличии);">
        <w:r>
          <w:rPr>
            <w:sz w:val="20"/>
            <w:color w:val="0000ff"/>
          </w:rPr>
          <w:t xml:space="preserve">подпунктах 1</w:t>
        </w:r>
      </w:hyperlink>
      <w:r>
        <w:rPr>
          <w:sz w:val="20"/>
        </w:rPr>
        <w:t xml:space="preserve"> - </w:t>
      </w:r>
      <w:hyperlink w:history="0" w:anchor="P96" w:tooltip="11) справки, подтверждающей, что объединение на первое число месяца, предшествующего месяцу, в котором планируется подача заявки, не получает средства из областного бюджета в соответствии с иными нормативными правовыми актами на цели, указанные в пункте 3 настоящего порядка, подписанная руководителем объединения;">
        <w:r>
          <w:rPr>
            <w:sz w:val="20"/>
            <w:color w:val="0000ff"/>
          </w:rPr>
          <w:t xml:space="preserve">11</w:t>
        </w:r>
      </w:hyperlink>
      <w:r>
        <w:rPr>
          <w:sz w:val="20"/>
        </w:rPr>
        <w:t xml:space="preserve"> настоящего пункта, объединение представляет:</w:t>
      </w:r>
    </w:p>
    <w:p>
      <w:pPr>
        <w:pStyle w:val="0"/>
        <w:spacing w:before="200" w:line-rule="auto"/>
        <w:ind w:firstLine="540"/>
        <w:jc w:val="both"/>
      </w:pPr>
      <w:r>
        <w:rPr>
          <w:sz w:val="20"/>
        </w:rPr>
        <w:t xml:space="preserve">копию плана распределения ресурсов по подразделениям объединения за счет средств областного бюджета на текущий финансовый год, заверенную руководителем объединения;</w:t>
      </w:r>
    </w:p>
    <w:p>
      <w:pPr>
        <w:pStyle w:val="0"/>
        <w:jc w:val="both"/>
      </w:pPr>
      <w:r>
        <w:rPr>
          <w:sz w:val="20"/>
        </w:rPr>
        <w:t xml:space="preserve">(в ред. </w:t>
      </w:r>
      <w:hyperlink w:history="0" r:id="rId49"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05.08.2021 N 477-ПП)</w:t>
      </w:r>
    </w:p>
    <w:p>
      <w:pPr>
        <w:pStyle w:val="0"/>
        <w:spacing w:before="200" w:line-rule="auto"/>
        <w:ind w:firstLine="540"/>
        <w:jc w:val="both"/>
      </w:pPr>
      <w:hyperlink w:history="0" w:anchor="P437" w:tooltip="ПЕРЕЧЕНЬ">
        <w:r>
          <w:rPr>
            <w:sz w:val="20"/>
            <w:color w:val="0000ff"/>
          </w:rPr>
          <w:t xml:space="preserve">перечень</w:t>
        </w:r>
      </w:hyperlink>
      <w:r>
        <w:rPr>
          <w:sz w:val="20"/>
        </w:rPr>
        <w:t xml:space="preserve"> средств индивидуальной защиты и спасения людей при пожаре, мобильных средств пожаротушения, планируемых к приобретению за счет средств субсидии в текущем финансовом году, по форме согласно приложению N 3 к настоящему порядку с учетом основного минимального оснащения одной добровольной пожарной дружины, добровольной пожарной команды объединения, осуществляющего деятельность на территории Свердловской области (</w:t>
      </w:r>
      <w:hyperlink w:history="0" w:anchor="P481" w:tooltip="ОСНОВНОЕ МИНИМАЛЬНОЕ ОСНАЩЕНИЕ ОДНОЙ ДОБРОВОЛЬНОЙ ПОЖАРНОЙ">
        <w:r>
          <w:rPr>
            <w:sz w:val="20"/>
            <w:color w:val="0000ff"/>
          </w:rPr>
          <w:t xml:space="preserve">таблица 1</w:t>
        </w:r>
      </w:hyperlink>
      <w:r>
        <w:rPr>
          <w:sz w:val="20"/>
        </w:rPr>
        <w:t xml:space="preserve"> приложения N 4 к настоящему порядку), и основного минимального оснащения средствами индивидуальной защиты и снаряжением пожарных одного работника и (или) добровольного пожарного, привлекаемого к участию в тушении пожаров, проведению аварийно-спасательных работ, спасению людей и имущества при пожарах и оказанию первой помощи пострадавшим (</w:t>
      </w:r>
      <w:hyperlink w:history="0" w:anchor="P507" w:tooltip="ОСНОВНОЕ МИНИМАЛЬНОЕ ОСНАЩЕНИЕ СРЕДСТВАМИ ИНДИВИДУАЛЬНОЙ">
        <w:r>
          <w:rPr>
            <w:sz w:val="20"/>
            <w:color w:val="0000ff"/>
          </w:rPr>
          <w:t xml:space="preserve">таблица 2</w:t>
        </w:r>
      </w:hyperlink>
      <w:r>
        <w:rPr>
          <w:sz w:val="20"/>
        </w:rPr>
        <w:t xml:space="preserve"> приложения N 4 к настоящему порядку);</w:t>
      </w:r>
    </w:p>
    <w:p>
      <w:pPr>
        <w:pStyle w:val="0"/>
        <w:spacing w:before="200" w:line-rule="auto"/>
        <w:ind w:firstLine="540"/>
        <w:jc w:val="both"/>
      </w:pPr>
      <w:r>
        <w:rPr>
          <w:sz w:val="20"/>
        </w:rPr>
        <w:t xml:space="preserve">абзац утратил силу. - </w:t>
      </w:r>
      <w:hyperlink w:history="0" r:id="rId50"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14) для предоставления субсидии на осуществление расходов, связанных с прохождением работниками добровольной пожарной охраны и добровольными пожарными медицинских осмотров, дополнительно к документам, указанным в </w:t>
      </w:r>
      <w:hyperlink w:history="0" w:anchor="P83" w:tooltip="1) копий учредительных документов объединения, заверенных подписью руководителя и печатью объединения (при наличии);">
        <w:r>
          <w:rPr>
            <w:sz w:val="20"/>
            <w:color w:val="0000ff"/>
          </w:rPr>
          <w:t xml:space="preserve">подпунктах 1</w:t>
        </w:r>
      </w:hyperlink>
      <w:r>
        <w:rPr>
          <w:sz w:val="20"/>
        </w:rPr>
        <w:t xml:space="preserve"> - </w:t>
      </w:r>
      <w:hyperlink w:history="0" w:anchor="P96" w:tooltip="11) справки, подтверждающей, что объединение на первое число месяца, предшествующего месяцу, в котором планируется подача заявки, не получает средства из областного бюджета в соответствии с иными нормативными правовыми актами на цели, указанные в пункте 3 настоящего порядка, подписанная руководителем объединения;">
        <w:r>
          <w:rPr>
            <w:sz w:val="20"/>
            <w:color w:val="0000ff"/>
          </w:rPr>
          <w:t xml:space="preserve">11</w:t>
        </w:r>
      </w:hyperlink>
      <w:r>
        <w:rPr>
          <w:sz w:val="20"/>
        </w:rPr>
        <w:t xml:space="preserve"> настоящего пункта, объединение представляет:</w:t>
      </w:r>
    </w:p>
    <w:p>
      <w:pPr>
        <w:pStyle w:val="0"/>
        <w:spacing w:before="200" w:line-rule="auto"/>
        <w:ind w:firstLine="540"/>
        <w:jc w:val="both"/>
      </w:pPr>
      <w:r>
        <w:rPr>
          <w:sz w:val="20"/>
        </w:rPr>
        <w:t xml:space="preserve">абзацы второй - третий утратили силу. - </w:t>
      </w:r>
      <w:hyperlink w:history="0" r:id="rId51"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копию штатного расписания объединения (при наличии), заверенную руководителем объединения;</w:t>
      </w:r>
    </w:p>
    <w:p>
      <w:pPr>
        <w:pStyle w:val="0"/>
        <w:jc w:val="both"/>
      </w:pPr>
      <w:r>
        <w:rPr>
          <w:sz w:val="20"/>
        </w:rPr>
        <w:t xml:space="preserve">(подп. 14 в ред. </w:t>
      </w:r>
      <w:hyperlink w:history="0" r:id="rId52"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02.03.2023 N 143-ПП)</w:t>
      </w:r>
    </w:p>
    <w:p>
      <w:pPr>
        <w:pStyle w:val="0"/>
        <w:spacing w:before="200" w:line-rule="auto"/>
        <w:ind w:firstLine="540"/>
        <w:jc w:val="both"/>
      </w:pPr>
      <w:r>
        <w:rPr>
          <w:sz w:val="20"/>
        </w:rPr>
        <w:t xml:space="preserve">15) для предоставления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профессиональной подготовки добровольных пожарных, дополнительно к документам, указанным в </w:t>
      </w:r>
      <w:hyperlink w:history="0" w:anchor="P83" w:tooltip="1) копий учредительных документов объединения, заверенных подписью руководителя и печатью объединения (при наличии);">
        <w:r>
          <w:rPr>
            <w:sz w:val="20"/>
            <w:color w:val="0000ff"/>
          </w:rPr>
          <w:t xml:space="preserve">подпунктах 1</w:t>
        </w:r>
      </w:hyperlink>
      <w:r>
        <w:rPr>
          <w:sz w:val="20"/>
        </w:rPr>
        <w:t xml:space="preserve"> - </w:t>
      </w:r>
      <w:hyperlink w:history="0" w:anchor="P96" w:tooltip="11) справки, подтверждающей, что объединение на первое число месяца, предшествующего месяцу, в котором планируется подача заявки, не получает средства из областного бюджета в соответствии с иными нормативными правовыми актами на цели, указанные в пункте 3 настоящего порядка, подписанная руководителем объединения;">
        <w:r>
          <w:rPr>
            <w:sz w:val="20"/>
            <w:color w:val="0000ff"/>
          </w:rPr>
          <w:t xml:space="preserve">11</w:t>
        </w:r>
      </w:hyperlink>
      <w:r>
        <w:rPr>
          <w:sz w:val="20"/>
        </w:rPr>
        <w:t xml:space="preserve"> настоящего пункта, объединение представляет:</w:t>
      </w:r>
    </w:p>
    <w:p>
      <w:pPr>
        <w:pStyle w:val="0"/>
        <w:spacing w:before="200" w:line-rule="auto"/>
        <w:ind w:firstLine="540"/>
        <w:jc w:val="both"/>
      </w:pPr>
      <w:r>
        <w:rPr>
          <w:sz w:val="20"/>
        </w:rPr>
        <w:t xml:space="preserve">абзац утратил силу. - </w:t>
      </w:r>
      <w:hyperlink w:history="0" r:id="rId53"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копию (копии) решения (решений) о включении граждан, являющихся кандидатами в добровольные пожарные, в членство объединения, заверенную (заверенные) подписью руководителя и печатью объединения (при наличии);</w:t>
      </w:r>
    </w:p>
    <w:p>
      <w:pPr>
        <w:pStyle w:val="0"/>
        <w:spacing w:before="200" w:line-rule="auto"/>
        <w:ind w:firstLine="540"/>
        <w:jc w:val="both"/>
      </w:pPr>
      <w:r>
        <w:rPr>
          <w:sz w:val="20"/>
        </w:rPr>
        <w:t xml:space="preserve">копию штатного расписания объединения (при наличии), заверенную руководителем объединения;</w:t>
      </w:r>
    </w:p>
    <w:p>
      <w:pPr>
        <w:pStyle w:val="0"/>
        <w:jc w:val="both"/>
      </w:pPr>
      <w:r>
        <w:rPr>
          <w:sz w:val="20"/>
        </w:rPr>
        <w:t xml:space="preserve">(подп. 15 в ред. </w:t>
      </w:r>
      <w:hyperlink w:history="0" r:id="rId54"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02.03.2023 N 143-ПП)</w:t>
      </w:r>
    </w:p>
    <w:p>
      <w:pPr>
        <w:pStyle w:val="0"/>
        <w:spacing w:before="200" w:line-rule="auto"/>
        <w:ind w:firstLine="540"/>
        <w:jc w:val="both"/>
      </w:pPr>
      <w:r>
        <w:rPr>
          <w:sz w:val="20"/>
        </w:rPr>
        <w:t xml:space="preserve">16) для предоставления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повышения квалификации добровольных пожарных, дополнительно к документам, указанным в </w:t>
      </w:r>
      <w:hyperlink w:history="0" w:anchor="P83" w:tooltip="1) копий учредительных документов объединения, заверенных подписью руководителя и печатью объединения (при наличии);">
        <w:r>
          <w:rPr>
            <w:sz w:val="20"/>
            <w:color w:val="0000ff"/>
          </w:rPr>
          <w:t xml:space="preserve">подпунктах 1</w:t>
        </w:r>
      </w:hyperlink>
      <w:r>
        <w:rPr>
          <w:sz w:val="20"/>
        </w:rPr>
        <w:t xml:space="preserve"> - </w:t>
      </w:r>
      <w:hyperlink w:history="0" w:anchor="P96" w:tooltip="11) справки, подтверждающей, что объединение на первое число месяца, предшествующего месяцу, в котором планируется подача заявки, не получает средства из областного бюджета в соответствии с иными нормативными правовыми актами на цели, указанные в пункте 3 настоящего порядка, подписанная руководителем объединения;">
        <w:r>
          <w:rPr>
            <w:sz w:val="20"/>
            <w:color w:val="0000ff"/>
          </w:rPr>
          <w:t xml:space="preserve">11</w:t>
        </w:r>
      </w:hyperlink>
      <w:r>
        <w:rPr>
          <w:sz w:val="20"/>
        </w:rPr>
        <w:t xml:space="preserve"> настоящего пункта, объединение представляет:</w:t>
      </w:r>
    </w:p>
    <w:p>
      <w:pPr>
        <w:pStyle w:val="0"/>
        <w:spacing w:before="200" w:line-rule="auto"/>
        <w:ind w:firstLine="540"/>
        <w:jc w:val="both"/>
      </w:pPr>
      <w:r>
        <w:rPr>
          <w:sz w:val="20"/>
        </w:rPr>
        <w:t xml:space="preserve">абзац утратил силу. - </w:t>
      </w:r>
      <w:hyperlink w:history="0" r:id="rId55"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копию штатного расписания объединения (при наличии), заверенную руководителем объединения;</w:t>
      </w:r>
    </w:p>
    <w:p>
      <w:pPr>
        <w:pStyle w:val="0"/>
        <w:spacing w:before="200" w:line-rule="auto"/>
        <w:ind w:firstLine="540"/>
        <w:jc w:val="both"/>
      </w:pPr>
      <w:r>
        <w:rPr>
          <w:sz w:val="20"/>
        </w:rPr>
        <w:t xml:space="preserve">абзац утратил силу. - </w:t>
      </w:r>
      <w:hyperlink w:history="0" r:id="rId56"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29.06.2023 N 464-ПП;</w:t>
      </w:r>
    </w:p>
    <w:p>
      <w:pPr>
        <w:pStyle w:val="0"/>
        <w:jc w:val="both"/>
      </w:pPr>
      <w:r>
        <w:rPr>
          <w:sz w:val="20"/>
        </w:rPr>
        <w:t xml:space="preserve">(подп. 16 введен </w:t>
      </w:r>
      <w:hyperlink w:history="0" r:id="rId57"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02.03.2023 N 143-ПП)</w:t>
      </w:r>
    </w:p>
    <w:bookmarkStart w:id="121" w:name="P121"/>
    <w:bookmarkEnd w:id="121"/>
    <w:p>
      <w:pPr>
        <w:pStyle w:val="0"/>
        <w:spacing w:before="200" w:line-rule="auto"/>
        <w:ind w:firstLine="540"/>
        <w:jc w:val="both"/>
      </w:pPr>
      <w:r>
        <w:rPr>
          <w:sz w:val="20"/>
        </w:rPr>
        <w:t xml:space="preserve">9. Заявки представляются в Министерство непосредственно или направляются почтовым отправлением на бумажном носителе и должны быть сброшюрованы (прошиты) в одну или несколько папок (томов) и пронумерованы постранично.</w:t>
      </w:r>
    </w:p>
    <w:p>
      <w:pPr>
        <w:pStyle w:val="0"/>
        <w:spacing w:before="200" w:line-rule="auto"/>
        <w:ind w:firstLine="540"/>
        <w:jc w:val="both"/>
      </w:pPr>
      <w:r>
        <w:rPr>
          <w:sz w:val="20"/>
        </w:rPr>
        <w:t xml:space="preserve">Копии документов, представляемых объединением с заявкой, должны быть заверены в соответствии с </w:t>
      </w:r>
      <w:hyperlink w:history="0" r:id="rId58"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пунктом 5.26</w:t>
        </w:r>
      </w:hyperlink>
      <w:r>
        <w:rPr>
          <w:sz w:val="20"/>
        </w:rPr>
        <w:t xml:space="preserve">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Федерального агентства по техническому регулированию и метрологии от 08.12.2016 N 2004-ст "Об утверждении национального стандарта Российской Федерации".</w:t>
      </w:r>
    </w:p>
    <w:bookmarkStart w:id="123" w:name="P123"/>
    <w:bookmarkEnd w:id="123"/>
    <w:p>
      <w:pPr>
        <w:pStyle w:val="0"/>
        <w:spacing w:before="200" w:line-rule="auto"/>
        <w:ind w:firstLine="540"/>
        <w:jc w:val="both"/>
      </w:pPr>
      <w:r>
        <w:rPr>
          <w:sz w:val="20"/>
        </w:rPr>
        <w:t xml:space="preserve">10. Заявки представляются в Министерство в следующие сроки:</w:t>
      </w:r>
    </w:p>
    <w:p>
      <w:pPr>
        <w:pStyle w:val="0"/>
        <w:spacing w:before="200" w:line-rule="auto"/>
        <w:ind w:firstLine="540"/>
        <w:jc w:val="both"/>
      </w:pPr>
      <w:r>
        <w:rPr>
          <w:sz w:val="20"/>
        </w:rPr>
        <w:t xml:space="preserve">1) до 1 апреля текущего финансового года;</w:t>
      </w:r>
    </w:p>
    <w:p>
      <w:pPr>
        <w:pStyle w:val="0"/>
        <w:spacing w:before="200" w:line-rule="auto"/>
        <w:ind w:firstLine="540"/>
        <w:jc w:val="both"/>
      </w:pPr>
      <w:r>
        <w:rPr>
          <w:sz w:val="20"/>
        </w:rPr>
        <w:t xml:space="preserve">2) с 1 июля по 1 сентября текущего финансового года.</w:t>
      </w:r>
    </w:p>
    <w:p>
      <w:pPr>
        <w:pStyle w:val="0"/>
        <w:jc w:val="both"/>
      </w:pPr>
      <w:r>
        <w:rPr>
          <w:sz w:val="20"/>
        </w:rPr>
        <w:t xml:space="preserve">(п. 10 в ред. </w:t>
      </w:r>
      <w:hyperlink w:history="0" r:id="rId59"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10-1. Министерство уведомляет объединения о лимитах бюджетных обязательств, доведенных Министерству на предоставление субсидии из областного бюджета, не менее чем за 30 календарных дней до сроков, указанных в </w:t>
      </w:r>
      <w:hyperlink w:history="0" w:anchor="P123" w:tooltip="10. Заявки представляются в Министерство в следующие сроки:">
        <w:r>
          <w:rPr>
            <w:sz w:val="20"/>
            <w:color w:val="0000ff"/>
          </w:rPr>
          <w:t xml:space="preserve">пункте 10</w:t>
        </w:r>
      </w:hyperlink>
      <w:r>
        <w:rPr>
          <w:sz w:val="20"/>
        </w:rPr>
        <w:t xml:space="preserve"> настоящего порядка.</w:t>
      </w:r>
    </w:p>
    <w:p>
      <w:pPr>
        <w:pStyle w:val="0"/>
        <w:jc w:val="both"/>
      </w:pPr>
      <w:r>
        <w:rPr>
          <w:sz w:val="20"/>
        </w:rPr>
        <w:t xml:space="preserve">(п. 10-1 введен </w:t>
      </w:r>
      <w:hyperlink w:history="0" r:id="rId60"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11. Рассмотрение поступивших в Министерство заявок в сроки, указанные в </w:t>
      </w:r>
      <w:hyperlink w:history="0" w:anchor="P123" w:tooltip="10. Заявки представляются в Министерство в следующие сроки:">
        <w:r>
          <w:rPr>
            <w:sz w:val="20"/>
            <w:color w:val="0000ff"/>
          </w:rPr>
          <w:t xml:space="preserve">пункте 10</w:t>
        </w:r>
      </w:hyperlink>
      <w:r>
        <w:rPr>
          <w:sz w:val="20"/>
        </w:rPr>
        <w:t xml:space="preserve"> настоящего порядка, осуществляет комиссия по предоставлению из областного бюджета субсидий общественным объединениям пожарной охраны, осуществляющим деятельность на территории Свердловской области (далее - комиссия).</w:t>
      </w:r>
    </w:p>
    <w:p>
      <w:pPr>
        <w:pStyle w:val="0"/>
        <w:spacing w:before="200" w:line-rule="auto"/>
        <w:ind w:firstLine="540"/>
        <w:jc w:val="both"/>
      </w:pPr>
      <w:r>
        <w:rPr>
          <w:sz w:val="20"/>
        </w:rPr>
        <w:t xml:space="preserve">Все заявки, поступившие в сроки, указанные в </w:t>
      </w:r>
      <w:hyperlink w:history="0" w:anchor="P123" w:tooltip="10. Заявки представляются в Министерство в следующие сроки:">
        <w:r>
          <w:rPr>
            <w:sz w:val="20"/>
            <w:color w:val="0000ff"/>
          </w:rPr>
          <w:t xml:space="preserve">пункте 10</w:t>
        </w:r>
      </w:hyperlink>
      <w:r>
        <w:rPr>
          <w:sz w:val="20"/>
        </w:rPr>
        <w:t xml:space="preserve"> настоящего порядка, комиссия рассматривает после завершения срока приема заявок.</w:t>
      </w:r>
    </w:p>
    <w:p>
      <w:pPr>
        <w:pStyle w:val="0"/>
        <w:spacing w:before="200" w:line-rule="auto"/>
        <w:ind w:firstLine="540"/>
        <w:jc w:val="both"/>
      </w:pPr>
      <w:r>
        <w:rPr>
          <w:sz w:val="20"/>
        </w:rPr>
        <w:t xml:space="preserve">12. Заявки, поступившие в Министерство по истечении сроков, указанных в </w:t>
      </w:r>
      <w:hyperlink w:history="0" w:anchor="P123" w:tooltip="10. Заявки представляются в Министерство в следующие сроки:">
        <w:r>
          <w:rPr>
            <w:sz w:val="20"/>
            <w:color w:val="0000ff"/>
          </w:rPr>
          <w:t xml:space="preserve">пункте 10</w:t>
        </w:r>
      </w:hyperlink>
      <w:r>
        <w:rPr>
          <w:sz w:val="20"/>
        </w:rPr>
        <w:t xml:space="preserve"> настоящего порядка, не рассматриваются.</w:t>
      </w:r>
    </w:p>
    <w:p>
      <w:pPr>
        <w:pStyle w:val="0"/>
        <w:spacing w:before="200" w:line-rule="auto"/>
        <w:ind w:firstLine="540"/>
        <w:jc w:val="both"/>
      </w:pPr>
      <w:r>
        <w:rPr>
          <w:sz w:val="20"/>
        </w:rPr>
        <w:t xml:space="preserve">13. Решение о предоставлении и объеме субсидии объединению или об отказе в предоставлении субсидии объединению принимается комиссией в течение 10 рабочих дней со дня завершения срока приема заявок.</w:t>
      </w:r>
    </w:p>
    <w:p>
      <w:pPr>
        <w:pStyle w:val="0"/>
        <w:spacing w:before="200" w:line-rule="auto"/>
        <w:ind w:firstLine="540"/>
        <w:jc w:val="both"/>
      </w:pPr>
      <w:r>
        <w:rPr>
          <w:sz w:val="20"/>
        </w:rPr>
        <w:t xml:space="preserve">14. Основаниями для принятия комиссией решения об отказе в предоставлении субсидии объединению являются:</w:t>
      </w:r>
    </w:p>
    <w:p>
      <w:pPr>
        <w:pStyle w:val="0"/>
        <w:spacing w:before="200" w:line-rule="auto"/>
        <w:ind w:firstLine="540"/>
        <w:jc w:val="both"/>
      </w:pPr>
      <w:r>
        <w:rPr>
          <w:sz w:val="20"/>
        </w:rPr>
        <w:t xml:space="preserve">1) несоответствие объединения требованиям, указанным в </w:t>
      </w:r>
      <w:hyperlink w:history="0" w:anchor="P63" w:tooltip="7. Субсидия предоставляется объединению, соответствующему следующим требованиям:">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w:t>
      </w:r>
      <w:hyperlink w:history="0" w:anchor="P82" w:tooltip="8. Для получения субсидии объединение представляет в Министерство заявку на предоставление субсидии из областного бюджета (далее - заявка)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quot;Интернет&quot; информации об объединении, связанной с предоставлением субсидии, подписанную руководителем и заверенную печатью объединения (при наличии), с приложением следующих документо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объединением документов требованиям, указанным в </w:t>
      </w:r>
      <w:hyperlink w:history="0" w:anchor="P121" w:tooltip="9. Заявки представляются в Министерство непосредственно или направляются почтовым отправлением на бумажном носителе и должны быть сброшюрованы (прошиты) в одну или несколько папок (томов) и пронумерованы постранично.">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4) предоставление объединением заведомо ложной либо недостоверной информации;</w:t>
      </w:r>
    </w:p>
    <w:p>
      <w:pPr>
        <w:pStyle w:val="0"/>
        <w:spacing w:before="200" w:line-rule="auto"/>
        <w:ind w:firstLine="540"/>
        <w:jc w:val="both"/>
      </w:pPr>
      <w:r>
        <w:rPr>
          <w:sz w:val="20"/>
        </w:rPr>
        <w:t xml:space="preserve">5) отсутствие лимитов бюджетных обязательств на текущий финансовый год, утвержденных Министерству на цели предоставления субсидии.</w:t>
      </w:r>
    </w:p>
    <w:p>
      <w:pPr>
        <w:pStyle w:val="0"/>
        <w:spacing w:before="200" w:line-rule="auto"/>
        <w:ind w:firstLine="540"/>
        <w:jc w:val="both"/>
      </w:pPr>
      <w:r>
        <w:rPr>
          <w:sz w:val="20"/>
        </w:rPr>
        <w:t xml:space="preserve">15. Количество и размер субсидии в текущем финансовом году определяются исходя из объема запрашиваемых объединением средств и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на данные цели Министерству.</w:t>
      </w:r>
    </w:p>
    <w:p>
      <w:pPr>
        <w:pStyle w:val="0"/>
        <w:spacing w:before="200" w:line-rule="auto"/>
        <w:ind w:firstLine="540"/>
        <w:jc w:val="both"/>
      </w:pPr>
      <w:r>
        <w:rPr>
          <w:sz w:val="20"/>
        </w:rPr>
        <w:t xml:space="preserve">16. Расчет размера субсидии на текущий финансовый год осуществляется по формуле:</w:t>
      </w:r>
    </w:p>
    <w:p>
      <w:pPr>
        <w:pStyle w:val="0"/>
      </w:pPr>
      <w:r>
        <w:rPr>
          <w:sz w:val="20"/>
        </w:rPr>
      </w:r>
    </w:p>
    <w:p>
      <w:pPr>
        <w:pStyle w:val="0"/>
        <w:jc w:val="center"/>
      </w:pPr>
      <w:r>
        <w:rPr>
          <w:sz w:val="20"/>
        </w:rPr>
        <w:t xml:space="preserve">С = Слс + Спи + Смо + Со, где:</w:t>
      </w:r>
    </w:p>
    <w:p>
      <w:pPr>
        <w:pStyle w:val="0"/>
      </w:pPr>
      <w:r>
        <w:rPr>
          <w:sz w:val="20"/>
        </w:rPr>
      </w:r>
    </w:p>
    <w:p>
      <w:pPr>
        <w:pStyle w:val="0"/>
        <w:ind w:firstLine="540"/>
        <w:jc w:val="both"/>
      </w:pPr>
      <w:r>
        <w:rPr>
          <w:sz w:val="20"/>
        </w:rPr>
        <w:t xml:space="preserve">С - общий размер субсидии, предоставляемой объединению;</w:t>
      </w:r>
    </w:p>
    <w:p>
      <w:pPr>
        <w:pStyle w:val="0"/>
        <w:spacing w:before="200" w:line-rule="auto"/>
        <w:ind w:firstLine="540"/>
        <w:jc w:val="both"/>
      </w:pPr>
      <w:r>
        <w:rPr>
          <w:sz w:val="20"/>
        </w:rPr>
        <w:t xml:space="preserve">Слс - часть субсидии на осуществление расходов, связанных с личным страхованием работников добровольной пожарной охраны и добровольных пожарных;</w:t>
      </w:r>
    </w:p>
    <w:p>
      <w:pPr>
        <w:pStyle w:val="0"/>
        <w:spacing w:before="200" w:line-rule="auto"/>
        <w:ind w:firstLine="540"/>
        <w:jc w:val="both"/>
      </w:pPr>
      <w:r>
        <w:rPr>
          <w:sz w:val="20"/>
        </w:rPr>
        <w:t xml:space="preserve">Спи - часть субсидии на осуществление расходов, связанных с приобретением имущества, необходимого для достижения уставных целей объединения;</w:t>
      </w:r>
    </w:p>
    <w:p>
      <w:pPr>
        <w:pStyle w:val="0"/>
        <w:spacing w:before="200" w:line-rule="auto"/>
        <w:ind w:firstLine="540"/>
        <w:jc w:val="both"/>
      </w:pPr>
      <w:r>
        <w:rPr>
          <w:sz w:val="20"/>
        </w:rPr>
        <w:t xml:space="preserve">Смо - часть субсидии на осуществление расходов, связанных с прохождением работниками добровольной пожарной охраны и добровольными пожарными медицинских осмотров;</w:t>
      </w:r>
    </w:p>
    <w:p>
      <w:pPr>
        <w:pStyle w:val="0"/>
        <w:spacing w:before="200" w:line-rule="auto"/>
        <w:ind w:firstLine="540"/>
        <w:jc w:val="both"/>
      </w:pPr>
      <w:r>
        <w:rPr>
          <w:sz w:val="20"/>
        </w:rPr>
        <w:t xml:space="preserve">Со - часть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профессиональной подготовки и программам повышения квалификации добровольных пожарных.</w:t>
      </w:r>
    </w:p>
    <w:p>
      <w:pPr>
        <w:pStyle w:val="0"/>
        <w:spacing w:before="200" w:line-rule="auto"/>
        <w:ind w:firstLine="540"/>
        <w:jc w:val="both"/>
      </w:pPr>
      <w:r>
        <w:rPr>
          <w:sz w:val="20"/>
        </w:rPr>
        <w:t xml:space="preserve">17. Расчет части субсидии на осуществление расходов, связанных с личным страхованием работников добровольной пожарной охраны и добровольных пожарных (С</w:t>
      </w:r>
      <w:r>
        <w:rPr>
          <w:sz w:val="20"/>
          <w:vertAlign w:val="subscript"/>
        </w:rPr>
        <w:t xml:space="preserve">ЛС</w:t>
      </w:r>
      <w:r>
        <w:rPr>
          <w:sz w:val="20"/>
        </w:rPr>
        <w:t xml:space="preserve">), осуществляется по формуле:</w:t>
      </w:r>
    </w:p>
    <w:p>
      <w:pPr>
        <w:pStyle w:val="0"/>
      </w:pPr>
      <w:r>
        <w:rPr>
          <w:sz w:val="20"/>
        </w:rPr>
      </w:r>
    </w:p>
    <w:p>
      <w:pPr>
        <w:pStyle w:val="0"/>
        <w:jc w:val="center"/>
      </w:pPr>
      <w:r>
        <w:rPr>
          <w:sz w:val="20"/>
        </w:rPr>
        <w:t xml:space="preserve">Слс = Слсi x n, где:</w:t>
      </w:r>
    </w:p>
    <w:p>
      <w:pPr>
        <w:pStyle w:val="0"/>
      </w:pPr>
      <w:r>
        <w:rPr>
          <w:sz w:val="20"/>
        </w:rPr>
      </w:r>
    </w:p>
    <w:p>
      <w:pPr>
        <w:pStyle w:val="0"/>
        <w:ind w:firstLine="540"/>
        <w:jc w:val="both"/>
      </w:pPr>
      <w:r>
        <w:rPr>
          <w:sz w:val="20"/>
        </w:rPr>
        <w:t xml:space="preserve">Слсi - средняя стоимость услуг в год по страхованию на одного работника добровольной пожарной охраны и (или) добровольного пожарного общественного объединения пожарной охраны, привлекаемого к участию в тушении пожаров, проведению аварийно-спасательных работ, спасению людей и имущества при пожарах и оказанию первой помощи пострадавшим (далее - работник и (или) добровольный пожарный),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jc w:val="both"/>
      </w:pPr>
      <w:r>
        <w:rPr>
          <w:sz w:val="20"/>
        </w:rPr>
        <w:t xml:space="preserve">(в ред. </w:t>
      </w:r>
      <w:hyperlink w:history="0" r:id="rId61"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n - количество работников и (или) добровольных пожарных, подлежащих личному страхованию в текущем финансовом году.</w:t>
      </w:r>
    </w:p>
    <w:p>
      <w:pPr>
        <w:pStyle w:val="0"/>
        <w:spacing w:before="200" w:line-rule="auto"/>
        <w:ind w:firstLine="540"/>
        <w:jc w:val="both"/>
      </w:pPr>
      <w:r>
        <w:rPr>
          <w:sz w:val="20"/>
        </w:rPr>
        <w:t xml:space="preserve">18. Расчет части субсидии на осуществление расходов, связанных с приобретением имущества, необходимого для достижения уставных целей объединения (С</w:t>
      </w:r>
      <w:r>
        <w:rPr>
          <w:sz w:val="20"/>
          <w:vertAlign w:val="subscript"/>
        </w:rPr>
        <w:t xml:space="preserve">ПИ</w:t>
      </w:r>
      <w:r>
        <w:rPr>
          <w:sz w:val="20"/>
        </w:rPr>
        <w:t xml:space="preserve">), осуществляется по формуле:</w:t>
      </w:r>
    </w:p>
    <w:p>
      <w:pPr>
        <w:pStyle w:val="0"/>
      </w:pPr>
      <w:r>
        <w:rPr>
          <w:sz w:val="20"/>
        </w:rPr>
      </w:r>
    </w:p>
    <w:p>
      <w:pPr>
        <w:pStyle w:val="0"/>
        <w:jc w:val="center"/>
      </w:pPr>
      <w:r>
        <w:rPr>
          <w:sz w:val="20"/>
        </w:rPr>
        <w:t xml:space="preserve">С</w:t>
      </w:r>
      <w:r>
        <w:rPr>
          <w:sz w:val="20"/>
          <w:vertAlign w:val="subscript"/>
        </w:rPr>
        <w:t xml:space="preserve">ПИ</w:t>
      </w:r>
      <w:r>
        <w:rPr>
          <w:sz w:val="20"/>
        </w:rPr>
        <w:t xml:space="preserve"> = С</w:t>
      </w:r>
      <w:r>
        <w:rPr>
          <w:sz w:val="20"/>
          <w:vertAlign w:val="subscript"/>
        </w:rPr>
        <w:t xml:space="preserve">СЗ</w:t>
      </w:r>
      <w:r>
        <w:rPr>
          <w:sz w:val="20"/>
        </w:rPr>
        <w:t xml:space="preserve"> + С</w:t>
      </w:r>
      <w:r>
        <w:rPr>
          <w:sz w:val="20"/>
          <w:vertAlign w:val="subscript"/>
        </w:rPr>
        <w:t xml:space="preserve">МС</w:t>
      </w:r>
      <w:r>
        <w:rPr>
          <w:sz w:val="20"/>
        </w:rPr>
        <w:t xml:space="preserve">, где:</w:t>
      </w:r>
    </w:p>
    <w:p>
      <w:pPr>
        <w:pStyle w:val="0"/>
      </w:pPr>
      <w:r>
        <w:rPr>
          <w:sz w:val="20"/>
        </w:rPr>
      </w:r>
    </w:p>
    <w:p>
      <w:pPr>
        <w:pStyle w:val="0"/>
        <w:ind w:firstLine="540"/>
        <w:jc w:val="both"/>
      </w:pPr>
      <w:r>
        <w:rPr>
          <w:sz w:val="20"/>
        </w:rPr>
        <w:t xml:space="preserve">С</w:t>
      </w:r>
      <w:r>
        <w:rPr>
          <w:sz w:val="20"/>
          <w:vertAlign w:val="subscript"/>
        </w:rPr>
        <w:t xml:space="preserve">СЗ</w:t>
      </w:r>
      <w:r>
        <w:rPr>
          <w:sz w:val="20"/>
        </w:rPr>
        <w:t xml:space="preserve"> - стоимость средств индивидуальной защиты пожарных, указанных в </w:t>
      </w:r>
      <w:hyperlink w:history="0" w:anchor="P507" w:tooltip="ОСНОВНОЕ МИНИМАЛЬНОЕ ОСНАЩЕНИЕ СРЕДСТВАМИ ИНДИВИДУАЛЬНОЙ">
        <w:r>
          <w:rPr>
            <w:sz w:val="20"/>
            <w:color w:val="0000ff"/>
          </w:rPr>
          <w:t xml:space="preserve">таблице 2</w:t>
        </w:r>
      </w:hyperlink>
      <w:r>
        <w:rPr>
          <w:sz w:val="20"/>
        </w:rPr>
        <w:t xml:space="preserve"> приложения N 4 к настоящему порядку, которая рассчитывается по формуле:</w:t>
      </w:r>
    </w:p>
    <w:p>
      <w:pPr>
        <w:pStyle w:val="0"/>
      </w:pPr>
      <w:r>
        <w:rPr>
          <w:sz w:val="20"/>
        </w:rPr>
      </w:r>
    </w:p>
    <w:p>
      <w:pPr>
        <w:pStyle w:val="0"/>
        <w:jc w:val="center"/>
      </w:pPr>
      <w:r>
        <w:rPr>
          <w:sz w:val="20"/>
        </w:rPr>
        <w:t xml:space="preserve">С</w:t>
      </w:r>
      <w:r>
        <w:rPr>
          <w:sz w:val="20"/>
          <w:vertAlign w:val="subscript"/>
        </w:rPr>
        <w:t xml:space="preserve">СЗ</w:t>
      </w:r>
      <w:r>
        <w:rPr>
          <w:sz w:val="20"/>
        </w:rPr>
        <w:t xml:space="preserve"> = С</w:t>
      </w:r>
      <w:r>
        <w:rPr>
          <w:sz w:val="20"/>
          <w:vertAlign w:val="subscript"/>
        </w:rPr>
        <w:t xml:space="preserve">БО</w:t>
      </w:r>
      <w:r>
        <w:rPr>
          <w:sz w:val="20"/>
        </w:rPr>
        <w:t xml:space="preserve"> x N</w:t>
      </w:r>
      <w:r>
        <w:rPr>
          <w:sz w:val="20"/>
          <w:vertAlign w:val="subscript"/>
        </w:rPr>
        <w:t xml:space="preserve">БО</w:t>
      </w:r>
      <w:r>
        <w:rPr>
          <w:sz w:val="20"/>
        </w:rPr>
        <w:t xml:space="preserve"> + С</w:t>
      </w:r>
      <w:r>
        <w:rPr>
          <w:sz w:val="20"/>
          <w:vertAlign w:val="subscript"/>
        </w:rPr>
        <w:t xml:space="preserve">ЗР</w:t>
      </w:r>
      <w:r>
        <w:rPr>
          <w:sz w:val="20"/>
        </w:rPr>
        <w:t xml:space="preserve"> x N</w:t>
      </w:r>
      <w:r>
        <w:rPr>
          <w:sz w:val="20"/>
          <w:vertAlign w:val="subscript"/>
        </w:rPr>
        <w:t xml:space="preserve">ЗР</w:t>
      </w:r>
      <w:r>
        <w:rPr>
          <w:sz w:val="20"/>
        </w:rPr>
        <w:t xml:space="preserve"> + С</w:t>
      </w:r>
      <w:r>
        <w:rPr>
          <w:sz w:val="20"/>
          <w:vertAlign w:val="subscript"/>
        </w:rPr>
        <w:t xml:space="preserve">ЗО</w:t>
      </w:r>
      <w:r>
        <w:rPr>
          <w:sz w:val="20"/>
        </w:rPr>
        <w:t xml:space="preserve"> x N</w:t>
      </w:r>
      <w:r>
        <w:rPr>
          <w:sz w:val="20"/>
          <w:vertAlign w:val="subscript"/>
        </w:rPr>
        <w:t xml:space="preserve">ЗО</w:t>
      </w:r>
      <w:r>
        <w:rPr>
          <w:sz w:val="20"/>
        </w:rPr>
        <w:t xml:space="preserve"> +</w:t>
      </w:r>
    </w:p>
    <w:p>
      <w:pPr>
        <w:pStyle w:val="0"/>
      </w:pPr>
      <w:r>
        <w:rPr>
          <w:sz w:val="20"/>
        </w:rPr>
      </w:r>
    </w:p>
    <w:p>
      <w:pPr>
        <w:pStyle w:val="0"/>
        <w:jc w:val="center"/>
      </w:pPr>
      <w:r>
        <w:rPr>
          <w:sz w:val="20"/>
        </w:rPr>
        <w:t xml:space="preserve">+ С</w:t>
      </w:r>
      <w:r>
        <w:rPr>
          <w:sz w:val="20"/>
          <w:vertAlign w:val="subscript"/>
        </w:rPr>
        <w:t xml:space="preserve">П</w:t>
      </w:r>
      <w:r>
        <w:rPr>
          <w:sz w:val="20"/>
        </w:rPr>
        <w:t xml:space="preserve"> x N</w:t>
      </w:r>
      <w:r>
        <w:rPr>
          <w:sz w:val="20"/>
          <w:vertAlign w:val="subscript"/>
        </w:rPr>
        <w:t xml:space="preserve">П</w:t>
      </w:r>
      <w:r>
        <w:rPr>
          <w:sz w:val="20"/>
        </w:rPr>
        <w:t xml:space="preserve"> + С</w:t>
      </w:r>
      <w:r>
        <w:rPr>
          <w:sz w:val="20"/>
          <w:vertAlign w:val="subscript"/>
        </w:rPr>
        <w:t xml:space="preserve">Ш</w:t>
      </w:r>
      <w:r>
        <w:rPr>
          <w:sz w:val="20"/>
        </w:rPr>
        <w:t xml:space="preserve"> x N</w:t>
      </w:r>
      <w:r>
        <w:rPr>
          <w:sz w:val="20"/>
          <w:vertAlign w:val="subscript"/>
        </w:rPr>
        <w:t xml:space="preserve">Ш</w:t>
      </w:r>
      <w:r>
        <w:rPr>
          <w:sz w:val="20"/>
        </w:rPr>
        <w:t xml:space="preserve">, где:</w:t>
      </w:r>
    </w:p>
    <w:p>
      <w:pPr>
        <w:pStyle w:val="0"/>
      </w:pPr>
      <w:r>
        <w:rPr>
          <w:sz w:val="20"/>
        </w:rPr>
      </w:r>
    </w:p>
    <w:p>
      <w:pPr>
        <w:pStyle w:val="0"/>
        <w:ind w:firstLine="540"/>
        <w:jc w:val="both"/>
      </w:pPr>
      <w:r>
        <w:rPr>
          <w:sz w:val="20"/>
        </w:rPr>
        <w:t xml:space="preserve">С</w:t>
      </w:r>
      <w:r>
        <w:rPr>
          <w:sz w:val="20"/>
          <w:vertAlign w:val="subscript"/>
        </w:rPr>
        <w:t xml:space="preserve">БО</w:t>
      </w:r>
      <w:r>
        <w:rPr>
          <w:sz w:val="20"/>
        </w:rPr>
        <w:t xml:space="preserve"> - средняя стоимость комплекта боевой одежды пожарного на утепляющей подкладке,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spacing w:before="200" w:line-rule="auto"/>
        <w:ind w:firstLine="540"/>
        <w:jc w:val="both"/>
      </w:pPr>
      <w:r>
        <w:rPr>
          <w:sz w:val="20"/>
        </w:rPr>
        <w:t xml:space="preserve">N</w:t>
      </w:r>
      <w:r>
        <w:rPr>
          <w:sz w:val="20"/>
          <w:vertAlign w:val="subscript"/>
        </w:rPr>
        <w:t xml:space="preserve">БО</w:t>
      </w:r>
      <w:r>
        <w:rPr>
          <w:sz w:val="20"/>
        </w:rPr>
        <w:t xml:space="preserve"> - количество работников и (или) добровольных пожарных, которых необходимо обеспечить боевой одеждой пожарного в текущем финансовом году;</w:t>
      </w:r>
    </w:p>
    <w:p>
      <w:pPr>
        <w:pStyle w:val="0"/>
        <w:spacing w:before="200" w:line-rule="auto"/>
        <w:ind w:firstLine="540"/>
        <w:jc w:val="both"/>
      </w:pPr>
      <w:r>
        <w:rPr>
          <w:sz w:val="20"/>
        </w:rPr>
        <w:t xml:space="preserve">С</w:t>
      </w:r>
      <w:r>
        <w:rPr>
          <w:sz w:val="20"/>
          <w:vertAlign w:val="subscript"/>
        </w:rPr>
        <w:t xml:space="preserve">ЗР</w:t>
      </w:r>
      <w:r>
        <w:rPr>
          <w:sz w:val="20"/>
        </w:rPr>
        <w:t xml:space="preserve"> - средняя стоимость средств индивидуальной защиты рук пожарного,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spacing w:before="200" w:line-rule="auto"/>
        <w:ind w:firstLine="540"/>
        <w:jc w:val="both"/>
      </w:pPr>
      <w:r>
        <w:rPr>
          <w:sz w:val="20"/>
        </w:rPr>
        <w:t xml:space="preserve">N</w:t>
      </w:r>
      <w:r>
        <w:rPr>
          <w:sz w:val="20"/>
          <w:vertAlign w:val="subscript"/>
        </w:rPr>
        <w:t xml:space="preserve">ЗР</w:t>
      </w:r>
      <w:r>
        <w:rPr>
          <w:sz w:val="20"/>
        </w:rPr>
        <w:t xml:space="preserve"> - количество работников и (или) добровольных пожарных, которых необходимо обеспечить средствами индивидуальной защиты рук пожарного в текущем финансовом году;</w:t>
      </w:r>
    </w:p>
    <w:p>
      <w:pPr>
        <w:pStyle w:val="0"/>
        <w:spacing w:before="200" w:line-rule="auto"/>
        <w:ind w:firstLine="540"/>
        <w:jc w:val="both"/>
      </w:pPr>
      <w:r>
        <w:rPr>
          <w:sz w:val="20"/>
        </w:rPr>
        <w:t xml:space="preserve">С</w:t>
      </w:r>
      <w:r>
        <w:rPr>
          <w:sz w:val="20"/>
          <w:vertAlign w:val="subscript"/>
        </w:rPr>
        <w:t xml:space="preserve">ЗО</w:t>
      </w:r>
      <w:r>
        <w:rPr>
          <w:sz w:val="20"/>
        </w:rPr>
        <w:t xml:space="preserve"> - средняя стоимость защитной обуви пожарного,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spacing w:before="200" w:line-rule="auto"/>
        <w:ind w:firstLine="540"/>
        <w:jc w:val="both"/>
      </w:pPr>
      <w:r>
        <w:rPr>
          <w:sz w:val="20"/>
        </w:rPr>
        <w:t xml:space="preserve">N</w:t>
      </w:r>
      <w:r>
        <w:rPr>
          <w:sz w:val="20"/>
          <w:vertAlign w:val="subscript"/>
        </w:rPr>
        <w:t xml:space="preserve">ЗО</w:t>
      </w:r>
      <w:r>
        <w:rPr>
          <w:sz w:val="20"/>
        </w:rPr>
        <w:t xml:space="preserve"> - количество работников и (или) добровольных пожарных, которых необходимо обеспечить защитной обувью пожарного в текущем финансовом году;</w:t>
      </w:r>
    </w:p>
    <w:p>
      <w:pPr>
        <w:pStyle w:val="0"/>
        <w:spacing w:before="200" w:line-rule="auto"/>
        <w:ind w:firstLine="540"/>
        <w:jc w:val="both"/>
      </w:pPr>
      <w:r>
        <w:rPr>
          <w:sz w:val="20"/>
        </w:rPr>
        <w:t xml:space="preserve">С</w:t>
      </w:r>
      <w:r>
        <w:rPr>
          <w:sz w:val="20"/>
          <w:vertAlign w:val="subscript"/>
        </w:rPr>
        <w:t xml:space="preserve">П</w:t>
      </w:r>
      <w:r>
        <w:rPr>
          <w:sz w:val="20"/>
        </w:rPr>
        <w:t xml:space="preserve"> - средняя стоимость подшлемника,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spacing w:before="200" w:line-rule="auto"/>
        <w:ind w:firstLine="540"/>
        <w:jc w:val="both"/>
      </w:pPr>
      <w:r>
        <w:rPr>
          <w:sz w:val="20"/>
        </w:rPr>
        <w:t xml:space="preserve">N</w:t>
      </w:r>
      <w:r>
        <w:rPr>
          <w:sz w:val="20"/>
          <w:vertAlign w:val="subscript"/>
        </w:rPr>
        <w:t xml:space="preserve">П</w:t>
      </w:r>
      <w:r>
        <w:rPr>
          <w:sz w:val="20"/>
        </w:rPr>
        <w:t xml:space="preserve"> - количество работников и (или) добровольных пожарных, которых необходимо обеспечить подшлемниками в текущем финансовом году;</w:t>
      </w:r>
    </w:p>
    <w:p>
      <w:pPr>
        <w:pStyle w:val="0"/>
        <w:spacing w:before="200" w:line-rule="auto"/>
        <w:ind w:firstLine="540"/>
        <w:jc w:val="both"/>
      </w:pPr>
      <w:r>
        <w:rPr>
          <w:sz w:val="20"/>
        </w:rPr>
        <w:t xml:space="preserve">С</w:t>
      </w:r>
      <w:r>
        <w:rPr>
          <w:sz w:val="20"/>
          <w:vertAlign w:val="subscript"/>
        </w:rPr>
        <w:t xml:space="preserve">Ш</w:t>
      </w:r>
      <w:r>
        <w:rPr>
          <w:sz w:val="20"/>
        </w:rPr>
        <w:t xml:space="preserve"> - средняя стоимость шлема (каски) пожарного,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spacing w:before="200" w:line-rule="auto"/>
        <w:ind w:firstLine="540"/>
        <w:jc w:val="both"/>
      </w:pPr>
      <w:r>
        <w:rPr>
          <w:sz w:val="20"/>
        </w:rPr>
        <w:t xml:space="preserve">N</w:t>
      </w:r>
      <w:r>
        <w:rPr>
          <w:sz w:val="20"/>
          <w:vertAlign w:val="subscript"/>
        </w:rPr>
        <w:t xml:space="preserve">Ш</w:t>
      </w:r>
      <w:r>
        <w:rPr>
          <w:sz w:val="20"/>
        </w:rPr>
        <w:t xml:space="preserve"> - количество работников и (или) добровольных пожарных, которых необходимо обеспечить шлемом (каской) пожарного в текущем финансовом году;</w:t>
      </w:r>
    </w:p>
    <w:p>
      <w:pPr>
        <w:pStyle w:val="0"/>
        <w:spacing w:before="200" w:line-rule="auto"/>
        <w:ind w:firstLine="540"/>
        <w:jc w:val="both"/>
      </w:pPr>
      <w:r>
        <w:rPr>
          <w:sz w:val="20"/>
        </w:rPr>
        <w:t xml:space="preserve">С</w:t>
      </w:r>
      <w:r>
        <w:rPr>
          <w:sz w:val="20"/>
          <w:vertAlign w:val="subscript"/>
        </w:rPr>
        <w:t xml:space="preserve">МС</w:t>
      </w:r>
      <w:r>
        <w:rPr>
          <w:sz w:val="20"/>
        </w:rPr>
        <w:t xml:space="preserve"> - стоимость мобильных средств пожаротушения, указанных в </w:t>
      </w:r>
      <w:hyperlink w:history="0" w:anchor="P481" w:tooltip="ОСНОВНОЕ МИНИМАЛЬНОЕ ОСНАЩЕНИЕ ОДНОЙ ДОБРОВОЛЬНОЙ ПОЖАРНОЙ">
        <w:r>
          <w:rPr>
            <w:sz w:val="20"/>
            <w:color w:val="0000ff"/>
          </w:rPr>
          <w:t xml:space="preserve">таблице 1</w:t>
        </w:r>
      </w:hyperlink>
      <w:r>
        <w:rPr>
          <w:sz w:val="20"/>
        </w:rPr>
        <w:t xml:space="preserve"> приложения N 4 к настоящему порядку, которая рассчитывается по формуле:</w:t>
      </w:r>
    </w:p>
    <w:p>
      <w:pPr>
        <w:pStyle w:val="0"/>
      </w:pPr>
      <w:r>
        <w:rPr>
          <w:sz w:val="20"/>
        </w:rPr>
      </w:r>
    </w:p>
    <w:p>
      <w:pPr>
        <w:pStyle w:val="0"/>
        <w:jc w:val="center"/>
      </w:pPr>
      <w:r>
        <w:rPr>
          <w:sz w:val="20"/>
        </w:rPr>
        <w:t xml:space="preserve">С</w:t>
      </w:r>
      <w:r>
        <w:rPr>
          <w:sz w:val="20"/>
          <w:vertAlign w:val="subscript"/>
        </w:rPr>
        <w:t xml:space="preserve">МС</w:t>
      </w:r>
      <w:r>
        <w:rPr>
          <w:sz w:val="20"/>
        </w:rPr>
        <w:t xml:space="preserve"> = С</w:t>
      </w:r>
      <w:r>
        <w:rPr>
          <w:sz w:val="20"/>
          <w:vertAlign w:val="subscript"/>
        </w:rPr>
        <w:t xml:space="preserve">МП</w:t>
      </w:r>
      <w:r>
        <w:rPr>
          <w:sz w:val="20"/>
        </w:rPr>
        <w:t xml:space="preserve"> x N</w:t>
      </w:r>
      <w:r>
        <w:rPr>
          <w:sz w:val="20"/>
          <w:vertAlign w:val="subscript"/>
        </w:rPr>
        <w:t xml:space="preserve">МП</w:t>
      </w:r>
      <w:r>
        <w:rPr>
          <w:sz w:val="20"/>
        </w:rPr>
        <w:t xml:space="preserve"> + С</w:t>
      </w:r>
      <w:r>
        <w:rPr>
          <w:sz w:val="20"/>
          <w:vertAlign w:val="subscript"/>
        </w:rPr>
        <w:t xml:space="preserve">РО</w:t>
      </w:r>
      <w:r>
        <w:rPr>
          <w:sz w:val="20"/>
        </w:rPr>
        <w:t xml:space="preserve"> x N</w:t>
      </w:r>
      <w:r>
        <w:rPr>
          <w:sz w:val="20"/>
          <w:vertAlign w:val="subscript"/>
        </w:rPr>
        <w:t xml:space="preserve">РО</w:t>
      </w:r>
      <w:r>
        <w:rPr>
          <w:sz w:val="20"/>
        </w:rPr>
        <w:t xml:space="preserve"> + С</w:t>
      </w:r>
      <w:r>
        <w:rPr>
          <w:sz w:val="20"/>
          <w:vertAlign w:val="subscript"/>
        </w:rPr>
        <w:t xml:space="preserve">БМ</w:t>
      </w:r>
      <w:r>
        <w:rPr>
          <w:sz w:val="20"/>
        </w:rPr>
        <w:t xml:space="preserve"> x N</w:t>
      </w:r>
      <w:r>
        <w:rPr>
          <w:sz w:val="20"/>
          <w:vertAlign w:val="subscript"/>
        </w:rPr>
        <w:t xml:space="preserve">БМ</w:t>
      </w:r>
      <w:r>
        <w:rPr>
          <w:sz w:val="20"/>
        </w:rPr>
        <w:t xml:space="preserve">, где:</w:t>
      </w:r>
    </w:p>
    <w:p>
      <w:pPr>
        <w:pStyle w:val="0"/>
      </w:pPr>
      <w:r>
        <w:rPr>
          <w:sz w:val="20"/>
        </w:rPr>
      </w:r>
    </w:p>
    <w:p>
      <w:pPr>
        <w:pStyle w:val="0"/>
        <w:ind w:firstLine="540"/>
        <w:jc w:val="both"/>
      </w:pPr>
      <w:r>
        <w:rPr>
          <w:sz w:val="20"/>
        </w:rPr>
        <w:t xml:space="preserve">С</w:t>
      </w:r>
      <w:r>
        <w:rPr>
          <w:sz w:val="20"/>
          <w:vertAlign w:val="subscript"/>
        </w:rPr>
        <w:t xml:space="preserve">МП</w:t>
      </w:r>
      <w:r>
        <w:rPr>
          <w:sz w:val="20"/>
        </w:rPr>
        <w:t xml:space="preserve"> - средняя стоимость комплекта мотопомпы для минимального оснащения одной добровольной пожарной дружины, добровольной пожарной команды объединения,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spacing w:before="200" w:line-rule="auto"/>
        <w:ind w:firstLine="540"/>
        <w:jc w:val="both"/>
      </w:pPr>
      <w:r>
        <w:rPr>
          <w:sz w:val="20"/>
        </w:rPr>
        <w:t xml:space="preserve">N</w:t>
      </w:r>
      <w:r>
        <w:rPr>
          <w:sz w:val="20"/>
          <w:vertAlign w:val="subscript"/>
        </w:rPr>
        <w:t xml:space="preserve">МП</w:t>
      </w:r>
      <w:r>
        <w:rPr>
          <w:sz w:val="20"/>
        </w:rPr>
        <w:t xml:space="preserve"> - количество комплектов пожарных мотопомп, которыми необходимо обеспечить объединение в текущем финансовом году;</w:t>
      </w:r>
    </w:p>
    <w:p>
      <w:pPr>
        <w:pStyle w:val="0"/>
        <w:spacing w:before="200" w:line-rule="auto"/>
        <w:ind w:firstLine="540"/>
        <w:jc w:val="both"/>
      </w:pPr>
      <w:r>
        <w:rPr>
          <w:sz w:val="20"/>
        </w:rPr>
        <w:t xml:space="preserve">С</w:t>
      </w:r>
      <w:r>
        <w:rPr>
          <w:sz w:val="20"/>
          <w:vertAlign w:val="subscript"/>
        </w:rPr>
        <w:t xml:space="preserve">РО</w:t>
      </w:r>
      <w:r>
        <w:rPr>
          <w:sz w:val="20"/>
        </w:rPr>
        <w:t xml:space="preserve"> - средняя стоимость моторизированного ранцевого огнетушителя для минимального оснащения одной добровольной пожарной дружины, добровольной пожарной команды объединения,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spacing w:before="200" w:line-rule="auto"/>
        <w:ind w:firstLine="540"/>
        <w:jc w:val="both"/>
      </w:pPr>
      <w:r>
        <w:rPr>
          <w:sz w:val="20"/>
        </w:rPr>
        <w:t xml:space="preserve">N</w:t>
      </w:r>
      <w:r>
        <w:rPr>
          <w:sz w:val="20"/>
          <w:vertAlign w:val="subscript"/>
        </w:rPr>
        <w:t xml:space="preserve">РО</w:t>
      </w:r>
      <w:r>
        <w:rPr>
          <w:sz w:val="20"/>
        </w:rPr>
        <w:t xml:space="preserve"> - количество моторизированных ранцевых огнетушителей, которыми необходимо обеспечить объединение в текущем финансовом году;</w:t>
      </w:r>
    </w:p>
    <w:p>
      <w:pPr>
        <w:pStyle w:val="0"/>
        <w:spacing w:before="200" w:line-rule="auto"/>
        <w:ind w:firstLine="540"/>
        <w:jc w:val="both"/>
      </w:pPr>
      <w:r>
        <w:rPr>
          <w:sz w:val="20"/>
        </w:rPr>
        <w:t xml:space="preserve">С</w:t>
      </w:r>
      <w:r>
        <w:rPr>
          <w:sz w:val="20"/>
          <w:vertAlign w:val="subscript"/>
        </w:rPr>
        <w:t xml:space="preserve">БМ</w:t>
      </w:r>
      <w:r>
        <w:rPr>
          <w:sz w:val="20"/>
        </w:rPr>
        <w:t xml:space="preserve"> - средняя стоимость буксируемого пожарного модуля для минимального оснащения одной добровольной пожарной дружины, добровольной пожарной команды объединения,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spacing w:before="200" w:line-rule="auto"/>
        <w:ind w:firstLine="540"/>
        <w:jc w:val="both"/>
      </w:pPr>
      <w:r>
        <w:rPr>
          <w:sz w:val="20"/>
        </w:rPr>
        <w:t xml:space="preserve">N</w:t>
      </w:r>
      <w:r>
        <w:rPr>
          <w:sz w:val="20"/>
          <w:vertAlign w:val="subscript"/>
        </w:rPr>
        <w:t xml:space="preserve">БМ</w:t>
      </w:r>
      <w:r>
        <w:rPr>
          <w:sz w:val="20"/>
        </w:rPr>
        <w:t xml:space="preserve"> - количество буксируемых пожарных модулей, которыми необходимо обеспечить объединение в текущем финансовом году.</w:t>
      </w:r>
    </w:p>
    <w:p>
      <w:pPr>
        <w:pStyle w:val="0"/>
        <w:spacing w:before="200" w:line-rule="auto"/>
        <w:ind w:firstLine="540"/>
        <w:jc w:val="both"/>
      </w:pPr>
      <w:r>
        <w:rPr>
          <w:sz w:val="20"/>
        </w:rPr>
        <w:t xml:space="preserve">Расчет части субсидии на приобретение имущества, необходимого для достижения уставных целей объединения, производится исходя из основного минимального оснащения одной добровольной пожарной дружины, добровольной пожарной команды объединения, осуществляющего деятельность на территории Свердловской области (</w:t>
      </w:r>
      <w:hyperlink w:history="0" w:anchor="P481" w:tooltip="ОСНОВНОЕ МИНИМАЛЬНОЕ ОСНАЩЕНИЕ ОДНОЙ ДОБРОВОЛЬНОЙ ПОЖАРНОЙ">
        <w:r>
          <w:rPr>
            <w:sz w:val="20"/>
            <w:color w:val="0000ff"/>
          </w:rPr>
          <w:t xml:space="preserve">таблица 1</w:t>
        </w:r>
      </w:hyperlink>
      <w:r>
        <w:rPr>
          <w:sz w:val="20"/>
        </w:rPr>
        <w:t xml:space="preserve"> приложения N 4 к настоящему порядку), и основного минимального оснащения средствами индивидуальной защиты и снаряжением пожарного одного работника добровольной пожарной охраны и (или) добровольного пожарного объединения, привлекаемого к участию в тушении пожаров, проведению аварийно-спасательных работ, спасению людей и имущества при пожарах и оказанию первой помощи пострадавшим (</w:t>
      </w:r>
      <w:hyperlink w:history="0" w:anchor="P507" w:tooltip="ОСНОВНОЕ МИНИМАЛЬНОЕ ОСНАЩЕНИЕ СРЕДСТВАМИ ИНДИВИДУАЛЬНОЙ">
        <w:r>
          <w:rPr>
            <w:sz w:val="20"/>
            <w:color w:val="0000ff"/>
          </w:rPr>
          <w:t xml:space="preserve">таблица 2</w:t>
        </w:r>
      </w:hyperlink>
      <w:r>
        <w:rPr>
          <w:sz w:val="20"/>
        </w:rPr>
        <w:t xml:space="preserve"> приложения N 4 к настоящему порядку).</w:t>
      </w:r>
    </w:p>
    <w:p>
      <w:pPr>
        <w:pStyle w:val="0"/>
        <w:jc w:val="both"/>
      </w:pPr>
      <w:r>
        <w:rPr>
          <w:sz w:val="20"/>
        </w:rPr>
        <w:t xml:space="preserve">(п. 18 в ред. </w:t>
      </w:r>
      <w:hyperlink w:history="0" r:id="rId62"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19. Расчет части субсидии на осуществление расходов, связанных с прохождением работниками добровольной пожарной охраны и добровольными пожарными медицинских осмотров (Смо), осуществляется по формуле:</w:t>
      </w:r>
    </w:p>
    <w:p>
      <w:pPr>
        <w:pStyle w:val="0"/>
      </w:pPr>
      <w:r>
        <w:rPr>
          <w:sz w:val="20"/>
        </w:rPr>
      </w:r>
    </w:p>
    <w:p>
      <w:pPr>
        <w:pStyle w:val="0"/>
        <w:jc w:val="center"/>
      </w:pPr>
      <w:r>
        <w:rPr>
          <w:sz w:val="20"/>
        </w:rPr>
        <w:t xml:space="preserve">Смо = Смоi x n, где:</w:t>
      </w:r>
    </w:p>
    <w:p>
      <w:pPr>
        <w:pStyle w:val="0"/>
      </w:pPr>
      <w:r>
        <w:rPr>
          <w:sz w:val="20"/>
        </w:rPr>
      </w:r>
    </w:p>
    <w:p>
      <w:pPr>
        <w:pStyle w:val="0"/>
        <w:ind w:firstLine="540"/>
        <w:jc w:val="both"/>
      </w:pPr>
      <w:r>
        <w:rPr>
          <w:sz w:val="20"/>
        </w:rPr>
        <w:t xml:space="preserve">Смоi - средняя стоимость услуг по медицинскому осмотру одного работника и (или) добровольного пожарного в год,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jc w:val="both"/>
      </w:pPr>
      <w:r>
        <w:rPr>
          <w:sz w:val="20"/>
        </w:rPr>
        <w:t xml:space="preserve">(в ред. </w:t>
      </w:r>
      <w:hyperlink w:history="0" r:id="rId63"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n - количество работников и (или) добровольных пожарных, подлежащих медицинскому осмотру в текущем финансовом году.</w:t>
      </w:r>
    </w:p>
    <w:p>
      <w:pPr>
        <w:pStyle w:val="0"/>
        <w:spacing w:before="200" w:line-rule="auto"/>
        <w:ind w:firstLine="540"/>
        <w:jc w:val="both"/>
      </w:pPr>
      <w:r>
        <w:rPr>
          <w:sz w:val="20"/>
        </w:rPr>
        <w:t xml:space="preserve">20. Расчет части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профессиональной подготовки и программам повышения квалификации добровольных пожарных (Со), осуществляется по формуле:</w:t>
      </w:r>
    </w:p>
    <w:p>
      <w:pPr>
        <w:pStyle w:val="0"/>
      </w:pPr>
      <w:r>
        <w:rPr>
          <w:sz w:val="20"/>
        </w:rPr>
      </w:r>
    </w:p>
    <w:p>
      <w:pPr>
        <w:pStyle w:val="0"/>
        <w:jc w:val="center"/>
      </w:pPr>
      <w:r>
        <w:rPr>
          <w:sz w:val="20"/>
        </w:rPr>
        <w:t xml:space="preserve">Со = Соi x n, где:</w:t>
      </w:r>
    </w:p>
    <w:p>
      <w:pPr>
        <w:pStyle w:val="0"/>
      </w:pPr>
      <w:r>
        <w:rPr>
          <w:sz w:val="20"/>
        </w:rPr>
      </w:r>
    </w:p>
    <w:p>
      <w:pPr>
        <w:pStyle w:val="0"/>
        <w:ind w:firstLine="540"/>
        <w:jc w:val="both"/>
      </w:pPr>
      <w:r>
        <w:rPr>
          <w:sz w:val="20"/>
        </w:rPr>
        <w:t xml:space="preserve">Соi - средняя стоимость услуг по обучению по программам профессиональной подготовки и программам повышения квалификации добровольных пожарных одного работника и (или) добровольного пожарного в год,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jc w:val="both"/>
      </w:pPr>
      <w:r>
        <w:rPr>
          <w:sz w:val="20"/>
        </w:rPr>
        <w:t xml:space="preserve">(в ред. </w:t>
      </w:r>
      <w:hyperlink w:history="0" r:id="rId64"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n - количество работников и (или) добровольных пожарных, подлежащих обучению по программам профессиональной подготовки и программам повышения квалификации добровольных пожарных в текущем финансовом году.</w:t>
      </w:r>
    </w:p>
    <w:bookmarkStart w:id="202" w:name="P202"/>
    <w:bookmarkEnd w:id="202"/>
    <w:p>
      <w:pPr>
        <w:pStyle w:val="0"/>
        <w:spacing w:before="200" w:line-rule="auto"/>
        <w:ind w:firstLine="540"/>
        <w:jc w:val="both"/>
      </w:pPr>
      <w:r>
        <w:rPr>
          <w:sz w:val="20"/>
        </w:rPr>
        <w:t xml:space="preserve">21. После принятия комиссией решения о предоставлении субсидии между Министерством и объединением заключается соглашение в соответствии с типовой формой соглашения, утверждаемой Министерством финансов Свердловской области (далее - Соглашение).</w:t>
      </w:r>
    </w:p>
    <w:p>
      <w:pPr>
        <w:pStyle w:val="0"/>
        <w:spacing w:before="200" w:line-rule="auto"/>
        <w:ind w:firstLine="540"/>
        <w:jc w:val="both"/>
      </w:pPr>
      <w:r>
        <w:rPr>
          <w:sz w:val="20"/>
        </w:rPr>
        <w:t xml:space="preserve">Министерство в течение 5 рабочих дней со дня принятия решения, указанного в </w:t>
      </w:r>
      <w:hyperlink w:history="0" w:anchor="P202" w:tooltip="21. После принятия комиссией решения о предоставлении субсидии между Министерством и объединением заключается соглашение в соответствии с типовой формой соглашения, утверждаемой Министерством финансов Свердловской области (далее - Соглашение).">
        <w:r>
          <w:rPr>
            <w:sz w:val="20"/>
            <w:color w:val="0000ff"/>
          </w:rPr>
          <w:t xml:space="preserve">части первой</w:t>
        </w:r>
      </w:hyperlink>
      <w:r>
        <w:rPr>
          <w:sz w:val="20"/>
        </w:rPr>
        <w:t xml:space="preserve"> настоящего пункта, осуществляет подготовку проекта Соглашения и направляет его объединению для подписания.</w:t>
      </w:r>
    </w:p>
    <w:bookmarkStart w:id="204" w:name="P204"/>
    <w:bookmarkEnd w:id="204"/>
    <w:p>
      <w:pPr>
        <w:pStyle w:val="0"/>
        <w:spacing w:before="200" w:line-rule="auto"/>
        <w:ind w:firstLine="540"/>
        <w:jc w:val="both"/>
      </w:pPr>
      <w:r>
        <w:rPr>
          <w:sz w:val="20"/>
        </w:rPr>
        <w:t xml:space="preserve">Объединение в течение 5 рабочих дней с даты получения проекта Соглашения подписывает два экземпляра Соглашения и направляет их в Министерство.</w:t>
      </w:r>
    </w:p>
    <w:p>
      <w:pPr>
        <w:pStyle w:val="0"/>
        <w:spacing w:before="200" w:line-rule="auto"/>
        <w:ind w:firstLine="540"/>
        <w:jc w:val="both"/>
      </w:pPr>
      <w:r>
        <w:rPr>
          <w:sz w:val="20"/>
        </w:rPr>
        <w:t xml:space="preserve">22. Объединение признается уклонившимся от заключения Соглашения в случае, если в срок, указанный в </w:t>
      </w:r>
      <w:hyperlink w:history="0" w:anchor="P204" w:tooltip="Объединение в течение 5 рабочих дней с даты получения проекта Соглашения подписывает два экземпляра Соглашения и направляет их в Министерство.">
        <w:r>
          <w:rPr>
            <w:sz w:val="20"/>
            <w:color w:val="0000ff"/>
          </w:rPr>
          <w:t xml:space="preserve">части третьей пункта 21</w:t>
        </w:r>
      </w:hyperlink>
      <w:r>
        <w:rPr>
          <w:sz w:val="20"/>
        </w:rPr>
        <w:t xml:space="preserve"> настоящего порядка, оно не направило в Министерство проект Соглашения, подписанный лицом, имеющим право действовать от имени объединения.</w:t>
      </w:r>
    </w:p>
    <w:p>
      <w:pPr>
        <w:pStyle w:val="0"/>
        <w:spacing w:before="200" w:line-rule="auto"/>
        <w:ind w:firstLine="540"/>
        <w:jc w:val="both"/>
      </w:pPr>
      <w:r>
        <w:rPr>
          <w:sz w:val="20"/>
        </w:rPr>
        <w:t xml:space="preserve">23. Соглашение предусматривает в том числе:</w:t>
      </w:r>
    </w:p>
    <w:p>
      <w:pPr>
        <w:pStyle w:val="0"/>
        <w:spacing w:before="200" w:line-rule="auto"/>
        <w:ind w:firstLine="540"/>
        <w:jc w:val="both"/>
      </w:pPr>
      <w:r>
        <w:rPr>
          <w:sz w:val="20"/>
        </w:rPr>
        <w:t xml:space="preserve">1) значения показателя (показателей), необходимого (необходимых) для достижения результата предоставления субсидии;</w:t>
      </w:r>
    </w:p>
    <w:p>
      <w:pPr>
        <w:pStyle w:val="0"/>
        <w:spacing w:before="200" w:line-rule="auto"/>
        <w:ind w:firstLine="540"/>
        <w:jc w:val="both"/>
      </w:pPr>
      <w:r>
        <w:rPr>
          <w:sz w:val="20"/>
        </w:rPr>
        <w:t xml:space="preserve">2) обязательство объединения по исполнению показателя (показателей), необходимого (необходимых) для достижения результата предоставления субсидии;</w:t>
      </w:r>
    </w:p>
    <w:p>
      <w:pPr>
        <w:pStyle w:val="0"/>
        <w:spacing w:before="200" w:line-rule="auto"/>
        <w:ind w:firstLine="540"/>
        <w:jc w:val="both"/>
      </w:pPr>
      <w:r>
        <w:rPr>
          <w:sz w:val="20"/>
        </w:rPr>
        <w:t xml:space="preserve">3) сроки и формы представления объединением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4) положение об осуществлении Министерством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Свердловской области в соответствии с бюджетным законодательством Российской Федерации;</w:t>
      </w:r>
    </w:p>
    <w:p>
      <w:pPr>
        <w:pStyle w:val="0"/>
        <w:jc w:val="both"/>
      </w:pPr>
      <w:r>
        <w:rPr>
          <w:sz w:val="20"/>
        </w:rPr>
        <w:t xml:space="preserve">(подп. 4 в ред. </w:t>
      </w:r>
      <w:hyperlink w:history="0" r:id="rId65"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4-1) условие об обязательном включении в договоры (соглашения), заключаемые в целях исполнения обязательств по Соглашению, согласия объединения и лиц, являющихся поставщиками товаров (исполнителями услуг), на осуществление Министерством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Свердловской области в соответствии с бюджетным законодательством Российской Федерации;</w:t>
      </w:r>
    </w:p>
    <w:p>
      <w:pPr>
        <w:pStyle w:val="0"/>
        <w:jc w:val="both"/>
      </w:pPr>
      <w:r>
        <w:rPr>
          <w:sz w:val="20"/>
        </w:rPr>
        <w:t xml:space="preserve">(подп. 4-1 в ред. </w:t>
      </w:r>
      <w:hyperlink w:history="0" r:id="rId66"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4-2) обязательство выполнения объединением требования об использовании средств субсидии в полном объеме в течение трех месяцев с даты перечисления субсидии;</w:t>
      </w:r>
    </w:p>
    <w:p>
      <w:pPr>
        <w:pStyle w:val="0"/>
        <w:jc w:val="both"/>
      </w:pPr>
      <w:r>
        <w:rPr>
          <w:sz w:val="20"/>
        </w:rPr>
        <w:t xml:space="preserve">(подп. 4-2 введен </w:t>
      </w:r>
      <w:hyperlink w:history="0" r:id="rId67"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на соответствующий финансовый год,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24. Оценка эффективности предоставления субсидии объединению осуществляется Министерством на основании сравнения установленных Соглашением и фактически достигнутых объединением значений результатов предоставления субсидии по итогам отчетного финансового года.</w:t>
      </w:r>
    </w:p>
    <w:bookmarkStart w:id="218" w:name="P218"/>
    <w:bookmarkEnd w:id="218"/>
    <w:p>
      <w:pPr>
        <w:pStyle w:val="0"/>
        <w:spacing w:before="200" w:line-rule="auto"/>
        <w:ind w:firstLine="540"/>
        <w:jc w:val="both"/>
      </w:pPr>
      <w:r>
        <w:rPr>
          <w:sz w:val="20"/>
        </w:rPr>
        <w:t xml:space="preserve">25. Результатом предоставления субсидии является достижение к 31 декабря отчетного финансового года стопроцентной реализации показателя (показателей), установленных в Соглашении в соответствии с показателем (показателями), определенными Государственной программой.</w:t>
      </w:r>
    </w:p>
    <w:p>
      <w:pPr>
        <w:pStyle w:val="0"/>
        <w:spacing w:before="200" w:line-rule="auto"/>
        <w:ind w:firstLine="540"/>
        <w:jc w:val="both"/>
      </w:pPr>
      <w:r>
        <w:rPr>
          <w:sz w:val="20"/>
        </w:rPr>
        <w:t xml:space="preserve">26. При заключении Соглашения объединение подтверждает согласие на осуществление Министерством в отношении него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Свердловской области в соответствии с бюджетным законодательством Российской Федерации.</w:t>
      </w:r>
    </w:p>
    <w:p>
      <w:pPr>
        <w:pStyle w:val="0"/>
        <w:jc w:val="both"/>
      </w:pPr>
      <w:r>
        <w:rPr>
          <w:sz w:val="20"/>
        </w:rPr>
        <w:t xml:space="preserve">(п. 26 в ред. </w:t>
      </w:r>
      <w:hyperlink w:history="0" r:id="rId68"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27. Объединению запрещается приобретение иностранной валюты за счет полученных средств субсидии.</w:t>
      </w:r>
    </w:p>
    <w:p>
      <w:pPr>
        <w:pStyle w:val="0"/>
        <w:spacing w:before="200" w:line-rule="auto"/>
        <w:ind w:firstLine="540"/>
        <w:jc w:val="both"/>
      </w:pPr>
      <w:r>
        <w:rPr>
          <w:sz w:val="20"/>
        </w:rPr>
        <w:t xml:space="preserve">28. Перечисление субсидии осуществляется единовременно в течение 10 рабочих дней после подписания Соглашения.</w:t>
      </w:r>
    </w:p>
    <w:p>
      <w:pPr>
        <w:pStyle w:val="0"/>
        <w:spacing w:before="200" w:line-rule="auto"/>
        <w:ind w:firstLine="540"/>
        <w:jc w:val="both"/>
      </w:pPr>
      <w:r>
        <w:rPr>
          <w:sz w:val="20"/>
        </w:rPr>
        <w:t xml:space="preserve">29. Министерство осуществляет перечисление субсидии на расчетный счет объединения, открытый в учреждениях Центрального банка Российской Федерации или российских кредитных организациях.</w:t>
      </w:r>
    </w:p>
    <w:p>
      <w:pPr>
        <w:pStyle w:val="0"/>
        <w:jc w:val="both"/>
      </w:pPr>
      <w:r>
        <w:rPr>
          <w:sz w:val="20"/>
        </w:rPr>
        <w:t xml:space="preserve">(п. 29 в ред. </w:t>
      </w:r>
      <w:hyperlink w:history="0" r:id="rId69"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bookmarkStart w:id="225" w:name="P225"/>
    <w:bookmarkEnd w:id="225"/>
    <w:p>
      <w:pPr>
        <w:pStyle w:val="0"/>
        <w:spacing w:before="200" w:line-rule="auto"/>
        <w:ind w:firstLine="540"/>
        <w:jc w:val="both"/>
      </w:pPr>
      <w:r>
        <w:rPr>
          <w:sz w:val="20"/>
        </w:rPr>
        <w:t xml:space="preserve">30. Остаток субсидии, не израсходованный на 31 декабря текущего финансового года, подлежит возврату в областной бюджет не позднее 25 января года, следующего за годом предоставления субсидии.</w:t>
      </w:r>
    </w:p>
    <w:p>
      <w:pPr>
        <w:pStyle w:val="0"/>
        <w:spacing w:before="200" w:line-rule="auto"/>
        <w:ind w:firstLine="540"/>
        <w:jc w:val="both"/>
      </w:pPr>
      <w:r>
        <w:rPr>
          <w:sz w:val="20"/>
        </w:rPr>
        <w:t xml:space="preserve">31. Несоблюдение объединением срока возврата субсидии, указанного в </w:t>
      </w:r>
      <w:hyperlink w:history="0" w:anchor="P225" w:tooltip="30. Остаток субсидии, не израсходованный на 31 декабря текущего финансового года, подлежит возврату в областной бюджет не позднее 25 января года, следующего за годом предоставления субсидии.">
        <w:r>
          <w:rPr>
            <w:sz w:val="20"/>
            <w:color w:val="0000ff"/>
          </w:rPr>
          <w:t xml:space="preserve">пункте 30</w:t>
        </w:r>
      </w:hyperlink>
      <w:r>
        <w:rPr>
          <w:sz w:val="20"/>
        </w:rPr>
        <w:t xml:space="preserve"> настоящего порядка, является основанием для принятия Министерством мер по взысканию с объединения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32. Объединение ежеквартально, в срок до 10 числа месяца, следующего за отчетным кварталом, и до 15 января года, следующего за годом предоставления субсидии, представляет в Министерство отчет о достижении значений результатов предоставления субсидии и значения (значений) показателя (показателей), необходимого (необходимых) для достижения результатов предоставления субсидии, и отчет о расходах, источником финансового обеспечения которых является субсидия (далее - отчеты), по формам, определенным Соглашением.</w:t>
      </w:r>
    </w:p>
    <w:p>
      <w:pPr>
        <w:pStyle w:val="0"/>
        <w:spacing w:before="200" w:line-rule="auto"/>
        <w:ind w:firstLine="540"/>
        <w:jc w:val="both"/>
      </w:pPr>
      <w:r>
        <w:rPr>
          <w:sz w:val="20"/>
        </w:rPr>
        <w:t xml:space="preserve">Дополнительно к отчетам объединение представляет:</w:t>
      </w:r>
    </w:p>
    <w:p>
      <w:pPr>
        <w:pStyle w:val="0"/>
        <w:spacing w:before="200" w:line-rule="auto"/>
        <w:ind w:firstLine="540"/>
        <w:jc w:val="both"/>
      </w:pPr>
      <w:r>
        <w:rPr>
          <w:sz w:val="20"/>
        </w:rPr>
        <w:t xml:space="preserve">1) при использовании субсидии на осуществление расходов, связанных с личным страхованием работников добровольной пожарной охраны и добровольных пожарных:</w:t>
      </w:r>
    </w:p>
    <w:p>
      <w:pPr>
        <w:pStyle w:val="0"/>
        <w:spacing w:before="200" w:line-rule="auto"/>
        <w:ind w:firstLine="540"/>
        <w:jc w:val="both"/>
      </w:pPr>
      <w:hyperlink w:history="0" w:anchor="P360" w:tooltip="ПЕРЕЧЕНЬ">
        <w:r>
          <w:rPr>
            <w:sz w:val="20"/>
            <w:color w:val="0000ff"/>
          </w:rPr>
          <w:t xml:space="preserve">перечень</w:t>
        </w:r>
      </w:hyperlink>
      <w:r>
        <w:rPr>
          <w:sz w:val="20"/>
        </w:rPr>
        <w:t xml:space="preserve"> работников добровольной пожарной охраны и добровольных пожарных объединения, подлежащих личному страхованию жизни и здоровья, по форме согласно приложению N 2 к настоящему порядку;</w:t>
      </w:r>
    </w:p>
    <w:p>
      <w:pPr>
        <w:pStyle w:val="0"/>
        <w:spacing w:before="200" w:line-rule="auto"/>
        <w:ind w:firstLine="540"/>
        <w:jc w:val="both"/>
      </w:pPr>
      <w:r>
        <w:rPr>
          <w:sz w:val="20"/>
        </w:rPr>
        <w:t xml:space="preserve">выписку (выписки) из реестра добровольных пожарных Свердловской области, формируемого ГУ МЧС России по Свердловской области, в отношении работников добровольной пожарной охраны и добровольных пожарных объединения, включенных в </w:t>
      </w:r>
      <w:hyperlink w:history="0" w:anchor="P360" w:tooltip="ПЕРЕЧЕНЬ">
        <w:r>
          <w:rPr>
            <w:sz w:val="20"/>
            <w:color w:val="0000ff"/>
          </w:rPr>
          <w:t xml:space="preserve">перечень</w:t>
        </w:r>
      </w:hyperlink>
      <w:r>
        <w:rPr>
          <w:sz w:val="20"/>
        </w:rPr>
        <w:t xml:space="preserve"> работников добровольной пожарной охраны и добровольных пожарных объединения, подлежащих личному страхованию жизни и здоровья, составленный по форме согласно приложению N 2 к настоящему порядку, полученную (полученные) не ранее чем за 30 календарных дней до даты направления отчетов;</w:t>
      </w:r>
    </w:p>
    <w:p>
      <w:pPr>
        <w:pStyle w:val="0"/>
        <w:spacing w:before="200" w:line-rule="auto"/>
        <w:ind w:firstLine="540"/>
        <w:jc w:val="both"/>
      </w:pPr>
      <w:r>
        <w:rPr>
          <w:sz w:val="20"/>
        </w:rPr>
        <w:t xml:space="preserve">2) при использовании субсидии на осуществление расходов, связанных с прохождением работниками добровольной пожарной охраны и добровольными пожарными медицинских осмотров:</w:t>
      </w:r>
    </w:p>
    <w:p>
      <w:pPr>
        <w:pStyle w:val="0"/>
        <w:spacing w:before="200" w:line-rule="auto"/>
        <w:ind w:firstLine="540"/>
        <w:jc w:val="both"/>
      </w:pPr>
      <w:hyperlink w:history="0" w:anchor="P557" w:tooltip="ПЕРЕЧЕНЬ">
        <w:r>
          <w:rPr>
            <w:sz w:val="20"/>
            <w:color w:val="0000ff"/>
          </w:rPr>
          <w:t xml:space="preserve">перечень</w:t>
        </w:r>
      </w:hyperlink>
      <w:r>
        <w:rPr>
          <w:sz w:val="20"/>
        </w:rPr>
        <w:t xml:space="preserve"> работников добровольной пожарной охраны и добровольных пожарных объединения, подлежащих медицинскому осмотру, по форме согласно приложению N 5 к настоящему порядку;</w:t>
      </w:r>
    </w:p>
    <w:p>
      <w:pPr>
        <w:pStyle w:val="0"/>
        <w:spacing w:before="200" w:line-rule="auto"/>
        <w:ind w:firstLine="540"/>
        <w:jc w:val="both"/>
      </w:pPr>
      <w:r>
        <w:rPr>
          <w:sz w:val="20"/>
        </w:rPr>
        <w:t xml:space="preserve">выписку (выписки) из реестра добровольных пожарных Свердловской области, формируемого ГУ МЧС России по Свердловской области, в отношении работников добровольной пожарной охраны и добровольных пожарных объединения, включенных в </w:t>
      </w:r>
      <w:hyperlink w:history="0" w:anchor="P557" w:tooltip="ПЕРЕЧЕНЬ">
        <w:r>
          <w:rPr>
            <w:sz w:val="20"/>
            <w:color w:val="0000ff"/>
          </w:rPr>
          <w:t xml:space="preserve">перечень</w:t>
        </w:r>
      </w:hyperlink>
      <w:r>
        <w:rPr>
          <w:sz w:val="20"/>
        </w:rPr>
        <w:t xml:space="preserve"> работников добровольной пожарной охраны и добровольных пожарных объединения, подлежащих медицинскому осмотру, составленный по форме согласно приложению N 5 к настоящему порядку, полученную (полученные) не ранее чем за 30 календарных дней до даты направления отчетов;</w:t>
      </w:r>
    </w:p>
    <w:p>
      <w:pPr>
        <w:pStyle w:val="0"/>
        <w:spacing w:before="200" w:line-rule="auto"/>
        <w:ind w:firstLine="540"/>
        <w:jc w:val="both"/>
      </w:pPr>
      <w:r>
        <w:rPr>
          <w:sz w:val="20"/>
        </w:rPr>
        <w:t xml:space="preserve">3) при использовании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профессиональной подготовки добровольных пожарных:</w:t>
      </w:r>
    </w:p>
    <w:p>
      <w:pPr>
        <w:pStyle w:val="0"/>
        <w:spacing w:before="200" w:line-rule="auto"/>
        <w:ind w:firstLine="540"/>
        <w:jc w:val="both"/>
      </w:pPr>
      <w:hyperlink w:history="0" w:anchor="P634" w:tooltip="ПЕРЕЧЕНЬ">
        <w:r>
          <w:rPr>
            <w:sz w:val="20"/>
            <w:color w:val="0000ff"/>
          </w:rPr>
          <w:t xml:space="preserve">перечень</w:t>
        </w:r>
      </w:hyperlink>
      <w:r>
        <w:rPr>
          <w:sz w:val="20"/>
        </w:rPr>
        <w:t xml:space="preserve"> работников добровольной пожарной охраны и добровольных пожарных объединения, подлежащих обучению по программам профессиональной подготовки добровольных пожарных, по форме согласно приложению N 6 к настоящему порядку;</w:t>
      </w:r>
    </w:p>
    <w:p>
      <w:pPr>
        <w:pStyle w:val="0"/>
        <w:spacing w:before="200" w:line-rule="auto"/>
        <w:ind w:firstLine="540"/>
        <w:jc w:val="both"/>
      </w:pPr>
      <w:r>
        <w:rPr>
          <w:sz w:val="20"/>
        </w:rPr>
        <w:t xml:space="preserve">4) при использовании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повышения квалификации добровольных пожарных:</w:t>
      </w:r>
    </w:p>
    <w:p>
      <w:pPr>
        <w:pStyle w:val="0"/>
        <w:spacing w:before="200" w:line-rule="auto"/>
        <w:ind w:firstLine="540"/>
        <w:jc w:val="both"/>
      </w:pPr>
      <w:hyperlink w:history="0" w:anchor="P704" w:tooltip="ПЕРЕЧЕНЬ">
        <w:r>
          <w:rPr>
            <w:sz w:val="20"/>
            <w:color w:val="0000ff"/>
          </w:rPr>
          <w:t xml:space="preserve">перечень</w:t>
        </w:r>
      </w:hyperlink>
      <w:r>
        <w:rPr>
          <w:sz w:val="20"/>
        </w:rPr>
        <w:t xml:space="preserve"> работников добровольной пожарной охраны и добровольных пожарных объединения, подлежащих обучению по программам повышения квалификации добровольных пожарных, по форме согласно приложению N 7 к настоящему порядку;</w:t>
      </w:r>
    </w:p>
    <w:p>
      <w:pPr>
        <w:pStyle w:val="0"/>
        <w:spacing w:before="200" w:line-rule="auto"/>
        <w:ind w:firstLine="540"/>
        <w:jc w:val="both"/>
      </w:pPr>
      <w:r>
        <w:rPr>
          <w:sz w:val="20"/>
        </w:rPr>
        <w:t xml:space="preserve">выписку (выписки) из реестра добровольных пожарных Свердловской области, формируемого ГУ МЧС России по Свердловской области, в отношении работников добровольной пожарной охраны и добровольных пожарных объединения, включенных в </w:t>
      </w:r>
      <w:hyperlink w:history="0" w:anchor="P704" w:tooltip="ПЕРЕЧЕНЬ">
        <w:r>
          <w:rPr>
            <w:sz w:val="20"/>
            <w:color w:val="0000ff"/>
          </w:rPr>
          <w:t xml:space="preserve">перечень</w:t>
        </w:r>
      </w:hyperlink>
      <w:r>
        <w:rPr>
          <w:sz w:val="20"/>
        </w:rPr>
        <w:t xml:space="preserve"> работников добровольной пожарной охраны и добровольных пожарных объединения, подлежащих обучению по программам повышения квалификации добровольных пожарных, составленный по форме согласно приложению N 7 к настоящему порядку, полученную (полученные) не ранее чем за 30 календарных дней до даты направления отчетов.</w:t>
      </w:r>
    </w:p>
    <w:p>
      <w:pPr>
        <w:pStyle w:val="0"/>
        <w:jc w:val="both"/>
      </w:pPr>
      <w:r>
        <w:rPr>
          <w:sz w:val="20"/>
        </w:rPr>
        <w:t xml:space="preserve">(часть введена </w:t>
      </w:r>
      <w:hyperlink w:history="0" r:id="rId70"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Отчеты подтверждаются заверенными объединением копиями первичных учетных документов (платежные поручения, договоры и иные документы).</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объединением дополнительной отчетности (при необходимости).</w:t>
      </w:r>
    </w:p>
    <w:p>
      <w:pPr>
        <w:pStyle w:val="0"/>
        <w:spacing w:before="200" w:line-rule="auto"/>
        <w:ind w:firstLine="540"/>
        <w:jc w:val="both"/>
      </w:pPr>
      <w:r>
        <w:rPr>
          <w:sz w:val="20"/>
        </w:rPr>
        <w:t xml:space="preserve">33. Контроль за соблюдением объединением порядка и условий предоставления субсидии, в том числе в части достижения результата предоставления субсидии, осуществляется Министерством.</w:t>
      </w:r>
    </w:p>
    <w:p>
      <w:pPr>
        <w:pStyle w:val="0"/>
        <w:spacing w:before="200" w:line-rule="auto"/>
        <w:ind w:firstLine="540"/>
        <w:jc w:val="both"/>
      </w:pPr>
      <w:r>
        <w:rPr>
          <w:sz w:val="20"/>
        </w:rPr>
        <w:t xml:space="preserve">Министерство и Министерство финансов Свердловской области проводят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(контрольной точки), в порядке и по формам, которые установлены Министерством финансов Российской Федерации.</w:t>
      </w:r>
    </w:p>
    <w:p>
      <w:pPr>
        <w:pStyle w:val="0"/>
        <w:jc w:val="both"/>
      </w:pPr>
      <w:r>
        <w:rPr>
          <w:sz w:val="20"/>
        </w:rPr>
        <w:t xml:space="preserve">(часть введена </w:t>
      </w:r>
      <w:hyperlink w:history="0" r:id="rId71" w:tooltip="Постановление Правительства Свердловской области от 14.04.2023 N 268-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14.04.2023 N 268-ПП)</w:t>
      </w:r>
    </w:p>
    <w:p>
      <w:pPr>
        <w:pStyle w:val="0"/>
        <w:spacing w:before="200" w:line-rule="auto"/>
        <w:ind w:firstLine="540"/>
        <w:jc w:val="both"/>
      </w:pPr>
      <w:r>
        <w:rPr>
          <w:sz w:val="20"/>
        </w:rPr>
        <w:t xml:space="preserve">Министерство после представления объединением отчетов, а также по иным основаниям, предусмотренным Соглашением, проводит обязательные проверки соблюдения порядка и условий предоставления субсидии, в том числе в части достижения результата предоставления субсидии, указанного в </w:t>
      </w:r>
      <w:hyperlink w:history="0" w:anchor="P218" w:tooltip="25. Результатом предоставления субсидии является достижение к 31 декабря отчетного финансового года стопроцентной реализации показателя (показателей), установленных в Соглашении в соответствии с показателем (показателями), определенными Государственной программой.">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При выявлении Министерством нарушений порядка и условий предоставления субсидии материалы проверок направляются в Министерство финансов Свердловской области.</w:t>
      </w:r>
    </w:p>
    <w:bookmarkStart w:id="248" w:name="P248"/>
    <w:bookmarkEnd w:id="248"/>
    <w:p>
      <w:pPr>
        <w:pStyle w:val="0"/>
        <w:spacing w:before="200" w:line-rule="auto"/>
        <w:ind w:firstLine="540"/>
        <w:jc w:val="both"/>
      </w:pPr>
      <w:r>
        <w:rPr>
          <w:sz w:val="20"/>
        </w:rPr>
        <w:t xml:space="preserve">Субсидия подлежит возврату объединением в областной бюджет в течение 30 календарных дней со дня получения соответствующего требования Министерства о возврате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объединению в течение 15 рабочих дней со дня выявления нарушений порядка и условий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248" w:tooltip="Субсидия подлежит возврату объединением в областной бюджет в течение 30 календарных дней со дня получения соответствующего требования Министерства о возврате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jc w:val="both"/>
      </w:pPr>
      <w:r>
        <w:rPr>
          <w:sz w:val="20"/>
        </w:rPr>
        <w:t xml:space="preserve">(п. 33 в ред. </w:t>
      </w:r>
      <w:hyperlink w:history="0" r:id="rId72"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34. Контроль в отношении объединений также осуществляется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t xml:space="preserve">(п. 34 в ред. </w:t>
      </w:r>
      <w:hyperlink w:history="0" r:id="rId73"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субсидий из областного бюджета</w:t>
      </w:r>
    </w:p>
    <w:p>
      <w:pPr>
        <w:pStyle w:val="0"/>
        <w:jc w:val="right"/>
      </w:pPr>
      <w:r>
        <w:rPr>
          <w:sz w:val="20"/>
        </w:rPr>
        <w:t xml:space="preserve">общественным объединениям пожарной</w:t>
      </w:r>
    </w:p>
    <w:p>
      <w:pPr>
        <w:pStyle w:val="0"/>
        <w:jc w:val="right"/>
      </w:pPr>
      <w:r>
        <w:rPr>
          <w:sz w:val="20"/>
        </w:rPr>
        <w:t xml:space="preserve">охраны, осуществляющим деятельность</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05.08.2021 </w:t>
            </w:r>
            <w:hyperlink w:history="0" r:id="rId74"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477-ПП</w:t>
              </w:r>
            </w:hyperlink>
            <w:r>
              <w:rPr>
                <w:sz w:val="20"/>
                <w:color w:val="392c69"/>
              </w:rPr>
              <w:t xml:space="preserve">, от 10.02.2022 </w:t>
            </w:r>
            <w:hyperlink w:history="0" r:id="rId75"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97-ПП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1"/>
        <w:jc w:val="both"/>
      </w:pPr>
      <w:r>
        <w:rPr>
          <w:sz w:val="20"/>
        </w:rPr>
        <w:t xml:space="preserve">Форма                                     Министру</w:t>
      </w:r>
    </w:p>
    <w:p>
      <w:pPr>
        <w:pStyle w:val="1"/>
        <w:jc w:val="both"/>
      </w:pPr>
      <w:r>
        <w:rPr>
          <w:sz w:val="20"/>
        </w:rPr>
        <w:t xml:space="preserve">                                          общественной безопасности</w:t>
      </w:r>
    </w:p>
    <w:p>
      <w:pPr>
        <w:pStyle w:val="1"/>
        <w:jc w:val="both"/>
      </w:pPr>
      <w:r>
        <w:rPr>
          <w:sz w:val="20"/>
        </w:rPr>
        <w:t xml:space="preserve">                                          Свердловской области</w:t>
      </w:r>
    </w:p>
    <w:p>
      <w:pPr>
        <w:pStyle w:val="1"/>
        <w:jc w:val="both"/>
      </w:pPr>
      <w:r>
        <w:rPr>
          <w:sz w:val="20"/>
        </w:rPr>
        <w:t xml:space="preserve">                                          _________________________________</w:t>
      </w:r>
    </w:p>
    <w:p>
      <w:pPr>
        <w:pStyle w:val="1"/>
        <w:jc w:val="both"/>
      </w:pPr>
      <w:r>
        <w:rPr>
          <w:sz w:val="20"/>
        </w:rPr>
        <w:t xml:space="preserve">                                                    (И.О. Фамилия)</w:t>
      </w:r>
    </w:p>
    <w:p>
      <w:pPr>
        <w:pStyle w:val="1"/>
        <w:jc w:val="both"/>
      </w:pPr>
      <w:r>
        <w:rPr>
          <w:sz w:val="20"/>
        </w:rPr>
      </w:r>
    </w:p>
    <w:p>
      <w:pPr>
        <w:pStyle w:val="1"/>
        <w:jc w:val="both"/>
      </w:pPr>
      <w:r>
        <w:rPr>
          <w:sz w:val="20"/>
        </w:rPr>
        <w:t xml:space="preserve">                                          от ______________________________</w:t>
      </w:r>
    </w:p>
    <w:p>
      <w:pPr>
        <w:pStyle w:val="1"/>
        <w:jc w:val="both"/>
      </w:pPr>
      <w:r>
        <w:rPr>
          <w:sz w:val="20"/>
        </w:rPr>
        <w:t xml:space="preserve">                                                    (наименование</w:t>
      </w:r>
    </w:p>
    <w:p>
      <w:pPr>
        <w:pStyle w:val="1"/>
        <w:jc w:val="both"/>
      </w:pPr>
      <w:r>
        <w:rPr>
          <w:sz w:val="20"/>
        </w:rPr>
        <w:t xml:space="preserve">                                          _________________________________</w:t>
      </w:r>
    </w:p>
    <w:p>
      <w:pPr>
        <w:pStyle w:val="1"/>
        <w:jc w:val="both"/>
      </w:pPr>
      <w:r>
        <w:rPr>
          <w:sz w:val="20"/>
        </w:rPr>
        <w:t xml:space="preserve">                                                     объединения)</w:t>
      </w:r>
    </w:p>
    <w:p>
      <w:pPr>
        <w:pStyle w:val="1"/>
        <w:jc w:val="both"/>
      </w:pPr>
      <w:r>
        <w:rPr>
          <w:sz w:val="20"/>
        </w:rPr>
      </w:r>
    </w:p>
    <w:bookmarkStart w:id="280" w:name="P280"/>
    <w:bookmarkEnd w:id="280"/>
    <w:p>
      <w:pPr>
        <w:pStyle w:val="1"/>
        <w:jc w:val="both"/>
      </w:pPr>
      <w:r>
        <w:rPr>
          <w:sz w:val="20"/>
        </w:rPr>
        <w:t xml:space="preserve">                                   ЗАЯВКА</w:t>
      </w:r>
    </w:p>
    <w:p>
      <w:pPr>
        <w:pStyle w:val="1"/>
        <w:jc w:val="both"/>
      </w:pPr>
      <w:r>
        <w:rPr>
          <w:sz w:val="20"/>
        </w:rPr>
        <w:t xml:space="preserve">              на предоставление субсидии из областного бюджета</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объединения)</w:t>
      </w:r>
    </w:p>
    <w:p>
      <w:pPr>
        <w:pStyle w:val="1"/>
        <w:jc w:val="both"/>
      </w:pPr>
      <w:r>
        <w:rPr>
          <w:sz w:val="20"/>
        </w:rPr>
        <w:t xml:space="preserve">заявляет  о  намерении получить субсидию из областного бюджета общественным</w:t>
      </w:r>
    </w:p>
    <w:p>
      <w:pPr>
        <w:pStyle w:val="1"/>
        <w:jc w:val="both"/>
      </w:pPr>
      <w:r>
        <w:rPr>
          <w:sz w:val="20"/>
        </w:rPr>
        <w:t xml:space="preserve">объединениям  пожарной  охраны,  осуществляющим  деятельность на территории</w:t>
      </w:r>
    </w:p>
    <w:p>
      <w:pPr>
        <w:pStyle w:val="1"/>
        <w:jc w:val="both"/>
      </w:pPr>
      <w:r>
        <w:rPr>
          <w:sz w:val="20"/>
        </w:rPr>
        <w:t xml:space="preserve">Свердловской области, на осуществление расходов, связанных с:</w:t>
      </w:r>
    </w:p>
    <w:p>
      <w:pPr>
        <w:pStyle w:val="1"/>
        <w:jc w:val="both"/>
      </w:pPr>
      <w:r>
        <w:rPr>
          <w:sz w:val="20"/>
        </w:rPr>
        <w:t xml:space="preserve">1. _______________________________________________________________________;</w:t>
      </w:r>
    </w:p>
    <w:p>
      <w:pPr>
        <w:pStyle w:val="1"/>
        <w:jc w:val="both"/>
      </w:pPr>
      <w:r>
        <w:rPr>
          <w:sz w:val="20"/>
        </w:rPr>
        <w:t xml:space="preserve">                          (наименование расходов)</w:t>
      </w:r>
    </w:p>
    <w:p>
      <w:pPr>
        <w:pStyle w:val="1"/>
        <w:jc w:val="both"/>
      </w:pPr>
      <w:r>
        <w:rPr>
          <w:sz w:val="20"/>
        </w:rPr>
        <w:t xml:space="preserve">2. _______________________________________________________________________;</w:t>
      </w:r>
    </w:p>
    <w:p>
      <w:pPr>
        <w:pStyle w:val="1"/>
        <w:jc w:val="both"/>
      </w:pPr>
      <w:r>
        <w:rPr>
          <w:sz w:val="20"/>
        </w:rPr>
        <w:t xml:space="preserve">                          (наименование расходов)</w:t>
      </w:r>
    </w:p>
    <w:p>
      <w:pPr>
        <w:pStyle w:val="1"/>
        <w:jc w:val="both"/>
      </w:pPr>
      <w:r>
        <w:rPr>
          <w:sz w:val="20"/>
        </w:rPr>
        <w:t xml:space="preserve">3. _______________________________________________________________________;</w:t>
      </w:r>
    </w:p>
    <w:p>
      <w:pPr>
        <w:pStyle w:val="1"/>
        <w:jc w:val="both"/>
      </w:pPr>
      <w:r>
        <w:rPr>
          <w:sz w:val="20"/>
        </w:rPr>
        <w:t xml:space="preserve">                          (наименование расходов)</w:t>
      </w:r>
    </w:p>
    <w:p>
      <w:pPr>
        <w:pStyle w:val="1"/>
        <w:jc w:val="both"/>
      </w:pPr>
      <w:r>
        <w:rPr>
          <w:sz w:val="20"/>
        </w:rPr>
        <w:t xml:space="preserve">4. _______________________________________________________________________.</w:t>
      </w:r>
    </w:p>
    <w:p>
      <w:pPr>
        <w:pStyle w:val="1"/>
        <w:jc w:val="both"/>
      </w:pPr>
      <w:r>
        <w:rPr>
          <w:sz w:val="20"/>
        </w:rPr>
        <w:t xml:space="preserve">                          (наименование расходов)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40"/>
        <w:gridCol w:w="3798"/>
      </w:tblGrid>
      <w:tr>
        <w:tc>
          <w:tcPr>
            <w:tcW w:w="5240" w:type="dxa"/>
          </w:tcPr>
          <w:p>
            <w:pPr>
              <w:pStyle w:val="0"/>
            </w:pPr>
            <w:r>
              <w:rPr>
                <w:sz w:val="20"/>
              </w:rPr>
              <w:t xml:space="preserve">Полное и сокращенное наименование юридического лица с указанием организационно-правовой формы</w:t>
            </w:r>
          </w:p>
        </w:tc>
        <w:tc>
          <w:tcPr>
            <w:tcW w:w="3798" w:type="dxa"/>
          </w:tcPr>
          <w:p>
            <w:pPr>
              <w:pStyle w:val="0"/>
            </w:pPr>
            <w:r>
              <w:rPr>
                <w:sz w:val="20"/>
              </w:rPr>
            </w:r>
          </w:p>
        </w:tc>
      </w:tr>
      <w:tr>
        <w:tc>
          <w:tcPr>
            <w:tcW w:w="5240" w:type="dxa"/>
          </w:tcPr>
          <w:p>
            <w:pPr>
              <w:pStyle w:val="0"/>
            </w:pPr>
            <w:r>
              <w:rPr>
                <w:sz w:val="20"/>
              </w:rPr>
              <w:t xml:space="preserve">Юридический и почтовый адреса</w:t>
            </w:r>
          </w:p>
        </w:tc>
        <w:tc>
          <w:tcPr>
            <w:tcW w:w="3798" w:type="dxa"/>
          </w:tcPr>
          <w:p>
            <w:pPr>
              <w:pStyle w:val="0"/>
            </w:pPr>
            <w:r>
              <w:rPr>
                <w:sz w:val="20"/>
              </w:rPr>
            </w:r>
          </w:p>
        </w:tc>
      </w:tr>
      <w:tr>
        <w:tc>
          <w:tcPr>
            <w:tcW w:w="5240" w:type="dxa"/>
          </w:tcPr>
          <w:p>
            <w:pPr>
              <w:pStyle w:val="0"/>
            </w:pPr>
            <w:r>
              <w:rPr>
                <w:sz w:val="20"/>
              </w:rPr>
              <w:t xml:space="preserve">Ф.И.О. руководителя (полностью), наименование должности руководителя</w:t>
            </w:r>
          </w:p>
        </w:tc>
        <w:tc>
          <w:tcPr>
            <w:tcW w:w="3798" w:type="dxa"/>
          </w:tcPr>
          <w:p>
            <w:pPr>
              <w:pStyle w:val="0"/>
            </w:pPr>
            <w:r>
              <w:rPr>
                <w:sz w:val="20"/>
              </w:rPr>
            </w:r>
          </w:p>
        </w:tc>
      </w:tr>
      <w:tr>
        <w:tc>
          <w:tcPr>
            <w:tcW w:w="5240" w:type="dxa"/>
          </w:tcPr>
          <w:p>
            <w:pPr>
              <w:pStyle w:val="0"/>
            </w:pPr>
            <w:r>
              <w:rPr>
                <w:sz w:val="20"/>
              </w:rPr>
              <w:t xml:space="preserve">Телефон, факс, адрес электронной почты</w:t>
            </w:r>
          </w:p>
        </w:tc>
        <w:tc>
          <w:tcPr>
            <w:tcW w:w="3798" w:type="dxa"/>
          </w:tcPr>
          <w:p>
            <w:pPr>
              <w:pStyle w:val="0"/>
            </w:pPr>
            <w:r>
              <w:rPr>
                <w:sz w:val="20"/>
              </w:rPr>
            </w:r>
          </w:p>
        </w:tc>
      </w:tr>
      <w:tr>
        <w:tc>
          <w:tcPr>
            <w:tcW w:w="5240" w:type="dxa"/>
          </w:tcPr>
          <w:p>
            <w:pPr>
              <w:pStyle w:val="0"/>
            </w:pPr>
            <w:r>
              <w:rPr>
                <w:sz w:val="20"/>
              </w:rPr>
              <w:t xml:space="preserve">ИНН/КПП</w:t>
            </w:r>
          </w:p>
        </w:tc>
        <w:tc>
          <w:tcPr>
            <w:tcW w:w="3798" w:type="dxa"/>
          </w:tcPr>
          <w:p>
            <w:pPr>
              <w:pStyle w:val="0"/>
            </w:pPr>
            <w:r>
              <w:rPr>
                <w:sz w:val="20"/>
              </w:rPr>
            </w:r>
          </w:p>
        </w:tc>
      </w:tr>
      <w:tr>
        <w:tc>
          <w:tcPr>
            <w:tcW w:w="5240" w:type="dxa"/>
          </w:tcPr>
          <w:p>
            <w:pPr>
              <w:pStyle w:val="0"/>
            </w:pPr>
            <w:r>
              <w:rPr>
                <w:sz w:val="20"/>
              </w:rPr>
              <w:t xml:space="preserve">ОГРН</w:t>
            </w:r>
          </w:p>
        </w:tc>
        <w:tc>
          <w:tcPr>
            <w:tcW w:w="3798" w:type="dxa"/>
          </w:tcPr>
          <w:p>
            <w:pPr>
              <w:pStyle w:val="0"/>
            </w:pPr>
            <w:r>
              <w:rPr>
                <w:sz w:val="20"/>
              </w:rPr>
            </w:r>
          </w:p>
        </w:tc>
      </w:tr>
      <w:tr>
        <w:tc>
          <w:tcPr>
            <w:tcW w:w="5240" w:type="dxa"/>
          </w:tcPr>
          <w:p>
            <w:pPr>
              <w:pStyle w:val="0"/>
            </w:pPr>
            <w:r>
              <w:rPr>
                <w:sz w:val="20"/>
              </w:rPr>
              <w:t xml:space="preserve">Наименование банка</w:t>
            </w:r>
          </w:p>
        </w:tc>
        <w:tc>
          <w:tcPr>
            <w:tcW w:w="3798" w:type="dxa"/>
          </w:tcPr>
          <w:p>
            <w:pPr>
              <w:pStyle w:val="0"/>
            </w:pPr>
            <w:r>
              <w:rPr>
                <w:sz w:val="20"/>
              </w:rPr>
            </w:r>
          </w:p>
        </w:tc>
      </w:tr>
      <w:tr>
        <w:tc>
          <w:tcPr>
            <w:tcW w:w="5240" w:type="dxa"/>
          </w:tcPr>
          <w:p>
            <w:pPr>
              <w:pStyle w:val="0"/>
            </w:pPr>
            <w:r>
              <w:rPr>
                <w:sz w:val="20"/>
              </w:rPr>
              <w:t xml:space="preserve">Расчетный счет</w:t>
            </w:r>
          </w:p>
        </w:tc>
        <w:tc>
          <w:tcPr>
            <w:tcW w:w="3798" w:type="dxa"/>
          </w:tcPr>
          <w:p>
            <w:pPr>
              <w:pStyle w:val="0"/>
            </w:pPr>
            <w:r>
              <w:rPr>
                <w:sz w:val="20"/>
              </w:rPr>
            </w:r>
          </w:p>
        </w:tc>
      </w:tr>
      <w:tr>
        <w:tc>
          <w:tcPr>
            <w:tcW w:w="5240" w:type="dxa"/>
          </w:tcPr>
          <w:p>
            <w:pPr>
              <w:pStyle w:val="0"/>
            </w:pPr>
            <w:r>
              <w:rPr>
                <w:sz w:val="20"/>
              </w:rPr>
              <w:t xml:space="preserve">Корреспондентский счет банка</w:t>
            </w:r>
          </w:p>
        </w:tc>
        <w:tc>
          <w:tcPr>
            <w:tcW w:w="3798" w:type="dxa"/>
          </w:tcPr>
          <w:p>
            <w:pPr>
              <w:pStyle w:val="0"/>
            </w:pPr>
            <w:r>
              <w:rPr>
                <w:sz w:val="20"/>
              </w:rPr>
            </w:r>
          </w:p>
        </w:tc>
      </w:tr>
      <w:tr>
        <w:tc>
          <w:tcPr>
            <w:tcW w:w="5240" w:type="dxa"/>
          </w:tcPr>
          <w:p>
            <w:pPr>
              <w:pStyle w:val="0"/>
            </w:pPr>
            <w:r>
              <w:rPr>
                <w:sz w:val="20"/>
              </w:rPr>
              <w:t xml:space="preserve">БИК банка</w:t>
            </w:r>
          </w:p>
        </w:tc>
        <w:tc>
          <w:tcPr>
            <w:tcW w:w="3798" w:type="dxa"/>
          </w:tcPr>
          <w:p>
            <w:pPr>
              <w:pStyle w:val="0"/>
            </w:pPr>
            <w:r>
              <w:rPr>
                <w:sz w:val="20"/>
              </w:rPr>
            </w:r>
          </w:p>
        </w:tc>
      </w:tr>
      <w:tr>
        <w:tc>
          <w:tcPr>
            <w:tcW w:w="5240" w:type="dxa"/>
          </w:tcPr>
          <w:p>
            <w:pPr>
              <w:pStyle w:val="0"/>
            </w:pPr>
            <w:r>
              <w:rPr>
                <w:sz w:val="20"/>
              </w:rPr>
              <w:t xml:space="preserve">Код деятельности объединения по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tcW w:w="3798" w:type="dxa"/>
          </w:tcPr>
          <w:p>
            <w:pPr>
              <w:pStyle w:val="0"/>
            </w:pPr>
            <w:r>
              <w:rPr>
                <w:sz w:val="20"/>
              </w:rPr>
            </w:r>
          </w:p>
        </w:tc>
      </w:tr>
    </w:tbl>
    <w:p>
      <w:pPr>
        <w:pStyle w:val="0"/>
      </w:pPr>
      <w:r>
        <w:rPr>
          <w:sz w:val="20"/>
        </w:rPr>
      </w:r>
    </w:p>
    <w:p>
      <w:pPr>
        <w:pStyle w:val="1"/>
        <w:jc w:val="both"/>
      </w:pPr>
      <w:r>
        <w:rPr>
          <w:sz w:val="20"/>
        </w:rPr>
        <w:t xml:space="preserve">    Настоящим подтверждаю, что ____________________________________________</w:t>
      </w:r>
    </w:p>
    <w:p>
      <w:pPr>
        <w:pStyle w:val="1"/>
        <w:jc w:val="both"/>
      </w:pPr>
      <w:r>
        <w:rPr>
          <w:sz w:val="20"/>
        </w:rPr>
        <w:t xml:space="preserve">                                        (наименование объединения)</w:t>
      </w:r>
    </w:p>
    <w:p>
      <w:pPr>
        <w:pStyle w:val="1"/>
        <w:jc w:val="both"/>
      </w:pPr>
      <w:r>
        <w:rPr>
          <w:sz w:val="20"/>
        </w:rPr>
        <w:t xml:space="preserve">по состоянию на "__" _________ 20__ года соответствует требованиям </w:t>
      </w:r>
      <w:hyperlink w:history="0" w:anchor="P63" w:tooltip="7. Субсидия предоставляется объединению, соответствующему следующим требованиям:">
        <w:r>
          <w:rPr>
            <w:sz w:val="20"/>
            <w:color w:val="0000ff"/>
          </w:rPr>
          <w:t xml:space="preserve">пункта 7</w:t>
        </w:r>
      </w:hyperlink>
    </w:p>
    <w:p>
      <w:pPr>
        <w:pStyle w:val="1"/>
        <w:jc w:val="both"/>
      </w:pPr>
      <w:r>
        <w:rPr>
          <w:sz w:val="20"/>
        </w:rPr>
        <w:t xml:space="preserve">Порядка   предоставления   субсидий   из  областного  бюджета  общественным</w:t>
      </w:r>
    </w:p>
    <w:p>
      <w:pPr>
        <w:pStyle w:val="1"/>
        <w:jc w:val="both"/>
      </w:pPr>
      <w:r>
        <w:rPr>
          <w:sz w:val="20"/>
        </w:rPr>
        <w:t xml:space="preserve">объединениям  пожарной  охраны,  осуществляющим  деятельность на территории</w:t>
      </w:r>
    </w:p>
    <w:p>
      <w:pPr>
        <w:pStyle w:val="1"/>
        <w:jc w:val="both"/>
      </w:pPr>
      <w:r>
        <w:rPr>
          <w:sz w:val="20"/>
        </w:rPr>
        <w:t xml:space="preserve">Свердловской области, утвержденного Правительством Свердловской области.</w:t>
      </w:r>
    </w:p>
    <w:p>
      <w:pPr>
        <w:pStyle w:val="1"/>
        <w:jc w:val="both"/>
      </w:pPr>
      <w:r>
        <w:rPr>
          <w:sz w:val="20"/>
        </w:rPr>
        <w:t xml:space="preserve">    Подтверждаю,  что  приложенные к настоящей заявке документы не содержат</w:t>
      </w:r>
    </w:p>
    <w:p>
      <w:pPr>
        <w:pStyle w:val="1"/>
        <w:jc w:val="both"/>
      </w:pPr>
      <w:r>
        <w:rPr>
          <w:sz w:val="20"/>
        </w:rPr>
        <w:t xml:space="preserve">заведомо ложных либо недостоверных сведений.</w:t>
      </w:r>
    </w:p>
    <w:p>
      <w:pPr>
        <w:pStyle w:val="1"/>
        <w:jc w:val="both"/>
      </w:pPr>
      <w:r>
        <w:rPr>
          <w:sz w:val="20"/>
        </w:rPr>
        <w:t xml:space="preserve">    Подтверждаю   согласие   на  размещение  информации  об  объединении  в</w:t>
      </w:r>
    </w:p>
    <w:p>
      <w:pPr>
        <w:pStyle w:val="1"/>
        <w:jc w:val="both"/>
      </w:pPr>
      <w:r>
        <w:rPr>
          <w:sz w:val="20"/>
        </w:rPr>
        <w:t xml:space="preserve">информационно-телекоммуникационной сети "Интернет".</w:t>
      </w:r>
    </w:p>
    <w:p>
      <w:pPr>
        <w:pStyle w:val="1"/>
        <w:jc w:val="both"/>
      </w:pPr>
      <w:r>
        <w:rPr>
          <w:sz w:val="20"/>
        </w:rPr>
      </w:r>
    </w:p>
    <w:p>
      <w:pPr>
        <w:pStyle w:val="1"/>
        <w:jc w:val="both"/>
      </w:pPr>
      <w:r>
        <w:rPr>
          <w:sz w:val="20"/>
        </w:rPr>
        <w:t xml:space="preserve">Приложения *: 1) ...;</w:t>
      </w:r>
    </w:p>
    <w:p>
      <w:pPr>
        <w:pStyle w:val="1"/>
        <w:jc w:val="both"/>
      </w:pPr>
      <w:r>
        <w:rPr>
          <w:sz w:val="20"/>
        </w:rPr>
        <w:t xml:space="preserve">              2) ... .</w:t>
      </w:r>
    </w:p>
    <w:p>
      <w:pPr>
        <w:pStyle w:val="1"/>
        <w:jc w:val="both"/>
      </w:pPr>
      <w:r>
        <w:rPr>
          <w:sz w:val="20"/>
        </w:rPr>
      </w:r>
    </w:p>
    <w:p>
      <w:pPr>
        <w:pStyle w:val="1"/>
        <w:jc w:val="both"/>
      </w:pPr>
      <w:r>
        <w:rPr>
          <w:sz w:val="20"/>
        </w:rPr>
        <w:t xml:space="preserve">___________________________    _______________    _________________________</w:t>
      </w:r>
    </w:p>
    <w:p>
      <w:pPr>
        <w:pStyle w:val="1"/>
        <w:jc w:val="both"/>
      </w:pPr>
      <w:r>
        <w:rPr>
          <w:sz w:val="20"/>
        </w:rPr>
        <w:t xml:space="preserve">  (должность руководителя)        (подпись)         (расшифровка подписи)</w:t>
      </w:r>
    </w:p>
    <w:p>
      <w:pPr>
        <w:pStyle w:val="1"/>
        <w:jc w:val="both"/>
      </w:pPr>
      <w:r>
        <w:rPr>
          <w:sz w:val="20"/>
        </w:rPr>
      </w:r>
    </w:p>
    <w:p>
      <w:pPr>
        <w:pStyle w:val="1"/>
        <w:jc w:val="both"/>
      </w:pPr>
      <w:r>
        <w:rPr>
          <w:sz w:val="20"/>
        </w:rPr>
        <w:t xml:space="preserve">    М.П. (при наличии)                             "__" _________ 20__ года</w:t>
      </w:r>
    </w:p>
    <w:p>
      <w:pPr>
        <w:pStyle w:val="1"/>
        <w:jc w:val="both"/>
      </w:pPr>
      <w:r>
        <w:rPr>
          <w:sz w:val="20"/>
        </w:rPr>
        <w:t xml:space="preserve">    --------------------------------</w:t>
      </w:r>
    </w:p>
    <w:p>
      <w:pPr>
        <w:pStyle w:val="1"/>
        <w:jc w:val="both"/>
      </w:pPr>
      <w:r>
        <w:rPr>
          <w:sz w:val="20"/>
        </w:rPr>
        <w:t xml:space="preserve">    *  Указываются  документы и копии документов в соответствии с </w:t>
      </w:r>
      <w:hyperlink w:history="0" w:anchor="P82" w:tooltip="8. Для получения субсидии объединение представляет в Министерство заявку на предоставление субсидии из областного бюджета (далее - заявка)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quot;Интернет&quot; информации об объединении, связанной с предоставлением субсидии, подписанную руководителем и заверенную печатью объединения (при наличии), с приложением следующих документов:">
        <w:r>
          <w:rPr>
            <w:sz w:val="20"/>
            <w:color w:val="0000ff"/>
          </w:rPr>
          <w:t xml:space="preserve">пунктом 8</w:t>
        </w:r>
      </w:hyperlink>
    </w:p>
    <w:p>
      <w:pPr>
        <w:pStyle w:val="1"/>
        <w:jc w:val="both"/>
      </w:pPr>
      <w:r>
        <w:rPr>
          <w:sz w:val="20"/>
        </w:rPr>
        <w:t xml:space="preserve">Порядка   предоставления   субсидий   из  областного  бюджета  общественным</w:t>
      </w:r>
    </w:p>
    <w:p>
      <w:pPr>
        <w:pStyle w:val="1"/>
        <w:jc w:val="both"/>
      </w:pPr>
      <w:r>
        <w:rPr>
          <w:sz w:val="20"/>
        </w:rPr>
        <w:t xml:space="preserve">объединениям  пожарной  охраны,  осуществляющим  деятельность на территории</w:t>
      </w:r>
    </w:p>
    <w:p>
      <w:pPr>
        <w:pStyle w:val="1"/>
        <w:jc w:val="both"/>
      </w:pPr>
      <w:r>
        <w:rPr>
          <w:sz w:val="20"/>
        </w:rPr>
        <w:t xml:space="preserve">Свердловской области, утвержденного Правительством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субсидий из областного бюджета</w:t>
      </w:r>
    </w:p>
    <w:p>
      <w:pPr>
        <w:pStyle w:val="0"/>
        <w:jc w:val="right"/>
      </w:pPr>
      <w:r>
        <w:rPr>
          <w:sz w:val="20"/>
        </w:rPr>
        <w:t xml:space="preserve">общественным объединениям пожарной</w:t>
      </w:r>
    </w:p>
    <w:p>
      <w:pPr>
        <w:pStyle w:val="0"/>
        <w:jc w:val="right"/>
      </w:pPr>
      <w:r>
        <w:rPr>
          <w:sz w:val="20"/>
        </w:rPr>
        <w:t xml:space="preserve">охраны, осуществляющим деятельность</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02.03.2023 N 143-ПП)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360" w:name="P360"/>
    <w:bookmarkEnd w:id="360"/>
    <w:p>
      <w:pPr>
        <w:pStyle w:val="0"/>
        <w:jc w:val="center"/>
      </w:pPr>
      <w:r>
        <w:rPr>
          <w:sz w:val="20"/>
        </w:rPr>
        <w:t xml:space="preserve">ПЕРЕЧЕНЬ</w:t>
      </w:r>
    </w:p>
    <w:p>
      <w:pPr>
        <w:pStyle w:val="0"/>
        <w:jc w:val="center"/>
      </w:pPr>
      <w:r>
        <w:rPr>
          <w:sz w:val="20"/>
        </w:rPr>
        <w:t xml:space="preserve">работников добровольной пожарной охраны</w:t>
      </w:r>
    </w:p>
    <w:p>
      <w:pPr>
        <w:pStyle w:val="0"/>
        <w:jc w:val="center"/>
      </w:pPr>
      <w:r>
        <w:rPr>
          <w:sz w:val="20"/>
        </w:rPr>
        <w:t xml:space="preserve">и добровольных пожарных</w:t>
      </w:r>
    </w:p>
    <w:p>
      <w:pPr>
        <w:pStyle w:val="0"/>
        <w:jc w:val="center"/>
      </w:pPr>
      <w:r>
        <w:rPr>
          <w:sz w:val="20"/>
        </w:rPr>
        <w:t xml:space="preserve">___________________________________________________________,</w:t>
      </w:r>
    </w:p>
    <w:p>
      <w:pPr>
        <w:pStyle w:val="0"/>
        <w:jc w:val="center"/>
      </w:pPr>
      <w:r>
        <w:rPr>
          <w:sz w:val="20"/>
        </w:rPr>
        <w:t xml:space="preserve">(наименование объединения)</w:t>
      </w:r>
    </w:p>
    <w:p>
      <w:pPr>
        <w:pStyle w:val="0"/>
        <w:jc w:val="center"/>
      </w:pPr>
      <w:r>
        <w:rPr>
          <w:sz w:val="20"/>
        </w:rPr>
        <w:t xml:space="preserve">подлежащих личному страхованию жизни и здоровья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304"/>
        <w:gridCol w:w="3061"/>
        <w:gridCol w:w="2891"/>
        <w:gridCol w:w="2721"/>
        <w:gridCol w:w="2665"/>
      </w:tblGrid>
      <w:tr>
        <w:tc>
          <w:tcPr>
            <w:tcW w:w="964" w:type="dxa"/>
          </w:tcPr>
          <w:p>
            <w:pPr>
              <w:pStyle w:val="0"/>
              <w:jc w:val="center"/>
            </w:pPr>
            <w:r>
              <w:rPr>
                <w:sz w:val="20"/>
              </w:rPr>
              <w:t xml:space="preserve">Номер строки</w:t>
            </w:r>
          </w:p>
        </w:tc>
        <w:tc>
          <w:tcPr>
            <w:tcW w:w="1304" w:type="dxa"/>
          </w:tcPr>
          <w:p>
            <w:pPr>
              <w:pStyle w:val="0"/>
              <w:jc w:val="center"/>
            </w:pPr>
            <w:r>
              <w:rPr>
                <w:sz w:val="20"/>
              </w:rPr>
              <w:t xml:space="preserve">Фамилия, имя, отчество</w:t>
            </w:r>
          </w:p>
        </w:tc>
        <w:tc>
          <w:tcPr>
            <w:tcW w:w="3061" w:type="dxa"/>
          </w:tcPr>
          <w:p>
            <w:pPr>
              <w:pStyle w:val="0"/>
              <w:jc w:val="center"/>
            </w:pPr>
            <w:r>
              <w:rPr>
                <w:sz w:val="20"/>
              </w:rPr>
              <w:t xml:space="preserve">Наименование добровольной пожарной дружины (команды) с указанием места дислокации/должность (при наличии)</w:t>
            </w:r>
          </w:p>
        </w:tc>
        <w:tc>
          <w:tcPr>
            <w:tcW w:w="2891" w:type="dxa"/>
          </w:tcPr>
          <w:p>
            <w:pPr>
              <w:pStyle w:val="0"/>
              <w:jc w:val="center"/>
            </w:pPr>
            <w:r>
              <w:rPr>
                <w:sz w:val="20"/>
              </w:rPr>
              <w:t xml:space="preserve">Реквизиты гражданско-правового договора (решения о включении в состав объединения)/трудового договора (при наличии)</w:t>
            </w:r>
          </w:p>
        </w:tc>
        <w:tc>
          <w:tcPr>
            <w:tcW w:w="2721" w:type="dxa"/>
          </w:tcPr>
          <w:p>
            <w:pPr>
              <w:pStyle w:val="0"/>
              <w:jc w:val="center"/>
            </w:pPr>
            <w:r>
              <w:rPr>
                <w:sz w:val="20"/>
              </w:rPr>
              <w:t xml:space="preserve">Реквизиты документа о предыдущем страховании жизни и здоровья, наименование страховой организации</w:t>
            </w:r>
          </w:p>
        </w:tc>
        <w:tc>
          <w:tcPr>
            <w:tcW w:w="2665" w:type="dxa"/>
          </w:tcPr>
          <w:p>
            <w:pPr>
              <w:pStyle w:val="0"/>
              <w:jc w:val="center"/>
            </w:pPr>
            <w:r>
              <w:rPr>
                <w:sz w:val="20"/>
              </w:rPr>
              <w:t xml:space="preserve">Дата включения в реестр добровольных пожарных Свердловской области/номер реестровой записи</w:t>
            </w:r>
          </w:p>
        </w:tc>
      </w:tr>
      <w:tr>
        <w:tc>
          <w:tcPr>
            <w:tcW w:w="964" w:type="dxa"/>
          </w:tcPr>
          <w:p>
            <w:pPr>
              <w:pStyle w:val="0"/>
              <w:jc w:val="center"/>
            </w:pPr>
            <w:r>
              <w:rPr>
                <w:sz w:val="20"/>
              </w:rPr>
              <w:t xml:space="preserve">1</w:t>
            </w:r>
          </w:p>
        </w:tc>
        <w:tc>
          <w:tcPr>
            <w:tcW w:w="1304" w:type="dxa"/>
          </w:tcPr>
          <w:p>
            <w:pPr>
              <w:pStyle w:val="0"/>
              <w:jc w:val="center"/>
            </w:pPr>
            <w:r>
              <w:rPr>
                <w:sz w:val="20"/>
              </w:rPr>
              <w:t xml:space="preserve">2</w:t>
            </w:r>
          </w:p>
        </w:tc>
        <w:tc>
          <w:tcPr>
            <w:tcW w:w="3061" w:type="dxa"/>
          </w:tcPr>
          <w:p>
            <w:pPr>
              <w:pStyle w:val="0"/>
              <w:jc w:val="center"/>
            </w:pPr>
            <w:r>
              <w:rPr>
                <w:sz w:val="20"/>
              </w:rPr>
              <w:t xml:space="preserve">3</w:t>
            </w:r>
          </w:p>
        </w:tc>
        <w:tc>
          <w:tcPr>
            <w:tcW w:w="2891" w:type="dxa"/>
          </w:tcPr>
          <w:p>
            <w:pPr>
              <w:pStyle w:val="0"/>
              <w:jc w:val="center"/>
            </w:pPr>
            <w:r>
              <w:rPr>
                <w:sz w:val="20"/>
              </w:rPr>
              <w:t xml:space="preserve">4</w:t>
            </w:r>
          </w:p>
        </w:tc>
        <w:tc>
          <w:tcPr>
            <w:tcW w:w="2721" w:type="dxa"/>
          </w:tcPr>
          <w:p>
            <w:pPr>
              <w:pStyle w:val="0"/>
              <w:jc w:val="center"/>
            </w:pPr>
            <w:r>
              <w:rPr>
                <w:sz w:val="20"/>
              </w:rPr>
              <w:t xml:space="preserve">5</w:t>
            </w:r>
          </w:p>
        </w:tc>
        <w:tc>
          <w:tcPr>
            <w:tcW w:w="2665" w:type="dxa"/>
          </w:tcPr>
          <w:p>
            <w:pPr>
              <w:pStyle w:val="0"/>
              <w:jc w:val="center"/>
            </w:pPr>
            <w:r>
              <w:rPr>
                <w:sz w:val="20"/>
              </w:rPr>
              <w:t xml:space="preserve">6</w:t>
            </w:r>
          </w:p>
        </w:tc>
      </w:tr>
      <w:tr>
        <w:tc>
          <w:tcPr>
            <w:tcW w:w="964" w:type="dxa"/>
          </w:tcPr>
          <w:p>
            <w:pPr>
              <w:pStyle w:val="0"/>
            </w:pPr>
            <w:r>
              <w:rPr>
                <w:sz w:val="20"/>
              </w:rPr>
            </w:r>
          </w:p>
        </w:tc>
        <w:tc>
          <w:tcPr>
            <w:tcW w:w="1304" w:type="dxa"/>
          </w:tcPr>
          <w:p>
            <w:pPr>
              <w:pStyle w:val="0"/>
            </w:pPr>
            <w:r>
              <w:rPr>
                <w:sz w:val="20"/>
              </w:rPr>
            </w:r>
          </w:p>
        </w:tc>
        <w:tc>
          <w:tcPr>
            <w:tcW w:w="3061" w:type="dxa"/>
          </w:tcPr>
          <w:p>
            <w:pPr>
              <w:pStyle w:val="0"/>
            </w:pPr>
            <w:r>
              <w:rPr>
                <w:sz w:val="20"/>
              </w:rPr>
            </w:r>
          </w:p>
        </w:tc>
        <w:tc>
          <w:tcPr>
            <w:tcW w:w="2891" w:type="dxa"/>
          </w:tcPr>
          <w:p>
            <w:pPr>
              <w:pStyle w:val="0"/>
            </w:pPr>
            <w:r>
              <w:rPr>
                <w:sz w:val="20"/>
              </w:rPr>
            </w:r>
          </w:p>
        </w:tc>
        <w:tc>
          <w:tcPr>
            <w:tcW w:w="2721" w:type="dxa"/>
          </w:tcPr>
          <w:p>
            <w:pPr>
              <w:pStyle w:val="0"/>
            </w:pPr>
            <w:r>
              <w:rPr>
                <w:sz w:val="20"/>
              </w:rPr>
            </w:r>
          </w:p>
        </w:tc>
        <w:tc>
          <w:tcPr>
            <w:tcW w:w="2665" w:type="dxa"/>
          </w:tcPr>
          <w:p>
            <w:pPr>
              <w:pStyle w:val="0"/>
            </w:pPr>
            <w:r>
              <w:rPr>
                <w:sz w:val="20"/>
              </w:rPr>
            </w:r>
          </w:p>
        </w:tc>
      </w:tr>
      <w:tr>
        <w:tc>
          <w:tcPr>
            <w:tcW w:w="964" w:type="dxa"/>
          </w:tcPr>
          <w:p>
            <w:pPr>
              <w:pStyle w:val="0"/>
            </w:pPr>
            <w:r>
              <w:rPr>
                <w:sz w:val="20"/>
              </w:rPr>
            </w:r>
          </w:p>
        </w:tc>
        <w:tc>
          <w:tcPr>
            <w:tcW w:w="1304" w:type="dxa"/>
          </w:tcPr>
          <w:p>
            <w:pPr>
              <w:pStyle w:val="0"/>
            </w:pPr>
            <w:r>
              <w:rPr>
                <w:sz w:val="20"/>
              </w:rPr>
            </w:r>
          </w:p>
        </w:tc>
        <w:tc>
          <w:tcPr>
            <w:tcW w:w="3061" w:type="dxa"/>
          </w:tcPr>
          <w:p>
            <w:pPr>
              <w:pStyle w:val="0"/>
            </w:pPr>
            <w:r>
              <w:rPr>
                <w:sz w:val="20"/>
              </w:rPr>
            </w:r>
          </w:p>
        </w:tc>
        <w:tc>
          <w:tcPr>
            <w:tcW w:w="2891" w:type="dxa"/>
          </w:tcPr>
          <w:p>
            <w:pPr>
              <w:pStyle w:val="0"/>
            </w:pPr>
            <w:r>
              <w:rPr>
                <w:sz w:val="20"/>
              </w:rPr>
            </w:r>
          </w:p>
        </w:tc>
        <w:tc>
          <w:tcPr>
            <w:tcW w:w="2721" w:type="dxa"/>
          </w:tcPr>
          <w:p>
            <w:pPr>
              <w:pStyle w:val="0"/>
            </w:pPr>
            <w:r>
              <w:rPr>
                <w:sz w:val="20"/>
              </w:rPr>
            </w:r>
          </w:p>
        </w:tc>
        <w:tc>
          <w:tcPr>
            <w:tcW w:w="2665" w:type="dxa"/>
          </w:tcPr>
          <w:p>
            <w:pPr>
              <w:pStyle w:val="0"/>
            </w:pPr>
            <w:r>
              <w:rPr>
                <w:sz w:val="20"/>
              </w:rPr>
            </w:r>
          </w:p>
        </w:tc>
      </w:tr>
    </w:tbl>
    <w:p>
      <w:pPr>
        <w:sectPr>
          <w:headerReference w:type="default" r:id="rId78"/>
          <w:headerReference w:type="first" r:id="rId78"/>
          <w:footerReference w:type="default" r:id="rId79"/>
          <w:footerReference w:type="first" r:id="rId79"/>
          <w:pgSz w:w="16838" w:h="11906" w:orient="landscape"/>
          <w:pgMar w:top="1133" w:right="1440" w:bottom="566" w:left="1440" w:header="0" w:footer="0" w:gutter="0"/>
          <w:titlePg/>
        </w:sectPr>
      </w:pPr>
    </w:p>
    <w:p>
      <w:pPr>
        <w:pStyle w:val="0"/>
      </w:pPr>
      <w:r>
        <w:rPr>
          <w:sz w:val="20"/>
        </w:rPr>
      </w:r>
    </w:p>
    <w:p>
      <w:pPr>
        <w:pStyle w:val="0"/>
        <w:jc w:val="both"/>
      </w:pPr>
      <w:r>
        <w:rPr>
          <w:sz w:val="20"/>
        </w:rPr>
        <w:t xml:space="preserve">Примечание. В графе 3 указывается статус: работник добровольной пожарной охраны или добровольный пожарный.</w:t>
      </w:r>
    </w:p>
    <w:p>
      <w:pPr>
        <w:pStyle w:val="0"/>
      </w:pPr>
      <w:r>
        <w:rPr>
          <w:sz w:val="20"/>
        </w:rPr>
      </w:r>
    </w:p>
    <w:tbl>
      <w:tblPr>
        <w:tblInd w:w="0" w:type="dxa"/>
        <w:tblLayout w:type="fixed"/>
        <w:tblCellMar>
          <w:top w:w="102" w:type="dxa"/>
          <w:left w:w="62" w:type="dxa"/>
          <w:bottom w:w="102" w:type="dxa"/>
          <w:right w:w="62" w:type="dxa"/>
        </w:tblCellMar>
      </w:tblPr>
      <w:tblGrid>
        <w:gridCol w:w="3175"/>
        <w:gridCol w:w="340"/>
        <w:gridCol w:w="1531"/>
        <w:gridCol w:w="340"/>
        <w:gridCol w:w="340"/>
        <w:gridCol w:w="340"/>
        <w:gridCol w:w="340"/>
        <w:gridCol w:w="1134"/>
        <w:gridCol w:w="610"/>
        <w:gridCol w:w="397"/>
        <w:gridCol w:w="510"/>
      </w:tblGrid>
      <w:tr>
        <w:tblPrEx>
          <w:tblBorders>
            <w:insideH w:val="single" w:sz="4"/>
          </w:tblBorders>
        </w:tblPrEx>
        <w:tc>
          <w:tcPr>
            <w:tcW w:w="31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7"/>
            <w:tcW w:w="3671" w:type="dxa"/>
            <w:tcBorders>
              <w:top w:val="nil"/>
              <w:left w:val="nil"/>
              <w:bottom w:val="single" w:sz="4"/>
              <w:right w:val="nil"/>
            </w:tcBorders>
          </w:tcPr>
          <w:p>
            <w:pPr>
              <w:pStyle w:val="0"/>
            </w:pPr>
            <w:r>
              <w:rPr>
                <w:sz w:val="20"/>
              </w:rPr>
            </w:r>
          </w:p>
        </w:tc>
      </w:tr>
      <w:tr>
        <w:tc>
          <w:tcPr>
            <w:tcW w:w="3175" w:type="dxa"/>
            <w:tcBorders>
              <w:top w:val="single" w:sz="4"/>
              <w:left w:val="nil"/>
              <w:bottom w:val="nil"/>
              <w:right w:val="nil"/>
            </w:tcBorders>
          </w:tcPr>
          <w:p>
            <w:pPr>
              <w:pStyle w:val="0"/>
              <w:jc w:val="center"/>
            </w:pPr>
            <w:r>
              <w:rPr>
                <w:sz w:val="20"/>
              </w:rPr>
              <w:t xml:space="preserve">(наименование должности руководителя)</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7"/>
            <w:tcW w:w="3671" w:type="dxa"/>
            <w:tcBorders>
              <w:top w:val="single" w:sz="4"/>
              <w:left w:val="nil"/>
              <w:bottom w:val="nil"/>
              <w:right w:val="nil"/>
            </w:tcBorders>
          </w:tcPr>
          <w:p>
            <w:pPr>
              <w:pStyle w:val="0"/>
              <w:jc w:val="center"/>
            </w:pPr>
            <w:r>
              <w:rPr>
                <w:sz w:val="20"/>
              </w:rPr>
              <w:t xml:space="preserve">(расшифровка подписи)</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7"/>
            <w:tcW w:w="3671" w:type="dxa"/>
            <w:tcBorders>
              <w:top w:val="nil"/>
              <w:left w:val="nil"/>
              <w:bottom w:val="nil"/>
              <w:right w:val="nil"/>
            </w:tcBorders>
          </w:tcPr>
          <w:p>
            <w:pPr>
              <w:pStyle w:val="0"/>
            </w:pPr>
            <w:r>
              <w:rPr>
                <w:sz w:val="20"/>
              </w:rPr>
            </w:r>
          </w:p>
        </w:tc>
      </w:tr>
      <w:tr>
        <w:tc>
          <w:tcPr>
            <w:tcW w:w="3175" w:type="dxa"/>
            <w:tcBorders>
              <w:top w:val="nil"/>
              <w:left w:val="nil"/>
              <w:bottom w:val="nil"/>
              <w:right w:val="nil"/>
            </w:tcBorders>
          </w:tcPr>
          <w:p>
            <w:pPr>
              <w:pStyle w:val="0"/>
              <w:jc w:val="center"/>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134" w:type="dxa"/>
            <w:tcBorders>
              <w:top w:val="nil"/>
              <w:left w:val="nil"/>
              <w:bottom w:val="single" w:sz="4"/>
              <w:right w:val="nil"/>
            </w:tcBorders>
          </w:tcPr>
          <w:p>
            <w:pPr>
              <w:pStyle w:val="0"/>
            </w:pPr>
            <w:r>
              <w:rPr>
                <w:sz w:val="20"/>
              </w:rPr>
            </w:r>
          </w:p>
        </w:tc>
        <w:tc>
          <w:tcPr>
            <w:tcW w:w="610" w:type="dxa"/>
            <w:tcBorders>
              <w:top w:val="nil"/>
              <w:left w:val="nil"/>
              <w:bottom w:val="nil"/>
              <w:right w:val="nil"/>
            </w:tcBorders>
          </w:tcPr>
          <w:p>
            <w:pPr>
              <w:pStyle w:val="0"/>
              <w:jc w:val="right"/>
            </w:pPr>
            <w:r>
              <w:rPr>
                <w:sz w:val="20"/>
              </w:rPr>
              <w:t xml:space="preserve">20</w:t>
            </w:r>
          </w:p>
        </w:tc>
        <w:tc>
          <w:tcPr>
            <w:tcW w:w="397"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t xml:space="preserve">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субсидий из областного бюджета</w:t>
      </w:r>
    </w:p>
    <w:p>
      <w:pPr>
        <w:pStyle w:val="0"/>
        <w:jc w:val="right"/>
      </w:pPr>
      <w:r>
        <w:rPr>
          <w:sz w:val="20"/>
        </w:rPr>
        <w:t xml:space="preserve">общественным объединениям пожарной</w:t>
      </w:r>
    </w:p>
    <w:p>
      <w:pPr>
        <w:pStyle w:val="0"/>
        <w:jc w:val="right"/>
      </w:pPr>
      <w:r>
        <w:rPr>
          <w:sz w:val="20"/>
        </w:rPr>
        <w:t xml:space="preserve">охраны, осуществляющим деятельность</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05.08.2021 N 477-ПП)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437" w:name="P437"/>
    <w:bookmarkEnd w:id="437"/>
    <w:p>
      <w:pPr>
        <w:pStyle w:val="0"/>
        <w:jc w:val="center"/>
      </w:pPr>
      <w:r>
        <w:rPr>
          <w:sz w:val="20"/>
        </w:rPr>
        <w:t xml:space="preserve">ПЕРЕЧЕНЬ</w:t>
      </w:r>
    </w:p>
    <w:p>
      <w:pPr>
        <w:pStyle w:val="0"/>
        <w:jc w:val="center"/>
      </w:pPr>
      <w:r>
        <w:rPr>
          <w:sz w:val="20"/>
        </w:rPr>
        <w:t xml:space="preserve">средств индивидуальной защиты и спасения людей при пожаре,</w:t>
      </w:r>
    </w:p>
    <w:p>
      <w:pPr>
        <w:pStyle w:val="0"/>
        <w:jc w:val="center"/>
      </w:pPr>
      <w:r>
        <w:rPr>
          <w:sz w:val="20"/>
        </w:rPr>
        <w:t xml:space="preserve">мобильных средств пожаротушения, планируемых к приобретению</w:t>
      </w:r>
    </w:p>
    <w:p>
      <w:pPr>
        <w:pStyle w:val="0"/>
        <w:jc w:val="center"/>
      </w:pPr>
      <w:r>
        <w:rPr>
          <w:sz w:val="20"/>
        </w:rPr>
        <w:t xml:space="preserve">за счет средств субсидии</w:t>
      </w:r>
    </w:p>
    <w:p>
      <w:pPr>
        <w:pStyle w:val="0"/>
        <w:jc w:val="center"/>
      </w:pPr>
      <w:r>
        <w:rPr>
          <w:sz w:val="20"/>
        </w:rPr>
        <w:t xml:space="preserve">в ____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984"/>
        <w:gridCol w:w="1360"/>
        <w:gridCol w:w="1530"/>
        <w:gridCol w:w="3288"/>
      </w:tblGrid>
      <w:tr>
        <w:tc>
          <w:tcPr>
            <w:tcW w:w="907" w:type="dxa"/>
          </w:tcPr>
          <w:p>
            <w:pPr>
              <w:pStyle w:val="0"/>
              <w:jc w:val="center"/>
            </w:pPr>
            <w:r>
              <w:rPr>
                <w:sz w:val="20"/>
              </w:rPr>
              <w:t xml:space="preserve">Номер строки</w:t>
            </w:r>
          </w:p>
        </w:tc>
        <w:tc>
          <w:tcPr>
            <w:tcW w:w="1984" w:type="dxa"/>
          </w:tcPr>
          <w:p>
            <w:pPr>
              <w:pStyle w:val="0"/>
              <w:jc w:val="center"/>
            </w:pPr>
            <w:r>
              <w:rPr>
                <w:sz w:val="20"/>
              </w:rPr>
              <w:t xml:space="preserve">Наименование имущества</w:t>
            </w:r>
          </w:p>
        </w:tc>
        <w:tc>
          <w:tcPr>
            <w:tcW w:w="1360" w:type="dxa"/>
          </w:tcPr>
          <w:p>
            <w:pPr>
              <w:pStyle w:val="0"/>
              <w:jc w:val="center"/>
            </w:pPr>
            <w:r>
              <w:rPr>
                <w:sz w:val="20"/>
              </w:rPr>
              <w:t xml:space="preserve">Единица измерения</w:t>
            </w:r>
          </w:p>
        </w:tc>
        <w:tc>
          <w:tcPr>
            <w:tcW w:w="1530" w:type="dxa"/>
          </w:tcPr>
          <w:p>
            <w:pPr>
              <w:pStyle w:val="0"/>
              <w:jc w:val="center"/>
            </w:pPr>
            <w:r>
              <w:rPr>
                <w:sz w:val="20"/>
              </w:rPr>
              <w:t xml:space="preserve">Количество</w:t>
            </w:r>
          </w:p>
        </w:tc>
        <w:tc>
          <w:tcPr>
            <w:tcW w:w="3288" w:type="dxa"/>
          </w:tcPr>
          <w:p>
            <w:pPr>
              <w:pStyle w:val="0"/>
              <w:jc w:val="center"/>
            </w:pPr>
            <w:r>
              <w:rPr>
                <w:sz w:val="20"/>
              </w:rPr>
              <w:t xml:space="preserve">Обоснование потребности с указанием распределения</w:t>
            </w:r>
          </w:p>
        </w:tc>
      </w:tr>
      <w:tr>
        <w:tc>
          <w:tcPr>
            <w:tcW w:w="907" w:type="dxa"/>
          </w:tcPr>
          <w:p>
            <w:pPr>
              <w:pStyle w:val="0"/>
              <w:jc w:val="center"/>
            </w:pPr>
            <w:r>
              <w:rPr>
                <w:sz w:val="20"/>
              </w:rPr>
              <w:t xml:space="preserve">1.</w:t>
            </w:r>
          </w:p>
        </w:tc>
        <w:tc>
          <w:tcPr>
            <w:gridSpan w:val="4"/>
            <w:tcW w:w="8162" w:type="dxa"/>
          </w:tcPr>
          <w:p>
            <w:pPr>
              <w:pStyle w:val="0"/>
              <w:outlineLvl w:val="2"/>
              <w:jc w:val="center"/>
            </w:pPr>
            <w:r>
              <w:rPr>
                <w:sz w:val="20"/>
              </w:rPr>
              <w:t xml:space="preserve">Средства индивидуальной защиты и спасения людей при пожаре</w:t>
            </w:r>
          </w:p>
        </w:tc>
      </w:tr>
      <w:tr>
        <w:tc>
          <w:tcPr>
            <w:tcW w:w="907" w:type="dxa"/>
          </w:tcPr>
          <w:p>
            <w:pPr>
              <w:pStyle w:val="0"/>
              <w:jc w:val="center"/>
            </w:pPr>
            <w:r>
              <w:rPr>
                <w:sz w:val="20"/>
              </w:rPr>
              <w:t xml:space="preserve">...</w:t>
            </w:r>
          </w:p>
        </w:tc>
        <w:tc>
          <w:tcPr>
            <w:tcW w:w="1984" w:type="dxa"/>
          </w:tcPr>
          <w:p>
            <w:pPr>
              <w:pStyle w:val="0"/>
            </w:pPr>
            <w:r>
              <w:rPr>
                <w:sz w:val="20"/>
              </w:rPr>
            </w:r>
          </w:p>
        </w:tc>
        <w:tc>
          <w:tcPr>
            <w:tcW w:w="1360" w:type="dxa"/>
          </w:tcPr>
          <w:p>
            <w:pPr>
              <w:pStyle w:val="0"/>
            </w:pPr>
            <w:r>
              <w:rPr>
                <w:sz w:val="20"/>
              </w:rPr>
            </w:r>
          </w:p>
        </w:tc>
        <w:tc>
          <w:tcPr>
            <w:tcW w:w="1530" w:type="dxa"/>
          </w:tcPr>
          <w:p>
            <w:pPr>
              <w:pStyle w:val="0"/>
            </w:pPr>
            <w:r>
              <w:rPr>
                <w:sz w:val="20"/>
              </w:rPr>
            </w:r>
          </w:p>
        </w:tc>
        <w:tc>
          <w:tcPr>
            <w:tcW w:w="3288" w:type="dxa"/>
          </w:tcPr>
          <w:p>
            <w:pPr>
              <w:pStyle w:val="0"/>
            </w:pPr>
            <w:r>
              <w:rPr>
                <w:sz w:val="20"/>
              </w:rPr>
            </w:r>
          </w:p>
        </w:tc>
      </w:tr>
      <w:tr>
        <w:tc>
          <w:tcPr>
            <w:tcW w:w="907" w:type="dxa"/>
          </w:tcPr>
          <w:p>
            <w:pPr>
              <w:pStyle w:val="0"/>
              <w:jc w:val="center"/>
            </w:pPr>
            <w:r>
              <w:rPr>
                <w:sz w:val="20"/>
              </w:rPr>
              <w:t xml:space="preserve">...</w:t>
            </w:r>
          </w:p>
        </w:tc>
        <w:tc>
          <w:tcPr>
            <w:gridSpan w:val="4"/>
            <w:tcW w:w="8162" w:type="dxa"/>
          </w:tcPr>
          <w:p>
            <w:pPr>
              <w:pStyle w:val="0"/>
              <w:outlineLvl w:val="2"/>
              <w:jc w:val="center"/>
            </w:pPr>
            <w:r>
              <w:rPr>
                <w:sz w:val="20"/>
              </w:rPr>
              <w:t xml:space="preserve">Мобильные средства пожаротушения</w:t>
            </w:r>
          </w:p>
        </w:tc>
      </w:tr>
      <w:tr>
        <w:tc>
          <w:tcPr>
            <w:tcW w:w="907" w:type="dxa"/>
          </w:tcPr>
          <w:p>
            <w:pPr>
              <w:pStyle w:val="0"/>
              <w:jc w:val="center"/>
            </w:pPr>
            <w:r>
              <w:rPr>
                <w:sz w:val="20"/>
              </w:rPr>
              <w:t xml:space="preserve">...</w:t>
            </w:r>
          </w:p>
        </w:tc>
        <w:tc>
          <w:tcPr>
            <w:tcW w:w="1984" w:type="dxa"/>
          </w:tcPr>
          <w:p>
            <w:pPr>
              <w:pStyle w:val="0"/>
            </w:pPr>
            <w:r>
              <w:rPr>
                <w:sz w:val="20"/>
              </w:rPr>
            </w:r>
          </w:p>
        </w:tc>
        <w:tc>
          <w:tcPr>
            <w:tcW w:w="1360" w:type="dxa"/>
          </w:tcPr>
          <w:p>
            <w:pPr>
              <w:pStyle w:val="0"/>
            </w:pPr>
            <w:r>
              <w:rPr>
                <w:sz w:val="20"/>
              </w:rPr>
            </w:r>
          </w:p>
        </w:tc>
        <w:tc>
          <w:tcPr>
            <w:tcW w:w="1530" w:type="dxa"/>
          </w:tcPr>
          <w:p>
            <w:pPr>
              <w:pStyle w:val="0"/>
            </w:pPr>
            <w:r>
              <w:rPr>
                <w:sz w:val="20"/>
              </w:rPr>
            </w:r>
          </w:p>
        </w:tc>
        <w:tc>
          <w:tcPr>
            <w:tcW w:w="3288" w:type="dxa"/>
          </w:tcPr>
          <w:p>
            <w:pPr>
              <w:pStyle w:val="0"/>
            </w:pPr>
            <w:r>
              <w:rPr>
                <w:sz w:val="20"/>
              </w:rPr>
            </w:r>
          </w:p>
        </w:tc>
      </w:tr>
    </w:tbl>
    <w:p>
      <w:pPr>
        <w:pStyle w:val="0"/>
      </w:pPr>
      <w:r>
        <w:rPr>
          <w:sz w:val="20"/>
        </w:rPr>
      </w:r>
    </w:p>
    <w:p>
      <w:pPr>
        <w:pStyle w:val="1"/>
        <w:jc w:val="both"/>
      </w:pPr>
      <w:r>
        <w:rPr>
          <w:sz w:val="20"/>
        </w:rPr>
        <w:t xml:space="preserve">_______________________________________ ___________ _______________________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r>
    </w:p>
    <w:p>
      <w:pPr>
        <w:pStyle w:val="1"/>
        <w:jc w:val="both"/>
      </w:pPr>
      <w:r>
        <w:rPr>
          <w:sz w:val="20"/>
        </w:rPr>
        <w:t xml:space="preserve">    М.П. (при наличии)                              "__" ________ 20__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w:t>
      </w:r>
    </w:p>
    <w:p>
      <w:pPr>
        <w:pStyle w:val="0"/>
        <w:jc w:val="right"/>
      </w:pPr>
      <w:r>
        <w:rPr>
          <w:sz w:val="20"/>
        </w:rPr>
        <w:t xml:space="preserve">субсидий из областного бюджета</w:t>
      </w:r>
    </w:p>
    <w:p>
      <w:pPr>
        <w:pStyle w:val="0"/>
        <w:jc w:val="right"/>
      </w:pPr>
      <w:r>
        <w:rPr>
          <w:sz w:val="20"/>
        </w:rPr>
        <w:t xml:space="preserve">общественным объединениям пожарной</w:t>
      </w:r>
    </w:p>
    <w:p>
      <w:pPr>
        <w:pStyle w:val="0"/>
        <w:jc w:val="right"/>
      </w:pPr>
      <w:r>
        <w:rPr>
          <w:sz w:val="20"/>
        </w:rPr>
        <w:t xml:space="preserve">охраны, осуществляющим деятельность</w:t>
      </w:r>
    </w:p>
    <w:p>
      <w:pPr>
        <w:pStyle w:val="0"/>
        <w:jc w:val="right"/>
      </w:pPr>
      <w:r>
        <w:rPr>
          <w:sz w:val="20"/>
        </w:rPr>
        <w:t xml:space="preserve">на территории Свердловской области</w:t>
      </w:r>
    </w:p>
    <w:p>
      <w:pPr>
        <w:pStyle w:val="0"/>
      </w:pPr>
      <w:r>
        <w:rPr>
          <w:sz w:val="20"/>
        </w:rPr>
      </w:r>
    </w:p>
    <w:p>
      <w:pPr>
        <w:pStyle w:val="0"/>
        <w:outlineLvl w:val="2"/>
        <w:jc w:val="right"/>
      </w:pPr>
      <w:r>
        <w:rPr>
          <w:sz w:val="20"/>
        </w:rPr>
        <w:t xml:space="preserve">Таблица 1</w:t>
      </w:r>
    </w:p>
    <w:p>
      <w:pPr>
        <w:pStyle w:val="0"/>
      </w:pPr>
      <w:r>
        <w:rPr>
          <w:sz w:val="20"/>
        </w:rPr>
      </w:r>
    </w:p>
    <w:bookmarkStart w:id="481" w:name="P481"/>
    <w:bookmarkEnd w:id="481"/>
    <w:p>
      <w:pPr>
        <w:pStyle w:val="2"/>
        <w:jc w:val="center"/>
      </w:pPr>
      <w:r>
        <w:rPr>
          <w:sz w:val="20"/>
        </w:rPr>
        <w:t xml:space="preserve">ОСНОВНОЕ МИНИМАЛЬНОЕ ОСНАЩЕНИЕ ОДНОЙ ДОБРОВОЛЬНОЙ ПОЖАРНОЙ</w:t>
      </w:r>
    </w:p>
    <w:p>
      <w:pPr>
        <w:pStyle w:val="2"/>
        <w:jc w:val="center"/>
      </w:pPr>
      <w:r>
        <w:rPr>
          <w:sz w:val="20"/>
        </w:rPr>
        <w:t xml:space="preserve">ДРУЖИНЫ, ДОБРОВОЛЬНОЙ ПОЖАРНОЙ КОМАНДЫ ОБЪЕДИНЕНИЯ,</w:t>
      </w:r>
    </w:p>
    <w:p>
      <w:pPr>
        <w:pStyle w:val="2"/>
        <w:jc w:val="center"/>
      </w:pPr>
      <w:r>
        <w:rPr>
          <w:sz w:val="20"/>
        </w:rPr>
        <w:t xml:space="preserve">ОСУЩЕСТВЛЯЮЩЕГО ДЕЯТЕЛЬНОСТЬ НА ТЕРРИТОРИИ</w:t>
      </w:r>
    </w:p>
    <w:p>
      <w:pPr>
        <w:pStyle w:val="2"/>
        <w:jc w:val="center"/>
      </w:pPr>
      <w:r>
        <w:rPr>
          <w:sz w:val="20"/>
        </w:rPr>
        <w:t xml:space="preserve">СВЕРДЛОВСКОЙ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272"/>
        <w:gridCol w:w="1474"/>
        <w:gridCol w:w="1417"/>
      </w:tblGrid>
      <w:tr>
        <w:tc>
          <w:tcPr>
            <w:tcW w:w="907" w:type="dxa"/>
          </w:tcPr>
          <w:p>
            <w:pPr>
              <w:pStyle w:val="0"/>
              <w:jc w:val="center"/>
            </w:pPr>
            <w:r>
              <w:rPr>
                <w:sz w:val="20"/>
              </w:rPr>
              <w:t xml:space="preserve">Номер строки</w:t>
            </w:r>
          </w:p>
        </w:tc>
        <w:tc>
          <w:tcPr>
            <w:tcW w:w="5272" w:type="dxa"/>
          </w:tcPr>
          <w:p>
            <w:pPr>
              <w:pStyle w:val="0"/>
              <w:jc w:val="center"/>
            </w:pPr>
            <w:r>
              <w:rPr>
                <w:sz w:val="20"/>
              </w:rPr>
              <w:t xml:space="preserve">Наименование имущества</w:t>
            </w:r>
          </w:p>
        </w:tc>
        <w:tc>
          <w:tcPr>
            <w:tcW w:w="1474" w:type="dxa"/>
          </w:tcPr>
          <w:p>
            <w:pPr>
              <w:pStyle w:val="0"/>
              <w:jc w:val="center"/>
            </w:pPr>
            <w:r>
              <w:rPr>
                <w:sz w:val="20"/>
              </w:rPr>
              <w:t xml:space="preserve">Единица измерения</w:t>
            </w:r>
          </w:p>
        </w:tc>
        <w:tc>
          <w:tcPr>
            <w:tcW w:w="1417" w:type="dxa"/>
          </w:tcPr>
          <w:p>
            <w:pPr>
              <w:pStyle w:val="0"/>
              <w:jc w:val="center"/>
            </w:pPr>
            <w:r>
              <w:rPr>
                <w:sz w:val="20"/>
              </w:rPr>
              <w:t xml:space="preserve">Количество</w:t>
            </w:r>
          </w:p>
        </w:tc>
      </w:tr>
      <w:tr>
        <w:tc>
          <w:tcPr>
            <w:tcW w:w="907" w:type="dxa"/>
          </w:tcPr>
          <w:p>
            <w:pPr>
              <w:pStyle w:val="0"/>
              <w:jc w:val="center"/>
            </w:pPr>
            <w:r>
              <w:rPr>
                <w:sz w:val="20"/>
              </w:rPr>
              <w:t xml:space="preserve">1.</w:t>
            </w:r>
          </w:p>
        </w:tc>
        <w:tc>
          <w:tcPr>
            <w:tcW w:w="5272" w:type="dxa"/>
          </w:tcPr>
          <w:p>
            <w:pPr>
              <w:pStyle w:val="0"/>
            </w:pPr>
            <w:r>
              <w:rPr>
                <w:sz w:val="20"/>
              </w:rPr>
              <w:t xml:space="preserve">Пожарная мотопомпа в комплекте с рукавом напорно-всасывающим диаметром 80 мм (2 штуки), рукавом напорным нормального давления диаметром 51 мм (3 штуки), стволом пожарным РСК-50 (1 штука) и сеткой всасывающей диаметром 80 мм (1 штука)</w:t>
            </w:r>
          </w:p>
        </w:tc>
        <w:tc>
          <w:tcPr>
            <w:tcW w:w="1474" w:type="dxa"/>
          </w:tcPr>
          <w:p>
            <w:pPr>
              <w:pStyle w:val="0"/>
              <w:jc w:val="center"/>
            </w:pPr>
            <w:r>
              <w:rPr>
                <w:sz w:val="20"/>
              </w:rPr>
              <w:t xml:space="preserve">комплектов</w:t>
            </w:r>
          </w:p>
        </w:tc>
        <w:tc>
          <w:tcPr>
            <w:tcW w:w="1417" w:type="dxa"/>
          </w:tcPr>
          <w:p>
            <w:pPr>
              <w:pStyle w:val="0"/>
              <w:jc w:val="center"/>
            </w:pPr>
            <w:r>
              <w:rPr>
                <w:sz w:val="20"/>
              </w:rPr>
              <w:t xml:space="preserve">1</w:t>
            </w:r>
          </w:p>
        </w:tc>
      </w:tr>
      <w:tr>
        <w:tc>
          <w:tcPr>
            <w:tcW w:w="907" w:type="dxa"/>
          </w:tcPr>
          <w:p>
            <w:pPr>
              <w:pStyle w:val="0"/>
              <w:jc w:val="center"/>
            </w:pPr>
            <w:r>
              <w:rPr>
                <w:sz w:val="20"/>
              </w:rPr>
              <w:t xml:space="preserve">2.</w:t>
            </w:r>
          </w:p>
        </w:tc>
        <w:tc>
          <w:tcPr>
            <w:tcW w:w="5272" w:type="dxa"/>
          </w:tcPr>
          <w:p>
            <w:pPr>
              <w:pStyle w:val="0"/>
            </w:pPr>
            <w:r>
              <w:rPr>
                <w:sz w:val="20"/>
              </w:rPr>
              <w:t xml:space="preserve">Буксируемый пожарный модуль</w:t>
            </w:r>
          </w:p>
        </w:tc>
        <w:tc>
          <w:tcPr>
            <w:tcW w:w="1474" w:type="dxa"/>
          </w:tcPr>
          <w:p>
            <w:pPr>
              <w:pStyle w:val="0"/>
              <w:jc w:val="center"/>
            </w:pPr>
            <w:r>
              <w:rPr>
                <w:sz w:val="20"/>
              </w:rPr>
              <w:t xml:space="preserve">штук</w:t>
            </w:r>
          </w:p>
        </w:tc>
        <w:tc>
          <w:tcPr>
            <w:tcW w:w="1417" w:type="dxa"/>
          </w:tcPr>
          <w:p>
            <w:pPr>
              <w:pStyle w:val="0"/>
              <w:jc w:val="center"/>
            </w:pPr>
            <w:r>
              <w:rPr>
                <w:sz w:val="20"/>
              </w:rPr>
              <w:t xml:space="preserve">1</w:t>
            </w:r>
          </w:p>
        </w:tc>
      </w:tr>
      <w:tr>
        <w:tc>
          <w:tcPr>
            <w:tcW w:w="907" w:type="dxa"/>
          </w:tcPr>
          <w:p>
            <w:pPr>
              <w:pStyle w:val="0"/>
              <w:jc w:val="center"/>
            </w:pPr>
            <w:r>
              <w:rPr>
                <w:sz w:val="20"/>
              </w:rPr>
              <w:t xml:space="preserve">3.</w:t>
            </w:r>
          </w:p>
        </w:tc>
        <w:tc>
          <w:tcPr>
            <w:tcW w:w="5272" w:type="dxa"/>
          </w:tcPr>
          <w:p>
            <w:pPr>
              <w:pStyle w:val="0"/>
            </w:pPr>
            <w:r>
              <w:rPr>
                <w:sz w:val="20"/>
              </w:rPr>
              <w:t xml:space="preserve">Моторизированный ранцевый огнетушитель</w:t>
            </w:r>
          </w:p>
        </w:tc>
        <w:tc>
          <w:tcPr>
            <w:tcW w:w="1474" w:type="dxa"/>
          </w:tcPr>
          <w:p>
            <w:pPr>
              <w:pStyle w:val="0"/>
              <w:jc w:val="center"/>
            </w:pPr>
            <w:r>
              <w:rPr>
                <w:sz w:val="20"/>
              </w:rPr>
              <w:t xml:space="preserve">штук</w:t>
            </w:r>
          </w:p>
        </w:tc>
        <w:tc>
          <w:tcPr>
            <w:tcW w:w="1417" w:type="dxa"/>
          </w:tcPr>
          <w:p>
            <w:pPr>
              <w:pStyle w:val="0"/>
              <w:jc w:val="center"/>
            </w:pPr>
            <w:r>
              <w:rPr>
                <w:sz w:val="20"/>
              </w:rPr>
              <w:t xml:space="preserve">5</w:t>
            </w:r>
          </w:p>
        </w:tc>
      </w:tr>
    </w:tbl>
    <w:p>
      <w:pPr>
        <w:pStyle w:val="0"/>
      </w:pPr>
      <w:r>
        <w:rPr>
          <w:sz w:val="20"/>
        </w:rPr>
      </w:r>
    </w:p>
    <w:p>
      <w:pPr>
        <w:pStyle w:val="0"/>
        <w:ind w:firstLine="540"/>
        <w:jc w:val="both"/>
      </w:pPr>
      <w:r>
        <w:rPr>
          <w:sz w:val="20"/>
        </w:rPr>
        <w:t xml:space="preserve">Примечание. Буксируемый пожарный модуль или 5 моторизированных ранцевых огнетушителей приобретаются для оснащения общественных объединений пожарной охраны, осуществляющих деятельность на территории Свердловской области, в населенных пунктах, где время прибытия подразделений Государственной противопожарной службы превышает нормативное значение (основание: Федеральный </w:t>
      </w:r>
      <w:hyperlink w:history="0" r:id="rId81"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 июля 2008 года N 123-ФЗ "Технический регламент о требованиях пожарной безопасности"). Пожарная мотопомпа приобретается для каждой добровольной пожарной дружины (основание: Федеральный </w:t>
      </w:r>
      <w:hyperlink w:history="0" r:id="rId82" w:tooltip="Федеральный закон от 06.05.2011 N 100-ФЗ (ред. от 29.12.2022) &quot;О добровольной пожарной охране&quot; {КонсультантПлюс}">
        <w:r>
          <w:rPr>
            <w:sz w:val="20"/>
            <w:color w:val="0000ff"/>
          </w:rPr>
          <w:t xml:space="preserve">закон</w:t>
        </w:r>
      </w:hyperlink>
      <w:r>
        <w:rPr>
          <w:sz w:val="20"/>
        </w:rPr>
        <w:t xml:space="preserve"> от 6 мая 2011 года N 100-ФЗ "О добровольной пожарной охране").</w:t>
      </w:r>
    </w:p>
    <w:p>
      <w:pPr>
        <w:pStyle w:val="0"/>
      </w:pPr>
      <w:r>
        <w:rPr>
          <w:sz w:val="20"/>
        </w:rPr>
      </w:r>
    </w:p>
    <w:p>
      <w:pPr>
        <w:pStyle w:val="0"/>
        <w:outlineLvl w:val="2"/>
        <w:jc w:val="right"/>
      </w:pPr>
      <w:r>
        <w:rPr>
          <w:sz w:val="20"/>
        </w:rPr>
        <w:t xml:space="preserve">Таблица 2</w:t>
      </w:r>
    </w:p>
    <w:p>
      <w:pPr>
        <w:pStyle w:val="0"/>
      </w:pPr>
      <w:r>
        <w:rPr>
          <w:sz w:val="20"/>
        </w:rPr>
      </w:r>
    </w:p>
    <w:bookmarkStart w:id="507" w:name="P507"/>
    <w:bookmarkEnd w:id="507"/>
    <w:p>
      <w:pPr>
        <w:pStyle w:val="2"/>
        <w:jc w:val="center"/>
      </w:pPr>
      <w:r>
        <w:rPr>
          <w:sz w:val="20"/>
        </w:rPr>
        <w:t xml:space="preserve">ОСНОВНОЕ МИНИМАЛЬНОЕ ОСНАЩЕНИЕ СРЕДСТВАМИ ИНДИВИДУАЛЬНОЙ</w:t>
      </w:r>
    </w:p>
    <w:p>
      <w:pPr>
        <w:pStyle w:val="2"/>
        <w:jc w:val="center"/>
      </w:pPr>
      <w:r>
        <w:rPr>
          <w:sz w:val="20"/>
        </w:rPr>
        <w:t xml:space="preserve">ЗАЩИТЫ И СНАРЯЖЕНИЕМ ПОЖАРНОГО ОДНОГО РАБОТНИКА ДОБРОВОЛЬНОЙ</w:t>
      </w:r>
    </w:p>
    <w:p>
      <w:pPr>
        <w:pStyle w:val="2"/>
        <w:jc w:val="center"/>
      </w:pPr>
      <w:r>
        <w:rPr>
          <w:sz w:val="20"/>
        </w:rPr>
        <w:t xml:space="preserve">ПОЖАРНОЙ ОХРАНЫ И (ИЛИ) ДОБРОВОЛЬНОГО ПОЖАРНОГО ОБЪЕДИНЕНИЯ,</w:t>
      </w:r>
    </w:p>
    <w:p>
      <w:pPr>
        <w:pStyle w:val="2"/>
        <w:jc w:val="center"/>
      </w:pPr>
      <w:r>
        <w:rPr>
          <w:sz w:val="20"/>
        </w:rPr>
        <w:t xml:space="preserve">ПРИВЛЕКАЕМОГО К УЧАСТИЮ В ТУШЕНИИ ПОЖАРОВ, ПРОВЕДЕНИЮ</w:t>
      </w:r>
    </w:p>
    <w:p>
      <w:pPr>
        <w:pStyle w:val="2"/>
        <w:jc w:val="center"/>
      </w:pPr>
      <w:r>
        <w:rPr>
          <w:sz w:val="20"/>
        </w:rPr>
        <w:t xml:space="preserve">АВАРИЙНО-СПАСАТЕЛЬНЫХ РАБОТ, СПАСЕНИЮ ЛЮДЕЙ И ИМУЩЕСТВА</w:t>
      </w:r>
    </w:p>
    <w:p>
      <w:pPr>
        <w:pStyle w:val="2"/>
        <w:jc w:val="center"/>
      </w:pPr>
      <w:r>
        <w:rPr>
          <w:sz w:val="20"/>
        </w:rPr>
        <w:t xml:space="preserve">ПРИ ПОЖАРАХ И ОКАЗАНИЮ ПЕРВОЙ ПОМОЩИ ПОСТРАДАВШИМ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272"/>
        <w:gridCol w:w="1474"/>
        <w:gridCol w:w="1417"/>
      </w:tblGrid>
      <w:tr>
        <w:tc>
          <w:tcPr>
            <w:tcW w:w="907" w:type="dxa"/>
          </w:tcPr>
          <w:p>
            <w:pPr>
              <w:pStyle w:val="0"/>
              <w:jc w:val="center"/>
            </w:pPr>
            <w:r>
              <w:rPr>
                <w:sz w:val="20"/>
              </w:rPr>
              <w:t xml:space="preserve">Номер строки</w:t>
            </w:r>
          </w:p>
        </w:tc>
        <w:tc>
          <w:tcPr>
            <w:tcW w:w="5272" w:type="dxa"/>
          </w:tcPr>
          <w:p>
            <w:pPr>
              <w:pStyle w:val="0"/>
              <w:jc w:val="center"/>
            </w:pPr>
            <w:r>
              <w:rPr>
                <w:sz w:val="20"/>
              </w:rPr>
              <w:t xml:space="preserve">Наименование имущества</w:t>
            </w:r>
          </w:p>
        </w:tc>
        <w:tc>
          <w:tcPr>
            <w:tcW w:w="1474" w:type="dxa"/>
          </w:tcPr>
          <w:p>
            <w:pPr>
              <w:pStyle w:val="0"/>
              <w:jc w:val="center"/>
            </w:pPr>
            <w:r>
              <w:rPr>
                <w:sz w:val="20"/>
              </w:rPr>
              <w:t xml:space="preserve">Единица измерения</w:t>
            </w:r>
          </w:p>
        </w:tc>
        <w:tc>
          <w:tcPr>
            <w:tcW w:w="1417" w:type="dxa"/>
          </w:tcPr>
          <w:p>
            <w:pPr>
              <w:pStyle w:val="0"/>
              <w:jc w:val="center"/>
            </w:pPr>
            <w:r>
              <w:rPr>
                <w:sz w:val="20"/>
              </w:rPr>
              <w:t xml:space="preserve">Количество</w:t>
            </w:r>
          </w:p>
        </w:tc>
      </w:tr>
      <w:tr>
        <w:tc>
          <w:tcPr>
            <w:tcW w:w="907" w:type="dxa"/>
          </w:tcPr>
          <w:p>
            <w:pPr>
              <w:pStyle w:val="0"/>
              <w:jc w:val="center"/>
            </w:pPr>
            <w:r>
              <w:rPr>
                <w:sz w:val="20"/>
              </w:rPr>
              <w:t xml:space="preserve">1.</w:t>
            </w:r>
          </w:p>
        </w:tc>
        <w:tc>
          <w:tcPr>
            <w:tcW w:w="5272" w:type="dxa"/>
          </w:tcPr>
          <w:p>
            <w:pPr>
              <w:pStyle w:val="0"/>
            </w:pPr>
            <w:r>
              <w:rPr>
                <w:sz w:val="20"/>
              </w:rPr>
              <w:t xml:space="preserve">Боевая одежда пожарного на утепляющей подкладке</w:t>
            </w:r>
          </w:p>
        </w:tc>
        <w:tc>
          <w:tcPr>
            <w:tcW w:w="1474" w:type="dxa"/>
          </w:tcPr>
          <w:p>
            <w:pPr>
              <w:pStyle w:val="0"/>
              <w:jc w:val="center"/>
            </w:pPr>
            <w:r>
              <w:rPr>
                <w:sz w:val="20"/>
              </w:rPr>
              <w:t xml:space="preserve">штук</w:t>
            </w:r>
          </w:p>
        </w:tc>
        <w:tc>
          <w:tcPr>
            <w:tcW w:w="1417" w:type="dxa"/>
          </w:tcPr>
          <w:p>
            <w:pPr>
              <w:pStyle w:val="0"/>
              <w:jc w:val="center"/>
            </w:pPr>
            <w:r>
              <w:rPr>
                <w:sz w:val="20"/>
              </w:rPr>
              <w:t xml:space="preserve">1</w:t>
            </w:r>
          </w:p>
        </w:tc>
      </w:tr>
      <w:tr>
        <w:tc>
          <w:tcPr>
            <w:tcW w:w="907" w:type="dxa"/>
          </w:tcPr>
          <w:p>
            <w:pPr>
              <w:pStyle w:val="0"/>
              <w:jc w:val="center"/>
            </w:pPr>
            <w:r>
              <w:rPr>
                <w:sz w:val="20"/>
              </w:rPr>
              <w:t xml:space="preserve">2.</w:t>
            </w:r>
          </w:p>
        </w:tc>
        <w:tc>
          <w:tcPr>
            <w:tcW w:w="5272" w:type="dxa"/>
          </w:tcPr>
          <w:p>
            <w:pPr>
              <w:pStyle w:val="0"/>
            </w:pPr>
            <w:r>
              <w:rPr>
                <w:sz w:val="20"/>
              </w:rPr>
              <w:t xml:space="preserve">Средство индивидуальной защиты рук пожарного</w:t>
            </w:r>
          </w:p>
        </w:tc>
        <w:tc>
          <w:tcPr>
            <w:tcW w:w="1474" w:type="dxa"/>
          </w:tcPr>
          <w:p>
            <w:pPr>
              <w:pStyle w:val="0"/>
              <w:jc w:val="center"/>
            </w:pPr>
            <w:r>
              <w:rPr>
                <w:sz w:val="20"/>
              </w:rPr>
              <w:t xml:space="preserve">комплектов</w:t>
            </w:r>
          </w:p>
        </w:tc>
        <w:tc>
          <w:tcPr>
            <w:tcW w:w="1417" w:type="dxa"/>
          </w:tcPr>
          <w:p>
            <w:pPr>
              <w:pStyle w:val="0"/>
              <w:jc w:val="center"/>
            </w:pPr>
            <w:r>
              <w:rPr>
                <w:sz w:val="20"/>
              </w:rPr>
              <w:t xml:space="preserve">1</w:t>
            </w:r>
          </w:p>
        </w:tc>
      </w:tr>
      <w:tr>
        <w:tc>
          <w:tcPr>
            <w:tcW w:w="907" w:type="dxa"/>
          </w:tcPr>
          <w:p>
            <w:pPr>
              <w:pStyle w:val="0"/>
              <w:jc w:val="center"/>
            </w:pPr>
            <w:r>
              <w:rPr>
                <w:sz w:val="20"/>
              </w:rPr>
              <w:t xml:space="preserve">3.</w:t>
            </w:r>
          </w:p>
        </w:tc>
        <w:tc>
          <w:tcPr>
            <w:tcW w:w="5272" w:type="dxa"/>
          </w:tcPr>
          <w:p>
            <w:pPr>
              <w:pStyle w:val="0"/>
            </w:pPr>
            <w:r>
              <w:rPr>
                <w:sz w:val="20"/>
              </w:rPr>
              <w:t xml:space="preserve">Защитная обувь пожарного</w:t>
            </w:r>
          </w:p>
        </w:tc>
        <w:tc>
          <w:tcPr>
            <w:tcW w:w="1474" w:type="dxa"/>
          </w:tcPr>
          <w:p>
            <w:pPr>
              <w:pStyle w:val="0"/>
              <w:jc w:val="center"/>
            </w:pPr>
            <w:r>
              <w:rPr>
                <w:sz w:val="20"/>
              </w:rPr>
              <w:t xml:space="preserve">пар</w:t>
            </w:r>
          </w:p>
        </w:tc>
        <w:tc>
          <w:tcPr>
            <w:tcW w:w="1417" w:type="dxa"/>
          </w:tcPr>
          <w:p>
            <w:pPr>
              <w:pStyle w:val="0"/>
              <w:jc w:val="center"/>
            </w:pPr>
            <w:r>
              <w:rPr>
                <w:sz w:val="20"/>
              </w:rPr>
              <w:t xml:space="preserve">1</w:t>
            </w:r>
          </w:p>
        </w:tc>
      </w:tr>
      <w:tr>
        <w:tc>
          <w:tcPr>
            <w:tcW w:w="907" w:type="dxa"/>
          </w:tcPr>
          <w:p>
            <w:pPr>
              <w:pStyle w:val="0"/>
              <w:jc w:val="center"/>
            </w:pPr>
            <w:r>
              <w:rPr>
                <w:sz w:val="20"/>
              </w:rPr>
              <w:t xml:space="preserve">4.</w:t>
            </w:r>
          </w:p>
        </w:tc>
        <w:tc>
          <w:tcPr>
            <w:tcW w:w="5272" w:type="dxa"/>
          </w:tcPr>
          <w:p>
            <w:pPr>
              <w:pStyle w:val="0"/>
            </w:pPr>
            <w:r>
              <w:rPr>
                <w:sz w:val="20"/>
              </w:rPr>
              <w:t xml:space="preserve">Подшлемник</w:t>
            </w:r>
          </w:p>
        </w:tc>
        <w:tc>
          <w:tcPr>
            <w:tcW w:w="1474" w:type="dxa"/>
          </w:tcPr>
          <w:p>
            <w:pPr>
              <w:pStyle w:val="0"/>
              <w:jc w:val="center"/>
            </w:pPr>
            <w:r>
              <w:rPr>
                <w:sz w:val="20"/>
              </w:rPr>
              <w:t xml:space="preserve">штук</w:t>
            </w:r>
          </w:p>
        </w:tc>
        <w:tc>
          <w:tcPr>
            <w:tcW w:w="1417" w:type="dxa"/>
          </w:tcPr>
          <w:p>
            <w:pPr>
              <w:pStyle w:val="0"/>
              <w:jc w:val="center"/>
            </w:pPr>
            <w:r>
              <w:rPr>
                <w:sz w:val="20"/>
              </w:rPr>
              <w:t xml:space="preserve">1</w:t>
            </w:r>
          </w:p>
        </w:tc>
      </w:tr>
      <w:tr>
        <w:tc>
          <w:tcPr>
            <w:tcW w:w="907" w:type="dxa"/>
          </w:tcPr>
          <w:p>
            <w:pPr>
              <w:pStyle w:val="0"/>
              <w:jc w:val="center"/>
            </w:pPr>
            <w:r>
              <w:rPr>
                <w:sz w:val="20"/>
              </w:rPr>
              <w:t xml:space="preserve">5.</w:t>
            </w:r>
          </w:p>
        </w:tc>
        <w:tc>
          <w:tcPr>
            <w:tcW w:w="5272" w:type="dxa"/>
          </w:tcPr>
          <w:p>
            <w:pPr>
              <w:pStyle w:val="0"/>
            </w:pPr>
            <w:r>
              <w:rPr>
                <w:sz w:val="20"/>
              </w:rPr>
              <w:t xml:space="preserve">Шлем (каска пожарного)</w:t>
            </w:r>
          </w:p>
        </w:tc>
        <w:tc>
          <w:tcPr>
            <w:tcW w:w="1474" w:type="dxa"/>
          </w:tcPr>
          <w:p>
            <w:pPr>
              <w:pStyle w:val="0"/>
              <w:jc w:val="center"/>
            </w:pPr>
            <w:r>
              <w:rPr>
                <w:sz w:val="20"/>
              </w:rPr>
              <w:t xml:space="preserve">штук</w:t>
            </w:r>
          </w:p>
        </w:tc>
        <w:tc>
          <w:tcPr>
            <w:tcW w:w="1417" w:type="dxa"/>
          </w:tcPr>
          <w:p>
            <w:pPr>
              <w:pStyle w:val="0"/>
              <w:jc w:val="center"/>
            </w:pPr>
            <w:r>
              <w:rPr>
                <w:sz w:val="20"/>
              </w:rPr>
              <w:t xml:space="preserve">1</w:t>
            </w:r>
          </w:p>
        </w:tc>
      </w:tr>
    </w:tbl>
    <w:p>
      <w:pPr>
        <w:pStyle w:val="0"/>
      </w:pPr>
      <w:r>
        <w:rPr>
          <w:sz w:val="20"/>
        </w:rPr>
      </w:r>
    </w:p>
    <w:p>
      <w:pPr>
        <w:pStyle w:val="0"/>
        <w:ind w:firstLine="540"/>
        <w:jc w:val="both"/>
      </w:pPr>
      <w:r>
        <w:rPr>
          <w:sz w:val="20"/>
        </w:rPr>
        <w:t xml:space="preserve">Примечание. Приобретение средств индивидуальной защиты и снаряжения пожарного для оснащения добровольных пожарных, осуществляющих деятельность на территории Свердловской области, численность которых определена </w:t>
      </w:r>
      <w:hyperlink w:history="0" r:id="rId83" w:tooltip="Постановление Правительства Свердловской области от 01.08.2019 N 490-ПП (ред. от 01.10.2020) &quot;Об утверждении Стратегии обеспечения безопасности жизнедеятельности населения Свердловской области на период до 2035 года&quot; {КонсультантПлюс}">
        <w:r>
          <w:rPr>
            <w:sz w:val="20"/>
            <w:color w:val="0000ff"/>
          </w:rPr>
          <w:t xml:space="preserve">Стратегией</w:t>
        </w:r>
      </w:hyperlink>
      <w:r>
        <w:rPr>
          <w:sz w:val="20"/>
        </w:rPr>
        <w:t xml:space="preserve"> обеспечения безопасности жизнедеятельности населения Свердловской области на период до 2035 года, утвержденной Постановлением Правительства Свердловской области от 01.08.2019 N 490-ПП "Об утверждении Стратегии обеспечения безопасности жизнедеятельности населения Свердловской области на период до 2035 года", осуществляется за счет средств областного бюджета согласно плану мероприятий по выполнению Государственной программы на текущий финансовый год.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общественным</w:t>
      </w:r>
    </w:p>
    <w:p>
      <w:pPr>
        <w:pStyle w:val="0"/>
        <w:jc w:val="right"/>
      </w:pPr>
      <w:r>
        <w:rPr>
          <w:sz w:val="20"/>
        </w:rPr>
        <w:t xml:space="preserve">объединениям пожарной охраны,</w:t>
      </w:r>
    </w:p>
    <w:p>
      <w:pPr>
        <w:pStyle w:val="0"/>
        <w:jc w:val="right"/>
      </w:pPr>
      <w:r>
        <w:rPr>
          <w:sz w:val="20"/>
        </w:rPr>
        <w:t xml:space="preserve">осуществляющим деятельность</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4"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02.03.2023 N 143-ПП)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557" w:name="P557"/>
    <w:bookmarkEnd w:id="557"/>
    <w:p>
      <w:pPr>
        <w:pStyle w:val="0"/>
        <w:jc w:val="center"/>
      </w:pPr>
      <w:r>
        <w:rPr>
          <w:sz w:val="20"/>
        </w:rPr>
        <w:t xml:space="preserve">ПЕРЕЧЕНЬ</w:t>
      </w:r>
    </w:p>
    <w:p>
      <w:pPr>
        <w:pStyle w:val="0"/>
        <w:jc w:val="center"/>
      </w:pPr>
      <w:r>
        <w:rPr>
          <w:sz w:val="20"/>
        </w:rPr>
        <w:t xml:space="preserve">работников добровольной пожарной охраны</w:t>
      </w:r>
    </w:p>
    <w:p>
      <w:pPr>
        <w:pStyle w:val="0"/>
        <w:jc w:val="center"/>
      </w:pPr>
      <w:r>
        <w:rPr>
          <w:sz w:val="20"/>
        </w:rPr>
        <w:t xml:space="preserve">и добровольных пожарных</w:t>
      </w:r>
    </w:p>
    <w:p>
      <w:pPr>
        <w:pStyle w:val="0"/>
        <w:jc w:val="center"/>
      </w:pPr>
      <w:r>
        <w:rPr>
          <w:sz w:val="20"/>
        </w:rPr>
        <w:t xml:space="preserve">___________________________________________________________,</w:t>
      </w:r>
    </w:p>
    <w:p>
      <w:pPr>
        <w:pStyle w:val="0"/>
        <w:jc w:val="center"/>
      </w:pPr>
      <w:r>
        <w:rPr>
          <w:sz w:val="20"/>
        </w:rPr>
        <w:t xml:space="preserve">(наименование объединения)</w:t>
      </w:r>
    </w:p>
    <w:p>
      <w:pPr>
        <w:pStyle w:val="0"/>
        <w:jc w:val="center"/>
      </w:pPr>
      <w:r>
        <w:rPr>
          <w:sz w:val="20"/>
        </w:rPr>
        <w:t xml:space="preserve">подлежащих медицинскому осмотру</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304"/>
        <w:gridCol w:w="2721"/>
        <w:gridCol w:w="2891"/>
        <w:gridCol w:w="3061"/>
        <w:gridCol w:w="2665"/>
      </w:tblGrid>
      <w:tr>
        <w:tc>
          <w:tcPr>
            <w:tcW w:w="964" w:type="dxa"/>
          </w:tcPr>
          <w:p>
            <w:pPr>
              <w:pStyle w:val="0"/>
              <w:jc w:val="center"/>
            </w:pPr>
            <w:r>
              <w:rPr>
                <w:sz w:val="20"/>
              </w:rPr>
              <w:t xml:space="preserve">Номер строки</w:t>
            </w:r>
          </w:p>
        </w:tc>
        <w:tc>
          <w:tcPr>
            <w:tcW w:w="1304" w:type="dxa"/>
          </w:tcPr>
          <w:p>
            <w:pPr>
              <w:pStyle w:val="0"/>
              <w:jc w:val="center"/>
            </w:pPr>
            <w:r>
              <w:rPr>
                <w:sz w:val="20"/>
              </w:rPr>
              <w:t xml:space="preserve">Фамилия, имя, отчество</w:t>
            </w:r>
          </w:p>
        </w:tc>
        <w:tc>
          <w:tcPr>
            <w:tcW w:w="2721" w:type="dxa"/>
          </w:tcPr>
          <w:p>
            <w:pPr>
              <w:pStyle w:val="0"/>
              <w:jc w:val="center"/>
            </w:pPr>
            <w:r>
              <w:rPr>
                <w:sz w:val="20"/>
              </w:rPr>
              <w:t xml:space="preserve">Наименование добровольной пожарной дружины (команды) с указанием места дислокации/должность (при наличии)</w:t>
            </w:r>
          </w:p>
        </w:tc>
        <w:tc>
          <w:tcPr>
            <w:tcW w:w="2891" w:type="dxa"/>
          </w:tcPr>
          <w:p>
            <w:pPr>
              <w:pStyle w:val="0"/>
              <w:jc w:val="center"/>
            </w:pPr>
            <w:r>
              <w:rPr>
                <w:sz w:val="20"/>
              </w:rPr>
              <w:t xml:space="preserve">Реквизиты гражданско-правового договора (решения о включении в состав объединения)/трудового договора (при наличии)</w:t>
            </w:r>
          </w:p>
        </w:tc>
        <w:tc>
          <w:tcPr>
            <w:tcW w:w="3061" w:type="dxa"/>
          </w:tcPr>
          <w:p>
            <w:pPr>
              <w:pStyle w:val="0"/>
              <w:jc w:val="center"/>
            </w:pPr>
            <w:r>
              <w:rPr>
                <w:sz w:val="20"/>
              </w:rPr>
              <w:t xml:space="preserve">Реквизиты документа о предыдущем прохождении медицинского осмотра, наименование организации здравоохранения</w:t>
            </w:r>
          </w:p>
        </w:tc>
        <w:tc>
          <w:tcPr>
            <w:tcW w:w="2665" w:type="dxa"/>
          </w:tcPr>
          <w:p>
            <w:pPr>
              <w:pStyle w:val="0"/>
              <w:jc w:val="center"/>
            </w:pPr>
            <w:r>
              <w:rPr>
                <w:sz w:val="20"/>
              </w:rPr>
              <w:t xml:space="preserve">Дата включения в реестр добровольных пожарных Свердловской области/номер реестровой записи</w:t>
            </w:r>
          </w:p>
        </w:tc>
      </w:tr>
      <w:tr>
        <w:tc>
          <w:tcPr>
            <w:tcW w:w="964" w:type="dxa"/>
          </w:tcPr>
          <w:p>
            <w:pPr>
              <w:pStyle w:val="0"/>
              <w:jc w:val="center"/>
            </w:pPr>
            <w:r>
              <w:rPr>
                <w:sz w:val="20"/>
              </w:rPr>
              <w:t xml:space="preserve">1</w:t>
            </w:r>
          </w:p>
        </w:tc>
        <w:tc>
          <w:tcPr>
            <w:tcW w:w="1304" w:type="dxa"/>
          </w:tcPr>
          <w:p>
            <w:pPr>
              <w:pStyle w:val="0"/>
              <w:jc w:val="center"/>
            </w:pPr>
            <w:r>
              <w:rPr>
                <w:sz w:val="20"/>
              </w:rPr>
              <w:t xml:space="preserve">2</w:t>
            </w:r>
          </w:p>
        </w:tc>
        <w:tc>
          <w:tcPr>
            <w:tcW w:w="2721" w:type="dxa"/>
          </w:tcPr>
          <w:p>
            <w:pPr>
              <w:pStyle w:val="0"/>
              <w:jc w:val="center"/>
            </w:pPr>
            <w:r>
              <w:rPr>
                <w:sz w:val="20"/>
              </w:rPr>
              <w:t xml:space="preserve">3</w:t>
            </w:r>
          </w:p>
        </w:tc>
        <w:tc>
          <w:tcPr>
            <w:tcW w:w="2891" w:type="dxa"/>
          </w:tcPr>
          <w:p>
            <w:pPr>
              <w:pStyle w:val="0"/>
              <w:jc w:val="center"/>
            </w:pPr>
            <w:r>
              <w:rPr>
                <w:sz w:val="20"/>
              </w:rPr>
              <w:t xml:space="preserve">4</w:t>
            </w:r>
          </w:p>
        </w:tc>
        <w:tc>
          <w:tcPr>
            <w:tcW w:w="3061" w:type="dxa"/>
          </w:tcPr>
          <w:p>
            <w:pPr>
              <w:pStyle w:val="0"/>
              <w:jc w:val="center"/>
            </w:pPr>
            <w:r>
              <w:rPr>
                <w:sz w:val="20"/>
              </w:rPr>
              <w:t xml:space="preserve">5</w:t>
            </w:r>
          </w:p>
        </w:tc>
        <w:tc>
          <w:tcPr>
            <w:tcW w:w="2665" w:type="dxa"/>
          </w:tcPr>
          <w:p>
            <w:pPr>
              <w:pStyle w:val="0"/>
              <w:jc w:val="center"/>
            </w:pPr>
            <w:r>
              <w:rPr>
                <w:sz w:val="20"/>
              </w:rPr>
              <w:t xml:space="preserve">6</w:t>
            </w:r>
          </w:p>
        </w:tc>
      </w:tr>
      <w:tr>
        <w:tc>
          <w:tcPr>
            <w:tcW w:w="964" w:type="dxa"/>
          </w:tcPr>
          <w:p>
            <w:pPr>
              <w:pStyle w:val="0"/>
            </w:pPr>
            <w:r>
              <w:rPr>
                <w:sz w:val="20"/>
              </w:rPr>
            </w:r>
          </w:p>
        </w:tc>
        <w:tc>
          <w:tcPr>
            <w:tcW w:w="1304" w:type="dxa"/>
          </w:tcPr>
          <w:p>
            <w:pPr>
              <w:pStyle w:val="0"/>
            </w:pPr>
            <w:r>
              <w:rPr>
                <w:sz w:val="20"/>
              </w:rPr>
            </w:r>
          </w:p>
        </w:tc>
        <w:tc>
          <w:tcPr>
            <w:tcW w:w="2721" w:type="dxa"/>
          </w:tcPr>
          <w:p>
            <w:pPr>
              <w:pStyle w:val="0"/>
            </w:pPr>
            <w:r>
              <w:rPr>
                <w:sz w:val="20"/>
              </w:rPr>
            </w:r>
          </w:p>
        </w:tc>
        <w:tc>
          <w:tcPr>
            <w:tcW w:w="2891" w:type="dxa"/>
          </w:tcPr>
          <w:p>
            <w:pPr>
              <w:pStyle w:val="0"/>
            </w:pPr>
            <w:r>
              <w:rPr>
                <w:sz w:val="20"/>
              </w:rPr>
            </w:r>
          </w:p>
        </w:tc>
        <w:tc>
          <w:tcPr>
            <w:tcW w:w="3061" w:type="dxa"/>
          </w:tcPr>
          <w:p>
            <w:pPr>
              <w:pStyle w:val="0"/>
            </w:pPr>
            <w:r>
              <w:rPr>
                <w:sz w:val="20"/>
              </w:rPr>
            </w:r>
          </w:p>
        </w:tc>
        <w:tc>
          <w:tcPr>
            <w:tcW w:w="2665" w:type="dxa"/>
          </w:tcPr>
          <w:p>
            <w:pPr>
              <w:pStyle w:val="0"/>
            </w:pPr>
            <w:r>
              <w:rPr>
                <w:sz w:val="20"/>
              </w:rPr>
            </w:r>
          </w:p>
        </w:tc>
      </w:tr>
      <w:tr>
        <w:tc>
          <w:tcPr>
            <w:tcW w:w="964" w:type="dxa"/>
          </w:tcPr>
          <w:p>
            <w:pPr>
              <w:pStyle w:val="0"/>
            </w:pPr>
            <w:r>
              <w:rPr>
                <w:sz w:val="20"/>
              </w:rPr>
            </w:r>
          </w:p>
        </w:tc>
        <w:tc>
          <w:tcPr>
            <w:tcW w:w="1304" w:type="dxa"/>
          </w:tcPr>
          <w:p>
            <w:pPr>
              <w:pStyle w:val="0"/>
            </w:pPr>
            <w:r>
              <w:rPr>
                <w:sz w:val="20"/>
              </w:rPr>
            </w:r>
          </w:p>
        </w:tc>
        <w:tc>
          <w:tcPr>
            <w:tcW w:w="2721" w:type="dxa"/>
          </w:tcPr>
          <w:p>
            <w:pPr>
              <w:pStyle w:val="0"/>
            </w:pPr>
            <w:r>
              <w:rPr>
                <w:sz w:val="20"/>
              </w:rPr>
            </w:r>
          </w:p>
        </w:tc>
        <w:tc>
          <w:tcPr>
            <w:tcW w:w="2891" w:type="dxa"/>
          </w:tcPr>
          <w:p>
            <w:pPr>
              <w:pStyle w:val="0"/>
            </w:pPr>
            <w:r>
              <w:rPr>
                <w:sz w:val="20"/>
              </w:rPr>
            </w:r>
          </w:p>
        </w:tc>
        <w:tc>
          <w:tcPr>
            <w:tcW w:w="3061" w:type="dxa"/>
          </w:tcPr>
          <w:p>
            <w:pPr>
              <w:pStyle w:val="0"/>
            </w:pPr>
            <w:r>
              <w:rPr>
                <w:sz w:val="20"/>
              </w:rPr>
            </w:r>
          </w:p>
        </w:tc>
        <w:tc>
          <w:tcPr>
            <w:tcW w:w="2665" w:type="dxa"/>
          </w:tcPr>
          <w:p>
            <w:pPr>
              <w:pStyle w:val="0"/>
            </w:pPr>
            <w:r>
              <w:rPr>
                <w:sz w:val="20"/>
              </w:rPr>
            </w:r>
          </w:p>
        </w:tc>
      </w:tr>
    </w:tbl>
    <w:p>
      <w:pPr>
        <w:sectPr>
          <w:headerReference w:type="default" r:id="rId78"/>
          <w:headerReference w:type="first" r:id="rId78"/>
          <w:footerReference w:type="default" r:id="rId79"/>
          <w:footerReference w:type="first" r:id="rId79"/>
          <w:pgSz w:w="16838" w:h="11906" w:orient="landscape"/>
          <w:pgMar w:top="1133" w:right="1440" w:bottom="566" w:left="1440" w:header="0" w:footer="0" w:gutter="0"/>
          <w:titlePg/>
        </w:sectPr>
      </w:pPr>
    </w:p>
    <w:p>
      <w:pPr>
        <w:pStyle w:val="0"/>
      </w:pPr>
      <w:r>
        <w:rPr>
          <w:sz w:val="20"/>
        </w:rPr>
      </w:r>
    </w:p>
    <w:p>
      <w:pPr>
        <w:pStyle w:val="0"/>
        <w:jc w:val="both"/>
      </w:pPr>
      <w:r>
        <w:rPr>
          <w:sz w:val="20"/>
        </w:rPr>
        <w:t xml:space="preserve">Примечание. В графе 3 указывается статус: работник добровольной пожарной охраны или добровольный пожарный.</w:t>
      </w:r>
    </w:p>
    <w:p>
      <w:pPr>
        <w:pStyle w:val="0"/>
      </w:pPr>
      <w:r>
        <w:rPr>
          <w:sz w:val="20"/>
        </w:rPr>
      </w:r>
    </w:p>
    <w:tbl>
      <w:tblPr>
        <w:tblInd w:w="0" w:type="dxa"/>
        <w:tblLayout w:type="fixed"/>
        <w:tblCellMar>
          <w:top w:w="102" w:type="dxa"/>
          <w:left w:w="62" w:type="dxa"/>
          <w:bottom w:w="102" w:type="dxa"/>
          <w:right w:w="62" w:type="dxa"/>
        </w:tblCellMar>
      </w:tblPr>
      <w:tblGrid>
        <w:gridCol w:w="3175"/>
        <w:gridCol w:w="340"/>
        <w:gridCol w:w="1531"/>
        <w:gridCol w:w="340"/>
        <w:gridCol w:w="340"/>
        <w:gridCol w:w="340"/>
        <w:gridCol w:w="340"/>
        <w:gridCol w:w="1134"/>
        <w:gridCol w:w="610"/>
        <w:gridCol w:w="397"/>
        <w:gridCol w:w="510"/>
      </w:tblGrid>
      <w:tr>
        <w:tblPrEx>
          <w:tblBorders>
            <w:insideH w:val="single" w:sz="4"/>
          </w:tblBorders>
        </w:tblPrEx>
        <w:tc>
          <w:tcPr>
            <w:tcW w:w="31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7"/>
            <w:tcW w:w="3671" w:type="dxa"/>
            <w:tcBorders>
              <w:top w:val="nil"/>
              <w:left w:val="nil"/>
              <w:bottom w:val="single" w:sz="4"/>
              <w:right w:val="nil"/>
            </w:tcBorders>
          </w:tcPr>
          <w:p>
            <w:pPr>
              <w:pStyle w:val="0"/>
            </w:pPr>
            <w:r>
              <w:rPr>
                <w:sz w:val="20"/>
              </w:rPr>
            </w:r>
          </w:p>
        </w:tc>
      </w:tr>
      <w:tr>
        <w:tc>
          <w:tcPr>
            <w:tcW w:w="3175" w:type="dxa"/>
            <w:tcBorders>
              <w:top w:val="single" w:sz="4"/>
              <w:left w:val="nil"/>
              <w:bottom w:val="nil"/>
              <w:right w:val="nil"/>
            </w:tcBorders>
          </w:tcPr>
          <w:p>
            <w:pPr>
              <w:pStyle w:val="0"/>
              <w:jc w:val="center"/>
            </w:pPr>
            <w:r>
              <w:rPr>
                <w:sz w:val="20"/>
              </w:rPr>
              <w:t xml:space="preserve">(наименование должности руководителя)</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7"/>
            <w:tcW w:w="3671" w:type="dxa"/>
            <w:tcBorders>
              <w:top w:val="single" w:sz="4"/>
              <w:left w:val="nil"/>
              <w:bottom w:val="nil"/>
              <w:right w:val="nil"/>
            </w:tcBorders>
          </w:tcPr>
          <w:p>
            <w:pPr>
              <w:pStyle w:val="0"/>
              <w:jc w:val="center"/>
            </w:pPr>
            <w:r>
              <w:rPr>
                <w:sz w:val="20"/>
              </w:rPr>
              <w:t xml:space="preserve">(расшифровка подписи)</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7"/>
            <w:tcW w:w="3671" w:type="dxa"/>
            <w:tcBorders>
              <w:top w:val="nil"/>
              <w:left w:val="nil"/>
              <w:bottom w:val="nil"/>
              <w:right w:val="nil"/>
            </w:tcBorders>
          </w:tcPr>
          <w:p>
            <w:pPr>
              <w:pStyle w:val="0"/>
            </w:pPr>
            <w:r>
              <w:rPr>
                <w:sz w:val="20"/>
              </w:rPr>
            </w:r>
          </w:p>
        </w:tc>
      </w:tr>
      <w:tr>
        <w:tc>
          <w:tcPr>
            <w:tcW w:w="3175" w:type="dxa"/>
            <w:tcBorders>
              <w:top w:val="nil"/>
              <w:left w:val="nil"/>
              <w:bottom w:val="nil"/>
              <w:right w:val="nil"/>
            </w:tcBorders>
          </w:tcPr>
          <w:p>
            <w:pPr>
              <w:pStyle w:val="0"/>
              <w:jc w:val="center"/>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134" w:type="dxa"/>
            <w:tcBorders>
              <w:top w:val="nil"/>
              <w:left w:val="nil"/>
              <w:bottom w:val="single" w:sz="4"/>
              <w:right w:val="nil"/>
            </w:tcBorders>
          </w:tcPr>
          <w:p>
            <w:pPr>
              <w:pStyle w:val="0"/>
            </w:pPr>
            <w:r>
              <w:rPr>
                <w:sz w:val="20"/>
              </w:rPr>
            </w:r>
          </w:p>
        </w:tc>
        <w:tc>
          <w:tcPr>
            <w:tcW w:w="610" w:type="dxa"/>
            <w:tcBorders>
              <w:top w:val="nil"/>
              <w:left w:val="nil"/>
              <w:bottom w:val="nil"/>
              <w:right w:val="nil"/>
            </w:tcBorders>
          </w:tcPr>
          <w:p>
            <w:pPr>
              <w:pStyle w:val="0"/>
              <w:jc w:val="right"/>
            </w:pPr>
            <w:r>
              <w:rPr>
                <w:sz w:val="20"/>
              </w:rPr>
              <w:t xml:space="preserve">20</w:t>
            </w:r>
          </w:p>
        </w:tc>
        <w:tc>
          <w:tcPr>
            <w:tcW w:w="397"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t xml:space="preserve">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общественным</w:t>
      </w:r>
    </w:p>
    <w:p>
      <w:pPr>
        <w:pStyle w:val="0"/>
        <w:jc w:val="right"/>
      </w:pPr>
      <w:r>
        <w:rPr>
          <w:sz w:val="20"/>
        </w:rPr>
        <w:t xml:space="preserve">объединениям пожарной охраны,</w:t>
      </w:r>
    </w:p>
    <w:p>
      <w:pPr>
        <w:pStyle w:val="0"/>
        <w:jc w:val="right"/>
      </w:pPr>
      <w:r>
        <w:rPr>
          <w:sz w:val="20"/>
        </w:rPr>
        <w:t xml:space="preserve">осуществляющим деятельность</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5"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02.03.2023 N 143-ПП)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634" w:name="P634"/>
    <w:bookmarkEnd w:id="634"/>
    <w:p>
      <w:pPr>
        <w:pStyle w:val="0"/>
        <w:jc w:val="center"/>
      </w:pPr>
      <w:r>
        <w:rPr>
          <w:sz w:val="20"/>
        </w:rPr>
        <w:t xml:space="preserve">ПЕРЕЧЕНЬ</w:t>
      </w:r>
    </w:p>
    <w:p>
      <w:pPr>
        <w:pStyle w:val="0"/>
        <w:jc w:val="center"/>
      </w:pPr>
      <w:r>
        <w:rPr>
          <w:sz w:val="20"/>
        </w:rPr>
        <w:t xml:space="preserve">работников добровольной пожарной охраны</w:t>
      </w:r>
    </w:p>
    <w:p>
      <w:pPr>
        <w:pStyle w:val="0"/>
        <w:jc w:val="center"/>
      </w:pPr>
      <w:r>
        <w:rPr>
          <w:sz w:val="20"/>
        </w:rPr>
        <w:t xml:space="preserve">и добровольных пожарных</w:t>
      </w:r>
    </w:p>
    <w:p>
      <w:pPr>
        <w:pStyle w:val="0"/>
        <w:jc w:val="center"/>
      </w:pPr>
      <w:r>
        <w:rPr>
          <w:sz w:val="20"/>
        </w:rPr>
        <w:t xml:space="preserve">___________________________________________________________,</w:t>
      </w:r>
    </w:p>
    <w:p>
      <w:pPr>
        <w:pStyle w:val="0"/>
        <w:jc w:val="center"/>
      </w:pPr>
      <w:r>
        <w:rPr>
          <w:sz w:val="20"/>
        </w:rPr>
        <w:t xml:space="preserve">(наименование объединения)</w:t>
      </w:r>
    </w:p>
    <w:p>
      <w:pPr>
        <w:pStyle w:val="0"/>
        <w:jc w:val="center"/>
      </w:pPr>
      <w:r>
        <w:rPr>
          <w:sz w:val="20"/>
        </w:rPr>
        <w:t xml:space="preserve">подлежащих обучению по программам</w:t>
      </w:r>
    </w:p>
    <w:p>
      <w:pPr>
        <w:pStyle w:val="0"/>
        <w:jc w:val="center"/>
      </w:pPr>
      <w:r>
        <w:rPr>
          <w:sz w:val="20"/>
        </w:rPr>
        <w:t xml:space="preserve">профессиональной подготовки добровольных пожарных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644"/>
        <w:gridCol w:w="3118"/>
        <w:gridCol w:w="3345"/>
      </w:tblGrid>
      <w:tr>
        <w:tc>
          <w:tcPr>
            <w:tcW w:w="964" w:type="dxa"/>
          </w:tcPr>
          <w:p>
            <w:pPr>
              <w:pStyle w:val="0"/>
              <w:jc w:val="center"/>
            </w:pPr>
            <w:r>
              <w:rPr>
                <w:sz w:val="20"/>
              </w:rPr>
              <w:t xml:space="preserve">Номер строки</w:t>
            </w:r>
          </w:p>
        </w:tc>
        <w:tc>
          <w:tcPr>
            <w:tcW w:w="1644" w:type="dxa"/>
          </w:tcPr>
          <w:p>
            <w:pPr>
              <w:pStyle w:val="0"/>
              <w:jc w:val="center"/>
            </w:pPr>
            <w:r>
              <w:rPr>
                <w:sz w:val="20"/>
              </w:rPr>
              <w:t xml:space="preserve">Фамилия, имя, отчество</w:t>
            </w:r>
          </w:p>
        </w:tc>
        <w:tc>
          <w:tcPr>
            <w:tcW w:w="3118" w:type="dxa"/>
          </w:tcPr>
          <w:p>
            <w:pPr>
              <w:pStyle w:val="0"/>
              <w:jc w:val="center"/>
            </w:pPr>
            <w:r>
              <w:rPr>
                <w:sz w:val="20"/>
              </w:rPr>
              <w:t xml:space="preserve">Наименование добровольной пожарной дружины (команды) с указанием места дислокации/должность (при наличии)</w:t>
            </w:r>
          </w:p>
        </w:tc>
        <w:tc>
          <w:tcPr>
            <w:tcW w:w="3345" w:type="dxa"/>
          </w:tcPr>
          <w:p>
            <w:pPr>
              <w:pStyle w:val="0"/>
              <w:jc w:val="center"/>
            </w:pPr>
            <w:r>
              <w:rPr>
                <w:sz w:val="20"/>
              </w:rPr>
              <w:t xml:space="preserve">Реквизиты гражданско-правового договора (решения о включении в состав объединения)/трудового договора (при наличии)</w:t>
            </w:r>
          </w:p>
        </w:tc>
      </w:tr>
      <w:tr>
        <w:tc>
          <w:tcPr>
            <w:tcW w:w="964" w:type="dxa"/>
          </w:tcPr>
          <w:p>
            <w:pPr>
              <w:pStyle w:val="0"/>
              <w:jc w:val="center"/>
            </w:pPr>
            <w:r>
              <w:rPr>
                <w:sz w:val="20"/>
              </w:rPr>
              <w:t xml:space="preserve">1</w:t>
            </w:r>
          </w:p>
        </w:tc>
        <w:tc>
          <w:tcPr>
            <w:tcW w:w="1644" w:type="dxa"/>
          </w:tcPr>
          <w:p>
            <w:pPr>
              <w:pStyle w:val="0"/>
              <w:jc w:val="center"/>
            </w:pPr>
            <w:r>
              <w:rPr>
                <w:sz w:val="20"/>
              </w:rPr>
              <w:t xml:space="preserve">2</w:t>
            </w:r>
          </w:p>
        </w:tc>
        <w:tc>
          <w:tcPr>
            <w:tcW w:w="3118" w:type="dxa"/>
          </w:tcPr>
          <w:p>
            <w:pPr>
              <w:pStyle w:val="0"/>
              <w:jc w:val="center"/>
            </w:pPr>
            <w:r>
              <w:rPr>
                <w:sz w:val="20"/>
              </w:rPr>
              <w:t xml:space="preserve">3</w:t>
            </w:r>
          </w:p>
        </w:tc>
        <w:tc>
          <w:tcPr>
            <w:tcW w:w="3345" w:type="dxa"/>
          </w:tcPr>
          <w:p>
            <w:pPr>
              <w:pStyle w:val="0"/>
              <w:jc w:val="center"/>
            </w:pPr>
            <w:r>
              <w:rPr>
                <w:sz w:val="20"/>
              </w:rPr>
              <w:t xml:space="preserve">4</w:t>
            </w:r>
          </w:p>
        </w:tc>
      </w:tr>
      <w:tr>
        <w:tc>
          <w:tcPr>
            <w:tcW w:w="964" w:type="dxa"/>
          </w:tcPr>
          <w:p>
            <w:pPr>
              <w:pStyle w:val="0"/>
            </w:pPr>
            <w:r>
              <w:rPr>
                <w:sz w:val="20"/>
              </w:rPr>
            </w:r>
          </w:p>
        </w:tc>
        <w:tc>
          <w:tcPr>
            <w:tcW w:w="1644" w:type="dxa"/>
          </w:tcPr>
          <w:p>
            <w:pPr>
              <w:pStyle w:val="0"/>
            </w:pPr>
            <w:r>
              <w:rPr>
                <w:sz w:val="20"/>
              </w:rPr>
            </w:r>
          </w:p>
        </w:tc>
        <w:tc>
          <w:tcPr>
            <w:tcW w:w="3118" w:type="dxa"/>
          </w:tcPr>
          <w:p>
            <w:pPr>
              <w:pStyle w:val="0"/>
            </w:pPr>
            <w:r>
              <w:rPr>
                <w:sz w:val="20"/>
              </w:rPr>
            </w:r>
          </w:p>
        </w:tc>
        <w:tc>
          <w:tcPr>
            <w:tcW w:w="3345" w:type="dxa"/>
          </w:tcPr>
          <w:p>
            <w:pPr>
              <w:pStyle w:val="0"/>
            </w:pPr>
            <w:r>
              <w:rPr>
                <w:sz w:val="20"/>
              </w:rPr>
            </w:r>
          </w:p>
        </w:tc>
      </w:tr>
      <w:tr>
        <w:tc>
          <w:tcPr>
            <w:tcW w:w="964" w:type="dxa"/>
          </w:tcPr>
          <w:p>
            <w:pPr>
              <w:pStyle w:val="0"/>
            </w:pPr>
            <w:r>
              <w:rPr>
                <w:sz w:val="20"/>
              </w:rPr>
            </w:r>
          </w:p>
        </w:tc>
        <w:tc>
          <w:tcPr>
            <w:tcW w:w="1644" w:type="dxa"/>
          </w:tcPr>
          <w:p>
            <w:pPr>
              <w:pStyle w:val="0"/>
            </w:pPr>
            <w:r>
              <w:rPr>
                <w:sz w:val="20"/>
              </w:rPr>
            </w:r>
          </w:p>
        </w:tc>
        <w:tc>
          <w:tcPr>
            <w:tcW w:w="3118" w:type="dxa"/>
          </w:tcPr>
          <w:p>
            <w:pPr>
              <w:pStyle w:val="0"/>
            </w:pPr>
            <w:r>
              <w:rPr>
                <w:sz w:val="20"/>
              </w:rPr>
            </w:r>
          </w:p>
        </w:tc>
        <w:tc>
          <w:tcPr>
            <w:tcW w:w="3345" w:type="dxa"/>
          </w:tcPr>
          <w:p>
            <w:pPr>
              <w:pStyle w:val="0"/>
            </w:pPr>
            <w:r>
              <w:rPr>
                <w:sz w:val="20"/>
              </w:rPr>
            </w:r>
          </w:p>
        </w:tc>
      </w:tr>
    </w:tbl>
    <w:p>
      <w:pPr>
        <w:pStyle w:val="0"/>
      </w:pPr>
      <w:r>
        <w:rPr>
          <w:sz w:val="20"/>
        </w:rPr>
      </w:r>
    </w:p>
    <w:p>
      <w:pPr>
        <w:pStyle w:val="0"/>
        <w:jc w:val="both"/>
      </w:pPr>
      <w:r>
        <w:rPr>
          <w:sz w:val="20"/>
        </w:rPr>
        <w:t xml:space="preserve">Примечание. В графе 3 указывается статус: работник добровольной пожарной охраны или добровольный пожарный.</w:t>
      </w:r>
    </w:p>
    <w:p>
      <w:pPr>
        <w:pStyle w:val="0"/>
      </w:pPr>
      <w:r>
        <w:rPr>
          <w:sz w:val="20"/>
        </w:rPr>
      </w:r>
    </w:p>
    <w:tbl>
      <w:tblPr>
        <w:tblInd w:w="0" w:type="dxa"/>
        <w:tblLayout w:type="fixed"/>
        <w:tblCellMar>
          <w:top w:w="102" w:type="dxa"/>
          <w:left w:w="62" w:type="dxa"/>
          <w:bottom w:w="102" w:type="dxa"/>
          <w:right w:w="62" w:type="dxa"/>
        </w:tblCellMar>
      </w:tblPr>
      <w:tblGrid>
        <w:gridCol w:w="3175"/>
        <w:gridCol w:w="340"/>
        <w:gridCol w:w="1531"/>
        <w:gridCol w:w="340"/>
        <w:gridCol w:w="340"/>
        <w:gridCol w:w="340"/>
        <w:gridCol w:w="340"/>
        <w:gridCol w:w="1134"/>
        <w:gridCol w:w="610"/>
        <w:gridCol w:w="397"/>
        <w:gridCol w:w="510"/>
      </w:tblGrid>
      <w:tr>
        <w:tblPrEx>
          <w:tblBorders>
            <w:insideH w:val="single" w:sz="4"/>
          </w:tblBorders>
        </w:tblPrEx>
        <w:tc>
          <w:tcPr>
            <w:tcW w:w="31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7"/>
            <w:tcW w:w="3671" w:type="dxa"/>
            <w:tcBorders>
              <w:top w:val="nil"/>
              <w:left w:val="nil"/>
              <w:bottom w:val="single" w:sz="4"/>
              <w:right w:val="nil"/>
            </w:tcBorders>
          </w:tcPr>
          <w:p>
            <w:pPr>
              <w:pStyle w:val="0"/>
            </w:pPr>
            <w:r>
              <w:rPr>
                <w:sz w:val="20"/>
              </w:rPr>
            </w:r>
          </w:p>
        </w:tc>
      </w:tr>
      <w:tr>
        <w:tc>
          <w:tcPr>
            <w:tcW w:w="3175" w:type="dxa"/>
            <w:tcBorders>
              <w:top w:val="single" w:sz="4"/>
              <w:left w:val="nil"/>
              <w:bottom w:val="nil"/>
              <w:right w:val="nil"/>
            </w:tcBorders>
          </w:tcPr>
          <w:p>
            <w:pPr>
              <w:pStyle w:val="0"/>
              <w:jc w:val="center"/>
            </w:pPr>
            <w:r>
              <w:rPr>
                <w:sz w:val="20"/>
              </w:rPr>
              <w:t xml:space="preserve">(наименование должности руководителя)</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7"/>
            <w:tcW w:w="3671" w:type="dxa"/>
            <w:tcBorders>
              <w:top w:val="single" w:sz="4"/>
              <w:left w:val="nil"/>
              <w:bottom w:val="nil"/>
              <w:right w:val="nil"/>
            </w:tcBorders>
          </w:tcPr>
          <w:p>
            <w:pPr>
              <w:pStyle w:val="0"/>
              <w:jc w:val="center"/>
            </w:pPr>
            <w:r>
              <w:rPr>
                <w:sz w:val="20"/>
              </w:rPr>
              <w:t xml:space="preserve">(расшифровка подписи)</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7"/>
            <w:tcW w:w="3671" w:type="dxa"/>
            <w:tcBorders>
              <w:top w:val="nil"/>
              <w:left w:val="nil"/>
              <w:bottom w:val="nil"/>
              <w:right w:val="nil"/>
            </w:tcBorders>
          </w:tcPr>
          <w:p>
            <w:pPr>
              <w:pStyle w:val="0"/>
            </w:pPr>
            <w:r>
              <w:rPr>
                <w:sz w:val="20"/>
              </w:rPr>
            </w:r>
          </w:p>
        </w:tc>
      </w:tr>
      <w:tr>
        <w:tc>
          <w:tcPr>
            <w:tcW w:w="317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134" w:type="dxa"/>
            <w:tcBorders>
              <w:top w:val="nil"/>
              <w:left w:val="nil"/>
              <w:bottom w:val="single" w:sz="4"/>
              <w:right w:val="nil"/>
            </w:tcBorders>
          </w:tcPr>
          <w:p>
            <w:pPr>
              <w:pStyle w:val="0"/>
            </w:pPr>
            <w:r>
              <w:rPr>
                <w:sz w:val="20"/>
              </w:rPr>
            </w:r>
          </w:p>
        </w:tc>
        <w:tc>
          <w:tcPr>
            <w:tcW w:w="610" w:type="dxa"/>
            <w:tcBorders>
              <w:top w:val="nil"/>
              <w:left w:val="nil"/>
              <w:bottom w:val="nil"/>
              <w:right w:val="nil"/>
            </w:tcBorders>
          </w:tcPr>
          <w:p>
            <w:pPr>
              <w:pStyle w:val="0"/>
              <w:jc w:val="right"/>
            </w:pPr>
            <w:r>
              <w:rPr>
                <w:sz w:val="20"/>
              </w:rPr>
              <w:t xml:space="preserve">20</w:t>
            </w:r>
          </w:p>
        </w:tc>
        <w:tc>
          <w:tcPr>
            <w:tcW w:w="397"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t xml:space="preserve">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общественным</w:t>
      </w:r>
    </w:p>
    <w:p>
      <w:pPr>
        <w:pStyle w:val="0"/>
        <w:jc w:val="right"/>
      </w:pPr>
      <w:r>
        <w:rPr>
          <w:sz w:val="20"/>
        </w:rPr>
        <w:t xml:space="preserve">объединениям пожарной охраны,</w:t>
      </w:r>
    </w:p>
    <w:p>
      <w:pPr>
        <w:pStyle w:val="0"/>
        <w:jc w:val="right"/>
      </w:pPr>
      <w:r>
        <w:rPr>
          <w:sz w:val="20"/>
        </w:rPr>
        <w:t xml:space="preserve">осуществляющим деятельность</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6"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02.03.2023 N 143-ПП)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704" w:name="P704"/>
    <w:bookmarkEnd w:id="704"/>
    <w:p>
      <w:pPr>
        <w:pStyle w:val="0"/>
        <w:jc w:val="center"/>
      </w:pPr>
      <w:r>
        <w:rPr>
          <w:sz w:val="20"/>
        </w:rPr>
        <w:t xml:space="preserve">ПЕРЕЧЕНЬ</w:t>
      </w:r>
    </w:p>
    <w:p>
      <w:pPr>
        <w:pStyle w:val="0"/>
        <w:jc w:val="center"/>
      </w:pPr>
      <w:r>
        <w:rPr>
          <w:sz w:val="20"/>
        </w:rPr>
        <w:t xml:space="preserve">работников добровольной пожарной охраны</w:t>
      </w:r>
    </w:p>
    <w:p>
      <w:pPr>
        <w:pStyle w:val="0"/>
        <w:jc w:val="center"/>
      </w:pPr>
      <w:r>
        <w:rPr>
          <w:sz w:val="20"/>
        </w:rPr>
        <w:t xml:space="preserve">и добровольных пожарных</w:t>
      </w:r>
    </w:p>
    <w:p>
      <w:pPr>
        <w:pStyle w:val="0"/>
        <w:jc w:val="center"/>
      </w:pPr>
      <w:r>
        <w:rPr>
          <w:sz w:val="20"/>
        </w:rPr>
        <w:t xml:space="preserve">___________________________________________________________,</w:t>
      </w:r>
    </w:p>
    <w:p>
      <w:pPr>
        <w:pStyle w:val="0"/>
        <w:jc w:val="center"/>
      </w:pPr>
      <w:r>
        <w:rPr>
          <w:sz w:val="20"/>
        </w:rPr>
        <w:t xml:space="preserve">(наименование объединения)</w:t>
      </w:r>
    </w:p>
    <w:p>
      <w:pPr>
        <w:pStyle w:val="0"/>
        <w:jc w:val="center"/>
      </w:pPr>
      <w:r>
        <w:rPr>
          <w:sz w:val="20"/>
        </w:rPr>
        <w:t xml:space="preserve">подлежащих обучению по программам повышения</w:t>
      </w:r>
    </w:p>
    <w:p>
      <w:pPr>
        <w:pStyle w:val="0"/>
        <w:jc w:val="center"/>
      </w:pPr>
      <w:r>
        <w:rPr>
          <w:sz w:val="20"/>
        </w:rPr>
        <w:t xml:space="preserve">квалификации добровольных пожарных</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304"/>
        <w:gridCol w:w="2665"/>
        <w:gridCol w:w="2778"/>
        <w:gridCol w:w="2149"/>
        <w:gridCol w:w="1928"/>
        <w:gridCol w:w="1814"/>
      </w:tblGrid>
      <w:tr>
        <w:tc>
          <w:tcPr>
            <w:tcW w:w="964" w:type="dxa"/>
          </w:tcPr>
          <w:p>
            <w:pPr>
              <w:pStyle w:val="0"/>
              <w:jc w:val="center"/>
            </w:pPr>
            <w:r>
              <w:rPr>
                <w:sz w:val="20"/>
              </w:rPr>
              <w:t xml:space="preserve">Номер строки</w:t>
            </w:r>
          </w:p>
        </w:tc>
        <w:tc>
          <w:tcPr>
            <w:tcW w:w="1304" w:type="dxa"/>
          </w:tcPr>
          <w:p>
            <w:pPr>
              <w:pStyle w:val="0"/>
              <w:jc w:val="center"/>
            </w:pPr>
            <w:r>
              <w:rPr>
                <w:sz w:val="20"/>
              </w:rPr>
              <w:t xml:space="preserve">Фамилия, имя, отчество</w:t>
            </w:r>
          </w:p>
        </w:tc>
        <w:tc>
          <w:tcPr>
            <w:tcW w:w="2665" w:type="dxa"/>
          </w:tcPr>
          <w:p>
            <w:pPr>
              <w:pStyle w:val="0"/>
              <w:jc w:val="center"/>
            </w:pPr>
            <w:r>
              <w:rPr>
                <w:sz w:val="20"/>
              </w:rPr>
              <w:t xml:space="preserve">Наименование добровольной пожарной дружины (команды) с указанием места дислокации/должность (при наличии)</w:t>
            </w:r>
          </w:p>
        </w:tc>
        <w:tc>
          <w:tcPr>
            <w:tcW w:w="2778" w:type="dxa"/>
          </w:tcPr>
          <w:p>
            <w:pPr>
              <w:pStyle w:val="0"/>
              <w:jc w:val="center"/>
            </w:pPr>
            <w:r>
              <w:rPr>
                <w:sz w:val="20"/>
              </w:rPr>
              <w:t xml:space="preserve">Реквизиты гражданско-правового договора (решения о включении в состав объединения)/трудового договора (при наличии)</w:t>
            </w:r>
          </w:p>
        </w:tc>
        <w:tc>
          <w:tcPr>
            <w:tcW w:w="2149" w:type="dxa"/>
          </w:tcPr>
          <w:p>
            <w:pPr>
              <w:pStyle w:val="0"/>
              <w:jc w:val="center"/>
            </w:pPr>
            <w:r>
              <w:rPr>
                <w:sz w:val="20"/>
              </w:rPr>
              <w:t xml:space="preserve">Реквизиты документа о прохождении профессиональной подготовки, наименование образовательной организации</w:t>
            </w:r>
          </w:p>
        </w:tc>
        <w:tc>
          <w:tcPr>
            <w:tcW w:w="1928" w:type="dxa"/>
          </w:tcPr>
          <w:p>
            <w:pPr>
              <w:pStyle w:val="0"/>
              <w:jc w:val="center"/>
            </w:pPr>
            <w:r>
              <w:rPr>
                <w:sz w:val="20"/>
              </w:rPr>
              <w:t xml:space="preserve">Реквизиты документа о предыдущем повышении квалификации, наименование образовательной организации</w:t>
            </w:r>
          </w:p>
        </w:tc>
        <w:tc>
          <w:tcPr>
            <w:tcW w:w="1814" w:type="dxa"/>
          </w:tcPr>
          <w:p>
            <w:pPr>
              <w:pStyle w:val="0"/>
              <w:jc w:val="center"/>
            </w:pPr>
            <w:r>
              <w:rPr>
                <w:sz w:val="20"/>
              </w:rPr>
              <w:t xml:space="preserve">Дата включения в реестр добровольных пожарных Свердловской области/номер реестровой записи</w:t>
            </w:r>
          </w:p>
        </w:tc>
      </w:tr>
      <w:tr>
        <w:tc>
          <w:tcPr>
            <w:tcW w:w="964" w:type="dxa"/>
          </w:tcPr>
          <w:p>
            <w:pPr>
              <w:pStyle w:val="0"/>
              <w:jc w:val="center"/>
            </w:pPr>
            <w:r>
              <w:rPr>
                <w:sz w:val="20"/>
              </w:rPr>
              <w:t xml:space="preserve">1</w:t>
            </w:r>
          </w:p>
        </w:tc>
        <w:tc>
          <w:tcPr>
            <w:tcW w:w="1304" w:type="dxa"/>
          </w:tcPr>
          <w:p>
            <w:pPr>
              <w:pStyle w:val="0"/>
              <w:jc w:val="center"/>
            </w:pPr>
            <w:r>
              <w:rPr>
                <w:sz w:val="20"/>
              </w:rPr>
              <w:t xml:space="preserve">2</w:t>
            </w:r>
          </w:p>
        </w:tc>
        <w:tc>
          <w:tcPr>
            <w:tcW w:w="2665" w:type="dxa"/>
          </w:tcPr>
          <w:p>
            <w:pPr>
              <w:pStyle w:val="0"/>
              <w:jc w:val="center"/>
            </w:pPr>
            <w:r>
              <w:rPr>
                <w:sz w:val="20"/>
              </w:rPr>
              <w:t xml:space="preserve">3</w:t>
            </w:r>
          </w:p>
        </w:tc>
        <w:tc>
          <w:tcPr>
            <w:tcW w:w="2778" w:type="dxa"/>
          </w:tcPr>
          <w:p>
            <w:pPr>
              <w:pStyle w:val="0"/>
              <w:jc w:val="center"/>
            </w:pPr>
            <w:r>
              <w:rPr>
                <w:sz w:val="20"/>
              </w:rPr>
              <w:t xml:space="preserve">4</w:t>
            </w:r>
          </w:p>
        </w:tc>
        <w:tc>
          <w:tcPr>
            <w:tcW w:w="2149" w:type="dxa"/>
          </w:tcPr>
          <w:p>
            <w:pPr>
              <w:pStyle w:val="0"/>
              <w:jc w:val="center"/>
            </w:pPr>
            <w:r>
              <w:rPr>
                <w:sz w:val="20"/>
              </w:rPr>
              <w:t xml:space="preserve">5</w:t>
            </w:r>
          </w:p>
        </w:tc>
        <w:tc>
          <w:tcPr>
            <w:tcW w:w="1928" w:type="dxa"/>
          </w:tcPr>
          <w:p>
            <w:pPr>
              <w:pStyle w:val="0"/>
              <w:jc w:val="center"/>
            </w:pPr>
            <w:r>
              <w:rPr>
                <w:sz w:val="20"/>
              </w:rPr>
              <w:t xml:space="preserve">6</w:t>
            </w:r>
          </w:p>
        </w:tc>
        <w:tc>
          <w:tcPr>
            <w:tcW w:w="1814" w:type="dxa"/>
          </w:tcPr>
          <w:p>
            <w:pPr>
              <w:pStyle w:val="0"/>
              <w:jc w:val="center"/>
            </w:pPr>
            <w:r>
              <w:rPr>
                <w:sz w:val="20"/>
              </w:rPr>
              <w:t xml:space="preserve">7</w:t>
            </w:r>
          </w:p>
        </w:tc>
      </w:tr>
      <w:tr>
        <w:tc>
          <w:tcPr>
            <w:tcW w:w="964" w:type="dxa"/>
          </w:tcPr>
          <w:p>
            <w:pPr>
              <w:pStyle w:val="0"/>
            </w:pPr>
            <w:r>
              <w:rPr>
                <w:sz w:val="20"/>
              </w:rPr>
            </w:r>
          </w:p>
        </w:tc>
        <w:tc>
          <w:tcPr>
            <w:tcW w:w="1304" w:type="dxa"/>
          </w:tcPr>
          <w:p>
            <w:pPr>
              <w:pStyle w:val="0"/>
            </w:pPr>
            <w:r>
              <w:rPr>
                <w:sz w:val="20"/>
              </w:rPr>
            </w:r>
          </w:p>
        </w:tc>
        <w:tc>
          <w:tcPr>
            <w:tcW w:w="2665" w:type="dxa"/>
          </w:tcPr>
          <w:p>
            <w:pPr>
              <w:pStyle w:val="0"/>
            </w:pPr>
            <w:r>
              <w:rPr>
                <w:sz w:val="20"/>
              </w:rPr>
            </w:r>
          </w:p>
        </w:tc>
        <w:tc>
          <w:tcPr>
            <w:tcW w:w="2778" w:type="dxa"/>
          </w:tcPr>
          <w:p>
            <w:pPr>
              <w:pStyle w:val="0"/>
            </w:pPr>
            <w:r>
              <w:rPr>
                <w:sz w:val="20"/>
              </w:rPr>
            </w:r>
          </w:p>
        </w:tc>
        <w:tc>
          <w:tcPr>
            <w:tcW w:w="2149" w:type="dxa"/>
          </w:tcPr>
          <w:p>
            <w:pPr>
              <w:pStyle w:val="0"/>
            </w:pPr>
            <w:r>
              <w:rPr>
                <w:sz w:val="20"/>
              </w:rPr>
            </w:r>
          </w:p>
        </w:tc>
        <w:tc>
          <w:tcPr>
            <w:tcW w:w="1928" w:type="dxa"/>
          </w:tcPr>
          <w:p>
            <w:pPr>
              <w:pStyle w:val="0"/>
            </w:pPr>
            <w:r>
              <w:rPr>
                <w:sz w:val="20"/>
              </w:rPr>
            </w:r>
          </w:p>
        </w:tc>
        <w:tc>
          <w:tcPr>
            <w:tcW w:w="1814" w:type="dxa"/>
          </w:tcPr>
          <w:p>
            <w:pPr>
              <w:pStyle w:val="0"/>
            </w:pPr>
            <w:r>
              <w:rPr>
                <w:sz w:val="20"/>
              </w:rPr>
            </w:r>
          </w:p>
        </w:tc>
      </w:tr>
      <w:tr>
        <w:tc>
          <w:tcPr>
            <w:tcW w:w="964" w:type="dxa"/>
          </w:tcPr>
          <w:p>
            <w:pPr>
              <w:pStyle w:val="0"/>
            </w:pPr>
            <w:r>
              <w:rPr>
                <w:sz w:val="20"/>
              </w:rPr>
            </w:r>
          </w:p>
        </w:tc>
        <w:tc>
          <w:tcPr>
            <w:tcW w:w="1304" w:type="dxa"/>
          </w:tcPr>
          <w:p>
            <w:pPr>
              <w:pStyle w:val="0"/>
            </w:pPr>
            <w:r>
              <w:rPr>
                <w:sz w:val="20"/>
              </w:rPr>
            </w:r>
          </w:p>
        </w:tc>
        <w:tc>
          <w:tcPr>
            <w:tcW w:w="2665" w:type="dxa"/>
          </w:tcPr>
          <w:p>
            <w:pPr>
              <w:pStyle w:val="0"/>
            </w:pPr>
            <w:r>
              <w:rPr>
                <w:sz w:val="20"/>
              </w:rPr>
            </w:r>
          </w:p>
        </w:tc>
        <w:tc>
          <w:tcPr>
            <w:tcW w:w="2778" w:type="dxa"/>
          </w:tcPr>
          <w:p>
            <w:pPr>
              <w:pStyle w:val="0"/>
            </w:pPr>
            <w:r>
              <w:rPr>
                <w:sz w:val="20"/>
              </w:rPr>
            </w:r>
          </w:p>
        </w:tc>
        <w:tc>
          <w:tcPr>
            <w:tcW w:w="2149" w:type="dxa"/>
          </w:tcPr>
          <w:p>
            <w:pPr>
              <w:pStyle w:val="0"/>
            </w:pPr>
            <w:r>
              <w:rPr>
                <w:sz w:val="20"/>
              </w:rPr>
            </w:r>
          </w:p>
        </w:tc>
        <w:tc>
          <w:tcPr>
            <w:tcW w:w="1928" w:type="dxa"/>
          </w:tcPr>
          <w:p>
            <w:pPr>
              <w:pStyle w:val="0"/>
            </w:pPr>
            <w:r>
              <w:rPr>
                <w:sz w:val="20"/>
              </w:rPr>
            </w:r>
          </w:p>
        </w:tc>
        <w:tc>
          <w:tcPr>
            <w:tcW w:w="1814" w:type="dxa"/>
          </w:tcPr>
          <w:p>
            <w:pPr>
              <w:pStyle w:val="0"/>
            </w:pPr>
            <w:r>
              <w:rPr>
                <w:sz w:val="20"/>
              </w:rPr>
            </w:r>
          </w:p>
        </w:tc>
      </w:tr>
    </w:tbl>
    <w:p>
      <w:pPr>
        <w:sectPr>
          <w:headerReference w:type="default" r:id="rId78"/>
          <w:headerReference w:type="first" r:id="rId78"/>
          <w:footerReference w:type="default" r:id="rId79"/>
          <w:footerReference w:type="first" r:id="rId79"/>
          <w:pgSz w:w="16838" w:h="11906" w:orient="landscape"/>
          <w:pgMar w:top="1133" w:right="1440" w:bottom="566" w:left="1440" w:header="0" w:footer="0" w:gutter="0"/>
          <w:titlePg/>
        </w:sectPr>
      </w:pPr>
    </w:p>
    <w:p>
      <w:pPr>
        <w:pStyle w:val="0"/>
      </w:pPr>
      <w:r>
        <w:rPr>
          <w:sz w:val="20"/>
        </w:rPr>
      </w:r>
    </w:p>
    <w:p>
      <w:pPr>
        <w:pStyle w:val="0"/>
        <w:jc w:val="both"/>
      </w:pPr>
      <w:r>
        <w:rPr>
          <w:sz w:val="20"/>
        </w:rPr>
        <w:t xml:space="preserve">Примечание. В графе 3 указывается статус: работник добровольной пожарной охраны или добровольный пожарный.</w:t>
      </w:r>
    </w:p>
    <w:p>
      <w:pPr>
        <w:pStyle w:val="0"/>
      </w:pPr>
      <w:r>
        <w:rPr>
          <w:sz w:val="20"/>
        </w:rPr>
      </w:r>
    </w:p>
    <w:tbl>
      <w:tblPr>
        <w:tblInd w:w="0" w:type="dxa"/>
        <w:tblLayout w:type="fixed"/>
        <w:tblCellMar>
          <w:top w:w="102" w:type="dxa"/>
          <w:left w:w="62" w:type="dxa"/>
          <w:bottom w:w="102" w:type="dxa"/>
          <w:right w:w="62" w:type="dxa"/>
        </w:tblCellMar>
      </w:tblPr>
      <w:tblGrid>
        <w:gridCol w:w="3175"/>
        <w:gridCol w:w="340"/>
        <w:gridCol w:w="1531"/>
        <w:gridCol w:w="340"/>
        <w:gridCol w:w="340"/>
        <w:gridCol w:w="340"/>
        <w:gridCol w:w="340"/>
        <w:gridCol w:w="1134"/>
        <w:gridCol w:w="610"/>
        <w:gridCol w:w="397"/>
        <w:gridCol w:w="510"/>
      </w:tblGrid>
      <w:tr>
        <w:tblPrEx>
          <w:tblBorders>
            <w:insideH w:val="single" w:sz="4"/>
          </w:tblBorders>
        </w:tblPrEx>
        <w:tc>
          <w:tcPr>
            <w:tcW w:w="31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7"/>
            <w:tcW w:w="3671" w:type="dxa"/>
            <w:tcBorders>
              <w:top w:val="nil"/>
              <w:left w:val="nil"/>
              <w:bottom w:val="single" w:sz="4"/>
              <w:right w:val="nil"/>
            </w:tcBorders>
          </w:tcPr>
          <w:p>
            <w:pPr>
              <w:pStyle w:val="0"/>
            </w:pPr>
            <w:r>
              <w:rPr>
                <w:sz w:val="20"/>
              </w:rPr>
            </w:r>
          </w:p>
        </w:tc>
      </w:tr>
      <w:tr>
        <w:tc>
          <w:tcPr>
            <w:tcW w:w="3175" w:type="dxa"/>
            <w:tcBorders>
              <w:top w:val="single" w:sz="4"/>
              <w:left w:val="nil"/>
              <w:bottom w:val="nil"/>
              <w:right w:val="nil"/>
            </w:tcBorders>
          </w:tcPr>
          <w:p>
            <w:pPr>
              <w:pStyle w:val="0"/>
              <w:jc w:val="center"/>
            </w:pPr>
            <w:r>
              <w:rPr>
                <w:sz w:val="20"/>
              </w:rPr>
              <w:t xml:space="preserve">(наименование должности руководителя)</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7"/>
            <w:tcW w:w="3671" w:type="dxa"/>
            <w:tcBorders>
              <w:top w:val="single" w:sz="4"/>
              <w:left w:val="nil"/>
              <w:bottom w:val="nil"/>
              <w:right w:val="nil"/>
            </w:tcBorders>
          </w:tcPr>
          <w:p>
            <w:pPr>
              <w:pStyle w:val="0"/>
              <w:jc w:val="center"/>
            </w:pPr>
            <w:r>
              <w:rPr>
                <w:sz w:val="20"/>
              </w:rPr>
              <w:t xml:space="preserve">(расшифровка подписи)</w:t>
            </w:r>
          </w:p>
        </w:tc>
      </w:tr>
      <w:tr>
        <w:tc>
          <w:tcPr>
            <w:tcW w:w="31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7"/>
            <w:tcW w:w="3671" w:type="dxa"/>
            <w:tcBorders>
              <w:top w:val="nil"/>
              <w:left w:val="nil"/>
              <w:bottom w:val="nil"/>
              <w:right w:val="nil"/>
            </w:tcBorders>
          </w:tcPr>
          <w:p>
            <w:pPr>
              <w:pStyle w:val="0"/>
            </w:pPr>
            <w:r>
              <w:rPr>
                <w:sz w:val="20"/>
              </w:rPr>
            </w:r>
          </w:p>
        </w:tc>
      </w:tr>
      <w:tr>
        <w:tc>
          <w:tcPr>
            <w:tcW w:w="317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134" w:type="dxa"/>
            <w:tcBorders>
              <w:top w:val="nil"/>
              <w:left w:val="nil"/>
              <w:bottom w:val="single" w:sz="4"/>
              <w:right w:val="nil"/>
            </w:tcBorders>
          </w:tcPr>
          <w:p>
            <w:pPr>
              <w:pStyle w:val="0"/>
            </w:pPr>
            <w:r>
              <w:rPr>
                <w:sz w:val="20"/>
              </w:rPr>
            </w:r>
          </w:p>
        </w:tc>
        <w:tc>
          <w:tcPr>
            <w:tcW w:w="610" w:type="dxa"/>
            <w:tcBorders>
              <w:top w:val="nil"/>
              <w:left w:val="nil"/>
              <w:bottom w:val="nil"/>
              <w:right w:val="nil"/>
            </w:tcBorders>
          </w:tcPr>
          <w:p>
            <w:pPr>
              <w:pStyle w:val="0"/>
              <w:jc w:val="right"/>
            </w:pPr>
            <w:r>
              <w:rPr>
                <w:sz w:val="20"/>
              </w:rPr>
              <w:t xml:space="preserve">20</w:t>
            </w:r>
          </w:p>
        </w:tc>
        <w:tc>
          <w:tcPr>
            <w:tcW w:w="397"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t xml:space="preserve">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10 июня 2021 г. N 321-ПП</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7"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color w:val="392c69"/>
              </w:rPr>
              <w:t xml:space="preserve"> Правительства Свердловской области от 29.06.2023 N 464-ПП в Порядок предоставления субсидий из областного бюджета народным дружинам, осуществляющим деятельность на территории Свердловской области внесены изменения, действие которых </w:t>
            </w:r>
            <w:hyperlink w:history="0" r:id="rId88"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0" w:name="P780"/>
    <w:bookmarkEnd w:id="780"/>
    <w:p>
      <w:pPr>
        <w:pStyle w:val="2"/>
        <w:spacing w:before="260" w:line-rule="auto"/>
        <w:jc w:val="center"/>
      </w:pPr>
      <w:r>
        <w:rPr>
          <w:sz w:val="20"/>
        </w:rPr>
        <w:t xml:space="preserve">ПОРЯДОК</w:t>
      </w:r>
    </w:p>
    <w:p>
      <w:pPr>
        <w:pStyle w:val="2"/>
        <w:jc w:val="center"/>
      </w:pPr>
      <w:r>
        <w:rPr>
          <w:sz w:val="20"/>
        </w:rPr>
        <w:t xml:space="preserve">ПРЕДОСТАВЛЕНИЯ СУБСИДИЙ ИЗ ОБЛАСТНОГО БЮДЖЕТА</w:t>
      </w:r>
    </w:p>
    <w:p>
      <w:pPr>
        <w:pStyle w:val="2"/>
        <w:jc w:val="center"/>
      </w:pPr>
      <w:r>
        <w:rPr>
          <w:sz w:val="20"/>
        </w:rPr>
        <w:t xml:space="preserve">НАРОДНЫМ ДРУЖИНАМ, ОСУЩЕСТВЛЯЮЩИМ ДЕЯТЕЛЬНОСТЬ</w:t>
      </w:r>
    </w:p>
    <w:p>
      <w:pPr>
        <w:pStyle w:val="2"/>
        <w:jc w:val="center"/>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05.08.2021 </w:t>
            </w:r>
            <w:hyperlink w:history="0" r:id="rId89"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477-ПП</w:t>
              </w:r>
            </w:hyperlink>
            <w:r>
              <w:rPr>
                <w:sz w:val="20"/>
                <w:color w:val="392c69"/>
              </w:rPr>
              <w:t xml:space="preserve">, от 10.02.2022 </w:t>
            </w:r>
            <w:hyperlink w:history="0" r:id="rId90"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97-ПП</w:t>
              </w:r>
            </w:hyperlink>
            <w:r>
              <w:rPr>
                <w:sz w:val="20"/>
                <w:color w:val="392c69"/>
              </w:rPr>
              <w:t xml:space="preserve">, от 02.03.2023 </w:t>
            </w:r>
            <w:hyperlink w:history="0" r:id="rId91"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143-ПП</w:t>
              </w:r>
            </w:hyperlink>
            <w:r>
              <w:rPr>
                <w:sz w:val="20"/>
                <w:color w:val="392c69"/>
              </w:rPr>
              <w:t xml:space="preserve">,</w:t>
            </w:r>
          </w:p>
          <w:p>
            <w:pPr>
              <w:pStyle w:val="0"/>
              <w:jc w:val="center"/>
            </w:pPr>
            <w:r>
              <w:rPr>
                <w:sz w:val="20"/>
                <w:color w:val="392c69"/>
              </w:rPr>
              <w:t xml:space="preserve">от 14.04.2023 </w:t>
            </w:r>
            <w:hyperlink w:history="0" r:id="rId92" w:tooltip="Постановление Правительства Свердловской области от 14.04.2023 N 268-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268-ПП</w:t>
              </w:r>
            </w:hyperlink>
            <w:r>
              <w:rPr>
                <w:sz w:val="20"/>
                <w:color w:val="392c69"/>
              </w:rPr>
              <w:t xml:space="preserve">, от 29.06.2023 </w:t>
            </w:r>
            <w:hyperlink w:history="0" r:id="rId93"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464-ПП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94"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95"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 </w:t>
      </w:r>
      <w:hyperlink w:history="0" r:id="rId9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7" w:tooltip="Закон Свердловской области от 15.06.2015 N 49-ОЗ (ред. от 01.11.2019) &quot;О регулировании отдельных отношений, связанных с участием граждан в охране общественного порядка на территории Свердловской области&quot; (принят Законодательным Собранием Свердловской области 09.06.2015) (с изм. и доп., вступающими в силу с 01.01.2021) {КонсультантПлюс}">
        <w:r>
          <w:rPr>
            <w:sz w:val="20"/>
            <w:color w:val="0000ff"/>
          </w:rPr>
          <w:t xml:space="preserve">Законом</w:t>
        </w:r>
      </w:hyperlink>
      <w:r>
        <w:rPr>
          <w:sz w:val="20"/>
        </w:rPr>
        <w:t xml:space="preserve"> Свердловской области от 15 июня 2015 года N 49-ОЗ "О регулировании отдельных отношений, связанных с участием граждан в охране общественного порядка на территории Свердловской области".</w:t>
      </w:r>
    </w:p>
    <w:p>
      <w:pPr>
        <w:pStyle w:val="0"/>
        <w:spacing w:before="200" w:line-rule="auto"/>
        <w:ind w:firstLine="540"/>
        <w:jc w:val="both"/>
      </w:pPr>
      <w:r>
        <w:rPr>
          <w:sz w:val="20"/>
        </w:rPr>
        <w:t xml:space="preserve">2. Настоящий порядок определяет цель, условия и порядок предоставления субсидий из областного бюджета народным дружинам, осуществляющим деятельность на территории Свердловской области (далее - субсидия).</w:t>
      </w:r>
    </w:p>
    <w:p>
      <w:pPr>
        <w:pStyle w:val="0"/>
        <w:spacing w:before="200" w:line-rule="auto"/>
        <w:ind w:firstLine="540"/>
        <w:jc w:val="both"/>
      </w:pPr>
      <w:r>
        <w:rPr>
          <w:sz w:val="20"/>
        </w:rPr>
        <w:t xml:space="preserve">Субсидия предоставляется народной дружине, осуществляющей деятельность на территории Свердловской области (далее - народная дружина), в рамках реализации государственной </w:t>
      </w:r>
      <w:hyperlink w:history="0" r:id="rId98" w:tooltip="Постановление Правительства Свердловской области от 05.04.2017 N 229-ПП (ред. от 31.08.2023) &quot;Об утверждении государственной программы Свердловской области &quot;Обеспечение общественной безопасности на территории Свердловской области до 2027 года&quot; {КонсультантПлюс}">
        <w:r>
          <w:rPr>
            <w:sz w:val="20"/>
            <w:color w:val="0000ff"/>
          </w:rPr>
          <w:t xml:space="preserve">программы</w:t>
        </w:r>
      </w:hyperlink>
      <w:r>
        <w:rPr>
          <w:sz w:val="20"/>
        </w:rPr>
        <w:t xml:space="preserve"> Свердловской области "Обеспечение общественной безопасности на территории Свердловской области до 2027 года", утвержденной Постановлением Правительства Свердловской области от 05.04.2017 N 229-ПП "Об утверждении государственной программы Свердловской области "Обеспечение общественной безопасности на территории Свердловской области до 2027 года" (далее - Государственная программа).</w:t>
      </w:r>
    </w:p>
    <w:p>
      <w:pPr>
        <w:pStyle w:val="0"/>
        <w:jc w:val="both"/>
      </w:pPr>
      <w:r>
        <w:rPr>
          <w:sz w:val="20"/>
        </w:rPr>
        <w:t xml:space="preserve">(часть вторая в ред. </w:t>
      </w:r>
      <w:hyperlink w:history="0" r:id="rId99"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29.06.2023 N 464-ПП)</w:t>
      </w:r>
    </w:p>
    <w:bookmarkStart w:id="793" w:name="P793"/>
    <w:bookmarkEnd w:id="793"/>
    <w:p>
      <w:pPr>
        <w:pStyle w:val="0"/>
        <w:spacing w:before="200" w:line-rule="auto"/>
        <w:ind w:firstLine="540"/>
        <w:jc w:val="both"/>
      </w:pPr>
      <w:r>
        <w:rPr>
          <w:sz w:val="20"/>
        </w:rPr>
        <w:t xml:space="preserve">3. Субсидия предоставляется в целях оказания мер государственной поддержки в части финансирования расходов, связанных с личным страхованием народных дружинников, привлекаемых к охране общественного порядка (далее - народный дружинник).</w:t>
      </w:r>
    </w:p>
    <w:p>
      <w:pPr>
        <w:pStyle w:val="0"/>
        <w:spacing w:before="200" w:line-rule="auto"/>
        <w:ind w:firstLine="540"/>
        <w:jc w:val="both"/>
      </w:pPr>
      <w:r>
        <w:rPr>
          <w:sz w:val="20"/>
        </w:rPr>
        <w:t xml:space="preserve">4. Субсидия предоставляется в пределах лимитов бюджетных обязательств, доведенных Министерству общественной безопасности Свердловской области (далее - Министерство) как получателю средств областного бюджета на цель, указанную в </w:t>
      </w:r>
      <w:hyperlink w:history="0" w:anchor="P793" w:tooltip="3. Субсидия предоставляется в целях оказания мер государственной поддержки в части финансирования расходов, связанных с личным страхованием народных дружинников, привлекаемых к охране общественного порядка (далее - народный дружинник).">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5.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Свердловской области об областном бюджете на очередной финансовый год и плановый период или закона Свердловской области о внесении изменений в закон Свердловской области об областном бюджете на очередной финансовый год и плановый период.</w:t>
      </w:r>
    </w:p>
    <w:p>
      <w:pPr>
        <w:pStyle w:val="0"/>
        <w:jc w:val="both"/>
      </w:pPr>
      <w:r>
        <w:rPr>
          <w:sz w:val="20"/>
        </w:rPr>
        <w:t xml:space="preserve">(п. 5 в ред. </w:t>
      </w:r>
      <w:hyperlink w:history="0" r:id="rId100"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02.03.2023 N 143-ПП)</w:t>
      </w:r>
    </w:p>
    <w:p>
      <w:pPr>
        <w:pStyle w:val="0"/>
        <w:spacing w:before="200" w:line-rule="auto"/>
        <w:ind w:firstLine="540"/>
        <w:jc w:val="both"/>
      </w:pPr>
      <w:r>
        <w:rPr>
          <w:sz w:val="20"/>
        </w:rPr>
        <w:t xml:space="preserve">6. В соответствии с законодательством Свердловской области субсидия предоставляется народным дружинам без проведения отбора.</w:t>
      </w:r>
    </w:p>
    <w:bookmarkStart w:id="798" w:name="P798"/>
    <w:bookmarkEnd w:id="798"/>
    <w:p>
      <w:pPr>
        <w:pStyle w:val="0"/>
        <w:spacing w:before="200" w:line-rule="auto"/>
        <w:ind w:firstLine="540"/>
        <w:jc w:val="both"/>
      </w:pPr>
      <w:r>
        <w:rPr>
          <w:sz w:val="20"/>
        </w:rPr>
        <w:t xml:space="preserve">7. Субсидия предоставляется народной дружине, соответствующей следующим требованиям:</w:t>
      </w:r>
    </w:p>
    <w:p>
      <w:pPr>
        <w:pStyle w:val="0"/>
        <w:spacing w:before="200" w:line-rule="auto"/>
        <w:ind w:firstLine="540"/>
        <w:jc w:val="both"/>
      </w:pPr>
      <w:r>
        <w:rPr>
          <w:sz w:val="20"/>
        </w:rPr>
        <w:t xml:space="preserve">1) местом нахождения и осуществления деятельности в соответствии с уставом народной дружины является территория Свердловской области;</w:t>
      </w:r>
    </w:p>
    <w:p>
      <w:pPr>
        <w:pStyle w:val="0"/>
        <w:spacing w:before="200" w:line-rule="auto"/>
        <w:ind w:firstLine="540"/>
        <w:jc w:val="both"/>
      </w:pPr>
      <w:r>
        <w:rPr>
          <w:sz w:val="20"/>
        </w:rPr>
        <w:t xml:space="preserve">2) наличие государственной регистрации в качестве юридического лица в соответствии с законодательством Российской Федерации;</w:t>
      </w:r>
    </w:p>
    <w:p>
      <w:pPr>
        <w:pStyle w:val="0"/>
        <w:spacing w:before="200" w:line-rule="auto"/>
        <w:ind w:firstLine="540"/>
        <w:jc w:val="both"/>
      </w:pPr>
      <w:r>
        <w:rPr>
          <w:sz w:val="20"/>
        </w:rPr>
        <w:t xml:space="preserve">3) включение народной дружины в региональный реестр народных дружин и общественных объединений правоохранительной направленности в соответствии с </w:t>
      </w:r>
      <w:hyperlink w:history="0" r:id="rId101" w:tooltip="Приказ МВД России от 21.07.2014 N 599 &quot;О Порядке формирования и ведения регионального реестра народных дружин и общественных объединений правоохранительной направленности&quot; (Зарегистрировано в Минюсте России 11.08.2014 N 33507) {КонсультантПлюс}">
        <w:r>
          <w:rPr>
            <w:sz w:val="20"/>
            <w:color w:val="0000ff"/>
          </w:rPr>
          <w:t xml:space="preserve">Порядком</w:t>
        </w:r>
      </w:hyperlink>
      <w:r>
        <w:rPr>
          <w:sz w:val="20"/>
        </w:rPr>
        <w:t xml:space="preserve"> формирования и ведения регионального реестра народных дружин и общественных объединений правоохранительной направленности, утвержденным Приказом Министерства внутренних дел Российской Федерации от 21.07.2014 N 599 "О Порядке формирования и ведения регионального реестра народных дружин и общественных объединений правоохранительной направленности";</w:t>
      </w:r>
    </w:p>
    <w:p>
      <w:pPr>
        <w:pStyle w:val="0"/>
        <w:spacing w:before="200" w:line-rule="auto"/>
        <w:ind w:firstLine="540"/>
        <w:jc w:val="both"/>
      </w:pPr>
      <w:r>
        <w:rPr>
          <w:sz w:val="20"/>
        </w:rPr>
        <w:t xml:space="preserve">4) наличие согласия народной дружины, а также лиц, получающих средства на основании договоров, заключенных с народной дружиной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в отношении них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Свердловской области в соответствии с бюджетным законодательством Российской Федерации и на включение таких положений в соглашение;</w:t>
      </w:r>
    </w:p>
    <w:p>
      <w:pPr>
        <w:pStyle w:val="0"/>
        <w:jc w:val="both"/>
      </w:pPr>
      <w:r>
        <w:rPr>
          <w:sz w:val="20"/>
        </w:rPr>
        <w:t xml:space="preserve">(подп. 4 в ред. </w:t>
      </w:r>
      <w:hyperlink w:history="0" r:id="rId102"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(подп. 5 в ред. </w:t>
      </w:r>
      <w:hyperlink w:history="0" r:id="rId103"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6) отсутствие на первое число месяца, предшествующего месяцу, в котором планируется подача заявки на предоставление субсидии,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задолженности перед областным бюджетом и просроченной (неурегулированной) задолженности по денежным обязательствам перед Свердловской областью;</w:t>
      </w:r>
    </w:p>
    <w:p>
      <w:pPr>
        <w:pStyle w:val="0"/>
        <w:spacing w:before="200" w:line-rule="auto"/>
        <w:ind w:firstLine="540"/>
        <w:jc w:val="both"/>
      </w:pPr>
      <w:r>
        <w:rPr>
          <w:sz w:val="20"/>
        </w:rPr>
        <w:t xml:space="preserve">7) народная дружина не находится в процессе реорганизации (за исключением реорганизации в форме присоединения к юридическому лицу, участвующему в отборе, другого юридического лица), ликвидации, в отношении нее не введена процедура банкротства, деятельность народной дружины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8) народная дружина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w:t>
      </w:r>
    </w:p>
    <w:p>
      <w:pPr>
        <w:pStyle w:val="0"/>
        <w:jc w:val="both"/>
      </w:pPr>
      <w:r>
        <w:rPr>
          <w:sz w:val="20"/>
        </w:rPr>
        <w:t xml:space="preserve">(подп. 8 в ред. </w:t>
      </w:r>
      <w:hyperlink w:history="0" r:id="rId104" w:tooltip="Постановление Правительства Свердловской области от 02.03.2023 N 143-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02.03.2023 N 143-ПП)</w:t>
      </w:r>
    </w:p>
    <w:p>
      <w:pPr>
        <w:pStyle w:val="0"/>
        <w:spacing w:before="200" w:line-rule="auto"/>
        <w:ind w:firstLine="540"/>
        <w:jc w:val="both"/>
      </w:pPr>
      <w:r>
        <w:rPr>
          <w:sz w:val="20"/>
        </w:rPr>
        <w:t xml:space="preserve">9)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народной дружины;</w:t>
      </w:r>
    </w:p>
    <w:p>
      <w:pPr>
        <w:pStyle w:val="0"/>
        <w:spacing w:before="200" w:line-rule="auto"/>
        <w:ind w:firstLine="540"/>
        <w:jc w:val="both"/>
      </w:pPr>
      <w:r>
        <w:rPr>
          <w:sz w:val="20"/>
        </w:rPr>
        <w:t xml:space="preserve">10) народная дружина не получает средства из областного бюджета в соответствии с иными нормативными правовыми актами на цель, указанную в </w:t>
      </w:r>
      <w:hyperlink w:history="0" w:anchor="P793" w:tooltip="3. Субсидия предоставляется в целях оказания мер государственной поддержки в части финансирования расходов, связанных с личным страхованием народных дружинников, привлекаемых к охране общественного порядка (далее - народный дружинник).">
        <w:r>
          <w:rPr>
            <w:sz w:val="20"/>
            <w:color w:val="0000ff"/>
          </w:rPr>
          <w:t xml:space="preserve">пункте 3</w:t>
        </w:r>
      </w:hyperlink>
      <w:r>
        <w:rPr>
          <w:sz w:val="20"/>
        </w:rPr>
        <w:t xml:space="preserve"> настоящего порядка.</w:t>
      </w:r>
    </w:p>
    <w:bookmarkStart w:id="812" w:name="P812"/>
    <w:bookmarkEnd w:id="812"/>
    <w:p>
      <w:pPr>
        <w:pStyle w:val="0"/>
        <w:spacing w:before="200" w:line-rule="auto"/>
        <w:ind w:firstLine="540"/>
        <w:jc w:val="both"/>
      </w:pPr>
      <w:r>
        <w:rPr>
          <w:sz w:val="20"/>
        </w:rPr>
        <w:t xml:space="preserve">8. Для получения субсидии народная дружина представляет в Министерство </w:t>
      </w:r>
      <w:hyperlink w:history="0" w:anchor="P907" w:tooltip="                                   ЗАЯВКА">
        <w:r>
          <w:rPr>
            <w:sz w:val="20"/>
            <w:color w:val="0000ff"/>
          </w:rPr>
          <w:t xml:space="preserve">заявку</w:t>
        </w:r>
      </w:hyperlink>
      <w:r>
        <w:rPr>
          <w:sz w:val="20"/>
        </w:rPr>
        <w:t xml:space="preserve"> на предоставление субсидии из областного бюджета (далее - заявка)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"Интернет" информации о народной дружине, связанной с предоставлением субсидии, подписанную командиром народной дружины и заверенную печатью (при наличии), с приложением следующих документов:</w:t>
      </w:r>
    </w:p>
    <w:p>
      <w:pPr>
        <w:pStyle w:val="0"/>
        <w:spacing w:before="200" w:line-rule="auto"/>
        <w:ind w:firstLine="540"/>
        <w:jc w:val="both"/>
      </w:pPr>
      <w:r>
        <w:rPr>
          <w:sz w:val="20"/>
        </w:rPr>
        <w:t xml:space="preserve">1) копий учредительных документов народной дружины, заверенных подписью руководителя и печатью народной дружины (при наличии);</w:t>
      </w:r>
    </w:p>
    <w:p>
      <w:pPr>
        <w:pStyle w:val="0"/>
        <w:spacing w:before="200" w:line-rule="auto"/>
        <w:ind w:firstLine="540"/>
        <w:jc w:val="both"/>
      </w:pPr>
      <w:r>
        <w:rPr>
          <w:sz w:val="20"/>
        </w:rPr>
        <w:t xml:space="preserve">2) копии документа, подтверждающего полномочия лица, подписавшего заявку, заверенной подписью руководителя и печатью народной дружины (при наличии);</w:t>
      </w:r>
    </w:p>
    <w:p>
      <w:pPr>
        <w:pStyle w:val="0"/>
        <w:spacing w:before="200" w:line-rule="auto"/>
        <w:ind w:firstLine="540"/>
        <w:jc w:val="both"/>
      </w:pPr>
      <w:r>
        <w:rPr>
          <w:sz w:val="20"/>
        </w:rPr>
        <w:t xml:space="preserve">3) выписки из регионального реестра народных дружин и общественных объединений правоохранительной направленности, формируемого Главным управлением Министерства внутренних дел Российской Федерации по Свердловской области, в отношении народной дружины, полученной не ранее чем за 10 календарных дней до даты подачи заявки;</w:t>
      </w:r>
    </w:p>
    <w:p>
      <w:pPr>
        <w:pStyle w:val="0"/>
        <w:spacing w:before="200" w:line-rule="auto"/>
        <w:ind w:firstLine="540"/>
        <w:jc w:val="both"/>
      </w:pPr>
      <w:r>
        <w:rPr>
          <w:sz w:val="20"/>
        </w:rPr>
        <w:t xml:space="preserve">4) </w:t>
      </w:r>
      <w:hyperlink w:history="0" w:anchor="P976" w:tooltip="СПИСОК">
        <w:r>
          <w:rPr>
            <w:sz w:val="20"/>
            <w:color w:val="0000ff"/>
          </w:rPr>
          <w:t xml:space="preserve">списка</w:t>
        </w:r>
      </w:hyperlink>
      <w:r>
        <w:rPr>
          <w:sz w:val="20"/>
        </w:rPr>
        <w:t xml:space="preserve"> народных дружинников, подлежащих личному страхованию, по форме согласно приложению N 2 к настоящему порядку;</w:t>
      </w:r>
    </w:p>
    <w:p>
      <w:pPr>
        <w:pStyle w:val="0"/>
        <w:spacing w:before="200" w:line-rule="auto"/>
        <w:ind w:firstLine="540"/>
        <w:jc w:val="both"/>
      </w:pPr>
      <w:r>
        <w:rPr>
          <w:sz w:val="20"/>
        </w:rPr>
        <w:t xml:space="preserve">5) утратил силу. - </w:t>
      </w:r>
      <w:hyperlink w:history="0" r:id="rId105"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6) справки, подтверждающей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налоговым органом не ранее чем за 30 календарных дней до даты представления заявки (или копии, полученной в электронном виде с применением сертифицированных средств криптографической защиты информации);</w:t>
      </w:r>
    </w:p>
    <w:p>
      <w:pPr>
        <w:pStyle w:val="0"/>
        <w:jc w:val="both"/>
      </w:pPr>
      <w:r>
        <w:rPr>
          <w:sz w:val="20"/>
        </w:rPr>
        <w:t xml:space="preserve">(подп. 6 в ред. </w:t>
      </w:r>
      <w:hyperlink w:history="0" r:id="rId106" w:tooltip="Постановление Правительства Свердловской области от 29.06.2023 N 464-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29.06.2023 N 464-ПП)</w:t>
      </w:r>
    </w:p>
    <w:p>
      <w:pPr>
        <w:pStyle w:val="0"/>
        <w:spacing w:before="200" w:line-rule="auto"/>
        <w:ind w:firstLine="540"/>
        <w:jc w:val="both"/>
      </w:pPr>
      <w:r>
        <w:rPr>
          <w:sz w:val="20"/>
        </w:rPr>
        <w:t xml:space="preserve">7) справки, подтверждающей отсутствие у народной дружины на первое число месяца, предшествующего месяцу, в котором планируется подача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задолженности перед областным бюджетом и просроченной (неурегулированной) задолженности по денежным обязательствам перед Свердловской областью, подписанной командиром народной дружины;</w:t>
      </w:r>
    </w:p>
    <w:p>
      <w:pPr>
        <w:pStyle w:val="0"/>
        <w:spacing w:before="200" w:line-rule="auto"/>
        <w:ind w:firstLine="540"/>
        <w:jc w:val="both"/>
      </w:pPr>
      <w:r>
        <w:rPr>
          <w:sz w:val="20"/>
        </w:rPr>
        <w:t xml:space="preserve">8) справки, подтверждающей, что народная дружина на первое число месяца, предшествующего месяцу, в котором планируется подача заявки,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народной дружины не введена процедура банкротства, ее деятельность не приостановлена в порядке, предусмотренном законодательством Российской Федерации, подписанной командиром народной дружины;</w:t>
      </w:r>
    </w:p>
    <w:p>
      <w:pPr>
        <w:pStyle w:val="0"/>
        <w:spacing w:before="200" w:line-rule="auto"/>
        <w:ind w:firstLine="540"/>
        <w:jc w:val="both"/>
      </w:pPr>
      <w:r>
        <w:rPr>
          <w:sz w:val="20"/>
        </w:rPr>
        <w:t xml:space="preserve">9) справки, подтверждающей, что на первое число месяца, предшествующего месяцу, в котором планируется подача заявки, в реестре дисквалифицированных лиц отсутствуют сведения о дисквалифицированном командире народной дружины, членах коллегиального исполнительного органа, лице, исполняющем функции единоличного исполнительного органа, или главном бухгалтере, подписанной командиром народной дружины;</w:t>
      </w:r>
    </w:p>
    <w:p>
      <w:pPr>
        <w:pStyle w:val="0"/>
        <w:spacing w:before="200" w:line-rule="auto"/>
        <w:ind w:firstLine="540"/>
        <w:jc w:val="both"/>
      </w:pPr>
      <w:r>
        <w:rPr>
          <w:sz w:val="20"/>
        </w:rPr>
        <w:t xml:space="preserve">10) справки, подтверждающей, что народная дружина на первое число месяца, предшествующего месяцу, в котором планируется подача заявки, не получает средства из областного бюджета в соответствии с иными нормативными правовыми актами на цель, указанную в </w:t>
      </w:r>
      <w:hyperlink w:history="0" w:anchor="P793" w:tooltip="3. Субсидия предоставляется в целях оказания мер государственной поддержки в части финансирования расходов, связанных с личным страхованием народных дружинников, привлекаемых к охране общественного порядка (далее - народный дружинник).">
        <w:r>
          <w:rPr>
            <w:sz w:val="20"/>
            <w:color w:val="0000ff"/>
          </w:rPr>
          <w:t xml:space="preserve">пункте 3</w:t>
        </w:r>
      </w:hyperlink>
      <w:r>
        <w:rPr>
          <w:sz w:val="20"/>
        </w:rPr>
        <w:t xml:space="preserve"> настоящего порядка, подписанной командиром народной дружины.</w:t>
      </w:r>
    </w:p>
    <w:bookmarkStart w:id="824" w:name="P824"/>
    <w:bookmarkEnd w:id="824"/>
    <w:p>
      <w:pPr>
        <w:pStyle w:val="0"/>
        <w:spacing w:before="200" w:line-rule="auto"/>
        <w:ind w:firstLine="540"/>
        <w:jc w:val="both"/>
      </w:pPr>
      <w:r>
        <w:rPr>
          <w:sz w:val="20"/>
        </w:rPr>
        <w:t xml:space="preserve">9. Заявки представляются в Министерство непосредственно или направляются почтовым отправлением на бумажном носителе и должны быть сброшюрованы (прошиты) в одну или несколько папок (томов) и пронумерованы постранично.</w:t>
      </w:r>
    </w:p>
    <w:p>
      <w:pPr>
        <w:pStyle w:val="0"/>
        <w:spacing w:before="200" w:line-rule="auto"/>
        <w:ind w:firstLine="540"/>
        <w:jc w:val="both"/>
      </w:pPr>
      <w:r>
        <w:rPr>
          <w:sz w:val="20"/>
        </w:rPr>
        <w:t xml:space="preserve">Копии документов, представляемых народной дружиной с заявкой, должны быть заверены в соответствии с </w:t>
      </w:r>
      <w:hyperlink w:history="0" r:id="rId107"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пунктом 5.26</w:t>
        </w:r>
      </w:hyperlink>
      <w:r>
        <w:rPr>
          <w:sz w:val="20"/>
        </w:rPr>
        <w:t xml:space="preserve">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Федерального агентства по техническому регулированию и метрологии от 08.12.2016 N 2004-ст "Об утверждении национального стандарта Российской Федерации".</w:t>
      </w:r>
    </w:p>
    <w:bookmarkStart w:id="826" w:name="P826"/>
    <w:bookmarkEnd w:id="826"/>
    <w:p>
      <w:pPr>
        <w:pStyle w:val="0"/>
        <w:spacing w:before="200" w:line-rule="auto"/>
        <w:ind w:firstLine="540"/>
        <w:jc w:val="both"/>
      </w:pPr>
      <w:r>
        <w:rPr>
          <w:sz w:val="20"/>
        </w:rPr>
        <w:t xml:space="preserve">10. Заявки представляются в Министерство в срок не позднее 1 ноября текущего финансового года.</w:t>
      </w:r>
    </w:p>
    <w:p>
      <w:pPr>
        <w:pStyle w:val="0"/>
        <w:spacing w:before="200" w:line-rule="auto"/>
        <w:ind w:firstLine="540"/>
        <w:jc w:val="both"/>
      </w:pPr>
      <w:r>
        <w:rPr>
          <w:sz w:val="20"/>
        </w:rPr>
        <w:t xml:space="preserve">11. Рассмотрение поступивших в Министерство заявок в срок, указанный в </w:t>
      </w:r>
      <w:hyperlink w:history="0" w:anchor="P826" w:tooltip="10. Заявки представляются в Министерство в срок не позднее 1 ноября текущего финансового года.">
        <w:r>
          <w:rPr>
            <w:sz w:val="20"/>
            <w:color w:val="0000ff"/>
          </w:rPr>
          <w:t xml:space="preserve">пункте 10</w:t>
        </w:r>
      </w:hyperlink>
      <w:r>
        <w:rPr>
          <w:sz w:val="20"/>
        </w:rPr>
        <w:t xml:space="preserve"> настоящего порядка, осуществляет комиссия по предоставлению субсидии из областного бюджета народным дружинам, осуществляющим деятельность на территории Свердловской области (далее - комиссия).</w:t>
      </w:r>
    </w:p>
    <w:p>
      <w:pPr>
        <w:pStyle w:val="0"/>
        <w:spacing w:before="200" w:line-rule="auto"/>
        <w:ind w:firstLine="540"/>
        <w:jc w:val="both"/>
      </w:pPr>
      <w:r>
        <w:rPr>
          <w:sz w:val="20"/>
        </w:rPr>
        <w:t xml:space="preserve">Все заявки, поступившие в пределах срока, указанного в </w:t>
      </w:r>
      <w:hyperlink w:history="0" w:anchor="P826" w:tooltip="10. Заявки представляются в Министерство в срок не позднее 1 ноября текущего финансового года.">
        <w:r>
          <w:rPr>
            <w:sz w:val="20"/>
            <w:color w:val="0000ff"/>
          </w:rPr>
          <w:t xml:space="preserve">пункте 10</w:t>
        </w:r>
      </w:hyperlink>
      <w:r>
        <w:rPr>
          <w:sz w:val="20"/>
        </w:rPr>
        <w:t xml:space="preserve"> настоящего порядка, комиссия рассматривает и принимает решение о предоставлении субсидии народной дружине и ее объеме или об отказе в предоставлении субсидии народной дружине в течение 10 рабочих дней со дня поступления заявок.</w:t>
      </w:r>
    </w:p>
    <w:p>
      <w:pPr>
        <w:pStyle w:val="0"/>
        <w:spacing w:before="200" w:line-rule="auto"/>
        <w:ind w:firstLine="540"/>
        <w:jc w:val="both"/>
      </w:pPr>
      <w:r>
        <w:rPr>
          <w:sz w:val="20"/>
        </w:rPr>
        <w:t xml:space="preserve">12. Заявки, поступившие в Министерство позднее 1 ноября текущего финансового года, не рассматриваются.</w:t>
      </w:r>
    </w:p>
    <w:p>
      <w:pPr>
        <w:pStyle w:val="0"/>
        <w:spacing w:before="200" w:line-rule="auto"/>
        <w:ind w:firstLine="540"/>
        <w:jc w:val="both"/>
      </w:pPr>
      <w:r>
        <w:rPr>
          <w:sz w:val="20"/>
        </w:rPr>
        <w:t xml:space="preserve">13. Основаниями для принятия комиссией решения об отказе в предоставлении субсидии являются:</w:t>
      </w:r>
    </w:p>
    <w:p>
      <w:pPr>
        <w:pStyle w:val="0"/>
        <w:spacing w:before="200" w:line-rule="auto"/>
        <w:ind w:firstLine="540"/>
        <w:jc w:val="both"/>
      </w:pPr>
      <w:r>
        <w:rPr>
          <w:sz w:val="20"/>
        </w:rPr>
        <w:t xml:space="preserve">1) несоответствие народной дружины требованиям, указанным в </w:t>
      </w:r>
      <w:hyperlink w:history="0" w:anchor="P798" w:tooltip="7. Субсидия предоставляется народной дружине, соответствующей следующим требованиям:">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w:t>
      </w:r>
      <w:hyperlink w:history="0" w:anchor="P812" w:tooltip="8. Для получения субсидии народная дружина представляет в Министерство заявку на предоставление субсидии из областного бюджета (далее - заявка)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quot;Интернет&quot; информации о народной дружине, связанной с предоставлением субсидии, подписанную командиром народной дружины и заверенную печатью (при наличии), с приложением следующих документо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народной дружиной документов требованиям, указанным в </w:t>
      </w:r>
      <w:hyperlink w:history="0" w:anchor="P824" w:tooltip="9. Заявки представляются в Министерство непосредственно или направляются почтовым отправлением на бумажном носителе и должны быть сброшюрованы (прошиты) в одну или несколько папок (томов) и пронумерованы постранично.">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4) предоставление народной дружиной заведомо ложной либо недостоверной информации;</w:t>
      </w:r>
    </w:p>
    <w:p>
      <w:pPr>
        <w:pStyle w:val="0"/>
        <w:spacing w:before="200" w:line-rule="auto"/>
        <w:ind w:firstLine="540"/>
        <w:jc w:val="both"/>
      </w:pPr>
      <w:r>
        <w:rPr>
          <w:sz w:val="20"/>
        </w:rPr>
        <w:t xml:space="preserve">5) отсутствие лимитов бюджетных обязательств на текущий финансовый год, утвержденных Министерству на цель предоставления субсидии.</w:t>
      </w:r>
    </w:p>
    <w:p>
      <w:pPr>
        <w:pStyle w:val="0"/>
        <w:spacing w:before="200" w:line-rule="auto"/>
        <w:ind w:firstLine="540"/>
        <w:jc w:val="both"/>
      </w:pPr>
      <w:r>
        <w:rPr>
          <w:sz w:val="20"/>
        </w:rPr>
        <w:t xml:space="preserve">14. Количество и размер субсидии в текущем финансовом году определяются исходя из объема запрашиваемых народными дружинами средств и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на данные цели Министерству.</w:t>
      </w:r>
    </w:p>
    <w:p>
      <w:pPr>
        <w:pStyle w:val="0"/>
        <w:spacing w:before="200" w:line-rule="auto"/>
        <w:ind w:firstLine="540"/>
        <w:jc w:val="both"/>
      </w:pPr>
      <w:r>
        <w:rPr>
          <w:sz w:val="20"/>
        </w:rPr>
        <w:t xml:space="preserve">15. Расчет размера субсидии на текущий финансовый год осуществляется по формуле:</w:t>
      </w:r>
    </w:p>
    <w:p>
      <w:pPr>
        <w:pStyle w:val="0"/>
      </w:pPr>
      <w:r>
        <w:rPr>
          <w:sz w:val="20"/>
        </w:rPr>
      </w:r>
    </w:p>
    <w:p>
      <w:pPr>
        <w:pStyle w:val="0"/>
        <w:jc w:val="center"/>
      </w:pPr>
      <w:r>
        <w:rPr>
          <w:sz w:val="20"/>
        </w:rPr>
        <w:t xml:space="preserve">C = Cлсi x n, где:</w:t>
      </w:r>
    </w:p>
    <w:p>
      <w:pPr>
        <w:pStyle w:val="0"/>
      </w:pPr>
      <w:r>
        <w:rPr>
          <w:sz w:val="20"/>
        </w:rPr>
      </w:r>
    </w:p>
    <w:p>
      <w:pPr>
        <w:pStyle w:val="0"/>
        <w:ind w:firstLine="540"/>
        <w:jc w:val="both"/>
      </w:pPr>
      <w:r>
        <w:rPr>
          <w:sz w:val="20"/>
        </w:rPr>
        <w:t xml:space="preserve">С - общий размер субсидии, предоставляемой народной дружине;</w:t>
      </w:r>
    </w:p>
    <w:p>
      <w:pPr>
        <w:pStyle w:val="0"/>
        <w:spacing w:before="200" w:line-rule="auto"/>
        <w:ind w:firstLine="540"/>
        <w:jc w:val="both"/>
      </w:pPr>
      <w:r>
        <w:rPr>
          <w:sz w:val="20"/>
        </w:rPr>
        <w:t xml:space="preserve">Cлсi - средняя стоимость услуг в год по страхованию одного народного дружинника, рассчитанная Министерством на основании сбора и анализа общедоступной ценовой информации с учетом требований законодательства о защите конкуренции в текущем финансовом году;</w:t>
      </w:r>
    </w:p>
    <w:p>
      <w:pPr>
        <w:pStyle w:val="0"/>
        <w:jc w:val="both"/>
      </w:pPr>
      <w:r>
        <w:rPr>
          <w:sz w:val="20"/>
        </w:rPr>
        <w:t xml:space="preserve">(в ред. </w:t>
      </w:r>
      <w:hyperlink w:history="0" r:id="rId108"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05.08.2021 N 477-ПП)</w:t>
      </w:r>
    </w:p>
    <w:p>
      <w:pPr>
        <w:pStyle w:val="0"/>
        <w:spacing w:before="200" w:line-rule="auto"/>
        <w:ind w:firstLine="540"/>
        <w:jc w:val="both"/>
      </w:pPr>
      <w:r>
        <w:rPr>
          <w:sz w:val="20"/>
        </w:rPr>
        <w:t xml:space="preserve">n - количество народных дружинников, подлежащих личному страхованию в текущем финансовом году.</w:t>
      </w:r>
    </w:p>
    <w:bookmarkStart w:id="845" w:name="P845"/>
    <w:bookmarkEnd w:id="845"/>
    <w:p>
      <w:pPr>
        <w:pStyle w:val="0"/>
        <w:spacing w:before="200" w:line-rule="auto"/>
        <w:ind w:firstLine="540"/>
        <w:jc w:val="both"/>
      </w:pPr>
      <w:r>
        <w:rPr>
          <w:sz w:val="20"/>
        </w:rPr>
        <w:t xml:space="preserve">16. После принятия комиссией решения о предоставлении субсидии между Министерством и народной дружиной заключается соглашение в соответствии с типовой формой соглашения, утверждаемой Министерством финансов Свердловской области (далее - Соглашение).</w:t>
      </w:r>
    </w:p>
    <w:p>
      <w:pPr>
        <w:pStyle w:val="0"/>
        <w:spacing w:before="200" w:line-rule="auto"/>
        <w:ind w:firstLine="540"/>
        <w:jc w:val="both"/>
      </w:pPr>
      <w:r>
        <w:rPr>
          <w:sz w:val="20"/>
        </w:rPr>
        <w:t xml:space="preserve">Министерство в течение 5 рабочих дней со дня принятия решения, указанного в </w:t>
      </w:r>
      <w:hyperlink w:history="0" w:anchor="P845" w:tooltip="16. После принятия комиссией решения о предоставлении субсидии между Министерством и народной дружиной заключается соглашение в соответствии с типовой формой соглашения, утверждаемой Министерством финансов Свердловской области (далее - Соглашение).">
        <w:r>
          <w:rPr>
            <w:sz w:val="20"/>
            <w:color w:val="0000ff"/>
          </w:rPr>
          <w:t xml:space="preserve">части первой</w:t>
        </w:r>
      </w:hyperlink>
      <w:r>
        <w:rPr>
          <w:sz w:val="20"/>
        </w:rPr>
        <w:t xml:space="preserve"> настоящего пункта, осуществляет подготовку проекта Соглашения и направляет его народной дружине для подписания.</w:t>
      </w:r>
    </w:p>
    <w:bookmarkStart w:id="847" w:name="P847"/>
    <w:bookmarkEnd w:id="847"/>
    <w:p>
      <w:pPr>
        <w:pStyle w:val="0"/>
        <w:spacing w:before="200" w:line-rule="auto"/>
        <w:ind w:firstLine="540"/>
        <w:jc w:val="both"/>
      </w:pPr>
      <w:r>
        <w:rPr>
          <w:sz w:val="20"/>
        </w:rPr>
        <w:t xml:space="preserve">Народная дружина в течение 5 рабочих дней с даты получения проекта Соглашения подписывает два экземпляра Соглашения и направляет их в Министерство.</w:t>
      </w:r>
    </w:p>
    <w:p>
      <w:pPr>
        <w:pStyle w:val="0"/>
        <w:spacing w:before="200" w:line-rule="auto"/>
        <w:ind w:firstLine="540"/>
        <w:jc w:val="both"/>
      </w:pPr>
      <w:r>
        <w:rPr>
          <w:sz w:val="20"/>
        </w:rPr>
        <w:t xml:space="preserve">17. Народная дружина признается уклонившейся от заключения Соглашения в случае, если в срок, указанный в </w:t>
      </w:r>
      <w:hyperlink w:history="0" w:anchor="P847" w:tooltip="Народная дружина в течение 5 рабочих дней с даты получения проекта Соглашения подписывает два экземпляра Соглашения и направляет их в Министерство.">
        <w:r>
          <w:rPr>
            <w:sz w:val="20"/>
            <w:color w:val="0000ff"/>
          </w:rPr>
          <w:t xml:space="preserve">части третьей пункта 16</w:t>
        </w:r>
      </w:hyperlink>
      <w:r>
        <w:rPr>
          <w:sz w:val="20"/>
        </w:rPr>
        <w:t xml:space="preserve"> настоящего порядка, она не направила в Министерство проект Соглашения, подписанный лицом, имеющим право действовать от имени народной дружины.</w:t>
      </w:r>
    </w:p>
    <w:p>
      <w:pPr>
        <w:pStyle w:val="0"/>
        <w:spacing w:before="200" w:line-rule="auto"/>
        <w:ind w:firstLine="540"/>
        <w:jc w:val="both"/>
      </w:pPr>
      <w:r>
        <w:rPr>
          <w:sz w:val="20"/>
        </w:rPr>
        <w:t xml:space="preserve">18. Соглашение предусматривает в том числе:</w:t>
      </w:r>
    </w:p>
    <w:p>
      <w:pPr>
        <w:pStyle w:val="0"/>
        <w:spacing w:before="200" w:line-rule="auto"/>
        <w:ind w:firstLine="540"/>
        <w:jc w:val="both"/>
      </w:pPr>
      <w:r>
        <w:rPr>
          <w:sz w:val="20"/>
        </w:rPr>
        <w:t xml:space="preserve">1) значения показателя (показателей), необходимого (необходимых) для достижения результата предоставления субсидии;</w:t>
      </w:r>
    </w:p>
    <w:p>
      <w:pPr>
        <w:pStyle w:val="0"/>
        <w:spacing w:before="200" w:line-rule="auto"/>
        <w:ind w:firstLine="540"/>
        <w:jc w:val="both"/>
      </w:pPr>
      <w:r>
        <w:rPr>
          <w:sz w:val="20"/>
        </w:rPr>
        <w:t xml:space="preserve">2) обязательство народной дружины по исполнению показателя (показателей), необходимого (необходимых) для достижения результата предоставления субсидии;</w:t>
      </w:r>
    </w:p>
    <w:p>
      <w:pPr>
        <w:pStyle w:val="0"/>
        <w:spacing w:before="200" w:line-rule="auto"/>
        <w:ind w:firstLine="540"/>
        <w:jc w:val="both"/>
      </w:pPr>
      <w:r>
        <w:rPr>
          <w:sz w:val="20"/>
        </w:rPr>
        <w:t xml:space="preserve">3) сроки и формы представления народной дружиной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4) положение об осуществлении Министерством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Свердловской области в соответствии с бюджетным законодательством Российской Федерации;</w:t>
      </w:r>
    </w:p>
    <w:p>
      <w:pPr>
        <w:pStyle w:val="0"/>
        <w:jc w:val="both"/>
      </w:pPr>
      <w:r>
        <w:rPr>
          <w:sz w:val="20"/>
        </w:rPr>
        <w:t xml:space="preserve">(подп. 4 в ред. </w:t>
      </w:r>
      <w:hyperlink w:history="0" r:id="rId109"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4-1) условие об обязательном включении в договоры (соглашения), заключаемые в целях исполнения обязательств по Соглашению, согласия народной дружины и лиц, являющихся поставщиками товаров (исполнителями услуг), на осуществление Министерством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Свердловской области в соответствии с бюджетным законодательством Российской Федерации;</w:t>
      </w:r>
    </w:p>
    <w:p>
      <w:pPr>
        <w:pStyle w:val="0"/>
        <w:jc w:val="both"/>
      </w:pPr>
      <w:r>
        <w:rPr>
          <w:sz w:val="20"/>
        </w:rPr>
        <w:t xml:space="preserve">(подп. 4-1 в ред. </w:t>
      </w:r>
      <w:hyperlink w:history="0" r:id="rId110"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19. Оценка эффективности предоставления субсидии народной дружине осуществляется Министерством на основании сравнения установленных Соглашением и фактически достигнутых народной дружиной значений показателя, необходимого для достижения результата предоставления субсидии, по итогам отчетного финансового года.</w:t>
      </w:r>
    </w:p>
    <w:bookmarkStart w:id="859" w:name="P859"/>
    <w:bookmarkEnd w:id="859"/>
    <w:p>
      <w:pPr>
        <w:pStyle w:val="0"/>
        <w:spacing w:before="200" w:line-rule="auto"/>
        <w:ind w:firstLine="540"/>
        <w:jc w:val="both"/>
      </w:pPr>
      <w:r>
        <w:rPr>
          <w:sz w:val="20"/>
        </w:rPr>
        <w:t xml:space="preserve">20. Результатом предоставления субсидии является достижение к 31 декабря отчетного финансового года стопроцентной реализации показателей, установленных в Соглашении в соответствии с показателями, определенными Государственной программой.</w:t>
      </w:r>
    </w:p>
    <w:p>
      <w:pPr>
        <w:pStyle w:val="0"/>
        <w:spacing w:before="200" w:line-rule="auto"/>
        <w:ind w:firstLine="540"/>
        <w:jc w:val="both"/>
      </w:pPr>
      <w:r>
        <w:rPr>
          <w:sz w:val="20"/>
        </w:rPr>
        <w:t xml:space="preserve">21. При заключении Соглашения народная дружина подтверждает согласие на осуществление Министерством в отношении нее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Свердловской области в соответствии с бюджетным законодательством Российской Федерации.</w:t>
      </w:r>
    </w:p>
    <w:p>
      <w:pPr>
        <w:pStyle w:val="0"/>
        <w:jc w:val="both"/>
      </w:pPr>
      <w:r>
        <w:rPr>
          <w:sz w:val="20"/>
        </w:rPr>
        <w:t xml:space="preserve">(п. 21 в ред. </w:t>
      </w:r>
      <w:hyperlink w:history="0" r:id="rId111"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22. Народной дружине запрещается приобретение иностранной валюты за счет полученных средств субсидии.</w:t>
      </w:r>
    </w:p>
    <w:p>
      <w:pPr>
        <w:pStyle w:val="0"/>
        <w:spacing w:before="200" w:line-rule="auto"/>
        <w:ind w:firstLine="540"/>
        <w:jc w:val="both"/>
      </w:pPr>
      <w:r>
        <w:rPr>
          <w:sz w:val="20"/>
        </w:rPr>
        <w:t xml:space="preserve">23. Перечисление субсидии осуществляется единовременно в течение 10 рабочих дней после подписания Соглашения.</w:t>
      </w:r>
    </w:p>
    <w:p>
      <w:pPr>
        <w:pStyle w:val="0"/>
        <w:spacing w:before="200" w:line-rule="auto"/>
        <w:ind w:firstLine="540"/>
        <w:jc w:val="both"/>
      </w:pPr>
      <w:r>
        <w:rPr>
          <w:sz w:val="20"/>
        </w:rPr>
        <w:t xml:space="preserve">24. Министерство осуществляет перечисление субсидии на расчетный счет народной дружины, открытый в учреждениях Центрального банка Российской Федерации или российских кредитных организациях.</w:t>
      </w:r>
    </w:p>
    <w:p>
      <w:pPr>
        <w:pStyle w:val="0"/>
        <w:jc w:val="both"/>
      </w:pPr>
      <w:r>
        <w:rPr>
          <w:sz w:val="20"/>
        </w:rPr>
        <w:t xml:space="preserve">(п. 24 в ред. </w:t>
      </w:r>
      <w:hyperlink w:history="0" r:id="rId112"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bookmarkStart w:id="866" w:name="P866"/>
    <w:bookmarkEnd w:id="866"/>
    <w:p>
      <w:pPr>
        <w:pStyle w:val="0"/>
        <w:spacing w:before="200" w:line-rule="auto"/>
        <w:ind w:firstLine="540"/>
        <w:jc w:val="both"/>
      </w:pPr>
      <w:r>
        <w:rPr>
          <w:sz w:val="20"/>
        </w:rPr>
        <w:t xml:space="preserve">25. Остаток субсидии, не израсходованный на 31 декабря текущего финансового года, подлежит возврату в областной бюджет не позднее 25 января года, следующего за годом предоставления субсидии.</w:t>
      </w:r>
    </w:p>
    <w:p>
      <w:pPr>
        <w:pStyle w:val="0"/>
        <w:spacing w:before="200" w:line-rule="auto"/>
        <w:ind w:firstLine="540"/>
        <w:jc w:val="both"/>
      </w:pPr>
      <w:r>
        <w:rPr>
          <w:sz w:val="20"/>
        </w:rPr>
        <w:t xml:space="preserve">26. Несоблюдение народной дружиной срока возврата субсидии, указанного в </w:t>
      </w:r>
      <w:hyperlink w:history="0" w:anchor="P866" w:tooltip="25. Остаток субсидии, не израсходованный на 31 декабря текущего финансового года, подлежит возврату в областной бюджет не позднее 25 января года, следующего за годом предоставления субсидии.">
        <w:r>
          <w:rPr>
            <w:sz w:val="20"/>
            <w:color w:val="0000ff"/>
          </w:rPr>
          <w:t xml:space="preserve">пункте 25</w:t>
        </w:r>
      </w:hyperlink>
      <w:r>
        <w:rPr>
          <w:sz w:val="20"/>
        </w:rPr>
        <w:t xml:space="preserve"> настоящего порядка, является основанием для принятия Министерством мер по взысканию с народной дружины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27. Народная дружина ежеквартально, в срок до 10 числа месяца, следующего за отчетным кварталом, и до 15 января года, следующего за годом предоставления субсидии, представляет в Министерство отчет о достижении значений результатов предоставления субсидии и значений показателей, необходимых для достижения результатов предоставления субсидии, и отчет о расходах, источником финансового обеспечения которых является субсидия (далее - отчеты), по формам, определенным Соглашением.</w:t>
      </w:r>
    </w:p>
    <w:p>
      <w:pPr>
        <w:pStyle w:val="0"/>
        <w:spacing w:before="200" w:line-rule="auto"/>
        <w:ind w:firstLine="540"/>
        <w:jc w:val="both"/>
      </w:pPr>
      <w:r>
        <w:rPr>
          <w:sz w:val="20"/>
        </w:rPr>
        <w:t xml:space="preserve">Отчеты подтверждаются заверенными народной дружиной копиями первичных учетных документов (платежные поручения, договоры и иные документы).</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объединением дополнительной отчетности (при необходимости).</w:t>
      </w:r>
    </w:p>
    <w:p>
      <w:pPr>
        <w:pStyle w:val="0"/>
        <w:spacing w:before="200" w:line-rule="auto"/>
        <w:ind w:firstLine="540"/>
        <w:jc w:val="both"/>
      </w:pPr>
      <w:r>
        <w:rPr>
          <w:sz w:val="20"/>
        </w:rPr>
        <w:t xml:space="preserve">28. Контроль за соблюдением народной дружиной порядка и условий предоставления субсидии, в том числе в части достижения результата предоставления субсидии, осуществляется Министерством.</w:t>
      </w:r>
    </w:p>
    <w:p>
      <w:pPr>
        <w:pStyle w:val="0"/>
        <w:spacing w:before="200" w:line-rule="auto"/>
        <w:ind w:firstLine="540"/>
        <w:jc w:val="both"/>
      </w:pPr>
      <w:r>
        <w:rPr>
          <w:sz w:val="20"/>
        </w:rPr>
        <w:t xml:space="preserve">Министерство и Министерство финансов Свердловской области проводят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(контрольной точки), в порядке и по формам, которые установлены Министерством финансов Российской Федерации.</w:t>
      </w:r>
    </w:p>
    <w:p>
      <w:pPr>
        <w:pStyle w:val="0"/>
        <w:jc w:val="both"/>
      </w:pPr>
      <w:r>
        <w:rPr>
          <w:sz w:val="20"/>
        </w:rPr>
        <w:t xml:space="preserve">(часть введена </w:t>
      </w:r>
      <w:hyperlink w:history="0" r:id="rId113" w:tooltip="Постановление Правительства Свердловской области от 14.04.2023 N 268-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14.04.2023 N 268-ПП)</w:t>
      </w:r>
    </w:p>
    <w:p>
      <w:pPr>
        <w:pStyle w:val="0"/>
        <w:spacing w:before="200" w:line-rule="auto"/>
        <w:ind w:firstLine="540"/>
        <w:jc w:val="both"/>
      </w:pPr>
      <w:r>
        <w:rPr>
          <w:sz w:val="20"/>
        </w:rPr>
        <w:t xml:space="preserve">Министерство после представления народной дружиной отчетов, а также по иным основаниям, предусмотренным Соглашением, проводит обязательные проверки соблюдения порядка и условий предоставления субсидии, в том числе в части достижения результата предоставления субсидии, указанного в </w:t>
      </w:r>
      <w:hyperlink w:history="0" w:anchor="P859" w:tooltip="20. Результатом предоставления субсидии является достижение к 31 декабря отчетного финансового года стопроцентной реализации показателей, установленных в Соглашении в соответствии с показателями, определенными Государственной программой.">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При выявлении Министерством нарушений порядка и условий предоставления субсидии материалы проверок направляются в Министерство финансов Свердловской области.</w:t>
      </w:r>
    </w:p>
    <w:bookmarkStart w:id="876" w:name="P876"/>
    <w:bookmarkEnd w:id="876"/>
    <w:p>
      <w:pPr>
        <w:pStyle w:val="0"/>
        <w:spacing w:before="200" w:line-rule="auto"/>
        <w:ind w:firstLine="540"/>
        <w:jc w:val="both"/>
      </w:pPr>
      <w:r>
        <w:rPr>
          <w:sz w:val="20"/>
        </w:rPr>
        <w:t xml:space="preserve">Субсидия подлежит возврату народной дружиной в областной бюджет в течение 30 календарных дней со дня получения соответствующего требования Министерства о возврате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народной дружине в течение 15 рабочих дней со дня выявления нарушений порядка и условий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876" w:tooltip="Субсидия подлежит возврату народной дружиной в областной бюджет в течение 30 календарных дней со дня получения соответствующего требования Министерства о возврате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jc w:val="both"/>
      </w:pPr>
      <w:r>
        <w:rPr>
          <w:sz w:val="20"/>
        </w:rPr>
        <w:t xml:space="preserve">(п. 28 в ред. </w:t>
      </w:r>
      <w:hyperlink w:history="0" r:id="rId114"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spacing w:before="200" w:line-rule="auto"/>
        <w:ind w:firstLine="540"/>
        <w:jc w:val="both"/>
      </w:pPr>
      <w:r>
        <w:rPr>
          <w:sz w:val="20"/>
        </w:rPr>
        <w:t xml:space="preserve">29. Контроль в отношении народных дружин также осуществляется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t xml:space="preserve">(п. 29 в ред. </w:t>
      </w:r>
      <w:hyperlink w:history="0" r:id="rId115"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10.02.2022 N 97-ПП)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народным дружинам,</w:t>
      </w:r>
    </w:p>
    <w:p>
      <w:pPr>
        <w:pStyle w:val="0"/>
        <w:jc w:val="right"/>
      </w:pPr>
      <w:r>
        <w:rPr>
          <w:sz w:val="20"/>
        </w:rPr>
        <w:t xml:space="preserve">осуществляющим деятельность</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05.08.2021 </w:t>
            </w:r>
            <w:hyperlink w:history="0" r:id="rId116" w:tooltip="Постановление Правительства Свердловской области от 05.08.2021 N 47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477-ПП</w:t>
              </w:r>
            </w:hyperlink>
            <w:r>
              <w:rPr>
                <w:sz w:val="20"/>
                <w:color w:val="392c69"/>
              </w:rPr>
              <w:t xml:space="preserve">, от 10.02.2022 </w:t>
            </w:r>
            <w:hyperlink w:history="0" r:id="rId117" w:tooltip="Постановление Правительства Свердловской области от 10.02.2022 N 97-ПП &quot;О внесении изменений в Постановление Правительства Свердловской области от 10.06.2021 N 321-ПП &quot;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quot; {КонсультантПлюс}">
              <w:r>
                <w:rPr>
                  <w:sz w:val="20"/>
                  <w:color w:val="0000ff"/>
                </w:rPr>
                <w:t xml:space="preserve">N 97-ПП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1"/>
        <w:jc w:val="both"/>
      </w:pPr>
      <w:r>
        <w:rPr>
          <w:sz w:val="20"/>
        </w:rPr>
        <w:t xml:space="preserve">Форма                                     Министру</w:t>
      </w:r>
    </w:p>
    <w:p>
      <w:pPr>
        <w:pStyle w:val="1"/>
        <w:jc w:val="both"/>
      </w:pPr>
      <w:r>
        <w:rPr>
          <w:sz w:val="20"/>
        </w:rPr>
        <w:t xml:space="preserve">                                          общественной безопасности</w:t>
      </w:r>
    </w:p>
    <w:p>
      <w:pPr>
        <w:pStyle w:val="1"/>
        <w:jc w:val="both"/>
      </w:pPr>
      <w:r>
        <w:rPr>
          <w:sz w:val="20"/>
        </w:rPr>
        <w:t xml:space="preserve">                                          Свердловской области</w:t>
      </w:r>
    </w:p>
    <w:p>
      <w:pPr>
        <w:pStyle w:val="1"/>
        <w:jc w:val="both"/>
      </w:pPr>
      <w:r>
        <w:rPr>
          <w:sz w:val="20"/>
        </w:rPr>
        <w:t xml:space="preserve">                                          _________________________________</w:t>
      </w:r>
    </w:p>
    <w:p>
      <w:pPr>
        <w:pStyle w:val="1"/>
        <w:jc w:val="both"/>
      </w:pPr>
      <w:r>
        <w:rPr>
          <w:sz w:val="20"/>
        </w:rPr>
        <w:t xml:space="preserve">                                                    (И.О. Фамилия)</w:t>
      </w:r>
    </w:p>
    <w:p>
      <w:pPr>
        <w:pStyle w:val="1"/>
        <w:jc w:val="both"/>
      </w:pPr>
      <w:r>
        <w:rPr>
          <w:sz w:val="20"/>
        </w:rPr>
      </w:r>
    </w:p>
    <w:p>
      <w:pPr>
        <w:pStyle w:val="1"/>
        <w:jc w:val="both"/>
      </w:pPr>
      <w:r>
        <w:rPr>
          <w:sz w:val="20"/>
        </w:rPr>
        <w:t xml:space="preserve">                                          от ______________________________</w:t>
      </w:r>
    </w:p>
    <w:p>
      <w:pPr>
        <w:pStyle w:val="1"/>
        <w:jc w:val="both"/>
      </w:pPr>
      <w:r>
        <w:rPr>
          <w:sz w:val="20"/>
        </w:rPr>
        <w:t xml:space="preserve">                                                (наименование народной</w:t>
      </w:r>
    </w:p>
    <w:p>
      <w:pPr>
        <w:pStyle w:val="1"/>
        <w:jc w:val="both"/>
      </w:pPr>
      <w:r>
        <w:rPr>
          <w:sz w:val="20"/>
        </w:rPr>
        <w:t xml:space="preserve">                                          _________________________________</w:t>
      </w:r>
    </w:p>
    <w:p>
      <w:pPr>
        <w:pStyle w:val="1"/>
        <w:jc w:val="both"/>
      </w:pPr>
      <w:r>
        <w:rPr>
          <w:sz w:val="20"/>
        </w:rPr>
        <w:t xml:space="preserve">                                                       дружины)</w:t>
      </w:r>
    </w:p>
    <w:p>
      <w:pPr>
        <w:pStyle w:val="1"/>
        <w:jc w:val="both"/>
      </w:pPr>
      <w:r>
        <w:rPr>
          <w:sz w:val="20"/>
        </w:rPr>
      </w:r>
    </w:p>
    <w:bookmarkStart w:id="907" w:name="P907"/>
    <w:bookmarkEnd w:id="907"/>
    <w:p>
      <w:pPr>
        <w:pStyle w:val="1"/>
        <w:jc w:val="both"/>
      </w:pPr>
      <w:r>
        <w:rPr>
          <w:sz w:val="20"/>
        </w:rPr>
        <w:t xml:space="preserve">                                   ЗАЯВКА</w:t>
      </w:r>
    </w:p>
    <w:p>
      <w:pPr>
        <w:pStyle w:val="1"/>
        <w:jc w:val="both"/>
      </w:pPr>
      <w:r>
        <w:rPr>
          <w:sz w:val="20"/>
        </w:rPr>
        <w:t xml:space="preserve">              на предоставление субсидии из областного бюджета</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народной дружины)</w:t>
      </w:r>
    </w:p>
    <w:p>
      <w:pPr>
        <w:pStyle w:val="1"/>
        <w:jc w:val="both"/>
      </w:pPr>
      <w:r>
        <w:rPr>
          <w:sz w:val="20"/>
        </w:rPr>
        <w:t xml:space="preserve">заявляет   о   намерении   получить   субсидию  из  областного  бюджета  на</w:t>
      </w:r>
    </w:p>
    <w:p>
      <w:pPr>
        <w:pStyle w:val="1"/>
        <w:jc w:val="both"/>
      </w:pPr>
      <w:r>
        <w:rPr>
          <w:sz w:val="20"/>
        </w:rPr>
        <w:t xml:space="preserve">осуществление   расходов,   связанных   с   личным   страхованием  народных</w:t>
      </w:r>
    </w:p>
    <w:p>
      <w:pPr>
        <w:pStyle w:val="1"/>
        <w:jc w:val="both"/>
      </w:pPr>
      <w:r>
        <w:rPr>
          <w:sz w:val="20"/>
        </w:rPr>
        <w:t xml:space="preserve">дружинников,   осуществляющих   деятельность   на  территории  Свердловской</w:t>
      </w:r>
    </w:p>
    <w:p>
      <w:pPr>
        <w:pStyle w:val="1"/>
        <w:jc w:val="both"/>
      </w:pPr>
      <w:r>
        <w:rPr>
          <w:sz w:val="20"/>
        </w:rPr>
        <w:t xml:space="preserve">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2"/>
        <w:gridCol w:w="3572"/>
      </w:tblGrid>
      <w:tr>
        <w:tc>
          <w:tcPr>
            <w:tcW w:w="5462" w:type="dxa"/>
          </w:tcPr>
          <w:p>
            <w:pPr>
              <w:pStyle w:val="0"/>
            </w:pPr>
            <w:r>
              <w:rPr>
                <w:sz w:val="20"/>
              </w:rPr>
              <w:t xml:space="preserve">Полное и сокращенное наименование юридического лица с указанием организационно-правовой формы</w:t>
            </w:r>
          </w:p>
        </w:tc>
        <w:tc>
          <w:tcPr>
            <w:tcW w:w="3572" w:type="dxa"/>
          </w:tcPr>
          <w:p>
            <w:pPr>
              <w:pStyle w:val="0"/>
            </w:pPr>
            <w:r>
              <w:rPr>
                <w:sz w:val="20"/>
              </w:rPr>
            </w:r>
          </w:p>
        </w:tc>
      </w:tr>
      <w:tr>
        <w:tc>
          <w:tcPr>
            <w:tcW w:w="5462" w:type="dxa"/>
          </w:tcPr>
          <w:p>
            <w:pPr>
              <w:pStyle w:val="0"/>
            </w:pPr>
            <w:r>
              <w:rPr>
                <w:sz w:val="20"/>
              </w:rPr>
              <w:t xml:space="preserve">Юридический и почтовый адреса</w:t>
            </w:r>
          </w:p>
        </w:tc>
        <w:tc>
          <w:tcPr>
            <w:tcW w:w="3572" w:type="dxa"/>
          </w:tcPr>
          <w:p>
            <w:pPr>
              <w:pStyle w:val="0"/>
            </w:pPr>
            <w:r>
              <w:rPr>
                <w:sz w:val="20"/>
              </w:rPr>
            </w:r>
          </w:p>
        </w:tc>
      </w:tr>
      <w:tr>
        <w:tc>
          <w:tcPr>
            <w:tcW w:w="5462" w:type="dxa"/>
          </w:tcPr>
          <w:p>
            <w:pPr>
              <w:pStyle w:val="0"/>
            </w:pPr>
            <w:r>
              <w:rPr>
                <w:sz w:val="20"/>
              </w:rPr>
              <w:t xml:space="preserve">Ф.И.О. руководителя (полностью), наименование должности руководителя</w:t>
            </w:r>
          </w:p>
        </w:tc>
        <w:tc>
          <w:tcPr>
            <w:tcW w:w="3572" w:type="dxa"/>
          </w:tcPr>
          <w:p>
            <w:pPr>
              <w:pStyle w:val="0"/>
            </w:pPr>
            <w:r>
              <w:rPr>
                <w:sz w:val="20"/>
              </w:rPr>
            </w:r>
          </w:p>
        </w:tc>
      </w:tr>
      <w:tr>
        <w:tc>
          <w:tcPr>
            <w:tcW w:w="5462" w:type="dxa"/>
          </w:tcPr>
          <w:p>
            <w:pPr>
              <w:pStyle w:val="0"/>
            </w:pPr>
            <w:r>
              <w:rPr>
                <w:sz w:val="20"/>
              </w:rPr>
              <w:t xml:space="preserve">Телефон, факс, адрес электронной почты</w:t>
            </w:r>
          </w:p>
        </w:tc>
        <w:tc>
          <w:tcPr>
            <w:tcW w:w="3572" w:type="dxa"/>
          </w:tcPr>
          <w:p>
            <w:pPr>
              <w:pStyle w:val="0"/>
            </w:pPr>
            <w:r>
              <w:rPr>
                <w:sz w:val="20"/>
              </w:rPr>
            </w:r>
          </w:p>
        </w:tc>
      </w:tr>
      <w:tr>
        <w:tc>
          <w:tcPr>
            <w:tcW w:w="5462" w:type="dxa"/>
          </w:tcPr>
          <w:p>
            <w:pPr>
              <w:pStyle w:val="0"/>
            </w:pPr>
            <w:r>
              <w:rPr>
                <w:sz w:val="20"/>
              </w:rPr>
              <w:t xml:space="preserve">ИНН/КПП</w:t>
            </w:r>
          </w:p>
        </w:tc>
        <w:tc>
          <w:tcPr>
            <w:tcW w:w="3572" w:type="dxa"/>
          </w:tcPr>
          <w:p>
            <w:pPr>
              <w:pStyle w:val="0"/>
            </w:pPr>
            <w:r>
              <w:rPr>
                <w:sz w:val="20"/>
              </w:rPr>
            </w:r>
          </w:p>
        </w:tc>
      </w:tr>
      <w:tr>
        <w:tc>
          <w:tcPr>
            <w:tcW w:w="5462" w:type="dxa"/>
          </w:tcPr>
          <w:p>
            <w:pPr>
              <w:pStyle w:val="0"/>
            </w:pPr>
            <w:r>
              <w:rPr>
                <w:sz w:val="20"/>
              </w:rPr>
              <w:t xml:space="preserve">ОГРН</w:t>
            </w:r>
          </w:p>
        </w:tc>
        <w:tc>
          <w:tcPr>
            <w:tcW w:w="3572" w:type="dxa"/>
          </w:tcPr>
          <w:p>
            <w:pPr>
              <w:pStyle w:val="0"/>
            </w:pPr>
            <w:r>
              <w:rPr>
                <w:sz w:val="20"/>
              </w:rPr>
            </w:r>
          </w:p>
        </w:tc>
      </w:tr>
      <w:tr>
        <w:tc>
          <w:tcPr>
            <w:tcW w:w="5462" w:type="dxa"/>
          </w:tcPr>
          <w:p>
            <w:pPr>
              <w:pStyle w:val="0"/>
            </w:pPr>
            <w:r>
              <w:rPr>
                <w:sz w:val="20"/>
              </w:rPr>
              <w:t xml:space="preserve">Наименование банка</w:t>
            </w:r>
          </w:p>
        </w:tc>
        <w:tc>
          <w:tcPr>
            <w:tcW w:w="3572" w:type="dxa"/>
          </w:tcPr>
          <w:p>
            <w:pPr>
              <w:pStyle w:val="0"/>
            </w:pPr>
            <w:r>
              <w:rPr>
                <w:sz w:val="20"/>
              </w:rPr>
            </w:r>
          </w:p>
        </w:tc>
      </w:tr>
      <w:tr>
        <w:tc>
          <w:tcPr>
            <w:tcW w:w="5462" w:type="dxa"/>
          </w:tcPr>
          <w:p>
            <w:pPr>
              <w:pStyle w:val="0"/>
            </w:pPr>
            <w:r>
              <w:rPr>
                <w:sz w:val="20"/>
              </w:rPr>
              <w:t xml:space="preserve">Расчетный счет</w:t>
            </w:r>
          </w:p>
        </w:tc>
        <w:tc>
          <w:tcPr>
            <w:tcW w:w="3572" w:type="dxa"/>
          </w:tcPr>
          <w:p>
            <w:pPr>
              <w:pStyle w:val="0"/>
            </w:pPr>
            <w:r>
              <w:rPr>
                <w:sz w:val="20"/>
              </w:rPr>
            </w:r>
          </w:p>
        </w:tc>
      </w:tr>
      <w:tr>
        <w:tc>
          <w:tcPr>
            <w:tcW w:w="5462" w:type="dxa"/>
          </w:tcPr>
          <w:p>
            <w:pPr>
              <w:pStyle w:val="0"/>
            </w:pPr>
            <w:r>
              <w:rPr>
                <w:sz w:val="20"/>
              </w:rPr>
              <w:t xml:space="preserve">Корреспондентский счет банка</w:t>
            </w:r>
          </w:p>
        </w:tc>
        <w:tc>
          <w:tcPr>
            <w:tcW w:w="3572" w:type="dxa"/>
          </w:tcPr>
          <w:p>
            <w:pPr>
              <w:pStyle w:val="0"/>
            </w:pPr>
            <w:r>
              <w:rPr>
                <w:sz w:val="20"/>
              </w:rPr>
            </w:r>
          </w:p>
        </w:tc>
      </w:tr>
      <w:tr>
        <w:tc>
          <w:tcPr>
            <w:tcW w:w="5462" w:type="dxa"/>
          </w:tcPr>
          <w:p>
            <w:pPr>
              <w:pStyle w:val="0"/>
            </w:pPr>
            <w:r>
              <w:rPr>
                <w:sz w:val="20"/>
              </w:rPr>
              <w:t xml:space="preserve">БИК банка</w:t>
            </w:r>
          </w:p>
        </w:tc>
        <w:tc>
          <w:tcPr>
            <w:tcW w:w="3572" w:type="dxa"/>
          </w:tcPr>
          <w:p>
            <w:pPr>
              <w:pStyle w:val="0"/>
            </w:pPr>
            <w:r>
              <w:rPr>
                <w:sz w:val="20"/>
              </w:rPr>
            </w:r>
          </w:p>
        </w:tc>
      </w:tr>
      <w:tr>
        <w:tc>
          <w:tcPr>
            <w:tcW w:w="5462" w:type="dxa"/>
          </w:tcPr>
          <w:p>
            <w:pPr>
              <w:pStyle w:val="0"/>
            </w:pPr>
            <w:r>
              <w:rPr>
                <w:sz w:val="20"/>
              </w:rPr>
              <w:t xml:space="preserve">Код деятельности народной дружины по </w:t>
            </w:r>
            <w:hyperlink w:history="0" r:id="rId11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tcW w:w="3572" w:type="dxa"/>
          </w:tcPr>
          <w:p>
            <w:pPr>
              <w:pStyle w:val="0"/>
            </w:pPr>
            <w:r>
              <w:rPr>
                <w:sz w:val="20"/>
              </w:rPr>
            </w:r>
          </w:p>
        </w:tc>
      </w:tr>
    </w:tbl>
    <w:p>
      <w:pPr>
        <w:pStyle w:val="0"/>
      </w:pPr>
      <w:r>
        <w:rPr>
          <w:sz w:val="20"/>
        </w:rPr>
      </w:r>
    </w:p>
    <w:p>
      <w:pPr>
        <w:pStyle w:val="1"/>
        <w:jc w:val="both"/>
      </w:pPr>
      <w:r>
        <w:rPr>
          <w:sz w:val="20"/>
        </w:rPr>
        <w:t xml:space="preserve">    Настоящим подтверждаю, что ____________________________________________</w:t>
      </w:r>
    </w:p>
    <w:p>
      <w:pPr>
        <w:pStyle w:val="1"/>
        <w:jc w:val="both"/>
      </w:pPr>
      <w:r>
        <w:rPr>
          <w:sz w:val="20"/>
        </w:rPr>
        <w:t xml:space="preserve">                                      (наименование народной дружины)</w:t>
      </w:r>
    </w:p>
    <w:p>
      <w:pPr>
        <w:pStyle w:val="1"/>
        <w:jc w:val="both"/>
      </w:pPr>
      <w:r>
        <w:rPr>
          <w:sz w:val="20"/>
        </w:rPr>
        <w:t xml:space="preserve">по состоянию на "__" _________ 20__ года соответствует требованиям </w:t>
      </w:r>
      <w:hyperlink w:history="0" w:anchor="P63" w:tooltip="7. Субсидия предоставляется объединению, соответствующему следующим требованиям:">
        <w:r>
          <w:rPr>
            <w:sz w:val="20"/>
            <w:color w:val="0000ff"/>
          </w:rPr>
          <w:t xml:space="preserve">пункта 7</w:t>
        </w:r>
      </w:hyperlink>
    </w:p>
    <w:p>
      <w:pPr>
        <w:pStyle w:val="1"/>
        <w:jc w:val="both"/>
      </w:pPr>
      <w:r>
        <w:rPr>
          <w:sz w:val="20"/>
        </w:rPr>
        <w:t xml:space="preserve">Порядка  предоставления  субсидий  из областного бюджета народным дружинам,</w:t>
      </w:r>
    </w:p>
    <w:p>
      <w:pPr>
        <w:pStyle w:val="1"/>
        <w:jc w:val="both"/>
      </w:pPr>
      <w:r>
        <w:rPr>
          <w:sz w:val="20"/>
        </w:rPr>
        <w:t xml:space="preserve">осуществляющим    деятельность    на   территории   Свердловской   области,</w:t>
      </w:r>
    </w:p>
    <w:p>
      <w:pPr>
        <w:pStyle w:val="1"/>
        <w:jc w:val="both"/>
      </w:pPr>
      <w:r>
        <w:rPr>
          <w:sz w:val="20"/>
        </w:rPr>
        <w:t xml:space="preserve">утвержденного Правительством Свердловской области.</w:t>
      </w:r>
    </w:p>
    <w:p>
      <w:pPr>
        <w:pStyle w:val="1"/>
        <w:jc w:val="both"/>
      </w:pPr>
      <w:r>
        <w:rPr>
          <w:sz w:val="20"/>
        </w:rPr>
        <w:t xml:space="preserve">    Подтверждаю,  что  приложенные к настоящей заявке документы не содержат</w:t>
      </w:r>
    </w:p>
    <w:p>
      <w:pPr>
        <w:pStyle w:val="1"/>
        <w:jc w:val="both"/>
      </w:pPr>
      <w:r>
        <w:rPr>
          <w:sz w:val="20"/>
        </w:rPr>
        <w:t xml:space="preserve">заведомо ложных либо недостоверных сведений.</w:t>
      </w:r>
    </w:p>
    <w:p>
      <w:pPr>
        <w:pStyle w:val="1"/>
        <w:jc w:val="both"/>
      </w:pPr>
      <w:r>
        <w:rPr>
          <w:sz w:val="20"/>
        </w:rPr>
        <w:t xml:space="preserve">    Подтверждаю  согласие  на  размещение  информации  о народной дружине в</w:t>
      </w:r>
    </w:p>
    <w:p>
      <w:pPr>
        <w:pStyle w:val="1"/>
        <w:jc w:val="both"/>
      </w:pPr>
      <w:r>
        <w:rPr>
          <w:sz w:val="20"/>
        </w:rPr>
        <w:t xml:space="preserve">информационно-телекоммуникационной сети "Интернет".</w:t>
      </w:r>
    </w:p>
    <w:p>
      <w:pPr>
        <w:pStyle w:val="1"/>
        <w:jc w:val="both"/>
      </w:pPr>
      <w:r>
        <w:rPr>
          <w:sz w:val="20"/>
        </w:rPr>
      </w:r>
    </w:p>
    <w:p>
      <w:pPr>
        <w:pStyle w:val="1"/>
        <w:jc w:val="both"/>
      </w:pPr>
      <w:r>
        <w:rPr>
          <w:sz w:val="20"/>
        </w:rPr>
        <w:t xml:space="preserve">Приложения *: 1) ...;</w:t>
      </w:r>
    </w:p>
    <w:p>
      <w:pPr>
        <w:pStyle w:val="1"/>
        <w:jc w:val="both"/>
      </w:pPr>
      <w:r>
        <w:rPr>
          <w:sz w:val="20"/>
        </w:rPr>
        <w:t xml:space="preserve">              2) ... .</w:t>
      </w:r>
    </w:p>
    <w:p>
      <w:pPr>
        <w:pStyle w:val="1"/>
        <w:jc w:val="both"/>
      </w:pPr>
      <w:r>
        <w:rPr>
          <w:sz w:val="20"/>
        </w:rPr>
      </w:r>
    </w:p>
    <w:p>
      <w:pPr>
        <w:pStyle w:val="1"/>
        <w:jc w:val="both"/>
      </w:pPr>
      <w:r>
        <w:rPr>
          <w:sz w:val="20"/>
        </w:rPr>
        <w:t xml:space="preserve">_______________________________ _______________ ___________________________</w:t>
      </w:r>
    </w:p>
    <w:p>
      <w:pPr>
        <w:pStyle w:val="1"/>
        <w:jc w:val="both"/>
      </w:pPr>
      <w:r>
        <w:rPr>
          <w:sz w:val="20"/>
        </w:rPr>
        <w:t xml:space="preserve">    (должность руководителя)       (подпись)       (расшифровка подписи)</w:t>
      </w:r>
    </w:p>
    <w:p>
      <w:pPr>
        <w:pStyle w:val="1"/>
        <w:jc w:val="both"/>
      </w:pPr>
      <w:r>
        <w:rPr>
          <w:sz w:val="20"/>
        </w:rPr>
      </w:r>
    </w:p>
    <w:p>
      <w:pPr>
        <w:pStyle w:val="1"/>
        <w:jc w:val="both"/>
      </w:pPr>
      <w:r>
        <w:rPr>
          <w:sz w:val="20"/>
        </w:rPr>
        <w:t xml:space="preserve">    М.П. (при наличии)                            "__" __________ 20__ года</w:t>
      </w:r>
    </w:p>
    <w:p>
      <w:pPr>
        <w:pStyle w:val="1"/>
        <w:jc w:val="both"/>
      </w:pPr>
      <w:r>
        <w:rPr>
          <w:sz w:val="20"/>
        </w:rPr>
        <w:t xml:space="preserve">    --------------------------------</w:t>
      </w:r>
    </w:p>
    <w:p>
      <w:pPr>
        <w:pStyle w:val="1"/>
        <w:jc w:val="both"/>
      </w:pPr>
      <w:r>
        <w:rPr>
          <w:sz w:val="20"/>
        </w:rPr>
        <w:t xml:space="preserve">    *  Указываются  документы и копии документов в соответствии с </w:t>
      </w:r>
      <w:hyperlink w:history="0" w:anchor="P82" w:tooltip="8. Для получения субсидии объединение представляет в Министерство заявку на предоставление субсидии из областного бюджета (далее - заявка)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quot;Интернет&quot; информации об объединении, связанной с предоставлением субсидии, подписанную руководителем и заверенную печатью объединения (при наличии), с приложением следующих документов:">
        <w:r>
          <w:rPr>
            <w:sz w:val="20"/>
            <w:color w:val="0000ff"/>
          </w:rPr>
          <w:t xml:space="preserve">пунктом 8</w:t>
        </w:r>
      </w:hyperlink>
    </w:p>
    <w:p>
      <w:pPr>
        <w:pStyle w:val="1"/>
        <w:jc w:val="both"/>
      </w:pPr>
      <w:r>
        <w:rPr>
          <w:sz w:val="20"/>
        </w:rPr>
        <w:t xml:space="preserve">Порядка  предоставления  субсидий  из областного бюджета народным дружинам,</w:t>
      </w:r>
    </w:p>
    <w:p>
      <w:pPr>
        <w:pStyle w:val="1"/>
        <w:jc w:val="both"/>
      </w:pPr>
      <w:r>
        <w:rPr>
          <w:sz w:val="20"/>
        </w:rPr>
        <w:t xml:space="preserve">осуществляющим    деятельность    на   территории   Свердловской   области,</w:t>
      </w:r>
    </w:p>
    <w:p>
      <w:pPr>
        <w:pStyle w:val="1"/>
        <w:jc w:val="both"/>
      </w:pPr>
      <w:r>
        <w:rPr>
          <w:sz w:val="20"/>
        </w:rPr>
        <w:t xml:space="preserve">утвержденного Правительством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народным дружинам,</w:t>
      </w:r>
    </w:p>
    <w:p>
      <w:pPr>
        <w:pStyle w:val="0"/>
        <w:jc w:val="right"/>
      </w:pPr>
      <w:r>
        <w:rPr>
          <w:sz w:val="20"/>
        </w:rPr>
        <w:t xml:space="preserve">осуществляющим деятельность</w:t>
      </w:r>
    </w:p>
    <w:p>
      <w:pPr>
        <w:pStyle w:val="0"/>
        <w:jc w:val="right"/>
      </w:pPr>
      <w:r>
        <w:rPr>
          <w:sz w:val="20"/>
        </w:rPr>
        <w:t xml:space="preserve">на территории 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976" w:name="P976"/>
    <w:bookmarkEnd w:id="976"/>
    <w:p>
      <w:pPr>
        <w:pStyle w:val="0"/>
        <w:jc w:val="center"/>
      </w:pPr>
      <w:r>
        <w:rPr>
          <w:sz w:val="20"/>
        </w:rPr>
        <w:t xml:space="preserve">СПИСОК</w:t>
      </w:r>
    </w:p>
    <w:p>
      <w:pPr>
        <w:pStyle w:val="0"/>
        <w:jc w:val="center"/>
      </w:pPr>
      <w:r>
        <w:rPr>
          <w:sz w:val="20"/>
        </w:rPr>
        <w:t xml:space="preserve">народных дружинников, подлежащих личному страхованию,</w:t>
      </w:r>
    </w:p>
    <w:p>
      <w:pPr>
        <w:pStyle w:val="0"/>
        <w:jc w:val="center"/>
      </w:pPr>
      <w:r>
        <w:rPr>
          <w:sz w:val="20"/>
        </w:rPr>
        <w:t xml:space="preserve">____________________________________________________________</w:t>
      </w:r>
    </w:p>
    <w:p>
      <w:pPr>
        <w:pStyle w:val="0"/>
        <w:jc w:val="center"/>
      </w:pPr>
      <w:r>
        <w:rPr>
          <w:sz w:val="20"/>
        </w:rPr>
        <w:t xml:space="preserve">(наименование народной дружины)</w:t>
      </w:r>
    </w:p>
    <w:p>
      <w:pPr>
        <w:pStyle w:val="0"/>
      </w:pPr>
      <w:r>
        <w:rPr>
          <w:sz w:val="20"/>
        </w:rPr>
      </w:r>
    </w:p>
    <w:p>
      <w:pPr>
        <w:pStyle w:val="0"/>
        <w:ind w:firstLine="540"/>
        <w:jc w:val="both"/>
      </w:pPr>
      <w:r>
        <w:rPr>
          <w:sz w:val="20"/>
        </w:rPr>
        <w:t xml:space="preserve">1. Фамилия, имя, отчество;</w:t>
      </w:r>
    </w:p>
    <w:p>
      <w:pPr>
        <w:pStyle w:val="0"/>
        <w:spacing w:before="200" w:line-rule="auto"/>
        <w:ind w:firstLine="540"/>
        <w:jc w:val="both"/>
      </w:pPr>
      <w:r>
        <w:rPr>
          <w:sz w:val="20"/>
        </w:rPr>
        <w:t xml:space="preserve">2. ...</w:t>
      </w:r>
    </w:p>
    <w:p>
      <w:pPr>
        <w:pStyle w:val="0"/>
      </w:pPr>
      <w:r>
        <w:rPr>
          <w:sz w:val="20"/>
        </w:rPr>
      </w:r>
    </w:p>
    <w:tbl>
      <w:tblPr>
        <w:tblInd w:w="0" w:type="dxa"/>
        <w:tblLayout w:type="fixed"/>
        <w:tblCellMar>
          <w:top w:w="102" w:type="dxa"/>
          <w:left w:w="62" w:type="dxa"/>
          <w:bottom w:w="102" w:type="dxa"/>
          <w:right w:w="62" w:type="dxa"/>
        </w:tblCellMar>
      </w:tblPr>
      <w:tblGrid>
        <w:gridCol w:w="3969"/>
        <w:gridCol w:w="340"/>
        <w:gridCol w:w="935"/>
        <w:gridCol w:w="340"/>
        <w:gridCol w:w="340"/>
        <w:gridCol w:w="1757"/>
        <w:gridCol w:w="567"/>
        <w:gridCol w:w="431"/>
        <w:gridCol w:w="378"/>
      </w:tblGrid>
      <w:tr>
        <w:tblPrEx>
          <w:tblBorders>
            <w:insideH w:val="single" w:sz="4"/>
          </w:tblBorders>
        </w:tblPrEx>
        <w:tc>
          <w:tcPr>
            <w:tcW w:w="396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2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3133" w:type="dxa"/>
            <w:tcBorders>
              <w:top w:val="nil"/>
              <w:left w:val="nil"/>
              <w:bottom w:val="single" w:sz="4"/>
              <w:right w:val="nil"/>
            </w:tcBorders>
          </w:tcPr>
          <w:p>
            <w:pPr>
              <w:pStyle w:val="0"/>
            </w:pPr>
            <w:r>
              <w:rPr>
                <w:sz w:val="20"/>
              </w:rPr>
            </w:r>
          </w:p>
        </w:tc>
      </w:tr>
      <w:tr>
        <w:tc>
          <w:tcPr>
            <w:tcW w:w="3969" w:type="dxa"/>
            <w:tcBorders>
              <w:top w:val="single" w:sz="4"/>
              <w:left w:val="nil"/>
              <w:bottom w:val="nil"/>
              <w:right w:val="nil"/>
            </w:tcBorders>
          </w:tcPr>
          <w:p>
            <w:pPr>
              <w:pStyle w:val="0"/>
              <w:jc w:val="center"/>
            </w:pPr>
            <w:r>
              <w:rPr>
                <w:sz w:val="20"/>
              </w:rPr>
              <w:t xml:space="preserve">(должность руководителя)</w:t>
            </w:r>
          </w:p>
        </w:tc>
        <w:tc>
          <w:tcPr>
            <w:tcW w:w="340" w:type="dxa"/>
            <w:tcBorders>
              <w:top w:val="nil"/>
              <w:left w:val="nil"/>
              <w:bottom w:val="nil"/>
              <w:right w:val="nil"/>
            </w:tcBorders>
          </w:tcPr>
          <w:p>
            <w:pPr>
              <w:pStyle w:val="0"/>
            </w:pPr>
            <w:r>
              <w:rPr>
                <w:sz w:val="20"/>
              </w:rPr>
            </w:r>
          </w:p>
        </w:tc>
        <w:tc>
          <w:tcPr>
            <w:gridSpan w:val="2"/>
            <w:tcW w:w="127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4"/>
            <w:tcW w:w="3133" w:type="dxa"/>
            <w:tcBorders>
              <w:top w:val="single" w:sz="4"/>
              <w:left w:val="nil"/>
              <w:bottom w:val="nil"/>
              <w:right w:val="nil"/>
            </w:tcBorders>
          </w:tcPr>
          <w:p>
            <w:pPr>
              <w:pStyle w:val="0"/>
              <w:jc w:val="center"/>
            </w:pPr>
            <w:r>
              <w:rPr>
                <w:sz w:val="20"/>
              </w:rPr>
              <w:t xml:space="preserve">(расшифровка подписи)</w:t>
            </w:r>
          </w:p>
        </w:tc>
      </w:tr>
      <w:tr>
        <w:tc>
          <w:tcPr>
            <w:tcW w:w="396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27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3133"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jc w:val="right"/>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935"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757"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jc w:val="right"/>
            </w:pPr>
            <w:r>
              <w:rPr>
                <w:sz w:val="20"/>
              </w:rPr>
              <w:t xml:space="preserve">20</w:t>
            </w:r>
          </w:p>
        </w:tc>
        <w:tc>
          <w:tcPr>
            <w:tcW w:w="431" w:type="dxa"/>
            <w:tcBorders>
              <w:top w:val="nil"/>
              <w:left w:val="nil"/>
              <w:bottom w:val="single" w:sz="4"/>
              <w:right w:val="nil"/>
            </w:tcBorders>
          </w:tcPr>
          <w:p>
            <w:pPr>
              <w:pStyle w:val="0"/>
            </w:pPr>
            <w:r>
              <w:rPr>
                <w:sz w:val="20"/>
              </w:rPr>
            </w:r>
          </w:p>
        </w:tc>
        <w:tc>
          <w:tcPr>
            <w:tcW w:w="378" w:type="dxa"/>
            <w:tcBorders>
              <w:top w:val="nil"/>
              <w:left w:val="nil"/>
              <w:bottom w:val="nil"/>
              <w:right w:val="nil"/>
            </w:tcBorders>
          </w:tcPr>
          <w:p>
            <w:pPr>
              <w:pStyle w:val="0"/>
            </w:pPr>
            <w:r>
              <w:rPr>
                <w:sz w:val="20"/>
              </w:rPr>
              <w:t xml:space="preserve">г.</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10.06.2021 N 321-ПП</w:t>
            <w:br/>
            <w:t>(ред. от 29.06.2023)</w:t>
            <w:br/>
            <w:t>"Об утверждении Порядка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10.06.2021 N 321-ПП</w:t>
            <w:br/>
            <w:t>(ред. от 29.06.2023)</w:t>
            <w:br/>
            <w:t>"Об утверждении Порядка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01954DE9D7A9ED999DFE18048D837A09E1D9E58928C7A3A4EA6D21BE4435F18CA21FD54B2A499D1F3E563099D102F8EAE6ED5ED0CDE0EA2D1E585Dx2EEK" TargetMode = "External"/>
	<Relationship Id="rId8" Type="http://schemas.openxmlformats.org/officeDocument/2006/relationships/hyperlink" Target="consultantplus://offline/ref=4F01954DE9D7A9ED999DFE18048D837A09E1D9E5892ACCA3AFE96D21BE4435F18CA21FD54B2A499D1F3E563099D102F8EAE6ED5ED0CDE0EA2D1E585Dx2EEK" TargetMode = "External"/>
	<Relationship Id="rId9" Type="http://schemas.openxmlformats.org/officeDocument/2006/relationships/hyperlink" Target="consultantplus://offline/ref=4F01954DE9D7A9ED999DFE18048D837A09E1D9E5892CC9A3A2EA6D21BE4435F18CA21FD54B2A499D1F3E563099D102F8EAE6ED5ED0CDE0EA2D1E585Dx2EEK" TargetMode = "External"/>
	<Relationship Id="rId10" Type="http://schemas.openxmlformats.org/officeDocument/2006/relationships/hyperlink" Target="consultantplus://offline/ref=4F01954DE9D7A9ED999DFE18048D837A09E1D9E5892CC7A9A2E96D21BE4435F18CA21FD54B2A499D1F3E563099D102F8EAE6ED5ED0CDE0EA2D1E585Dx2EEK" TargetMode = "External"/>
	<Relationship Id="rId11" Type="http://schemas.openxmlformats.org/officeDocument/2006/relationships/hyperlink" Target="consultantplus://offline/ref=4F01954DE9D7A9ED999DFE18048D837A09E1D9E5892DCAA5A5E86D21BE4435F18CA21FD54B2A499D1F3E563099D102F8EAE6ED5ED0CDE0EA2D1E585Dx2EEK" TargetMode = "External"/>
	<Relationship Id="rId12" Type="http://schemas.openxmlformats.org/officeDocument/2006/relationships/hyperlink" Target="consultantplus://offline/ref=4F01954DE9D7A9ED999DE01512E1DD700CEC86E8822DC5F7FABB6B76E11433A4CCE219850E6F4C974B6F126591D850B7AFB2FE5ED6D1xEE2K" TargetMode = "External"/>
	<Relationship Id="rId13" Type="http://schemas.openxmlformats.org/officeDocument/2006/relationships/hyperlink" Target="consultantplus://offline/ref=4F01954DE9D7A9ED999DE01512E1DD700CE981EB8C2CC5F7FABB6B76E11433A4CCE219800C6510CD5B6B5B329AC457A8B0B1E05ExDE5K" TargetMode = "External"/>
	<Relationship Id="rId14" Type="http://schemas.openxmlformats.org/officeDocument/2006/relationships/hyperlink" Target="consultantplus://offline/ref=4F01954DE9D7A9ED999DE01512E1DD700CE887ED8929C5F7FABB6B76E11433A4CCE21980086E469D1E350261D88F5BABA8ADE15DC8D1E1E9x3E0K" TargetMode = "External"/>
	<Relationship Id="rId15" Type="http://schemas.openxmlformats.org/officeDocument/2006/relationships/hyperlink" Target="consultantplus://offline/ref=4F01954DE9D7A9ED999DE01512E1DD700CE982EB8229C5F7FABB6B76E11433A4CCE21980086E449D17350261D88F5BABA8ADE15DC8D1E1E9x3E0K" TargetMode = "External"/>
	<Relationship Id="rId16" Type="http://schemas.openxmlformats.org/officeDocument/2006/relationships/hyperlink" Target="consultantplus://offline/ref=4F01954DE9D7A9ED999DFE18048D837A09E1D9E5882ECDA0A1EA6D21BE4435F18CA21FD54B2A499D1F3E56349ED102F8EAE6ED5ED0CDE0EA2D1E585Dx2EEK" TargetMode = "External"/>
	<Relationship Id="rId17" Type="http://schemas.openxmlformats.org/officeDocument/2006/relationships/hyperlink" Target="consultantplus://offline/ref=4F01954DE9D7A9ED999DFE18048D837A09E1D9E58820CEA3A6EF6D21BE4435F18CA21FD54B2A499D1F3E56379AD102F8EAE6ED5ED0CDE0EA2D1E585Dx2EEK" TargetMode = "External"/>
	<Relationship Id="rId18" Type="http://schemas.openxmlformats.org/officeDocument/2006/relationships/hyperlink" Target="consultantplus://offline/ref=4F01954DE9D7A9ED999DFE18048D837A09E1D9E5892DC6A6A0E86D21BE4435F18CA21FD5592A11911D3848319DC454A9ACxBE0K" TargetMode = "External"/>
	<Relationship Id="rId19" Type="http://schemas.openxmlformats.org/officeDocument/2006/relationships/hyperlink" Target="consultantplus://offline/ref=4F01954DE9D7A9ED999DFE18048D837A09E1D9E5892DCAA5A5E86D21BE4435F18CA21FD54B2A499D1F3E56309AD102F8EAE6ED5ED0CDE0EA2D1E585Dx2EEK" TargetMode = "External"/>
	<Relationship Id="rId20" Type="http://schemas.openxmlformats.org/officeDocument/2006/relationships/hyperlink" Target="consultantplus://offline/ref=4F01954DE9D7A9ED999DFE18048D837A09E1D9E58928C7A3A4EA6D21BE4435F18CA21FD54B2A499D1F3E563099D102F8EAE6ED5ED0CDE0EA2D1E585Dx2EEK" TargetMode = "External"/>
	<Relationship Id="rId21" Type="http://schemas.openxmlformats.org/officeDocument/2006/relationships/hyperlink" Target="consultantplus://offline/ref=4F01954DE9D7A9ED999DFE18048D837A09E1D9E5892ACCA3AFE96D21BE4435F18CA21FD54B2A499D1F3E563099D102F8EAE6ED5ED0CDE0EA2D1E585Dx2EEK" TargetMode = "External"/>
	<Relationship Id="rId22" Type="http://schemas.openxmlformats.org/officeDocument/2006/relationships/hyperlink" Target="consultantplus://offline/ref=4F01954DE9D7A9ED999DFE18048D837A09E1D9E5892CC9A3A2EA6D21BE4435F18CA21FD54B2A499D1F3E563099D102F8EAE6ED5ED0CDE0EA2D1E585Dx2EEK" TargetMode = "External"/>
	<Relationship Id="rId23" Type="http://schemas.openxmlformats.org/officeDocument/2006/relationships/hyperlink" Target="consultantplus://offline/ref=4F01954DE9D7A9ED999DFE18048D837A09E1D9E5892CC7A9A2E96D21BE4435F18CA21FD54B2A499D1F3E563099D102F8EAE6ED5ED0CDE0EA2D1E585Dx2EEK" TargetMode = "External"/>
	<Relationship Id="rId24" Type="http://schemas.openxmlformats.org/officeDocument/2006/relationships/hyperlink" Target="consultantplus://offline/ref=4F01954DE9D7A9ED999DFE18048D837A09E1D9E5892DCAA5A5E86D21BE4435F18CA21FD54B2A499D1F3E56309BD102F8EAE6ED5ED0CDE0EA2D1E585Dx2EEK" TargetMode = "External"/>
	<Relationship Id="rId25" Type="http://schemas.openxmlformats.org/officeDocument/2006/relationships/hyperlink" Target="consultantplus://offline/ref=4F01954DE9D7A9ED999DE01512E1DD700CEC86E8822DC5F7FABB6B76E11433A4CCE219850E6F4C974B6F126591D850B7AFB2FE5ED6D1xEE2K" TargetMode = "External"/>
	<Relationship Id="rId26" Type="http://schemas.openxmlformats.org/officeDocument/2006/relationships/hyperlink" Target="consultantplus://offline/ref=4F01954DE9D7A9ED999DE01512E1DD700CE981EB8C2CC5F7FABB6B76E11433A4DEE2418C0A685A9D1E2054309ExDE9K" TargetMode = "External"/>
	<Relationship Id="rId27" Type="http://schemas.openxmlformats.org/officeDocument/2006/relationships/hyperlink" Target="consultantplus://offline/ref=4F01954DE9D7A9ED999DE01512E1DD700CE982EB8229C5F7FABB6B76E11433A4CCE21980086E449D17350261D88F5BABA8ADE15DC8D1E1E9x3E0K" TargetMode = "External"/>
	<Relationship Id="rId28" Type="http://schemas.openxmlformats.org/officeDocument/2006/relationships/hyperlink" Target="consultantplus://offline/ref=4F01954DE9D7A9ED999DFE18048D837A09E1D9E5882ECDA0A1EA6D21BE4435F18CA21FD54B2A499D1F3E56349ED102F8EAE6ED5ED0CDE0EA2D1E585Dx2EEK" TargetMode = "External"/>
	<Relationship Id="rId29" Type="http://schemas.openxmlformats.org/officeDocument/2006/relationships/hyperlink" Target="consultantplus://offline/ref=4F01954DE9D7A9ED999DFE18048D837A09E1D9E5892DC6A6A0E86D21BE4435F18CA21FD54B2A499D1D3A51319BD102F8EAE6ED5ED0CDE0EA2D1E585Dx2EEK" TargetMode = "External"/>
	<Relationship Id="rId30" Type="http://schemas.openxmlformats.org/officeDocument/2006/relationships/hyperlink" Target="consultantplus://offline/ref=4F01954DE9D7A9ED999DFE18048D837A09E1D9E5892DCAA5A5E86D21BE4435F18CA21FD54B2A499D1F3E563094D102F8EAE6ED5ED0CDE0EA2D1E585Dx2EEK" TargetMode = "External"/>
	<Relationship Id="rId31" Type="http://schemas.openxmlformats.org/officeDocument/2006/relationships/hyperlink" Target="consultantplus://offline/ref=4F01954DE9D7A9ED999DFE18048D837A09E1D9E5892CC9A3A2EA6D21BE4435F18CA21FD54B2A499D1F3E56309AD102F8EAE6ED5ED0CDE0EA2D1E585Dx2EEK" TargetMode = "External"/>
	<Relationship Id="rId32" Type="http://schemas.openxmlformats.org/officeDocument/2006/relationships/hyperlink" Target="consultantplus://offline/ref=4F01954DE9D7A9ED999DE01512E1DD700CEA80E88D29C5F7FABB6B76E11433A4CCE21980086E449D1C350261D88F5BABA8ADE15DC8D1E1E9x3E0K" TargetMode = "External"/>
	<Relationship Id="rId33" Type="http://schemas.openxmlformats.org/officeDocument/2006/relationships/hyperlink" Target="consultantplus://offline/ref=4F01954DE9D7A9ED999DFE18048D837A09E1D9E58928C7A3A4EA6D21BE4435F18CA21FD54B2A499D1F3E56309BD102F8EAE6ED5ED0CDE0EA2D1E585Dx2EEK" TargetMode = "External"/>
	<Relationship Id="rId34" Type="http://schemas.openxmlformats.org/officeDocument/2006/relationships/hyperlink" Target="consultantplus://offline/ref=4F01954DE9D7A9ED999DFE18048D837A09E1D9E5892ACCA3AFE96D21BE4435F18CA21FD54B2A499D1F3E56309AD102F8EAE6ED5ED0CDE0EA2D1E585Dx2EEK" TargetMode = "External"/>
	<Relationship Id="rId35" Type="http://schemas.openxmlformats.org/officeDocument/2006/relationships/hyperlink" Target="consultantplus://offline/ref=4F01954DE9D7A9ED999DFE18048D837A09E1D9E58928C7A3A4EA6D21BE4435F18CA21FD54B2A499D1F3E56319CD102F8EAE6ED5ED0CDE0EA2D1E585Dx2EEK" TargetMode = "External"/>
	<Relationship Id="rId36" Type="http://schemas.openxmlformats.org/officeDocument/2006/relationships/hyperlink" Target="consultantplus://offline/ref=4F01954DE9D7A9ED999DFE18048D837A09E1D9E5892DCAA5A5E86D21BE4435F18CA21FD54B2A499D1F3E56319CD102F8EAE6ED5ED0CDE0EA2D1E585Dx2EEK" TargetMode = "External"/>
	<Relationship Id="rId37" Type="http://schemas.openxmlformats.org/officeDocument/2006/relationships/hyperlink" Target="consultantplus://offline/ref=4F01954DE9D7A9ED999DFE18048D837A09E1D9E5892DCAA5A5E86D21BE4435F18CA21FD54B2A499D1F3E56369DD102F8EAE6ED5ED0CDE0EA2D1E585Dx2EEK" TargetMode = "External"/>
	<Relationship Id="rId38" Type="http://schemas.openxmlformats.org/officeDocument/2006/relationships/hyperlink" Target="consultantplus://offline/ref=4F01954DE9D7A9ED999DFE18048D837A09E1D9E5892DCAA5A5E86D21BE4435F18CA21FD54B2A499D1F3E56319CD102F8EAE6ED5ED0CDE0EA2D1E585Dx2EEK" TargetMode = "External"/>
	<Relationship Id="rId39" Type="http://schemas.openxmlformats.org/officeDocument/2006/relationships/hyperlink" Target="consultantplus://offline/ref=4F01954DE9D7A9ED999DFE18048D837A09E1D9E5892CC9A3A2EA6D21BE4435F18CA21FD54B2A499D1F3E563094D102F8EAE6ED5ED0CDE0EA2D1E585Dx2EEK" TargetMode = "External"/>
	<Relationship Id="rId40" Type="http://schemas.openxmlformats.org/officeDocument/2006/relationships/hyperlink" Target="consultantplus://offline/ref=4F01954DE9D7A9ED999DFE18048D837A09E1D9E5892CC9A3A2EA6D21BE4435F18CA21FD54B2A499D1F3E56319CD102F8EAE6ED5ED0CDE0EA2D1E585Dx2EEK" TargetMode = "External"/>
	<Relationship Id="rId41" Type="http://schemas.openxmlformats.org/officeDocument/2006/relationships/hyperlink" Target="consultantplus://offline/ref=4F01954DE9D7A9ED999DFE18048D837A09E1D9E58928C7A3A4EA6D21BE4435F18CA21FD54B2A499D1F3E56319ED102F8EAE6ED5ED0CDE0EA2D1E585Dx2EEK" TargetMode = "External"/>
	<Relationship Id="rId42" Type="http://schemas.openxmlformats.org/officeDocument/2006/relationships/hyperlink" Target="consultantplus://offline/ref=4F01954DE9D7A9ED999DFE18048D837A09E1D9E58928C7A3A4EA6D21BE4435F18CA21FD54B2A499D1F3E563198D102F8EAE6ED5ED0CDE0EA2D1E585Dx2EEK" TargetMode = "External"/>
	<Relationship Id="rId43" Type="http://schemas.openxmlformats.org/officeDocument/2006/relationships/hyperlink" Target="consultantplus://offline/ref=4F01954DE9D7A9ED999DFE18048D837A09E1D9E5892DCAA5A5E86D21BE4435F18CA21FD54B2A499D1F3E56319ED102F8EAE6ED5ED0CDE0EA2D1E585Dx2EEK" TargetMode = "External"/>
	<Relationship Id="rId44" Type="http://schemas.openxmlformats.org/officeDocument/2006/relationships/hyperlink" Target="consultantplus://offline/ref=4F01954DE9D7A9ED999DFE18048D837A09E1D9E5892DCAA5A5E86D21BE4435F18CA21FD54B2A499D1F3E56369DD102F8EAE6ED5ED0CDE0EA2D1E585Dx2EEK" TargetMode = "External"/>
	<Relationship Id="rId45" Type="http://schemas.openxmlformats.org/officeDocument/2006/relationships/hyperlink" Target="consultantplus://offline/ref=4F01954DE9D7A9ED999DFE18048D837A09E1D9E5892DCAA5A5E86D21BE4435F18CA21FD54B2A499D1F3E56319ED102F8EAE6ED5ED0CDE0EA2D1E585Dx2EEK" TargetMode = "External"/>
	<Relationship Id="rId46" Type="http://schemas.openxmlformats.org/officeDocument/2006/relationships/hyperlink" Target="consultantplus://offline/ref=4F01954DE9D7A9ED999DFE18048D837A09E1D9E5892DCAA5A5E86D21BE4435F18CA21FD54B2A499D1F3E563198D102F8EAE6ED5ED0CDE0EA2D1E585Dx2EEK" TargetMode = "External"/>
	<Relationship Id="rId47" Type="http://schemas.openxmlformats.org/officeDocument/2006/relationships/hyperlink" Target="consultantplus://offline/ref=4F01954DE9D7A9ED999DFE18048D837A09E1D9E58928C7A3A4EA6D21BE4435F18CA21FD54B2A499D1F3E563198D102F8EAE6ED5ED0CDE0EA2D1E585Dx2EEK" TargetMode = "External"/>
	<Relationship Id="rId48" Type="http://schemas.openxmlformats.org/officeDocument/2006/relationships/hyperlink" Target="consultantplus://offline/ref=4F01954DE9D7A9ED999DFE18048D837A09E1D9E5892DCAA5A5E86D21BE4435F18CA21FD54B2A499D1F3E563198D102F8EAE6ED5ED0CDE0EA2D1E585Dx2EEK" TargetMode = "External"/>
	<Relationship Id="rId49" Type="http://schemas.openxmlformats.org/officeDocument/2006/relationships/hyperlink" Target="consultantplus://offline/ref=4F01954DE9D7A9ED999DFE18048D837A09E1D9E58928C7A3A4EA6D21BE4435F18CA21FD54B2A499D1F3E563199D102F8EAE6ED5ED0CDE0EA2D1E585Dx2EEK" TargetMode = "External"/>
	<Relationship Id="rId50" Type="http://schemas.openxmlformats.org/officeDocument/2006/relationships/hyperlink" Target="consultantplus://offline/ref=4F01954DE9D7A9ED999DFE18048D837A09E1D9E58928C7A3A4EA6D21BE4435F18CA21FD54B2A499D1F3E563198D102F8EAE6ED5ED0CDE0EA2D1E585Dx2EEK" TargetMode = "External"/>
	<Relationship Id="rId51" Type="http://schemas.openxmlformats.org/officeDocument/2006/relationships/hyperlink" Target="consultantplus://offline/ref=4F01954DE9D7A9ED999DFE18048D837A09E1D9E5892DCAA5A5E86D21BE4435F18CA21FD54B2A499D1F3E563198D102F8EAE6ED5ED0CDE0EA2D1E585Dx2EEK" TargetMode = "External"/>
	<Relationship Id="rId52" Type="http://schemas.openxmlformats.org/officeDocument/2006/relationships/hyperlink" Target="consultantplus://offline/ref=4F01954DE9D7A9ED999DFE18048D837A09E1D9E5892CC9A3A2EA6D21BE4435F18CA21FD54B2A499D1F3E563198D102F8EAE6ED5ED0CDE0EA2D1E585Dx2EEK" TargetMode = "External"/>
	<Relationship Id="rId53" Type="http://schemas.openxmlformats.org/officeDocument/2006/relationships/hyperlink" Target="consultantplus://offline/ref=4F01954DE9D7A9ED999DFE18048D837A09E1D9E5892DCAA5A5E86D21BE4435F18CA21FD54B2A499D1F3E563198D102F8EAE6ED5ED0CDE0EA2D1E585Dx2EEK" TargetMode = "External"/>
	<Relationship Id="rId54" Type="http://schemas.openxmlformats.org/officeDocument/2006/relationships/hyperlink" Target="consultantplus://offline/ref=4F01954DE9D7A9ED999DFE18048D837A09E1D9E5892CC9A3A2EA6D21BE4435F18CA21FD54B2A499D1F3E563195D102F8EAE6ED5ED0CDE0EA2D1E585Dx2EEK" TargetMode = "External"/>
	<Relationship Id="rId55" Type="http://schemas.openxmlformats.org/officeDocument/2006/relationships/hyperlink" Target="consultantplus://offline/ref=4F01954DE9D7A9ED999DFE18048D837A09E1D9E5892DCAA5A5E86D21BE4435F18CA21FD54B2A499D1F3E563198D102F8EAE6ED5ED0CDE0EA2D1E585Dx2EEK" TargetMode = "External"/>
	<Relationship Id="rId56" Type="http://schemas.openxmlformats.org/officeDocument/2006/relationships/hyperlink" Target="consultantplus://offline/ref=4F01954DE9D7A9ED999DFE18048D837A09E1D9E5892DCAA5A5E86D21BE4435F18CA21FD54B2A499D1F3E563198D102F8EAE6ED5ED0CDE0EA2D1E585Dx2EEK" TargetMode = "External"/>
	<Relationship Id="rId57" Type="http://schemas.openxmlformats.org/officeDocument/2006/relationships/hyperlink" Target="consultantplus://offline/ref=4F01954DE9D7A9ED999DFE18048D837A09E1D9E5892CC9A3A2EA6D21BE4435F18CA21FD54B2A499D1F3E56329FD102F8EAE6ED5ED0CDE0EA2D1E585Dx2EEK" TargetMode = "External"/>
	<Relationship Id="rId58" Type="http://schemas.openxmlformats.org/officeDocument/2006/relationships/hyperlink" Target="consultantplus://offline/ref=4F01954DE9D7A9ED999DE01512E1DD700BEA84EF832BC5F7FABB6B76E11433A4CCE21980086E46941F350261D88F5BABA8ADE15DC8D1E1E9x3E0K" TargetMode = "External"/>
	<Relationship Id="rId59" Type="http://schemas.openxmlformats.org/officeDocument/2006/relationships/hyperlink" Target="consultantplus://offline/ref=4F01954DE9D7A9ED999DFE18048D837A09E1D9E58928C7A3A4EA6D21BE4435F18CA21FD54B2A499D1F3E56319BD102F8EAE6ED5ED0CDE0EA2D1E585Dx2EEK" TargetMode = "External"/>
	<Relationship Id="rId60" Type="http://schemas.openxmlformats.org/officeDocument/2006/relationships/hyperlink" Target="consultantplus://offline/ref=4F01954DE9D7A9ED999DFE18048D837A09E1D9E5892ACCA3AFE96D21BE4435F18CA21FD54B2A499D1F3E563094D102F8EAE6ED5ED0CDE0EA2D1E585Dx2EEK" TargetMode = "External"/>
	<Relationship Id="rId61" Type="http://schemas.openxmlformats.org/officeDocument/2006/relationships/hyperlink" Target="consultantplus://offline/ref=4F01954DE9D7A9ED999DFE18048D837A09E1D9E58928C7A3A4EA6D21BE4435F18CA21FD54B2A499D1F3E56329DD102F8EAE6ED5ED0CDE0EA2D1E585Dx2EEK" TargetMode = "External"/>
	<Relationship Id="rId62" Type="http://schemas.openxmlformats.org/officeDocument/2006/relationships/hyperlink" Target="consultantplus://offline/ref=4F01954DE9D7A9ED999DFE18048D837A09E1D9E5892DCAA5A5E86D21BE4435F18CA21FD54B2A499D1F3E563199D102F8EAE6ED5ED0CDE0EA2D1E585Dx2EEK" TargetMode = "External"/>
	<Relationship Id="rId63" Type="http://schemas.openxmlformats.org/officeDocument/2006/relationships/hyperlink" Target="consultantplus://offline/ref=4F01954DE9D7A9ED999DFE18048D837A09E1D9E58928C7A3A4EA6D21BE4435F18CA21FD54B2A499D1F3E56329FD102F8EAE6ED5ED0CDE0EA2D1E585Dx2EEK" TargetMode = "External"/>
	<Relationship Id="rId64" Type="http://schemas.openxmlformats.org/officeDocument/2006/relationships/hyperlink" Target="consultantplus://offline/ref=4F01954DE9D7A9ED999DFE18048D837A09E1D9E58928C7A3A4EA6D21BE4435F18CA21FD54B2A499D1F3E563298D102F8EAE6ED5ED0CDE0EA2D1E585Dx2EEK" TargetMode = "External"/>
	<Relationship Id="rId65" Type="http://schemas.openxmlformats.org/officeDocument/2006/relationships/hyperlink" Target="consultantplus://offline/ref=4F01954DE9D7A9ED999DFE18048D837A09E1D9E5892ACCA3AFE96D21BE4435F18CA21FD54B2A499D1F3E56319CD102F8EAE6ED5ED0CDE0EA2D1E585Dx2EEK" TargetMode = "External"/>
	<Relationship Id="rId66" Type="http://schemas.openxmlformats.org/officeDocument/2006/relationships/hyperlink" Target="consultantplus://offline/ref=4F01954DE9D7A9ED999DFE18048D837A09E1D9E5892ACCA3AFE96D21BE4435F18CA21FD54B2A499D1F3E56319ED102F8EAE6ED5ED0CDE0EA2D1E585Dx2EEK" TargetMode = "External"/>
	<Relationship Id="rId67" Type="http://schemas.openxmlformats.org/officeDocument/2006/relationships/hyperlink" Target="consultantplus://offline/ref=4F01954DE9D7A9ED999DFE18048D837A09E1D9E58928C7A3A4EA6D21BE4435F18CA21FD54B2A499D1F3E56329BD102F8EAE6ED5ED0CDE0EA2D1E585Dx2EEK" TargetMode = "External"/>
	<Relationship Id="rId68" Type="http://schemas.openxmlformats.org/officeDocument/2006/relationships/hyperlink" Target="consultantplus://offline/ref=4F01954DE9D7A9ED999DFE18048D837A09E1D9E5892ACCA3AFE96D21BE4435F18CA21FD54B2A499D1F3E56319FD102F8EAE6ED5ED0CDE0EA2D1E585Dx2EEK" TargetMode = "External"/>
	<Relationship Id="rId69" Type="http://schemas.openxmlformats.org/officeDocument/2006/relationships/hyperlink" Target="consultantplus://offline/ref=4F01954DE9D7A9ED999DFE18048D837A09E1D9E5892ACCA3AFE96D21BE4435F18CA21FD54B2A499D1F3E563199D102F8EAE6ED5ED0CDE0EA2D1E585Dx2EEK" TargetMode = "External"/>
	<Relationship Id="rId70" Type="http://schemas.openxmlformats.org/officeDocument/2006/relationships/hyperlink" Target="consultantplus://offline/ref=4F01954DE9D7A9ED999DFE18048D837A09E1D9E5892DCAA5A5E86D21BE4435F18CA21FD54B2A499D1F3E56349CD102F8EAE6ED5ED0CDE0EA2D1E585Dx2EEK" TargetMode = "External"/>
	<Relationship Id="rId71" Type="http://schemas.openxmlformats.org/officeDocument/2006/relationships/hyperlink" Target="consultantplus://offline/ref=4F01954DE9D7A9ED999DFE18048D837A09E1D9E5892CC7A9A2E96D21BE4435F18CA21FD54B2A499D1F3E56309AD102F8EAE6ED5ED0CDE0EA2D1E585Dx2EEK" TargetMode = "External"/>
	<Relationship Id="rId72" Type="http://schemas.openxmlformats.org/officeDocument/2006/relationships/hyperlink" Target="consultantplus://offline/ref=4F01954DE9D7A9ED999DFE18048D837A09E1D9E5892ACCA3AFE96D21BE4435F18CA21FD54B2A499D1F3E56319BD102F8EAE6ED5ED0CDE0EA2D1E585Dx2EEK" TargetMode = "External"/>
	<Relationship Id="rId73" Type="http://schemas.openxmlformats.org/officeDocument/2006/relationships/hyperlink" Target="consultantplus://offline/ref=4F01954DE9D7A9ED999DFE18048D837A09E1D9E5892ACCA3AFE96D21BE4435F18CA21FD54B2A499D1F3E563298D102F8EAE6ED5ED0CDE0EA2D1E585Dx2EEK" TargetMode = "External"/>
	<Relationship Id="rId74" Type="http://schemas.openxmlformats.org/officeDocument/2006/relationships/hyperlink" Target="consultantplus://offline/ref=4F01954DE9D7A9ED999DFE18048D837A09E1D9E58928C7A3A4EA6D21BE4435F18CA21FD54B2A499D1F3E563294D102F8EAE6ED5ED0CDE0EA2D1E585Dx2EEK" TargetMode = "External"/>
	<Relationship Id="rId75" Type="http://schemas.openxmlformats.org/officeDocument/2006/relationships/hyperlink" Target="consultantplus://offline/ref=4F01954DE9D7A9ED999DFE18048D837A09E1D9E5892ACCA3AFE96D21BE4435F18CA21FD54B2A499D1F3E563299D102F8EAE6ED5ED0CDE0EA2D1E585Dx2EEK" TargetMode = "External"/>
	<Relationship Id="rId76" Type="http://schemas.openxmlformats.org/officeDocument/2006/relationships/hyperlink" Target="consultantplus://offline/ref=4F01954DE9D7A9ED999DE01512E1DD700CEF8FE08C29C5F7FABB6B76E11433A4DEE2418C0A685A9D1E2054309ExDE9K" TargetMode = "External"/>
	<Relationship Id="rId77" Type="http://schemas.openxmlformats.org/officeDocument/2006/relationships/hyperlink" Target="consultantplus://offline/ref=4F01954DE9D7A9ED999DFE18048D837A09E1D9E5892CC9A3A2EA6D21BE4435F18CA21FD54B2A499D1F3E563294D102F8EAE6ED5ED0CDE0EA2D1E585Dx2EEK" TargetMode = "External"/>
	<Relationship Id="rId78" Type="http://schemas.openxmlformats.org/officeDocument/2006/relationships/header" Target="header2.xml"/>
	<Relationship Id="rId79" Type="http://schemas.openxmlformats.org/officeDocument/2006/relationships/footer" Target="footer2.xml"/>
	<Relationship Id="rId80" Type="http://schemas.openxmlformats.org/officeDocument/2006/relationships/hyperlink" Target="consultantplus://offline/ref=4F01954DE9D7A9ED999DFE18048D837A09E1D9E58928C7A3A4EA6D21BE4435F18CA21FD54B2A499D1F3E563295D102F8EAE6ED5ED0CDE0EA2D1E585Dx2EEK" TargetMode = "External"/>
	<Relationship Id="rId81" Type="http://schemas.openxmlformats.org/officeDocument/2006/relationships/hyperlink" Target="consultantplus://offline/ref=4F01954DE9D7A9ED999DE01512E1DD700CE882EB8C20C5F7FABB6B76E11433A4DEE2418C0A685A9D1E2054309ExDE9K" TargetMode = "External"/>
	<Relationship Id="rId82" Type="http://schemas.openxmlformats.org/officeDocument/2006/relationships/hyperlink" Target="consultantplus://offline/ref=4F01954DE9D7A9ED999DE01512E1DD700CE981EB8C2CC5F7FABB6B76E11433A4DEE2418C0A685A9D1E2054309ExDE9K" TargetMode = "External"/>
	<Relationship Id="rId83" Type="http://schemas.openxmlformats.org/officeDocument/2006/relationships/hyperlink" Target="consultantplus://offline/ref=4F01954DE9D7A9ED999DFE18048D837A09E1D9E58820C8A8A2E96D21BE4435F18CA21FD54B2A499D1F3E56319DD102F8EAE6ED5ED0CDE0EA2D1E585Dx2EEK" TargetMode = "External"/>
	<Relationship Id="rId84" Type="http://schemas.openxmlformats.org/officeDocument/2006/relationships/hyperlink" Target="consultantplus://offline/ref=4F01954DE9D7A9ED999DFE18048D837A09E1D9E5892CC9A3A2EA6D21BE4435F18CA21FD54B2A499D1F3E563295D102F8EAE6ED5ED0CDE0EA2D1E585Dx2EEK" TargetMode = "External"/>
	<Relationship Id="rId85" Type="http://schemas.openxmlformats.org/officeDocument/2006/relationships/hyperlink" Target="consultantplus://offline/ref=4F01954DE9D7A9ED999DFE18048D837A09E1D9E5892CC9A3A2EA6D21BE4435F18CA21FD54B2A499D1F3E563894D102F8EAE6ED5ED0CDE0EA2D1E585Dx2EEK" TargetMode = "External"/>
	<Relationship Id="rId86" Type="http://schemas.openxmlformats.org/officeDocument/2006/relationships/hyperlink" Target="consultantplus://offline/ref=4F01954DE9D7A9ED999DFE18048D837A09E1D9E5892CC9A3A2EA6D21BE4435F18CA21FD54B2A499D1F3E573094D102F8EAE6ED5ED0CDE0EA2D1E585Dx2EEK" TargetMode = "External"/>
	<Relationship Id="rId87" Type="http://schemas.openxmlformats.org/officeDocument/2006/relationships/hyperlink" Target="consultantplus://offline/ref=4F01954DE9D7A9ED999DFE18048D837A09E1D9E5892DCAA5A5E86D21BE4435F18CA21FD54B2A499D1F3E56359FD102F8EAE6ED5ED0CDE0EA2D1E585Dx2EEK" TargetMode = "External"/>
	<Relationship Id="rId88" Type="http://schemas.openxmlformats.org/officeDocument/2006/relationships/hyperlink" Target="consultantplus://offline/ref=4F01954DE9D7A9ED999DFE18048D837A09E1D9E5892DCAA5A5E86D21BE4435F18CA21FD54B2A499D1F3E56369DD102F8EAE6ED5ED0CDE0EA2D1E585Dx2EEK" TargetMode = "External"/>
	<Relationship Id="rId89" Type="http://schemas.openxmlformats.org/officeDocument/2006/relationships/hyperlink" Target="consultantplus://offline/ref=4F01954DE9D7A9ED999DFE18048D837A09E1D9E58928C7A3A4EA6D21BE4435F18CA21FD54B2A499D1F3E56339CD102F8EAE6ED5ED0CDE0EA2D1E585Dx2EEK" TargetMode = "External"/>
	<Relationship Id="rId90" Type="http://schemas.openxmlformats.org/officeDocument/2006/relationships/hyperlink" Target="consultantplus://offline/ref=4F01954DE9D7A9ED999DFE18048D837A09E1D9E5892ACCA3AFE96D21BE4435F18CA21FD54B2A499D1F3E56329AD102F8EAE6ED5ED0CDE0EA2D1E585Dx2EEK" TargetMode = "External"/>
	<Relationship Id="rId91" Type="http://schemas.openxmlformats.org/officeDocument/2006/relationships/hyperlink" Target="consultantplus://offline/ref=4F01954DE9D7A9ED999DFE18048D837A09E1D9E5892CC9A3A2EA6D21BE4435F18CA21FD54B2A499D1F3E56339CD102F8EAE6ED5ED0CDE0EA2D1E585Dx2EEK" TargetMode = "External"/>
	<Relationship Id="rId92" Type="http://schemas.openxmlformats.org/officeDocument/2006/relationships/hyperlink" Target="consultantplus://offline/ref=4F01954DE9D7A9ED999DFE18048D837A09E1D9E5892CC7A9A2E96D21BE4435F18CA21FD54B2A499D1F3E563094D102F8EAE6ED5ED0CDE0EA2D1E585Dx2EEK" TargetMode = "External"/>
	<Relationship Id="rId93" Type="http://schemas.openxmlformats.org/officeDocument/2006/relationships/hyperlink" Target="consultantplus://offline/ref=4F01954DE9D7A9ED999DFE18048D837A09E1D9E5892DCAA5A5E86D21BE4435F18CA21FD54B2A499D1F3E56359FD102F8EAE6ED5ED0CDE0EA2D1E585Dx2EEK" TargetMode = "External"/>
	<Relationship Id="rId94" Type="http://schemas.openxmlformats.org/officeDocument/2006/relationships/hyperlink" Target="consultantplus://offline/ref=4F01954DE9D7A9ED999DE01512E1DD700CEC86E8822DC5F7FABB6B76E11433A4CCE219850E6F4C974B6F126591D850B7AFB2FE5ED6D1xEE2K" TargetMode = "External"/>
	<Relationship Id="rId95" Type="http://schemas.openxmlformats.org/officeDocument/2006/relationships/hyperlink" Target="consultantplus://offline/ref=4F01954DE9D7A9ED999DE01512E1DD700CE887ED8929C5F7FABB6B76E11433A4CCE21980086E469D1E350261D88F5BABA8ADE15DC8D1E1E9x3E0K" TargetMode = "External"/>
	<Relationship Id="rId96" Type="http://schemas.openxmlformats.org/officeDocument/2006/relationships/hyperlink" Target="consultantplus://offline/ref=4F01954DE9D7A9ED999DE01512E1DD700CE982EB8229C5F7FABB6B76E11433A4CCE21980086E449D17350261D88F5BABA8ADE15DC8D1E1E9x3E0K" TargetMode = "External"/>
	<Relationship Id="rId97" Type="http://schemas.openxmlformats.org/officeDocument/2006/relationships/hyperlink" Target="consultantplus://offline/ref=4F01954DE9D7A9ED999DFE18048D837A09E1D9E58820CEA3A6EF6D21BE4435F18CA21FD54B2A499D1F3E56379AD102F8EAE6ED5ED0CDE0EA2D1E585Dx2EEK" TargetMode = "External"/>
	<Relationship Id="rId98" Type="http://schemas.openxmlformats.org/officeDocument/2006/relationships/hyperlink" Target="consultantplus://offline/ref=4F01954DE9D7A9ED999DFE18048D837A09E1D9E5892DC6A6A0E86D21BE4435F18CA21FD54B2A499D1D3A51319BD102F8EAE6ED5ED0CDE0EA2D1E585Dx2EEK" TargetMode = "External"/>
	<Relationship Id="rId99" Type="http://schemas.openxmlformats.org/officeDocument/2006/relationships/hyperlink" Target="consultantplus://offline/ref=4F01954DE9D7A9ED999DFE18048D837A09E1D9E5892DCAA5A5E86D21BE4435F18CA21FD54B2A499D1F3E563598D102F8EAE6ED5ED0CDE0EA2D1E585Dx2EEK" TargetMode = "External"/>
	<Relationship Id="rId100" Type="http://schemas.openxmlformats.org/officeDocument/2006/relationships/hyperlink" Target="consultantplus://offline/ref=4F01954DE9D7A9ED999DFE18048D837A09E1D9E5892CC9A3A2EA6D21BE4435F18CA21FD54B2A499D1F3E56339DD102F8EAE6ED5ED0CDE0EA2D1E585Dx2EEK" TargetMode = "External"/>
	<Relationship Id="rId101" Type="http://schemas.openxmlformats.org/officeDocument/2006/relationships/hyperlink" Target="consultantplus://offline/ref=4F01954DE9D7A9ED999DE01512E1DD7009EC80EC8B2AC5F7FABB6B76E11433A4CCE21980086E449D1E350261D88F5BABA8ADE15DC8D1E1E9x3E0K" TargetMode = "External"/>
	<Relationship Id="rId102" Type="http://schemas.openxmlformats.org/officeDocument/2006/relationships/hyperlink" Target="consultantplus://offline/ref=349F80A19C8D487E9BC7CF6991E5C7D8CC52233383000D7039578BA576397329F14A95DFF3B9FDB90FFFC018CE681548BCA62658D86845296CDDBD66yEE9K" TargetMode = "External"/>
	<Relationship Id="rId103" Type="http://schemas.openxmlformats.org/officeDocument/2006/relationships/hyperlink" Target="consultantplus://offline/ref=349F80A19C8D487E9BC7CF6991E5C7D8CC52233383070B7633568BA576397329F14A95DFF3B9FDB90FFFC01FCF681548BCA62658D86845296CDDBD66yEE9K" TargetMode = "External"/>
	<Relationship Id="rId104" Type="http://schemas.openxmlformats.org/officeDocument/2006/relationships/hyperlink" Target="consultantplus://offline/ref=349F80A19C8D487E9BC7CF6991E5C7D8CC5223338306087034548BA576397329F14A95DFF3B9FDB90FFFC019CA681548BCA62658D86845296CDDBD66yEE9K" TargetMode = "External"/>
	<Relationship Id="rId105" Type="http://schemas.openxmlformats.org/officeDocument/2006/relationships/hyperlink" Target="consultantplus://offline/ref=349F80A19C8D487E9BC7CF6991E5C7D8CC5223338302067032548BA576397329F14A95DFF3B9FDB90FFFC019CD681548BCA62658D86845296CDDBD66yEE9K" TargetMode = "External"/>
	<Relationship Id="rId106" Type="http://schemas.openxmlformats.org/officeDocument/2006/relationships/hyperlink" Target="consultantplus://offline/ref=349F80A19C8D487E9BC7CF6991E5C7D8CC52233383070B7633568BA576397329F14A95DFF3B9FDB90FFFC01FC1681548BCA62658D86845296CDDBD66yEE9K" TargetMode = "External"/>
	<Relationship Id="rId107" Type="http://schemas.openxmlformats.org/officeDocument/2006/relationships/hyperlink" Target="consultantplus://offline/ref=349F80A19C8D487E9BC7D164878999D2CE597E39890104246C058DF22969757CB10A938AB0FDF2B00FF4944B8D364C1BFEED2A5BC074442Ay7E1K" TargetMode = "External"/>
	<Relationship Id="rId108" Type="http://schemas.openxmlformats.org/officeDocument/2006/relationships/hyperlink" Target="consultantplus://offline/ref=349F80A19C8D487E9BC7CF6991E5C7D8CC5223338302067032548BA576397329F14A95DFF3B9FDB90FFFC019CC681548BCA62658D86845296CDDBD66yEE9K" TargetMode = "External"/>
	<Relationship Id="rId109" Type="http://schemas.openxmlformats.org/officeDocument/2006/relationships/hyperlink" Target="consultantplus://offline/ref=349F80A19C8D487E9BC7CF6991E5C7D8CC52233383000D7039578BA576397329F14A95DFF3B9FDB90FFFC018C0681548BCA62658D86845296CDDBD66yEE9K" TargetMode = "External"/>
	<Relationship Id="rId110" Type="http://schemas.openxmlformats.org/officeDocument/2006/relationships/hyperlink" Target="consultantplus://offline/ref=349F80A19C8D487E9BC7CF6991E5C7D8CC52233383000D7039578BA576397329F14A95DFF3B9FDB90FFFC019C8681548BCA62658D86845296CDDBD66yEE9K" TargetMode = "External"/>
	<Relationship Id="rId111" Type="http://schemas.openxmlformats.org/officeDocument/2006/relationships/hyperlink" Target="consultantplus://offline/ref=349F80A19C8D487E9BC7CF6991E5C7D8CC52233383000D7039578BA576397329F14A95DFF3B9FDB90FFFC019CB681548BCA62658D86845296CDDBD66yEE9K" TargetMode = "External"/>
	<Relationship Id="rId112" Type="http://schemas.openxmlformats.org/officeDocument/2006/relationships/hyperlink" Target="consultantplus://offline/ref=349F80A19C8D487E9BC7CF6991E5C7D8CC52233383000D7039578BA576397329F14A95DFF3B9FDB90FFFC019CD681548BCA62658D86845296CDDBD66yEE9K" TargetMode = "External"/>
	<Relationship Id="rId113" Type="http://schemas.openxmlformats.org/officeDocument/2006/relationships/hyperlink" Target="consultantplus://offline/ref=349F80A19C8D487E9BC7CF6991E5C7D8CC5223338306067A34578BA576397329F14A95DFF3B9FDB90FFFC01AC0681548BCA62658D86845296CDDBD66yEE9K" TargetMode = "External"/>
	<Relationship Id="rId114" Type="http://schemas.openxmlformats.org/officeDocument/2006/relationships/hyperlink" Target="consultantplus://offline/ref=349F80A19C8D487E9BC7CF6991E5C7D8CC52233383000D7039578BA576397329F14A95DFF3B9FDB90FFFC019CF681548BCA62658D86845296CDDBD66yEE9K" TargetMode = "External"/>
	<Relationship Id="rId115" Type="http://schemas.openxmlformats.org/officeDocument/2006/relationships/hyperlink" Target="consultantplus://offline/ref=349F80A19C8D487E9BC7CF6991E5C7D8CC52233383000D7039578BA576397329F14A95DFF3B9FDB90FFFC01ECA681548BCA62658D86845296CDDBD66yEE9K" TargetMode = "External"/>
	<Relationship Id="rId116" Type="http://schemas.openxmlformats.org/officeDocument/2006/relationships/hyperlink" Target="consultantplus://offline/ref=349F80A19C8D487E9BC7CF6991E5C7D8CC5223338302067032548BA576397329F14A95DFF3B9FDB90FFFC019C1681548BCA62658D86845296CDDBD66yEE9K" TargetMode = "External"/>
	<Relationship Id="rId117" Type="http://schemas.openxmlformats.org/officeDocument/2006/relationships/hyperlink" Target="consultantplus://offline/ref=349F80A19C8D487E9BC7CF6991E5C7D8CC52233383000D7039578BA576397329F14A95DFF3B9FDB90FFFC01ECD681548BCA62658D86845296CDDBD66yEE9K" TargetMode = "External"/>
	<Relationship Id="rId118" Type="http://schemas.openxmlformats.org/officeDocument/2006/relationships/hyperlink" Target="consultantplus://offline/ref=349F80A19C8D487E9BC7D164878999D2C95C7536860304246C058DF22969757CA30ACB86B2FBEEB90EE1C21ACBy6E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10.06.2021 N 321-ПП
(ред. от 29.06.2023)
"Об утверждении Порядка предоставления субсидий из областного бюджета общественным объединениям пожарной охраны, осуществляющим деятельность на территории Свердловской области, и Порядка предоставления субсидий из областного бюджета народным дружинам, осуществляющим деятельность на территории Свердловской области"</dc:title>
  <dcterms:created xsi:type="dcterms:W3CDTF">2023-11-26T10:04:49Z</dcterms:created>
</cp:coreProperties>
</file>