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по управлению государственным имуществом Свердловской области от 27.03.2020 N 660</w:t>
              <w:br/>
              <w:t xml:space="preserve">(ред. от 21.04.2023)</w:t>
              <w:br/>
              <w:t xml:space="preserve">"О включении государственного казенного имущества Свердловской области в перечень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осуществляющим свою деятельность на территории Свердловской области, во владение и (или) в пользование на долгосрочной основе"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ПО УПРАВЛЕНИЮ ГОСУДАРСТВЕННЫМ ИМУЩЕСТВОМ</w:t>
      </w:r>
    </w:p>
    <w:p>
      <w:pPr>
        <w:pStyle w:val="2"/>
        <w:jc w:val="center"/>
      </w:pPr>
      <w:r>
        <w:rPr>
          <w:sz w:val="20"/>
        </w:rPr>
        <w:t xml:space="preserve">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марта 2020 г. N 660</w:t>
      </w:r>
    </w:p>
    <w:p>
      <w:pPr>
        <w:pStyle w:val="2"/>
        <w:jc w:val="center"/>
      </w:pPr>
      <w:r>
        <w:rPr>
          <w:sz w:val="20"/>
        </w:rPr>
      </w:r>
    </w:p>
    <w:p>
      <w:pPr>
        <w:pStyle w:val="2"/>
        <w:jc w:val="center"/>
      </w:pPr>
      <w:r>
        <w:rPr>
          <w:sz w:val="20"/>
        </w:rPr>
        <w:t xml:space="preserve">О ВКЛЮЧЕНИИ ГОСУДАРСТВЕННОГО КАЗЕННОГО ИМУЩЕСТВА</w:t>
      </w:r>
    </w:p>
    <w:p>
      <w:pPr>
        <w:pStyle w:val="2"/>
        <w:jc w:val="center"/>
      </w:pPr>
      <w:r>
        <w:rPr>
          <w:sz w:val="20"/>
        </w:rPr>
        <w:t xml:space="preserve">СВЕРДЛОВСКОЙ ОБЛАСТИ В ПЕРЕЧЕНЬ ГОСУДАРСТВЕННОГО ИМУЩЕСТВА</w:t>
      </w:r>
    </w:p>
    <w:p>
      <w:pPr>
        <w:pStyle w:val="2"/>
        <w:jc w:val="center"/>
      </w:pPr>
      <w:r>
        <w:rPr>
          <w:sz w:val="20"/>
        </w:rPr>
        <w:t xml:space="preserve">СВЕРДЛОВСКОЙ ОБЛАСТИ, СВОБОДНОГО ОТ ПРАВ ТРЕТЬИХ ЛИЦ</w:t>
      </w:r>
    </w:p>
    <w:p>
      <w:pPr>
        <w:pStyle w:val="2"/>
        <w:jc w:val="center"/>
      </w:pPr>
      <w:r>
        <w:rPr>
          <w:sz w:val="20"/>
        </w:rPr>
        <w:t xml:space="preserve">(ЗА ИСКЛЮЧЕНИЕМ ИМУЩЕСТВЕННЫХ ПРАВ</w:t>
      </w:r>
    </w:p>
    <w:p>
      <w:pPr>
        <w:pStyle w:val="2"/>
        <w:jc w:val="center"/>
      </w:pPr>
      <w:r>
        <w:rPr>
          <w:sz w:val="20"/>
        </w:rPr>
        <w:t xml:space="preserve">НЕКОММЕРЧЕСКИХ ОРГАНИЗАЦИЙ), КОТОРОЕ МОЖЕТ БЫТЬ</w:t>
      </w:r>
    </w:p>
    <w:p>
      <w:pPr>
        <w:pStyle w:val="2"/>
        <w:jc w:val="center"/>
      </w:pPr>
      <w:r>
        <w:rPr>
          <w:sz w:val="20"/>
        </w:rPr>
        <w:t xml:space="preserve">ПРЕДОСТАВЛЕНО СОЦИАЛЬНО ОРИЕНТИРОВАННЫМ НЕКОММЕРЧЕСКИМ</w:t>
      </w:r>
    </w:p>
    <w:p>
      <w:pPr>
        <w:pStyle w:val="2"/>
        <w:jc w:val="center"/>
      </w:pPr>
      <w:r>
        <w:rPr>
          <w:sz w:val="20"/>
        </w:rPr>
        <w:t xml:space="preserve">ОРГАНИЗАЦИЯМ, ОСУЩЕСТВЛЯЮЩИМ СВОЮ ДЕЯТЕЛЬНОСТЬ</w:t>
      </w:r>
    </w:p>
    <w:p>
      <w:pPr>
        <w:pStyle w:val="2"/>
        <w:jc w:val="center"/>
      </w:pPr>
      <w:r>
        <w:rPr>
          <w:sz w:val="20"/>
        </w:rPr>
        <w:t xml:space="preserve">НА ТЕРРИТОРИИ СВЕРДЛОВСКОЙ ОБЛАСТИ, ВО ВЛАДЕНИЕ</w:t>
      </w:r>
    </w:p>
    <w:p>
      <w:pPr>
        <w:pStyle w:val="2"/>
        <w:jc w:val="center"/>
      </w:pPr>
      <w:r>
        <w:rPr>
          <w:sz w:val="20"/>
        </w:rPr>
        <w:t xml:space="preserve">И (ИЛИ) В ПОЛЬЗОВАНИЕ НА ДОЛГОСРОЧНОЙ ОСНОВЕ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по управлению государственным имуществом</w:t>
            </w:r>
          </w:p>
          <w:p>
            <w:pPr>
              <w:pStyle w:val="0"/>
              <w:jc w:val="center"/>
            </w:pPr>
            <w:r>
              <w:rPr>
                <w:sz w:val="20"/>
                <w:color w:val="392c69"/>
              </w:rPr>
              <w:t xml:space="preserve">Свердловской области от 13.08.2020 </w:t>
            </w:r>
            <w:hyperlink w:history="0" r:id="rId7" w:tooltip="Приказ Министерства по управлению государственным имуществом Свердловской области от 13.08.2020 N 2603 &quot;О внесении изменения в Приказ Министерства по управлению государственным имуществом Свердловской области от 27.03.2020 N 660 &quot;О включении государственного казенного имущества Свердловской области в перечень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 {КонсультантПлюс}">
              <w:r>
                <w:rPr>
                  <w:sz w:val="20"/>
                  <w:color w:val="0000ff"/>
                </w:rPr>
                <w:t xml:space="preserve">N 2603</w:t>
              </w:r>
            </w:hyperlink>
            <w:r>
              <w:rPr>
                <w:sz w:val="20"/>
                <w:color w:val="392c69"/>
              </w:rPr>
              <w:t xml:space="preserve">, от 27.10.2020 </w:t>
            </w:r>
            <w:hyperlink w:history="0" r:id="rId8" w:tooltip="Приказ Министерства по управлению государственным имуществом Свердловской области от 27.10.2020 N 3569 &quot;О внесении изменений в Приказ Министерства по управлению государственным имуществом Свердловской области от 27.03.2020 N 660 &quot;О включении государственного казенного имущества Свердловской области в перечень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 {КонсультантПлюс}">
              <w:r>
                <w:rPr>
                  <w:sz w:val="20"/>
                  <w:color w:val="0000ff"/>
                </w:rPr>
                <w:t xml:space="preserve">N 3569</w:t>
              </w:r>
            </w:hyperlink>
            <w:r>
              <w:rPr>
                <w:sz w:val="20"/>
                <w:color w:val="392c69"/>
              </w:rPr>
              <w:t xml:space="preserve">,</w:t>
            </w:r>
          </w:p>
          <w:p>
            <w:pPr>
              <w:pStyle w:val="0"/>
              <w:jc w:val="center"/>
            </w:pPr>
            <w:r>
              <w:rPr>
                <w:sz w:val="20"/>
                <w:color w:val="392c69"/>
              </w:rPr>
              <w:t xml:space="preserve">от 24.12.2020 </w:t>
            </w:r>
            <w:hyperlink w:history="0" r:id="rId9" w:tooltip="Приказ Министерства по управлению государственным имуществом Свердловской области от 24.12.2020 N 4314 &quot;О внесении изменения в Приказ Министерства по управлению государственным имуществом Свердловской области от 27.03.2020 N 660 &quot;О включении государственного казенного имущества Свердловской области в перечень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 {КонсультантПлюс}">
              <w:r>
                <w:rPr>
                  <w:sz w:val="20"/>
                  <w:color w:val="0000ff"/>
                </w:rPr>
                <w:t xml:space="preserve">N 4314</w:t>
              </w:r>
            </w:hyperlink>
            <w:r>
              <w:rPr>
                <w:sz w:val="20"/>
                <w:color w:val="392c69"/>
              </w:rPr>
              <w:t xml:space="preserve">, от 31.03.2021 </w:t>
            </w:r>
            <w:hyperlink w:history="0" r:id="rId10" w:tooltip="Приказ Министерства по управлению государственным имуществом Свердловской области от 31.03.2021 N 909 &quot;О внесении изменения в Приказ Министерства по управлению государственным имуществом Свердловской области от 27.03.2020 N 660 &quot;О включении государственного казенного имущества Свердловской области в перечень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КонсультантПлюс}">
              <w:r>
                <w:rPr>
                  <w:sz w:val="20"/>
                  <w:color w:val="0000ff"/>
                </w:rPr>
                <w:t xml:space="preserve">N 909</w:t>
              </w:r>
            </w:hyperlink>
            <w:r>
              <w:rPr>
                <w:sz w:val="20"/>
                <w:color w:val="392c69"/>
              </w:rPr>
              <w:t xml:space="preserve">, от 30.07.2021 </w:t>
            </w:r>
            <w:hyperlink w:history="0" r:id="rId11" w:tooltip="Приказ Министерства по управлению государственным имуществом Свердловской области от 30.07.2021 N 2792 &quot;О внесении изменения в Приказ Министерства по управлению государственным имуществом Свердловской области от 27.03.2020 N 660 &quot;О включении государственного казенного имущества Свердловской области в перечень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 {КонсультантПлюс}">
              <w:r>
                <w:rPr>
                  <w:sz w:val="20"/>
                  <w:color w:val="0000ff"/>
                </w:rPr>
                <w:t xml:space="preserve">N 2792</w:t>
              </w:r>
            </w:hyperlink>
            <w:r>
              <w:rPr>
                <w:sz w:val="20"/>
                <w:color w:val="392c69"/>
              </w:rPr>
              <w:t xml:space="preserve">,</w:t>
            </w:r>
          </w:p>
          <w:p>
            <w:pPr>
              <w:pStyle w:val="0"/>
              <w:jc w:val="center"/>
            </w:pPr>
            <w:r>
              <w:rPr>
                <w:sz w:val="20"/>
                <w:color w:val="392c69"/>
              </w:rPr>
              <w:t xml:space="preserve">от 08.09.2021 </w:t>
            </w:r>
            <w:hyperlink w:history="0" r:id="rId12" w:tooltip="Приказ Министерства по управлению государственным имуществом Свердловской области от 08.09.2021 N 3434 &quot;О внесении изменения в Приказ Министерства по управлению государственным имуществом Свердловской области от 27.03.2020 N 660 &quot;О включении государственного казенного имущества Свердловской области в перечень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 {КонсультантПлюс}">
              <w:r>
                <w:rPr>
                  <w:sz w:val="20"/>
                  <w:color w:val="0000ff"/>
                </w:rPr>
                <w:t xml:space="preserve">N 3434</w:t>
              </w:r>
            </w:hyperlink>
            <w:r>
              <w:rPr>
                <w:sz w:val="20"/>
                <w:color w:val="392c69"/>
              </w:rPr>
              <w:t xml:space="preserve">, от 14.10.2021 </w:t>
            </w:r>
            <w:hyperlink w:history="0" r:id="rId13" w:tooltip="Приказ Министерства по управлению государственным имуществом Свердловской области от 14.10.2021 N 3963 &quot;О внесении изменения в Приказ Министерства по управлению государственным имуществом Свердловской области от 27.03.2020 N 660 &quot;О включении государственного казенного имущества Свердловской области в перечень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 {КонсультантПлюс}">
              <w:r>
                <w:rPr>
                  <w:sz w:val="20"/>
                  <w:color w:val="0000ff"/>
                </w:rPr>
                <w:t xml:space="preserve">N 3963</w:t>
              </w:r>
            </w:hyperlink>
            <w:r>
              <w:rPr>
                <w:sz w:val="20"/>
                <w:color w:val="392c69"/>
              </w:rPr>
              <w:t xml:space="preserve">, от 22.12.2021 </w:t>
            </w:r>
            <w:hyperlink w:history="0" r:id="rId14" w:tooltip="Приказ Министерства по управлению государственным имуществом Свердловской области от 22.12.2021 N 5028 &quot;О внесении изменения в Приказ Министерства по управлению государственным имуществом Свердловской области от 27.03.2020 N 660 &quot;О включении государственного казенного имущества Свердловской области в перечень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 {КонсультантПлюс}">
              <w:r>
                <w:rPr>
                  <w:sz w:val="20"/>
                  <w:color w:val="0000ff"/>
                </w:rPr>
                <w:t xml:space="preserve">N 5028</w:t>
              </w:r>
            </w:hyperlink>
            <w:r>
              <w:rPr>
                <w:sz w:val="20"/>
                <w:color w:val="392c69"/>
              </w:rPr>
              <w:t xml:space="preserve">,</w:t>
            </w:r>
          </w:p>
          <w:p>
            <w:pPr>
              <w:pStyle w:val="0"/>
              <w:jc w:val="center"/>
            </w:pPr>
            <w:r>
              <w:rPr>
                <w:sz w:val="20"/>
                <w:color w:val="392c69"/>
              </w:rPr>
              <w:t xml:space="preserve">от 06.07.2022 </w:t>
            </w:r>
            <w:hyperlink w:history="0" r:id="rId15" w:tooltip="Приказ Министерства по управлению государственным имуществом Свердловской области от 06.07.2022 N 2946 &quot;О внесении изменения в Приказ Министерства по управлению государственным имуществом Свердловской области от 27.03.2020 N 660 &quot;О включении государственного казенного имущества Свердловской области в перечень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 {КонсультантПлюс}">
              <w:r>
                <w:rPr>
                  <w:sz w:val="20"/>
                  <w:color w:val="0000ff"/>
                </w:rPr>
                <w:t xml:space="preserve">N 2946</w:t>
              </w:r>
            </w:hyperlink>
            <w:r>
              <w:rPr>
                <w:sz w:val="20"/>
                <w:color w:val="392c69"/>
              </w:rPr>
              <w:t xml:space="preserve">, от 21.04.2023 </w:t>
            </w:r>
            <w:hyperlink w:history="0" r:id="rId16" w:tooltip="Приказ Министерства по управлению государственным имуществом Свердловской области от 21.04.2023 N 2276 &quot;О внесении изменения в Приказ Министерства по управлению государственным имуществом Свердловской области от 27.03.2020 N 660 &quot;О включении государственного казенного имущества Свердловской области в перечень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 {КонсультантПлюс}">
              <w:r>
                <w:rPr>
                  <w:sz w:val="20"/>
                  <w:color w:val="0000ff"/>
                </w:rPr>
                <w:t xml:space="preserve">N 2276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эффективного использования государственного имущества Свердловской области, оказания имущественной поддержки социально ориентированных некоммерческих организаций, деятельность которых осуществляется на территории Свердловской области, в соответствии с Областным </w:t>
      </w:r>
      <w:hyperlink w:history="0" r:id="rId17" w:tooltip="Областной закон от 10.04.1995 N 9-ОЗ (ред. от 12.12.2019) &quot;Об управлении государственной собственностью Свердловской области&quot; (принят Свердловской областной Думой 22.03.1995) ------------ Недействующая редакция {КонсультантПлюс}">
        <w:r>
          <w:rPr>
            <w:sz w:val="20"/>
            <w:color w:val="0000ff"/>
          </w:rPr>
          <w:t xml:space="preserve">законом</w:t>
        </w:r>
      </w:hyperlink>
      <w:r>
        <w:rPr>
          <w:sz w:val="20"/>
        </w:rPr>
        <w:t xml:space="preserve"> от 10 апреля 1995 года N 9-ОЗ "Об управлении государственной собственностью Свердловской области", Указом Губернатора Свердловской области от 18 сентября 2017 года N 484-УГ "О членах Правительства Свердловской области", </w:t>
      </w:r>
      <w:hyperlink w:history="0" r:id="rId18" w:tooltip="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вместе с &quot;Порядком формирования, ведения, обязательного опубликования перечня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 ------------ Недействующая редакция {КонсультантПлюс}">
        <w:r>
          <w:rPr>
            <w:sz w:val="20"/>
            <w:color w:val="0000ff"/>
          </w:rPr>
          <w:t xml:space="preserve">Постановлением</w:t>
        </w:r>
      </w:hyperlink>
      <w:r>
        <w:rPr>
          <w:sz w:val="20"/>
        </w:rPr>
        <w:t xml:space="preserve"> Правительства Свердловской области от 13.02.2020 N 66-ПП "Об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 приказываю:</w:t>
      </w:r>
    </w:p>
    <w:p>
      <w:pPr>
        <w:pStyle w:val="0"/>
        <w:spacing w:before="200" w:line-rule="auto"/>
        <w:ind w:firstLine="540"/>
        <w:jc w:val="both"/>
      </w:pPr>
      <w:r>
        <w:rPr>
          <w:sz w:val="20"/>
        </w:rPr>
        <w:t xml:space="preserve">1. Включить государственное казенное имущество Свердловской области, указанное в </w:t>
      </w:r>
      <w:hyperlink w:history="0" w:anchor="P44" w:tooltip="ПЕРЕЧЕНЬ">
        <w:r>
          <w:rPr>
            <w:sz w:val="20"/>
            <w:color w:val="0000ff"/>
          </w:rPr>
          <w:t xml:space="preserve">приложении</w:t>
        </w:r>
      </w:hyperlink>
      <w:r>
        <w:rPr>
          <w:sz w:val="20"/>
        </w:rPr>
        <w:t xml:space="preserve"> к настоящему Приказу, в перечень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осуществляющим свою деятельность на территории Свердловской области, во владение и (или) в пользование на долгосрочной основе (далее - Перечень).</w:t>
      </w:r>
    </w:p>
    <w:p>
      <w:pPr>
        <w:pStyle w:val="0"/>
        <w:spacing w:before="200" w:line-rule="auto"/>
        <w:ind w:firstLine="540"/>
        <w:jc w:val="both"/>
      </w:pPr>
      <w:r>
        <w:rPr>
          <w:sz w:val="20"/>
        </w:rPr>
        <w:t xml:space="preserve">2. Начальнику отдела государственного заказа и автоматизации управленческих процессов П.Н. Сергееву опубликовать </w:t>
      </w:r>
      <w:hyperlink w:history="0" w:anchor="P44" w:tooltip="ПЕРЕЧЕНЬ">
        <w:r>
          <w:rPr>
            <w:sz w:val="20"/>
            <w:color w:val="0000ff"/>
          </w:rPr>
          <w:t xml:space="preserve">Перечень</w:t>
        </w:r>
      </w:hyperlink>
      <w:r>
        <w:rPr>
          <w:sz w:val="20"/>
        </w:rPr>
        <w:t xml:space="preserve"> на официальном сайте Министерства по управлению государственным имуществом Свердловской области в информационно-телекоммуникационной сети "Интернет" (</w:t>
      </w:r>
      <w:r>
        <w:rPr>
          <w:sz w:val="20"/>
        </w:rPr>
        <w:t xml:space="preserve">www.mugiso.midural.ru</w:t>
      </w:r>
      <w:r>
        <w:rPr>
          <w:sz w:val="20"/>
        </w:rPr>
        <w:t xml:space="preserve">) в разделе "Деятельность/Взаимодействие с некоммерческими организациями".</w:t>
      </w:r>
    </w:p>
    <w:p>
      <w:pPr>
        <w:pStyle w:val="0"/>
        <w:spacing w:before="200" w:line-rule="auto"/>
        <w:ind w:firstLine="540"/>
        <w:jc w:val="both"/>
      </w:pPr>
      <w:r>
        <w:rPr>
          <w:sz w:val="20"/>
        </w:rPr>
        <w:t xml:space="preserve">3. Советнику Министра по управлению государственным имуществом Свердловской области Е.С. Лукиной разместить информацию о </w:t>
      </w:r>
      <w:hyperlink w:history="0" w:anchor="P44" w:tooltip="ПЕРЕЧЕНЬ">
        <w:r>
          <w:rPr>
            <w:sz w:val="20"/>
            <w:color w:val="0000ff"/>
          </w:rPr>
          <w:t xml:space="preserve">Перечне</w:t>
        </w:r>
      </w:hyperlink>
      <w:r>
        <w:rPr>
          <w:sz w:val="20"/>
        </w:rPr>
        <w:t xml:space="preserve"> на информационном ресурсе по вопросам поддержки социально ориентированных некоммерческих организаций, деятельность которых осуществляется на территории Свердловской области, в социальных сетях в информационно-телекоммуникационной сети "Интернет".</w:t>
      </w:r>
    </w:p>
    <w:p>
      <w:pPr>
        <w:pStyle w:val="0"/>
        <w:spacing w:before="200" w:line-rule="auto"/>
        <w:ind w:firstLine="540"/>
        <w:jc w:val="both"/>
      </w:pPr>
      <w:r>
        <w:rPr>
          <w:sz w:val="20"/>
        </w:rPr>
        <w:t xml:space="preserve">4. Контроль исполнения настоящего Приказа возложить на директора департамента по управлению государственным имуществом, предприятиями и учреждениями В.Б. Горшкова.</w:t>
      </w:r>
    </w:p>
    <w:p>
      <w:pPr>
        <w:pStyle w:val="0"/>
        <w:spacing w:before="200" w:line-rule="auto"/>
        <w:ind w:firstLine="540"/>
        <w:jc w:val="both"/>
      </w:pPr>
      <w:r>
        <w:rPr>
          <w:sz w:val="20"/>
        </w:rPr>
        <w:t xml:space="preserve">5. Настоящий Приказ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С.М.ЗЫРЯНОВ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по управлению</w:t>
      </w:r>
    </w:p>
    <w:p>
      <w:pPr>
        <w:pStyle w:val="0"/>
        <w:jc w:val="right"/>
      </w:pPr>
      <w:r>
        <w:rPr>
          <w:sz w:val="20"/>
        </w:rPr>
        <w:t xml:space="preserve">государственным имуществом</w:t>
      </w:r>
    </w:p>
    <w:p>
      <w:pPr>
        <w:pStyle w:val="0"/>
        <w:jc w:val="right"/>
      </w:pPr>
      <w:r>
        <w:rPr>
          <w:sz w:val="20"/>
        </w:rPr>
        <w:t xml:space="preserve">Свердловской области</w:t>
      </w:r>
    </w:p>
    <w:p>
      <w:pPr>
        <w:pStyle w:val="0"/>
        <w:jc w:val="right"/>
      </w:pPr>
      <w:r>
        <w:rPr>
          <w:sz w:val="20"/>
        </w:rPr>
        <w:t xml:space="preserve">от 27.03.2020 N 660</w:t>
      </w:r>
    </w:p>
    <w:p>
      <w:pPr>
        <w:pStyle w:val="0"/>
        <w:jc w:val="both"/>
      </w:pPr>
      <w:r>
        <w:rPr>
          <w:sz w:val="20"/>
        </w:rPr>
      </w:r>
    </w:p>
    <w:bookmarkStart w:id="44" w:name="P44"/>
    <w:bookmarkEnd w:id="44"/>
    <w:p>
      <w:pPr>
        <w:pStyle w:val="2"/>
        <w:jc w:val="center"/>
      </w:pPr>
      <w:r>
        <w:rPr>
          <w:sz w:val="20"/>
        </w:rPr>
        <w:t xml:space="preserve">ПЕРЕЧЕНЬ</w:t>
      </w:r>
    </w:p>
    <w:p>
      <w:pPr>
        <w:pStyle w:val="2"/>
        <w:jc w:val="center"/>
      </w:pPr>
      <w:r>
        <w:rPr>
          <w:sz w:val="20"/>
        </w:rPr>
        <w:t xml:space="preserve">ГОСУДАРСТВЕННОГО ИМУЩЕСТВА СВЕРДЛОВСКОЙ ОБЛАСТИ,</w:t>
      </w:r>
    </w:p>
    <w:p>
      <w:pPr>
        <w:pStyle w:val="2"/>
        <w:jc w:val="center"/>
      </w:pPr>
      <w:r>
        <w:rPr>
          <w:sz w:val="20"/>
        </w:rPr>
        <w:t xml:space="preserve">СВОБОДНОГО ОТ ПРАВ ТРЕТЬИХ ЛИЦ (ЗА ИСКЛЮЧЕНИЕМ</w:t>
      </w:r>
    </w:p>
    <w:p>
      <w:pPr>
        <w:pStyle w:val="2"/>
        <w:jc w:val="center"/>
      </w:pPr>
      <w:r>
        <w:rPr>
          <w:sz w:val="20"/>
        </w:rPr>
        <w:t xml:space="preserve">ИМУЩЕСТВЕННЫХ ПРАВ НЕКОММЕРЧЕСКИХ ОРГАНИЗАЦИЙ),</w:t>
      </w:r>
    </w:p>
    <w:p>
      <w:pPr>
        <w:pStyle w:val="2"/>
        <w:jc w:val="center"/>
      </w:pPr>
      <w:r>
        <w:rPr>
          <w:sz w:val="20"/>
        </w:rPr>
        <w:t xml:space="preserve">КОТОРОЕ МОЖЕТ БЫТЬ ПРЕДОСТАВЛЕНО</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ОСУЩЕСТВЛЯЮЩИМ СВОЮ ДЕЯТЕЛЬНОСТЬ НА ТЕРРИТОРИИ</w:t>
      </w:r>
    </w:p>
    <w:p>
      <w:pPr>
        <w:pStyle w:val="2"/>
        <w:jc w:val="center"/>
      </w:pPr>
      <w:r>
        <w:rPr>
          <w:sz w:val="20"/>
        </w:rPr>
        <w:t xml:space="preserve">СВЕРДЛОВСКОЙ ОБЛАСТИ, ВО ВЛАДЕНИЕ И (ИЛИ)</w:t>
      </w:r>
    </w:p>
    <w:p>
      <w:pPr>
        <w:pStyle w:val="2"/>
        <w:jc w:val="center"/>
      </w:pPr>
      <w:r>
        <w:rPr>
          <w:sz w:val="20"/>
        </w:rPr>
        <w:t xml:space="preserve">В ПОЛЬЗОВАНИЕ НА ДОЛГОСРОЧНОЙ ОСНОВЕ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Приказ Министерства по управлению государственным имуществом Свердловской области от 21.04.2023 N 2276 &quot;О внесении изменения в Приказ Министерства по управлению государственным имуществом Свердловской области от 27.03.2020 N 660 &quot;О включении государственного казенного имущества Свердловской области в перечень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 {КонсультантПлюс}">
              <w:r>
                <w:rPr>
                  <w:sz w:val="20"/>
                  <w:color w:val="0000ff"/>
                </w:rPr>
                <w:t xml:space="preserve">Приказа</w:t>
              </w:r>
            </w:hyperlink>
            <w:r>
              <w:rPr>
                <w:sz w:val="20"/>
                <w:color w:val="392c69"/>
              </w:rPr>
              <w:t xml:space="preserve"> Министерства по управлению государственным имуществом</w:t>
            </w:r>
          </w:p>
          <w:p>
            <w:pPr>
              <w:pStyle w:val="0"/>
              <w:jc w:val="center"/>
            </w:pPr>
            <w:r>
              <w:rPr>
                <w:sz w:val="20"/>
                <w:color w:val="392c69"/>
              </w:rPr>
              <w:t xml:space="preserve">Свердловской области от 21.04.2023 N 2276)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267"/>
        <w:gridCol w:w="1190"/>
        <w:gridCol w:w="2154"/>
        <w:gridCol w:w="1530"/>
        <w:gridCol w:w="1757"/>
        <w:gridCol w:w="1757"/>
        <w:gridCol w:w="1757"/>
        <w:gridCol w:w="2040"/>
        <w:gridCol w:w="3231"/>
        <w:gridCol w:w="1417"/>
      </w:tblGrid>
      <w:tr>
        <w:tc>
          <w:tcPr>
            <w:tcW w:w="624" w:type="dxa"/>
            <w:vMerge w:val="restart"/>
          </w:tcPr>
          <w:p>
            <w:pPr>
              <w:pStyle w:val="0"/>
              <w:jc w:val="center"/>
            </w:pPr>
            <w:r>
              <w:rPr>
                <w:sz w:val="20"/>
              </w:rPr>
              <w:t xml:space="preserve">N п/п</w:t>
            </w:r>
          </w:p>
        </w:tc>
        <w:tc>
          <w:tcPr>
            <w:tcW w:w="2267" w:type="dxa"/>
            <w:vMerge w:val="restart"/>
          </w:tcPr>
          <w:p>
            <w:pPr>
              <w:pStyle w:val="0"/>
              <w:jc w:val="center"/>
            </w:pPr>
            <w:r>
              <w:rPr>
                <w:sz w:val="20"/>
              </w:rPr>
              <w:t xml:space="preserve">Наименование объекта</w:t>
            </w:r>
          </w:p>
        </w:tc>
        <w:tc>
          <w:tcPr>
            <w:tcW w:w="1190" w:type="dxa"/>
            <w:vMerge w:val="restart"/>
          </w:tcPr>
          <w:p>
            <w:pPr>
              <w:pStyle w:val="0"/>
              <w:jc w:val="center"/>
            </w:pPr>
            <w:r>
              <w:rPr>
                <w:sz w:val="20"/>
              </w:rPr>
              <w:t xml:space="preserve">Общая площадь объекта (кв. м)</w:t>
            </w:r>
          </w:p>
        </w:tc>
        <w:tc>
          <w:tcPr>
            <w:tcW w:w="2154" w:type="dxa"/>
            <w:vMerge w:val="restart"/>
          </w:tcPr>
          <w:p>
            <w:pPr>
              <w:pStyle w:val="0"/>
              <w:jc w:val="center"/>
            </w:pPr>
            <w:r>
              <w:rPr>
                <w:sz w:val="20"/>
              </w:rPr>
              <w:t xml:space="preserve">Адрес объекта</w:t>
            </w:r>
          </w:p>
        </w:tc>
        <w:tc>
          <w:tcPr>
            <w:tcW w:w="1530" w:type="dxa"/>
            <w:vMerge w:val="restart"/>
          </w:tcPr>
          <w:p>
            <w:pPr>
              <w:pStyle w:val="0"/>
              <w:jc w:val="center"/>
            </w:pPr>
            <w:r>
              <w:rPr>
                <w:sz w:val="20"/>
              </w:rPr>
              <w:t xml:space="preserve">Номер этажа, на котором расположен объект</w:t>
            </w:r>
          </w:p>
        </w:tc>
        <w:tc>
          <w:tcPr>
            <w:tcW w:w="1757" w:type="dxa"/>
            <w:vMerge w:val="restart"/>
          </w:tcPr>
          <w:p>
            <w:pPr>
              <w:pStyle w:val="0"/>
              <w:jc w:val="center"/>
            </w:pPr>
            <w:r>
              <w:rPr>
                <w:sz w:val="20"/>
              </w:rPr>
              <w:t xml:space="preserve">Год ввода объекта в эксплуатацию</w:t>
            </w:r>
          </w:p>
        </w:tc>
        <w:tc>
          <w:tcPr>
            <w:gridSpan w:val="4"/>
            <w:tcW w:w="8785" w:type="dxa"/>
          </w:tcPr>
          <w:p>
            <w:pPr>
              <w:pStyle w:val="0"/>
              <w:jc w:val="center"/>
            </w:pPr>
            <w:r>
              <w:rPr>
                <w:sz w:val="20"/>
              </w:rPr>
              <w:t xml:space="preserve">Сведения об ограничениях (обременениях)</w:t>
            </w:r>
          </w:p>
        </w:tc>
        <w:tc>
          <w:tcPr>
            <w:tcW w:w="1417" w:type="dxa"/>
            <w:vMerge w:val="restart"/>
          </w:tcPr>
          <w:p>
            <w:pPr>
              <w:pStyle w:val="0"/>
              <w:jc w:val="center"/>
            </w:pPr>
            <w:r>
              <w:rPr>
                <w:sz w:val="20"/>
              </w:rPr>
              <w:t xml:space="preserve">Дата включения объекта в Перечень</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jc w:val="center"/>
            </w:pPr>
            <w:r>
              <w:rPr>
                <w:sz w:val="20"/>
              </w:rPr>
              <w:t xml:space="preserve">вид ограничения (обременения)</w:t>
            </w:r>
          </w:p>
        </w:tc>
        <w:tc>
          <w:tcPr>
            <w:tcW w:w="1757" w:type="dxa"/>
          </w:tcPr>
          <w:p>
            <w:pPr>
              <w:pStyle w:val="0"/>
              <w:jc w:val="center"/>
            </w:pPr>
            <w:r>
              <w:rPr>
                <w:sz w:val="20"/>
              </w:rPr>
              <w:t xml:space="preserve">содержание ограничения (обременения)</w:t>
            </w:r>
          </w:p>
        </w:tc>
        <w:tc>
          <w:tcPr>
            <w:tcW w:w="2040" w:type="dxa"/>
          </w:tcPr>
          <w:p>
            <w:pPr>
              <w:pStyle w:val="0"/>
              <w:jc w:val="center"/>
            </w:pPr>
            <w:r>
              <w:rPr>
                <w:sz w:val="20"/>
              </w:rPr>
              <w:t xml:space="preserve">срок действия ограничения (обременения)</w:t>
            </w:r>
          </w:p>
        </w:tc>
        <w:tc>
          <w:tcPr>
            <w:tcW w:w="3231" w:type="dxa"/>
          </w:tcPr>
          <w:p>
            <w:pPr>
              <w:pStyle w:val="0"/>
              <w:jc w:val="center"/>
            </w:pPr>
            <w:r>
              <w:rPr>
                <w:sz w:val="20"/>
              </w:rPr>
              <w:t xml:space="preserve">сведения о лицах (если имеются), в пользу которых установлено ограничение (обременение)</w:t>
            </w:r>
          </w:p>
        </w:tc>
        <w:tc>
          <w:tcPr>
            <w:vMerge w:val="continue"/>
          </w:tcPr>
          <w:p/>
        </w:tc>
      </w:tr>
      <w:tr>
        <w:tc>
          <w:tcPr>
            <w:tcW w:w="624" w:type="dxa"/>
          </w:tcPr>
          <w:p>
            <w:pPr>
              <w:pStyle w:val="0"/>
              <w:jc w:val="center"/>
            </w:pPr>
            <w:r>
              <w:rPr>
                <w:sz w:val="20"/>
              </w:rPr>
              <w:t xml:space="preserve">1</w:t>
            </w:r>
          </w:p>
        </w:tc>
        <w:tc>
          <w:tcPr>
            <w:tcW w:w="2267" w:type="dxa"/>
          </w:tcPr>
          <w:p>
            <w:pPr>
              <w:pStyle w:val="0"/>
              <w:jc w:val="center"/>
            </w:pPr>
            <w:r>
              <w:rPr>
                <w:sz w:val="20"/>
              </w:rPr>
              <w:t xml:space="preserve">2</w:t>
            </w:r>
          </w:p>
        </w:tc>
        <w:tc>
          <w:tcPr>
            <w:tcW w:w="1190" w:type="dxa"/>
          </w:tcPr>
          <w:p>
            <w:pPr>
              <w:pStyle w:val="0"/>
              <w:jc w:val="center"/>
            </w:pPr>
            <w:r>
              <w:rPr>
                <w:sz w:val="20"/>
              </w:rPr>
              <w:t xml:space="preserve">3</w:t>
            </w:r>
          </w:p>
        </w:tc>
        <w:tc>
          <w:tcPr>
            <w:tcW w:w="2154" w:type="dxa"/>
          </w:tcPr>
          <w:p>
            <w:pPr>
              <w:pStyle w:val="0"/>
              <w:jc w:val="center"/>
            </w:pPr>
            <w:r>
              <w:rPr>
                <w:sz w:val="20"/>
              </w:rPr>
              <w:t xml:space="preserve">4</w:t>
            </w:r>
          </w:p>
        </w:tc>
        <w:tc>
          <w:tcPr>
            <w:tcW w:w="1530" w:type="dxa"/>
          </w:tcPr>
          <w:p>
            <w:pPr>
              <w:pStyle w:val="0"/>
              <w:jc w:val="center"/>
            </w:pPr>
            <w:r>
              <w:rPr>
                <w:sz w:val="20"/>
              </w:rPr>
              <w:t xml:space="preserve">5</w:t>
            </w:r>
          </w:p>
        </w:tc>
        <w:tc>
          <w:tcPr>
            <w:tcW w:w="1757" w:type="dxa"/>
          </w:tcPr>
          <w:p>
            <w:pPr>
              <w:pStyle w:val="0"/>
              <w:jc w:val="center"/>
            </w:pPr>
            <w:r>
              <w:rPr>
                <w:sz w:val="20"/>
              </w:rPr>
              <w:t xml:space="preserve">6</w:t>
            </w:r>
          </w:p>
        </w:tc>
        <w:tc>
          <w:tcPr>
            <w:tcW w:w="1757" w:type="dxa"/>
          </w:tcPr>
          <w:p>
            <w:pPr>
              <w:pStyle w:val="0"/>
              <w:jc w:val="center"/>
            </w:pPr>
            <w:r>
              <w:rPr>
                <w:sz w:val="20"/>
              </w:rPr>
              <w:t xml:space="preserve">7</w:t>
            </w:r>
          </w:p>
        </w:tc>
        <w:tc>
          <w:tcPr>
            <w:tcW w:w="1757" w:type="dxa"/>
          </w:tcPr>
          <w:p>
            <w:pPr>
              <w:pStyle w:val="0"/>
              <w:jc w:val="center"/>
            </w:pPr>
            <w:r>
              <w:rPr>
                <w:sz w:val="20"/>
              </w:rPr>
              <w:t xml:space="preserve">8</w:t>
            </w:r>
          </w:p>
        </w:tc>
        <w:tc>
          <w:tcPr>
            <w:tcW w:w="2040" w:type="dxa"/>
          </w:tcPr>
          <w:p>
            <w:pPr>
              <w:pStyle w:val="0"/>
              <w:jc w:val="center"/>
            </w:pPr>
            <w:r>
              <w:rPr>
                <w:sz w:val="20"/>
              </w:rPr>
              <w:t xml:space="preserve">9</w:t>
            </w:r>
          </w:p>
        </w:tc>
        <w:tc>
          <w:tcPr>
            <w:tcW w:w="3231" w:type="dxa"/>
          </w:tcPr>
          <w:p>
            <w:pPr>
              <w:pStyle w:val="0"/>
              <w:jc w:val="center"/>
            </w:pPr>
            <w:r>
              <w:rPr>
                <w:sz w:val="20"/>
              </w:rPr>
              <w:t xml:space="preserve">10</w:t>
            </w:r>
          </w:p>
        </w:tc>
        <w:tc>
          <w:tcPr>
            <w:tcW w:w="1417" w:type="dxa"/>
          </w:tcPr>
          <w:p>
            <w:pPr>
              <w:pStyle w:val="0"/>
              <w:jc w:val="center"/>
            </w:pPr>
            <w:r>
              <w:rPr>
                <w:sz w:val="20"/>
              </w:rPr>
              <w:t xml:space="preserve">11</w:t>
            </w:r>
          </w:p>
        </w:tc>
      </w:tr>
      <w:tr>
        <w:tc>
          <w:tcPr>
            <w:gridSpan w:val="11"/>
            <w:tcW w:w="19724" w:type="dxa"/>
          </w:tcPr>
          <w:p>
            <w:pPr>
              <w:pStyle w:val="0"/>
              <w:outlineLvl w:val="1"/>
              <w:jc w:val="center"/>
            </w:pPr>
            <w:r>
              <w:rPr>
                <w:sz w:val="20"/>
              </w:rPr>
              <w:t xml:space="preserve">Муниципальное образование "город Екатеринбург"</w:t>
            </w:r>
          </w:p>
        </w:tc>
      </w:tr>
      <w:tr>
        <w:tc>
          <w:tcPr>
            <w:tcW w:w="624" w:type="dxa"/>
          </w:tcPr>
          <w:p>
            <w:pPr>
              <w:pStyle w:val="0"/>
              <w:jc w:val="center"/>
            </w:pPr>
            <w:r>
              <w:rPr>
                <w:sz w:val="20"/>
              </w:rPr>
              <w:t xml:space="preserve">1.</w:t>
            </w:r>
          </w:p>
        </w:tc>
        <w:tc>
          <w:tcPr>
            <w:tcW w:w="2267" w:type="dxa"/>
          </w:tcPr>
          <w:p>
            <w:pPr>
              <w:pStyle w:val="0"/>
            </w:pPr>
            <w:r>
              <w:rPr>
                <w:sz w:val="20"/>
              </w:rPr>
              <w:t xml:space="preserve">Нежилые помещения, номера на поэтажном плане: 1 этаж - помещения N 4, 5, 2 этаж - помещения N 1 - 18</w:t>
            </w:r>
          </w:p>
        </w:tc>
        <w:tc>
          <w:tcPr>
            <w:tcW w:w="1190" w:type="dxa"/>
          </w:tcPr>
          <w:p>
            <w:pPr>
              <w:pStyle w:val="0"/>
              <w:jc w:val="center"/>
            </w:pPr>
            <w:r>
              <w:rPr>
                <w:sz w:val="20"/>
              </w:rPr>
              <w:t xml:space="preserve">424,5</w:t>
            </w:r>
          </w:p>
        </w:tc>
        <w:tc>
          <w:tcPr>
            <w:tcW w:w="2154" w:type="dxa"/>
          </w:tcPr>
          <w:p>
            <w:pPr>
              <w:pStyle w:val="0"/>
            </w:pPr>
            <w:r>
              <w:rPr>
                <w:sz w:val="20"/>
              </w:rPr>
              <w:t xml:space="preserve">г. Екатеринбург, ул. Пушкина, д. 12</w:t>
            </w:r>
          </w:p>
        </w:tc>
        <w:tc>
          <w:tcPr>
            <w:tcW w:w="1530" w:type="dxa"/>
          </w:tcPr>
          <w:p>
            <w:pPr>
              <w:pStyle w:val="0"/>
              <w:jc w:val="center"/>
            </w:pPr>
            <w:r>
              <w:rPr>
                <w:sz w:val="20"/>
              </w:rPr>
              <w:t xml:space="preserve">1 - 2 этажи</w:t>
            </w:r>
          </w:p>
        </w:tc>
        <w:tc>
          <w:tcPr>
            <w:tcW w:w="1757" w:type="dxa"/>
          </w:tcPr>
          <w:p>
            <w:pPr>
              <w:pStyle w:val="0"/>
              <w:jc w:val="center"/>
            </w:pPr>
            <w:r>
              <w:rPr>
                <w:sz w:val="20"/>
              </w:rPr>
              <w:t xml:space="preserve">1870</w:t>
            </w:r>
          </w:p>
        </w:tc>
        <w:tc>
          <w:tcPr>
            <w:tcW w:w="1757" w:type="dxa"/>
          </w:tcPr>
          <w:p>
            <w:pPr>
              <w:pStyle w:val="0"/>
              <w:jc w:val="center"/>
            </w:pPr>
            <w:r>
              <w:rPr>
                <w:sz w:val="20"/>
              </w:rPr>
              <w:t xml:space="preserve">договор от 15.10.2014 N АО-576</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неопределенный срок</w:t>
            </w:r>
          </w:p>
        </w:tc>
        <w:tc>
          <w:tcPr>
            <w:tcW w:w="3231" w:type="dxa"/>
          </w:tcPr>
          <w:p>
            <w:pPr>
              <w:pStyle w:val="0"/>
            </w:pPr>
            <w:r>
              <w:rPr>
                <w:sz w:val="20"/>
              </w:rPr>
              <w:t xml:space="preserve">Екатеринбургское отделение Общероссийской общественной организации "Союз писателей России", 620219, Свердловская область, г. Екатеринбург, ул. Пушкина, д. 12, ОГРН 1026600002593, ИНН 6661000427</w:t>
            </w:r>
          </w:p>
        </w:tc>
        <w:tc>
          <w:tcPr>
            <w:tcW w:w="1417" w:type="dxa"/>
          </w:tcPr>
          <w:p>
            <w:pPr>
              <w:pStyle w:val="0"/>
              <w:jc w:val="center"/>
            </w:pPr>
            <w:r>
              <w:rPr>
                <w:sz w:val="20"/>
              </w:rPr>
              <w:t xml:space="preserve">27.03.2020</w:t>
            </w:r>
          </w:p>
        </w:tc>
      </w:tr>
      <w:tr>
        <w:tc>
          <w:tcPr>
            <w:tcW w:w="624" w:type="dxa"/>
          </w:tcPr>
          <w:p>
            <w:pPr>
              <w:pStyle w:val="0"/>
              <w:jc w:val="center"/>
            </w:pPr>
            <w:r>
              <w:rPr>
                <w:sz w:val="20"/>
              </w:rPr>
              <w:t xml:space="preserve">2.</w:t>
            </w:r>
          </w:p>
        </w:tc>
        <w:tc>
          <w:tcPr>
            <w:tcW w:w="2267" w:type="dxa"/>
          </w:tcPr>
          <w:p>
            <w:pPr>
              <w:pStyle w:val="0"/>
            </w:pPr>
            <w:r>
              <w:rPr>
                <w:sz w:val="20"/>
              </w:rPr>
              <w:t xml:space="preserve">Нежилые помещения, номера на поэтажном плане: 1 этаж - N 1 - 3, 101 - 102, общей площадью 85,3 кв. метра</w:t>
            </w:r>
          </w:p>
        </w:tc>
        <w:tc>
          <w:tcPr>
            <w:tcW w:w="1190" w:type="dxa"/>
          </w:tcPr>
          <w:p>
            <w:pPr>
              <w:pStyle w:val="0"/>
              <w:jc w:val="center"/>
            </w:pPr>
            <w:r>
              <w:rPr>
                <w:sz w:val="20"/>
              </w:rPr>
              <w:t xml:space="preserve">85,3</w:t>
            </w:r>
          </w:p>
        </w:tc>
        <w:tc>
          <w:tcPr>
            <w:tcW w:w="2154" w:type="dxa"/>
          </w:tcPr>
          <w:p>
            <w:pPr>
              <w:pStyle w:val="0"/>
            </w:pPr>
            <w:r>
              <w:rPr>
                <w:sz w:val="20"/>
              </w:rPr>
              <w:t xml:space="preserve">г. Екатеринбург, ул. Пушкина, д. 12</w:t>
            </w:r>
          </w:p>
        </w:tc>
        <w:tc>
          <w:tcPr>
            <w:tcW w:w="1530" w:type="dxa"/>
          </w:tcPr>
          <w:p>
            <w:pPr>
              <w:pStyle w:val="0"/>
              <w:jc w:val="center"/>
            </w:pPr>
            <w:r>
              <w:rPr>
                <w:sz w:val="20"/>
              </w:rPr>
              <w:t xml:space="preserve">1 этаж</w:t>
            </w:r>
          </w:p>
        </w:tc>
        <w:tc>
          <w:tcPr>
            <w:tcW w:w="1757" w:type="dxa"/>
          </w:tcPr>
          <w:p>
            <w:pPr>
              <w:pStyle w:val="0"/>
              <w:jc w:val="center"/>
            </w:pPr>
            <w:r>
              <w:rPr>
                <w:sz w:val="20"/>
              </w:rPr>
              <w:t xml:space="preserve">1870</w:t>
            </w:r>
          </w:p>
        </w:tc>
        <w:tc>
          <w:tcPr>
            <w:tcW w:w="1757" w:type="dxa"/>
          </w:tcPr>
          <w:p>
            <w:pPr>
              <w:pStyle w:val="0"/>
              <w:jc w:val="center"/>
            </w:pPr>
            <w:r>
              <w:rPr>
                <w:sz w:val="20"/>
              </w:rPr>
              <w:t xml:space="preserve">договор от 30.05.2019 N АО-209</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20 лет</w:t>
            </w:r>
          </w:p>
        </w:tc>
        <w:tc>
          <w:tcPr>
            <w:tcW w:w="3231" w:type="dxa"/>
          </w:tcPr>
          <w:p>
            <w:pPr>
              <w:pStyle w:val="0"/>
            </w:pPr>
            <w:r>
              <w:rPr>
                <w:sz w:val="20"/>
              </w:rPr>
              <w:t xml:space="preserve">Межрегиональная общественная организация "Союз композиторов", 620102, Свердловская область, г. Екатеринбург, ул. Радищева, д. 53 корпус 1, ОГРН 1136600004970, ИНН 6658995067</w:t>
            </w:r>
          </w:p>
        </w:tc>
        <w:tc>
          <w:tcPr>
            <w:tcW w:w="1417" w:type="dxa"/>
          </w:tcPr>
          <w:p>
            <w:pPr>
              <w:pStyle w:val="0"/>
              <w:jc w:val="center"/>
            </w:pPr>
            <w:r>
              <w:rPr>
                <w:sz w:val="20"/>
              </w:rPr>
              <w:t xml:space="preserve">27.03.2020</w:t>
            </w:r>
          </w:p>
        </w:tc>
      </w:tr>
      <w:tr>
        <w:tc>
          <w:tcPr>
            <w:tcW w:w="624" w:type="dxa"/>
          </w:tcPr>
          <w:p>
            <w:pPr>
              <w:pStyle w:val="0"/>
              <w:jc w:val="center"/>
            </w:pPr>
            <w:r>
              <w:rPr>
                <w:sz w:val="20"/>
              </w:rPr>
              <w:t xml:space="preserve">3.</w:t>
            </w:r>
          </w:p>
        </w:tc>
        <w:tc>
          <w:tcPr>
            <w:tcW w:w="2267" w:type="dxa"/>
          </w:tcPr>
          <w:p>
            <w:pPr>
              <w:pStyle w:val="0"/>
            </w:pPr>
            <w:r>
              <w:rPr>
                <w:sz w:val="20"/>
              </w:rPr>
              <w:t xml:space="preserve">Административное здание общей площадью 239,1 кв. метра</w:t>
            </w:r>
          </w:p>
        </w:tc>
        <w:tc>
          <w:tcPr>
            <w:tcW w:w="1190" w:type="dxa"/>
          </w:tcPr>
          <w:p>
            <w:pPr>
              <w:pStyle w:val="0"/>
              <w:jc w:val="center"/>
            </w:pPr>
            <w:r>
              <w:rPr>
                <w:sz w:val="20"/>
              </w:rPr>
              <w:t xml:space="preserve">239,1</w:t>
            </w:r>
          </w:p>
        </w:tc>
        <w:tc>
          <w:tcPr>
            <w:tcW w:w="2154" w:type="dxa"/>
          </w:tcPr>
          <w:p>
            <w:pPr>
              <w:pStyle w:val="0"/>
            </w:pPr>
            <w:r>
              <w:rPr>
                <w:sz w:val="20"/>
              </w:rPr>
              <w:t xml:space="preserve">г. Екатеринбург, ул. Красноармейская, д. 28</w:t>
            </w:r>
          </w:p>
        </w:tc>
        <w:tc>
          <w:tcPr>
            <w:tcW w:w="1530" w:type="dxa"/>
          </w:tcPr>
          <w:p>
            <w:pPr>
              <w:pStyle w:val="0"/>
              <w:jc w:val="center"/>
            </w:pPr>
            <w:r>
              <w:rPr>
                <w:sz w:val="20"/>
              </w:rPr>
              <w:t xml:space="preserve">1 этаж</w:t>
            </w:r>
          </w:p>
        </w:tc>
        <w:tc>
          <w:tcPr>
            <w:tcW w:w="1757" w:type="dxa"/>
          </w:tcPr>
          <w:p>
            <w:pPr>
              <w:pStyle w:val="0"/>
            </w:pPr>
            <w:r>
              <w:rPr>
                <w:sz w:val="20"/>
              </w:rPr>
            </w:r>
          </w:p>
        </w:tc>
        <w:tc>
          <w:tcPr>
            <w:tcW w:w="1757" w:type="dxa"/>
          </w:tcPr>
          <w:p>
            <w:pPr>
              <w:pStyle w:val="0"/>
              <w:jc w:val="center"/>
            </w:pPr>
            <w:r>
              <w:rPr>
                <w:sz w:val="20"/>
              </w:rPr>
              <w:t xml:space="preserve">договор от 01.09.2015 N 133-БП</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неопределенный срок</w:t>
            </w:r>
          </w:p>
        </w:tc>
        <w:tc>
          <w:tcPr>
            <w:tcW w:w="3231" w:type="dxa"/>
          </w:tcPr>
          <w:p>
            <w:pPr>
              <w:pStyle w:val="0"/>
            </w:pPr>
            <w:r>
              <w:rPr>
                <w:sz w:val="20"/>
              </w:rPr>
              <w:t xml:space="preserve">Межрегиональная общественная организация "Союз композиторов", 620102, Свердловская область, г. Екатеринбург, ул. Радищева, д. 53 корпус 1, ОГРН 1136600004970, ИНН 6658995067</w:t>
            </w:r>
          </w:p>
        </w:tc>
        <w:tc>
          <w:tcPr>
            <w:tcW w:w="1417" w:type="dxa"/>
          </w:tcPr>
          <w:p>
            <w:pPr>
              <w:pStyle w:val="0"/>
              <w:jc w:val="center"/>
            </w:pPr>
            <w:r>
              <w:rPr>
                <w:sz w:val="20"/>
              </w:rPr>
              <w:t xml:space="preserve">27.03.2020</w:t>
            </w:r>
          </w:p>
        </w:tc>
      </w:tr>
      <w:tr>
        <w:tc>
          <w:tcPr>
            <w:tcW w:w="624" w:type="dxa"/>
          </w:tcPr>
          <w:p>
            <w:pPr>
              <w:pStyle w:val="0"/>
              <w:jc w:val="center"/>
            </w:pPr>
            <w:r>
              <w:rPr>
                <w:sz w:val="20"/>
              </w:rPr>
              <w:t xml:space="preserve">4.</w:t>
            </w:r>
          </w:p>
        </w:tc>
        <w:tc>
          <w:tcPr>
            <w:tcW w:w="2267" w:type="dxa"/>
          </w:tcPr>
          <w:p>
            <w:pPr>
              <w:pStyle w:val="0"/>
            </w:pPr>
            <w:r>
              <w:rPr>
                <w:sz w:val="20"/>
              </w:rPr>
              <w:t xml:space="preserve">Нежилое здание</w:t>
            </w:r>
          </w:p>
        </w:tc>
        <w:tc>
          <w:tcPr>
            <w:tcW w:w="1190" w:type="dxa"/>
          </w:tcPr>
          <w:p>
            <w:pPr>
              <w:pStyle w:val="0"/>
              <w:jc w:val="center"/>
            </w:pPr>
            <w:r>
              <w:rPr>
                <w:sz w:val="20"/>
              </w:rPr>
              <w:t xml:space="preserve">707,5</w:t>
            </w:r>
          </w:p>
        </w:tc>
        <w:tc>
          <w:tcPr>
            <w:tcW w:w="2154" w:type="dxa"/>
          </w:tcPr>
          <w:p>
            <w:pPr>
              <w:pStyle w:val="0"/>
            </w:pPr>
            <w:r>
              <w:rPr>
                <w:sz w:val="20"/>
              </w:rPr>
              <w:t xml:space="preserve">Свердловская область, г. Екатеринбург, ул. Клары Цеткин, д. 13а</w:t>
            </w:r>
          </w:p>
        </w:tc>
        <w:tc>
          <w:tcPr>
            <w:tcW w:w="1530" w:type="dxa"/>
          </w:tcPr>
          <w:p>
            <w:pPr>
              <w:pStyle w:val="0"/>
              <w:jc w:val="center"/>
            </w:pPr>
            <w:r>
              <w:rPr>
                <w:sz w:val="20"/>
              </w:rPr>
              <w:t xml:space="preserve">1 - 2 этажи</w:t>
            </w:r>
          </w:p>
        </w:tc>
        <w:tc>
          <w:tcPr>
            <w:tcW w:w="1757" w:type="dxa"/>
          </w:tcPr>
          <w:p>
            <w:pPr>
              <w:pStyle w:val="0"/>
              <w:jc w:val="center"/>
            </w:pPr>
            <w:r>
              <w:rPr>
                <w:sz w:val="20"/>
              </w:rPr>
              <w:t xml:space="preserve">1955</w:t>
            </w:r>
          </w:p>
        </w:tc>
        <w:tc>
          <w:tcPr>
            <w:tcW w:w="1757" w:type="dxa"/>
          </w:tcPr>
          <w:p>
            <w:pPr>
              <w:pStyle w:val="0"/>
              <w:jc w:val="center"/>
            </w:pPr>
            <w:r>
              <w:rPr>
                <w:sz w:val="20"/>
              </w:rPr>
              <w:t xml:space="preserve">договор от 08.05.2014 N 1</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неопределенный срок</w:t>
            </w:r>
          </w:p>
        </w:tc>
        <w:tc>
          <w:tcPr>
            <w:tcW w:w="3231" w:type="dxa"/>
          </w:tcPr>
          <w:p>
            <w:pPr>
              <w:pStyle w:val="0"/>
            </w:pPr>
            <w:r>
              <w:rPr>
                <w:sz w:val="20"/>
              </w:rPr>
              <w:t xml:space="preserve">Межрегиональная общественная организация "Союз композиторов", 620102, Свердловская область, г. Екатеринбург, ул. Радищева, д. 53 корпус 1, ОГРН 1136600004970, ИНН 6658995067</w:t>
            </w:r>
          </w:p>
        </w:tc>
        <w:tc>
          <w:tcPr>
            <w:tcW w:w="1417" w:type="dxa"/>
          </w:tcPr>
          <w:p>
            <w:pPr>
              <w:pStyle w:val="0"/>
              <w:jc w:val="center"/>
            </w:pPr>
            <w:r>
              <w:rPr>
                <w:sz w:val="20"/>
              </w:rPr>
              <w:t xml:space="preserve">31.03.2021</w:t>
            </w:r>
          </w:p>
        </w:tc>
      </w:tr>
      <w:tr>
        <w:tc>
          <w:tcPr>
            <w:tcW w:w="624" w:type="dxa"/>
          </w:tcPr>
          <w:p>
            <w:pPr>
              <w:pStyle w:val="0"/>
              <w:jc w:val="center"/>
            </w:pPr>
            <w:r>
              <w:rPr>
                <w:sz w:val="20"/>
              </w:rPr>
              <w:t xml:space="preserve">5.</w:t>
            </w:r>
          </w:p>
        </w:tc>
        <w:tc>
          <w:tcPr>
            <w:tcW w:w="2267" w:type="dxa"/>
          </w:tcPr>
          <w:p>
            <w:pPr>
              <w:pStyle w:val="0"/>
            </w:pPr>
            <w:r>
              <w:rPr>
                <w:sz w:val="20"/>
              </w:rPr>
              <w:t xml:space="preserve">Административное здание, литер А</w:t>
            </w:r>
          </w:p>
        </w:tc>
        <w:tc>
          <w:tcPr>
            <w:tcW w:w="1190" w:type="dxa"/>
          </w:tcPr>
          <w:p>
            <w:pPr>
              <w:pStyle w:val="0"/>
              <w:jc w:val="center"/>
            </w:pPr>
            <w:r>
              <w:rPr>
                <w:sz w:val="20"/>
              </w:rPr>
              <w:t xml:space="preserve">85,8</w:t>
            </w:r>
          </w:p>
        </w:tc>
        <w:tc>
          <w:tcPr>
            <w:tcW w:w="2154" w:type="dxa"/>
          </w:tcPr>
          <w:p>
            <w:pPr>
              <w:pStyle w:val="0"/>
            </w:pPr>
            <w:r>
              <w:rPr>
                <w:sz w:val="20"/>
              </w:rPr>
              <w:t xml:space="preserve">г. Екатеринбург, ул. Толмачева, д. 7</w:t>
            </w:r>
          </w:p>
        </w:tc>
        <w:tc>
          <w:tcPr>
            <w:tcW w:w="1530" w:type="dxa"/>
          </w:tcPr>
          <w:p>
            <w:pPr>
              <w:pStyle w:val="0"/>
              <w:jc w:val="center"/>
            </w:pPr>
            <w:r>
              <w:rPr>
                <w:sz w:val="20"/>
              </w:rPr>
              <w:t xml:space="preserve">1 - 2 этажи</w:t>
            </w:r>
          </w:p>
        </w:tc>
        <w:tc>
          <w:tcPr>
            <w:tcW w:w="1757" w:type="dxa"/>
          </w:tcPr>
          <w:p>
            <w:pPr>
              <w:pStyle w:val="0"/>
              <w:jc w:val="center"/>
            </w:pPr>
            <w:r>
              <w:rPr>
                <w:sz w:val="20"/>
              </w:rPr>
              <w:t xml:space="preserve">1917</w:t>
            </w:r>
          </w:p>
        </w:tc>
        <w:tc>
          <w:tcPr>
            <w:tcW w:w="1757" w:type="dxa"/>
          </w:tcPr>
          <w:p>
            <w:pPr>
              <w:pStyle w:val="0"/>
              <w:jc w:val="center"/>
            </w:pPr>
            <w:r>
              <w:rPr>
                <w:sz w:val="20"/>
              </w:rPr>
              <w:t xml:space="preserve">договор от 24.10.2017 N АО-395</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10 лет</w:t>
            </w:r>
          </w:p>
        </w:tc>
        <w:tc>
          <w:tcPr>
            <w:tcW w:w="3231" w:type="dxa"/>
          </w:tcPr>
          <w:p>
            <w:pPr>
              <w:pStyle w:val="0"/>
            </w:pPr>
            <w:r>
              <w:rPr>
                <w:sz w:val="20"/>
              </w:rPr>
              <w:t xml:space="preserve">Свердловское региональное отделение Общероссийской общественной организации "Ассоциация юристов России", 620075, Свердловская область, г. Екатеринбург, ул. Толмачева, д. 7, ОГРН 1076600011828, ИНН 6672255667</w:t>
            </w:r>
          </w:p>
        </w:tc>
        <w:tc>
          <w:tcPr>
            <w:tcW w:w="1417" w:type="dxa"/>
          </w:tcPr>
          <w:p>
            <w:pPr>
              <w:pStyle w:val="0"/>
              <w:jc w:val="center"/>
            </w:pPr>
            <w:r>
              <w:rPr>
                <w:sz w:val="20"/>
              </w:rPr>
              <w:t xml:space="preserve">27.03.2020</w:t>
            </w:r>
          </w:p>
        </w:tc>
      </w:tr>
      <w:tr>
        <w:tc>
          <w:tcPr>
            <w:tcW w:w="624" w:type="dxa"/>
          </w:tcPr>
          <w:p>
            <w:pPr>
              <w:pStyle w:val="0"/>
              <w:jc w:val="center"/>
            </w:pPr>
            <w:r>
              <w:rPr>
                <w:sz w:val="20"/>
              </w:rPr>
              <w:t xml:space="preserve">6.</w:t>
            </w:r>
          </w:p>
        </w:tc>
        <w:tc>
          <w:tcPr>
            <w:tcW w:w="2267" w:type="dxa"/>
          </w:tcPr>
          <w:p>
            <w:pPr>
              <w:pStyle w:val="0"/>
            </w:pPr>
            <w:r>
              <w:rPr>
                <w:sz w:val="20"/>
              </w:rPr>
              <w:t xml:space="preserve">Нежилое здание</w:t>
            </w:r>
          </w:p>
        </w:tc>
        <w:tc>
          <w:tcPr>
            <w:tcW w:w="1190" w:type="dxa"/>
          </w:tcPr>
          <w:p>
            <w:pPr>
              <w:pStyle w:val="0"/>
              <w:jc w:val="center"/>
            </w:pPr>
            <w:r>
              <w:rPr>
                <w:sz w:val="20"/>
              </w:rPr>
              <w:t xml:space="preserve">193,6</w:t>
            </w:r>
          </w:p>
        </w:tc>
        <w:tc>
          <w:tcPr>
            <w:tcW w:w="2154" w:type="dxa"/>
          </w:tcPr>
          <w:p>
            <w:pPr>
              <w:pStyle w:val="0"/>
            </w:pPr>
            <w:r>
              <w:rPr>
                <w:sz w:val="20"/>
              </w:rPr>
              <w:t xml:space="preserve">г. Екатеринбург, ул. Сакко и Ванцетти, д. 41, литер Б</w:t>
            </w:r>
          </w:p>
        </w:tc>
        <w:tc>
          <w:tcPr>
            <w:tcW w:w="1530" w:type="dxa"/>
          </w:tcPr>
          <w:p>
            <w:pPr>
              <w:pStyle w:val="0"/>
              <w:jc w:val="center"/>
            </w:pPr>
            <w:r>
              <w:rPr>
                <w:sz w:val="20"/>
              </w:rPr>
              <w:t xml:space="preserve">1 этаж</w:t>
            </w:r>
          </w:p>
        </w:tc>
        <w:tc>
          <w:tcPr>
            <w:tcW w:w="1757" w:type="dxa"/>
          </w:tcPr>
          <w:p>
            <w:pPr>
              <w:pStyle w:val="0"/>
              <w:jc w:val="center"/>
            </w:pPr>
            <w:r>
              <w:rPr>
                <w:sz w:val="20"/>
              </w:rPr>
              <w:t xml:space="preserve">1917</w:t>
            </w:r>
          </w:p>
        </w:tc>
        <w:tc>
          <w:tcPr>
            <w:tcW w:w="1757" w:type="dxa"/>
          </w:tcPr>
          <w:p>
            <w:pPr>
              <w:pStyle w:val="0"/>
              <w:jc w:val="center"/>
            </w:pPr>
            <w:r>
              <w:rPr>
                <w:sz w:val="20"/>
              </w:rPr>
              <w:t xml:space="preserve">договор от 27.04.2020 N АО-61</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5 лет</w:t>
            </w:r>
          </w:p>
        </w:tc>
        <w:tc>
          <w:tcPr>
            <w:tcW w:w="3231" w:type="dxa"/>
          </w:tcPr>
          <w:p>
            <w:pPr>
              <w:pStyle w:val="0"/>
            </w:pPr>
            <w:r>
              <w:rPr>
                <w:sz w:val="20"/>
              </w:rPr>
              <w:t xml:space="preserve">Оренбургское войсковое казачье общество, 620014, Свердловская область, г. Екатеринбург, ул. Сакко и Ванцетти, д. 41, ОГРН 1025601036592, ИНН 5610065375</w:t>
            </w:r>
          </w:p>
        </w:tc>
        <w:tc>
          <w:tcPr>
            <w:tcW w:w="1417" w:type="dxa"/>
          </w:tcPr>
          <w:p>
            <w:pPr>
              <w:pStyle w:val="0"/>
              <w:jc w:val="center"/>
            </w:pPr>
            <w:r>
              <w:rPr>
                <w:sz w:val="20"/>
              </w:rPr>
              <w:t xml:space="preserve">27.03.2020</w:t>
            </w:r>
          </w:p>
        </w:tc>
      </w:tr>
      <w:tr>
        <w:tc>
          <w:tcPr>
            <w:tcW w:w="624" w:type="dxa"/>
          </w:tcPr>
          <w:p>
            <w:pPr>
              <w:pStyle w:val="0"/>
              <w:jc w:val="center"/>
            </w:pPr>
            <w:r>
              <w:rPr>
                <w:sz w:val="20"/>
              </w:rPr>
              <w:t xml:space="preserve">7.</w:t>
            </w:r>
          </w:p>
        </w:tc>
        <w:tc>
          <w:tcPr>
            <w:tcW w:w="2267" w:type="dxa"/>
          </w:tcPr>
          <w:p>
            <w:pPr>
              <w:pStyle w:val="0"/>
            </w:pPr>
            <w:r>
              <w:rPr>
                <w:sz w:val="20"/>
              </w:rPr>
              <w:t xml:space="preserve">Помещения (литер Б), номера на поэтажном плане: 1 этаж - помещения N 19, 20, 21</w:t>
            </w:r>
          </w:p>
        </w:tc>
        <w:tc>
          <w:tcPr>
            <w:tcW w:w="1190" w:type="dxa"/>
          </w:tcPr>
          <w:p>
            <w:pPr>
              <w:pStyle w:val="0"/>
              <w:jc w:val="center"/>
            </w:pPr>
            <w:r>
              <w:rPr>
                <w:sz w:val="20"/>
              </w:rPr>
              <w:t xml:space="preserve">28,6</w:t>
            </w:r>
          </w:p>
        </w:tc>
        <w:tc>
          <w:tcPr>
            <w:tcW w:w="2154" w:type="dxa"/>
          </w:tcPr>
          <w:p>
            <w:pPr>
              <w:pStyle w:val="0"/>
            </w:pPr>
            <w:r>
              <w:rPr>
                <w:sz w:val="20"/>
              </w:rPr>
              <w:t xml:space="preserve">г. Екатеринбург, ул. Космонавтов, д. 52а, литер Б</w:t>
            </w:r>
          </w:p>
        </w:tc>
        <w:tc>
          <w:tcPr>
            <w:tcW w:w="1530" w:type="dxa"/>
          </w:tcPr>
          <w:p>
            <w:pPr>
              <w:pStyle w:val="0"/>
              <w:jc w:val="center"/>
            </w:pPr>
            <w:r>
              <w:rPr>
                <w:sz w:val="20"/>
              </w:rPr>
              <w:t xml:space="preserve">1 этаж</w:t>
            </w:r>
          </w:p>
        </w:tc>
        <w:tc>
          <w:tcPr>
            <w:tcW w:w="1757" w:type="dxa"/>
          </w:tcPr>
          <w:p>
            <w:pPr>
              <w:pStyle w:val="0"/>
              <w:jc w:val="center"/>
            </w:pPr>
            <w:r>
              <w:rPr>
                <w:sz w:val="20"/>
              </w:rPr>
              <w:t xml:space="preserve">1960</w:t>
            </w:r>
          </w:p>
        </w:tc>
        <w:tc>
          <w:tcPr>
            <w:tcW w:w="1757" w:type="dxa"/>
          </w:tcPr>
          <w:p>
            <w:pPr>
              <w:pStyle w:val="0"/>
              <w:jc w:val="center"/>
            </w:pPr>
            <w:r>
              <w:rPr>
                <w:sz w:val="20"/>
              </w:rPr>
              <w:t xml:space="preserve">договор от 15.11.2016 N АО-470</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5 лет (договор возобновлен в соответствии с </w:t>
            </w:r>
            <w:hyperlink w:history="0" r:id="rId2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2 статьи 689</w:t>
              </w:r>
            </w:hyperlink>
            <w:r>
              <w:rPr>
                <w:sz w:val="20"/>
              </w:rPr>
              <w:t xml:space="preserve"> Гражданского кодекса Российской Федерации)</w:t>
            </w:r>
          </w:p>
        </w:tc>
        <w:tc>
          <w:tcPr>
            <w:tcW w:w="3231" w:type="dxa"/>
          </w:tcPr>
          <w:p>
            <w:pPr>
              <w:pStyle w:val="0"/>
            </w:pPr>
            <w:r>
              <w:rPr>
                <w:sz w:val="20"/>
              </w:rPr>
              <w:t xml:space="preserve">Межрегиональная общественная организация "Центр правозащитных организаций", 620072, Свердловская область, г. Екатеринбург, ул. Владимира Высоцкого, д. 18, кв. 138, ОГРН 1026600003792, ИНН 6670019777</w:t>
            </w:r>
          </w:p>
        </w:tc>
        <w:tc>
          <w:tcPr>
            <w:tcW w:w="1417" w:type="dxa"/>
          </w:tcPr>
          <w:p>
            <w:pPr>
              <w:pStyle w:val="0"/>
              <w:jc w:val="center"/>
            </w:pPr>
            <w:r>
              <w:rPr>
                <w:sz w:val="20"/>
              </w:rPr>
              <w:t xml:space="preserve">27.03.2020</w:t>
            </w:r>
          </w:p>
        </w:tc>
      </w:tr>
      <w:tr>
        <w:tc>
          <w:tcPr>
            <w:tcW w:w="624" w:type="dxa"/>
          </w:tcPr>
          <w:p>
            <w:pPr>
              <w:pStyle w:val="0"/>
              <w:jc w:val="center"/>
            </w:pPr>
            <w:r>
              <w:rPr>
                <w:sz w:val="20"/>
              </w:rPr>
              <w:t xml:space="preserve">8.</w:t>
            </w:r>
          </w:p>
        </w:tc>
        <w:tc>
          <w:tcPr>
            <w:tcW w:w="2267" w:type="dxa"/>
          </w:tcPr>
          <w:p>
            <w:pPr>
              <w:pStyle w:val="0"/>
            </w:pPr>
            <w:r>
              <w:rPr>
                <w:sz w:val="20"/>
              </w:rPr>
              <w:t xml:space="preserve">Нежилые помещения N 89 - 92 по поэтажному плану 1 этажа</w:t>
            </w:r>
          </w:p>
        </w:tc>
        <w:tc>
          <w:tcPr>
            <w:tcW w:w="1190" w:type="dxa"/>
          </w:tcPr>
          <w:p>
            <w:pPr>
              <w:pStyle w:val="0"/>
              <w:jc w:val="center"/>
            </w:pPr>
            <w:r>
              <w:rPr>
                <w:sz w:val="20"/>
              </w:rPr>
              <w:t xml:space="preserve">67,0</w:t>
            </w:r>
          </w:p>
        </w:tc>
        <w:tc>
          <w:tcPr>
            <w:tcW w:w="2154" w:type="dxa"/>
          </w:tcPr>
          <w:p>
            <w:pPr>
              <w:pStyle w:val="0"/>
            </w:pPr>
            <w:r>
              <w:rPr>
                <w:sz w:val="20"/>
              </w:rPr>
              <w:t xml:space="preserve">г. Екатеринбург, ул. Большакова, д. 105</w:t>
            </w:r>
          </w:p>
        </w:tc>
        <w:tc>
          <w:tcPr>
            <w:tcW w:w="1530" w:type="dxa"/>
          </w:tcPr>
          <w:p>
            <w:pPr>
              <w:pStyle w:val="0"/>
              <w:jc w:val="center"/>
            </w:pPr>
            <w:r>
              <w:rPr>
                <w:sz w:val="20"/>
              </w:rPr>
              <w:t xml:space="preserve">1 этаж</w:t>
            </w:r>
          </w:p>
        </w:tc>
        <w:tc>
          <w:tcPr>
            <w:tcW w:w="1757" w:type="dxa"/>
          </w:tcPr>
          <w:p>
            <w:pPr>
              <w:pStyle w:val="0"/>
              <w:jc w:val="center"/>
            </w:pPr>
            <w:r>
              <w:rPr>
                <w:sz w:val="20"/>
              </w:rPr>
              <w:t xml:space="preserve">1979</w:t>
            </w:r>
          </w:p>
        </w:tc>
        <w:tc>
          <w:tcPr>
            <w:tcW w:w="1757" w:type="dxa"/>
          </w:tcPr>
          <w:p>
            <w:pPr>
              <w:pStyle w:val="0"/>
              <w:jc w:val="center"/>
            </w:pPr>
            <w:r>
              <w:rPr>
                <w:sz w:val="20"/>
              </w:rPr>
              <w:t xml:space="preserve">договор от 17.04.2013 N АО-109</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5 лет (договор возобновлен в соответствии с </w:t>
            </w:r>
            <w:hyperlink w:history="0" r:id="rId2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2 статьи 689</w:t>
              </w:r>
            </w:hyperlink>
            <w:r>
              <w:rPr>
                <w:sz w:val="20"/>
              </w:rPr>
              <w:t xml:space="preserve"> Гражданского кодекса Российской Федерации)</w:t>
            </w:r>
          </w:p>
        </w:tc>
        <w:tc>
          <w:tcPr>
            <w:tcW w:w="3231" w:type="dxa"/>
          </w:tcPr>
          <w:p>
            <w:pPr>
              <w:pStyle w:val="0"/>
            </w:pPr>
            <w:r>
              <w:rPr>
                <w:sz w:val="20"/>
              </w:rPr>
              <w:t xml:space="preserve">Свердловская областная организация Общероссийской общественной организации "Всероссийского общества инвалидов", 620144, Свердловская область, г. Екатеринбург, ул. Большакова, д. 105, ОГРН 1026600000668, ИНН 6661001406</w:t>
            </w:r>
          </w:p>
        </w:tc>
        <w:tc>
          <w:tcPr>
            <w:tcW w:w="1417" w:type="dxa"/>
          </w:tcPr>
          <w:p>
            <w:pPr>
              <w:pStyle w:val="0"/>
              <w:jc w:val="center"/>
            </w:pPr>
            <w:r>
              <w:rPr>
                <w:sz w:val="20"/>
              </w:rPr>
              <w:t xml:space="preserve">27.03.2020</w:t>
            </w:r>
          </w:p>
        </w:tc>
      </w:tr>
      <w:tr>
        <w:tc>
          <w:tcPr>
            <w:tcW w:w="624" w:type="dxa"/>
            <w:vMerge w:val="restart"/>
          </w:tcPr>
          <w:p>
            <w:pPr>
              <w:pStyle w:val="0"/>
              <w:jc w:val="center"/>
            </w:pPr>
            <w:r>
              <w:rPr>
                <w:sz w:val="20"/>
              </w:rPr>
              <w:t xml:space="preserve">9.</w:t>
            </w:r>
          </w:p>
        </w:tc>
        <w:tc>
          <w:tcPr>
            <w:tcW w:w="2267" w:type="dxa"/>
            <w:tcBorders>
              <w:bottom w:val="nil"/>
            </w:tcBorders>
          </w:tcPr>
          <w:p>
            <w:pPr>
              <w:pStyle w:val="0"/>
            </w:pPr>
            <w:r>
              <w:rPr>
                <w:sz w:val="20"/>
              </w:rPr>
              <w:t xml:space="preserve">Нежилые помещения первого этажа N 1 - 12, 14 - 42</w:t>
            </w:r>
          </w:p>
        </w:tc>
        <w:tc>
          <w:tcPr>
            <w:tcW w:w="1190" w:type="dxa"/>
            <w:vMerge w:val="restart"/>
          </w:tcPr>
          <w:p>
            <w:pPr>
              <w:pStyle w:val="0"/>
              <w:jc w:val="center"/>
            </w:pPr>
            <w:r>
              <w:rPr>
                <w:sz w:val="20"/>
              </w:rPr>
              <w:t xml:space="preserve">1033,7</w:t>
            </w:r>
          </w:p>
        </w:tc>
        <w:tc>
          <w:tcPr>
            <w:tcW w:w="2154" w:type="dxa"/>
            <w:vMerge w:val="restart"/>
          </w:tcPr>
          <w:p>
            <w:pPr>
              <w:pStyle w:val="0"/>
            </w:pPr>
            <w:r>
              <w:rPr>
                <w:sz w:val="20"/>
              </w:rPr>
              <w:t xml:space="preserve">г. Екатеринбург, ул. Азина, д. 23</w:t>
            </w:r>
          </w:p>
        </w:tc>
        <w:tc>
          <w:tcPr>
            <w:tcW w:w="1530" w:type="dxa"/>
            <w:tcBorders>
              <w:bottom w:val="nil"/>
            </w:tcBorders>
          </w:tcPr>
          <w:p>
            <w:pPr>
              <w:pStyle w:val="0"/>
              <w:jc w:val="center"/>
            </w:pPr>
            <w:r>
              <w:rPr>
                <w:sz w:val="20"/>
              </w:rPr>
              <w:t xml:space="preserve">1 этаж</w:t>
            </w:r>
          </w:p>
        </w:tc>
        <w:tc>
          <w:tcPr>
            <w:tcW w:w="1757" w:type="dxa"/>
            <w:vMerge w:val="restart"/>
          </w:tcPr>
          <w:p>
            <w:pPr>
              <w:pStyle w:val="0"/>
              <w:jc w:val="center"/>
            </w:pPr>
            <w:r>
              <w:rPr>
                <w:sz w:val="20"/>
              </w:rPr>
              <w:t xml:space="preserve">1978</w:t>
            </w:r>
          </w:p>
        </w:tc>
        <w:tc>
          <w:tcPr>
            <w:tcW w:w="1757" w:type="dxa"/>
            <w:vMerge w:val="restart"/>
          </w:tcPr>
          <w:p>
            <w:pPr>
              <w:pStyle w:val="0"/>
              <w:jc w:val="center"/>
            </w:pPr>
            <w:r>
              <w:rPr>
                <w:sz w:val="20"/>
              </w:rPr>
              <w:t xml:space="preserve">договор от 23.09.2008 N АО-613</w:t>
            </w:r>
          </w:p>
        </w:tc>
        <w:tc>
          <w:tcPr>
            <w:tcW w:w="1757" w:type="dxa"/>
            <w:vMerge w:val="restart"/>
          </w:tcPr>
          <w:p>
            <w:pPr>
              <w:pStyle w:val="0"/>
              <w:jc w:val="center"/>
            </w:pPr>
            <w:r>
              <w:rPr>
                <w:sz w:val="20"/>
              </w:rPr>
              <w:t xml:space="preserve">безвозмездное пользование</w:t>
            </w:r>
          </w:p>
        </w:tc>
        <w:tc>
          <w:tcPr>
            <w:tcW w:w="2040" w:type="dxa"/>
            <w:vMerge w:val="restart"/>
          </w:tcPr>
          <w:p>
            <w:pPr>
              <w:pStyle w:val="0"/>
              <w:jc w:val="center"/>
            </w:pPr>
            <w:r>
              <w:rPr>
                <w:sz w:val="20"/>
              </w:rPr>
              <w:t xml:space="preserve">неопределенный срок</w:t>
            </w:r>
          </w:p>
        </w:tc>
        <w:tc>
          <w:tcPr>
            <w:tcW w:w="3231" w:type="dxa"/>
            <w:vMerge w:val="restart"/>
          </w:tcPr>
          <w:p>
            <w:pPr>
              <w:pStyle w:val="0"/>
            </w:pPr>
            <w:r>
              <w:rPr>
                <w:sz w:val="20"/>
              </w:rPr>
              <w:t xml:space="preserve">автономная некоммерческая организация "Профессиональный волейбольный клуб "Уралочка", 620027, Свердловская область, г. Екатеринбург, ул. Азина, д. 23, ОГРН 1069600014076, ИНН 6659170358</w:t>
            </w:r>
          </w:p>
        </w:tc>
        <w:tc>
          <w:tcPr>
            <w:tcW w:w="1417" w:type="dxa"/>
            <w:vMerge w:val="restart"/>
          </w:tcPr>
          <w:p>
            <w:pPr>
              <w:pStyle w:val="0"/>
              <w:jc w:val="center"/>
            </w:pPr>
            <w:r>
              <w:rPr>
                <w:sz w:val="20"/>
              </w:rPr>
              <w:t xml:space="preserve">27.03.2020</w:t>
            </w:r>
          </w:p>
        </w:tc>
      </w:tr>
      <w:tr>
        <w:tblPrEx>
          <w:tblBorders>
            <w:insideH w:val="nil"/>
          </w:tblBorders>
        </w:tblPrEx>
        <w:tc>
          <w:tcPr>
            <w:vMerge w:val="continue"/>
          </w:tcPr>
          <w:p/>
        </w:tc>
        <w:tc>
          <w:tcPr>
            <w:tcW w:w="2267" w:type="dxa"/>
            <w:tcBorders>
              <w:top w:val="nil"/>
              <w:bottom w:val="nil"/>
            </w:tcBorders>
          </w:tcPr>
          <w:p>
            <w:pPr>
              <w:pStyle w:val="0"/>
            </w:pPr>
            <w:r>
              <w:rPr>
                <w:sz w:val="20"/>
              </w:rPr>
              <w:t xml:space="preserve">Нежилые помещения первого этажа N 43 - 54, 57 - 71</w:t>
            </w:r>
          </w:p>
        </w:tc>
        <w:tc>
          <w:tcPr>
            <w:vMerge w:val="continue"/>
          </w:tcPr>
          <w:p/>
        </w:tc>
        <w:tc>
          <w:tcPr>
            <w:vMerge w:val="continue"/>
          </w:tcPr>
          <w:p/>
        </w:tc>
        <w:tc>
          <w:tcPr>
            <w:tcW w:w="1530" w:type="dxa"/>
            <w:tcBorders>
              <w:top w:val="nil"/>
              <w:bottom w:val="nil"/>
            </w:tcBorders>
          </w:tcPr>
          <w:p>
            <w:pPr>
              <w:pStyle w:val="0"/>
              <w:jc w:val="center"/>
            </w:pPr>
            <w:r>
              <w:rPr>
                <w:sz w:val="20"/>
              </w:rPr>
              <w:t xml:space="preserve">1 этаж</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2267" w:type="dxa"/>
            <w:tcBorders>
              <w:top w:val="nil"/>
            </w:tcBorders>
          </w:tcPr>
          <w:p>
            <w:pPr>
              <w:pStyle w:val="0"/>
            </w:pPr>
            <w:r>
              <w:rPr>
                <w:sz w:val="20"/>
              </w:rPr>
              <w:t xml:space="preserve">Нежилые помещения второго этажа N 1 - 42, 43а, 43 - 47</w:t>
            </w:r>
          </w:p>
        </w:tc>
        <w:tc>
          <w:tcPr>
            <w:vMerge w:val="continue"/>
          </w:tcPr>
          <w:p/>
        </w:tc>
        <w:tc>
          <w:tcPr>
            <w:vMerge w:val="continue"/>
          </w:tcPr>
          <w:p/>
        </w:tc>
        <w:tc>
          <w:tcPr>
            <w:tcW w:w="1530" w:type="dxa"/>
            <w:tcBorders>
              <w:top w:val="nil"/>
            </w:tcBorders>
          </w:tcPr>
          <w:p>
            <w:pPr>
              <w:pStyle w:val="0"/>
              <w:jc w:val="center"/>
            </w:pPr>
            <w:r>
              <w:rPr>
                <w:sz w:val="20"/>
              </w:rPr>
              <w:t xml:space="preserve">2 этаж</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24" w:type="dxa"/>
          </w:tcPr>
          <w:p>
            <w:pPr>
              <w:pStyle w:val="0"/>
              <w:jc w:val="center"/>
            </w:pPr>
            <w:r>
              <w:rPr>
                <w:sz w:val="20"/>
              </w:rPr>
              <w:t xml:space="preserve">10.</w:t>
            </w:r>
          </w:p>
        </w:tc>
        <w:tc>
          <w:tcPr>
            <w:tcW w:w="2267" w:type="dxa"/>
          </w:tcPr>
          <w:p>
            <w:pPr>
              <w:pStyle w:val="0"/>
            </w:pPr>
            <w:r>
              <w:rPr>
                <w:sz w:val="20"/>
              </w:rPr>
              <w:t xml:space="preserve">Административное нежилое здание</w:t>
            </w:r>
          </w:p>
        </w:tc>
        <w:tc>
          <w:tcPr>
            <w:tcW w:w="1190" w:type="dxa"/>
          </w:tcPr>
          <w:p>
            <w:pPr>
              <w:pStyle w:val="0"/>
              <w:jc w:val="center"/>
            </w:pPr>
            <w:r>
              <w:rPr>
                <w:sz w:val="20"/>
              </w:rPr>
              <w:t xml:space="preserve">341,3</w:t>
            </w:r>
          </w:p>
        </w:tc>
        <w:tc>
          <w:tcPr>
            <w:tcW w:w="2154" w:type="dxa"/>
          </w:tcPr>
          <w:p>
            <w:pPr>
              <w:pStyle w:val="0"/>
            </w:pPr>
            <w:r>
              <w:rPr>
                <w:sz w:val="20"/>
              </w:rPr>
              <w:t xml:space="preserve">г. Екатеринбург, ул. Пушкина, д. 7, литер Б, Б1</w:t>
            </w:r>
          </w:p>
        </w:tc>
        <w:tc>
          <w:tcPr>
            <w:tcW w:w="1530" w:type="dxa"/>
          </w:tcPr>
          <w:p>
            <w:pPr>
              <w:pStyle w:val="0"/>
              <w:jc w:val="center"/>
            </w:pPr>
            <w:r>
              <w:rPr>
                <w:sz w:val="20"/>
              </w:rPr>
              <w:t xml:space="preserve">1 - 2 этажи</w:t>
            </w:r>
          </w:p>
        </w:tc>
        <w:tc>
          <w:tcPr>
            <w:tcW w:w="1757" w:type="dxa"/>
          </w:tcPr>
          <w:p>
            <w:pPr>
              <w:pStyle w:val="0"/>
              <w:jc w:val="center"/>
            </w:pPr>
            <w:r>
              <w:rPr>
                <w:sz w:val="20"/>
              </w:rPr>
              <w:t xml:space="preserve">1886</w:t>
            </w:r>
          </w:p>
        </w:tc>
        <w:tc>
          <w:tcPr>
            <w:tcW w:w="1757" w:type="dxa"/>
          </w:tcPr>
          <w:p>
            <w:pPr>
              <w:pStyle w:val="0"/>
              <w:jc w:val="center"/>
            </w:pPr>
            <w:r>
              <w:rPr>
                <w:sz w:val="20"/>
              </w:rPr>
              <w:t xml:space="preserve">договор от 31.05.2018 N АО-117</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25 лет</w:t>
            </w:r>
          </w:p>
        </w:tc>
        <w:tc>
          <w:tcPr>
            <w:tcW w:w="3231" w:type="dxa"/>
          </w:tcPr>
          <w:p>
            <w:pPr>
              <w:pStyle w:val="0"/>
            </w:pPr>
            <w:r>
              <w:rPr>
                <w:sz w:val="20"/>
              </w:rPr>
              <w:t xml:space="preserve">Свердловская областная научная и культурно-просветительской общественной организации "Демидовский институт", 620075, Свердловская область, г. Екатеринбург, ул. Пушкина, д. 7Б, ОГРН 1036605623581, ИНН 6660034310</w:t>
            </w:r>
          </w:p>
        </w:tc>
        <w:tc>
          <w:tcPr>
            <w:tcW w:w="1417" w:type="dxa"/>
          </w:tcPr>
          <w:p>
            <w:pPr>
              <w:pStyle w:val="0"/>
              <w:jc w:val="center"/>
            </w:pPr>
            <w:r>
              <w:rPr>
                <w:sz w:val="20"/>
              </w:rPr>
              <w:t xml:space="preserve">27.03.2020</w:t>
            </w:r>
          </w:p>
        </w:tc>
      </w:tr>
      <w:tr>
        <w:tc>
          <w:tcPr>
            <w:tcW w:w="624" w:type="dxa"/>
          </w:tcPr>
          <w:p>
            <w:pPr>
              <w:pStyle w:val="0"/>
              <w:jc w:val="center"/>
            </w:pPr>
            <w:r>
              <w:rPr>
                <w:sz w:val="20"/>
              </w:rPr>
              <w:t xml:space="preserve">11.</w:t>
            </w:r>
          </w:p>
        </w:tc>
        <w:tc>
          <w:tcPr>
            <w:tcW w:w="2267" w:type="dxa"/>
          </w:tcPr>
          <w:p>
            <w:pPr>
              <w:pStyle w:val="0"/>
            </w:pPr>
            <w:r>
              <w:rPr>
                <w:sz w:val="20"/>
              </w:rPr>
              <w:t xml:space="preserve">Нежилое помещение</w:t>
            </w:r>
          </w:p>
        </w:tc>
        <w:tc>
          <w:tcPr>
            <w:tcW w:w="1190" w:type="dxa"/>
          </w:tcPr>
          <w:p>
            <w:pPr>
              <w:pStyle w:val="0"/>
              <w:jc w:val="center"/>
            </w:pPr>
            <w:r>
              <w:rPr>
                <w:sz w:val="20"/>
              </w:rPr>
              <w:t xml:space="preserve">31,9</w:t>
            </w:r>
          </w:p>
        </w:tc>
        <w:tc>
          <w:tcPr>
            <w:tcW w:w="2154" w:type="dxa"/>
          </w:tcPr>
          <w:p>
            <w:pPr>
              <w:pStyle w:val="0"/>
            </w:pPr>
            <w:r>
              <w:rPr>
                <w:sz w:val="20"/>
              </w:rPr>
              <w:t xml:space="preserve">г. Екатеринбург, ул. 8 Марта, д. 13, помещения 105, 106 на первом этаже</w:t>
            </w:r>
          </w:p>
        </w:tc>
        <w:tc>
          <w:tcPr>
            <w:tcW w:w="1530" w:type="dxa"/>
          </w:tcPr>
          <w:p>
            <w:pPr>
              <w:pStyle w:val="0"/>
              <w:jc w:val="center"/>
            </w:pPr>
            <w:r>
              <w:rPr>
                <w:sz w:val="20"/>
              </w:rPr>
              <w:t xml:space="preserve">1 этаж</w:t>
            </w:r>
          </w:p>
        </w:tc>
        <w:tc>
          <w:tcPr>
            <w:tcW w:w="1757" w:type="dxa"/>
          </w:tcPr>
          <w:p>
            <w:pPr>
              <w:pStyle w:val="0"/>
              <w:jc w:val="center"/>
            </w:pPr>
            <w:r>
              <w:rPr>
                <w:sz w:val="20"/>
              </w:rPr>
              <w:t xml:space="preserve">1989</w:t>
            </w:r>
          </w:p>
        </w:tc>
        <w:tc>
          <w:tcPr>
            <w:tcW w:w="1757" w:type="dxa"/>
          </w:tcPr>
          <w:p>
            <w:pPr>
              <w:pStyle w:val="0"/>
              <w:jc w:val="center"/>
            </w:pPr>
            <w:r>
              <w:rPr>
                <w:sz w:val="20"/>
              </w:rPr>
              <w:t xml:space="preserve">договор от 01.06.2020 N АО-67</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1 год (договор возобновлен в соответствии с </w:t>
            </w:r>
            <w:hyperlink w:history="0" r:id="rId2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2 статьи 689</w:t>
              </w:r>
            </w:hyperlink>
            <w:r>
              <w:rPr>
                <w:sz w:val="20"/>
              </w:rPr>
              <w:t xml:space="preserve"> Гражданского кодекса Российской Федерации)</w:t>
            </w:r>
          </w:p>
        </w:tc>
        <w:tc>
          <w:tcPr>
            <w:tcW w:w="3231" w:type="dxa"/>
          </w:tcPr>
          <w:p>
            <w:pPr>
              <w:pStyle w:val="0"/>
            </w:pPr>
            <w:r>
              <w:rPr>
                <w:sz w:val="20"/>
              </w:rPr>
              <w:t xml:space="preserve">некоммерческая организация Благотворительный детский фонд "МЫ ВМЕСТЕ", 620144, Свердловская область, г. Екатеринбург, ул. Большакова, д. 90, ОГРН 1086600001795, ИНН 6670210124</w:t>
            </w:r>
          </w:p>
        </w:tc>
        <w:tc>
          <w:tcPr>
            <w:tcW w:w="1417" w:type="dxa"/>
          </w:tcPr>
          <w:p>
            <w:pPr>
              <w:pStyle w:val="0"/>
              <w:jc w:val="center"/>
            </w:pPr>
            <w:r>
              <w:rPr>
                <w:sz w:val="20"/>
              </w:rPr>
              <w:t xml:space="preserve">27.03.2020</w:t>
            </w:r>
          </w:p>
        </w:tc>
      </w:tr>
      <w:tr>
        <w:tc>
          <w:tcPr>
            <w:tcW w:w="624" w:type="dxa"/>
          </w:tcPr>
          <w:p>
            <w:pPr>
              <w:pStyle w:val="0"/>
              <w:jc w:val="center"/>
            </w:pPr>
            <w:r>
              <w:rPr>
                <w:sz w:val="20"/>
              </w:rPr>
              <w:t xml:space="preserve">12.</w:t>
            </w:r>
          </w:p>
        </w:tc>
        <w:tc>
          <w:tcPr>
            <w:tcW w:w="2267" w:type="dxa"/>
          </w:tcPr>
          <w:p>
            <w:pPr>
              <w:pStyle w:val="0"/>
            </w:pPr>
            <w:r>
              <w:rPr>
                <w:sz w:val="20"/>
              </w:rPr>
              <w:t xml:space="preserve">Отдельно стоящее административное здание с пристроем</w:t>
            </w:r>
          </w:p>
        </w:tc>
        <w:tc>
          <w:tcPr>
            <w:tcW w:w="1190" w:type="dxa"/>
          </w:tcPr>
          <w:p>
            <w:pPr>
              <w:pStyle w:val="0"/>
              <w:jc w:val="center"/>
            </w:pPr>
            <w:r>
              <w:rPr>
                <w:sz w:val="20"/>
              </w:rPr>
              <w:t xml:space="preserve">363,3</w:t>
            </w:r>
          </w:p>
        </w:tc>
        <w:tc>
          <w:tcPr>
            <w:tcW w:w="2154" w:type="dxa"/>
          </w:tcPr>
          <w:p>
            <w:pPr>
              <w:pStyle w:val="0"/>
            </w:pPr>
            <w:r>
              <w:rPr>
                <w:sz w:val="20"/>
              </w:rPr>
              <w:t xml:space="preserve">г. Екатеринбург, ул. Белинского, д. 19</w:t>
            </w:r>
          </w:p>
        </w:tc>
        <w:tc>
          <w:tcPr>
            <w:tcW w:w="1530" w:type="dxa"/>
          </w:tcPr>
          <w:p>
            <w:pPr>
              <w:pStyle w:val="0"/>
              <w:jc w:val="center"/>
            </w:pPr>
            <w:r>
              <w:rPr>
                <w:sz w:val="20"/>
              </w:rPr>
              <w:t xml:space="preserve">1 этаж</w:t>
            </w:r>
          </w:p>
        </w:tc>
        <w:tc>
          <w:tcPr>
            <w:tcW w:w="1757" w:type="dxa"/>
          </w:tcPr>
          <w:p>
            <w:pPr>
              <w:pStyle w:val="0"/>
              <w:jc w:val="center"/>
            </w:pPr>
            <w:r>
              <w:rPr>
                <w:sz w:val="20"/>
              </w:rPr>
              <w:t xml:space="preserve">1917</w:t>
            </w:r>
          </w:p>
        </w:tc>
        <w:tc>
          <w:tcPr>
            <w:tcW w:w="1757" w:type="dxa"/>
          </w:tcPr>
          <w:p>
            <w:pPr>
              <w:pStyle w:val="0"/>
              <w:jc w:val="center"/>
            </w:pPr>
            <w:r>
              <w:rPr>
                <w:sz w:val="20"/>
              </w:rPr>
              <w:t xml:space="preserve">договор от 01.05.2017 N 701-БП</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неопределенный срок</w:t>
            </w:r>
          </w:p>
        </w:tc>
        <w:tc>
          <w:tcPr>
            <w:tcW w:w="3231" w:type="dxa"/>
          </w:tcPr>
          <w:p>
            <w:pPr>
              <w:pStyle w:val="0"/>
            </w:pPr>
            <w:r>
              <w:rPr>
                <w:sz w:val="20"/>
              </w:rPr>
              <w:t xml:space="preserve">некоммерческая организация "Благотворительный фонд "Город без наркотиков", 620062, Свердловская область, г. Екатеринбург, ул. Белинского, д. 19, ОГРН 1026605390900, ИНН 6658084586</w:t>
            </w:r>
          </w:p>
        </w:tc>
        <w:tc>
          <w:tcPr>
            <w:tcW w:w="1417" w:type="dxa"/>
          </w:tcPr>
          <w:p>
            <w:pPr>
              <w:pStyle w:val="0"/>
              <w:jc w:val="center"/>
            </w:pPr>
            <w:r>
              <w:rPr>
                <w:sz w:val="20"/>
              </w:rPr>
              <w:t xml:space="preserve">27.03.2020</w:t>
            </w:r>
          </w:p>
        </w:tc>
      </w:tr>
      <w:tr>
        <w:tc>
          <w:tcPr>
            <w:tcW w:w="624" w:type="dxa"/>
          </w:tcPr>
          <w:p>
            <w:pPr>
              <w:pStyle w:val="0"/>
              <w:jc w:val="center"/>
            </w:pPr>
            <w:r>
              <w:rPr>
                <w:sz w:val="20"/>
              </w:rPr>
              <w:t xml:space="preserve">13.</w:t>
            </w:r>
          </w:p>
        </w:tc>
        <w:tc>
          <w:tcPr>
            <w:tcW w:w="2267" w:type="dxa"/>
          </w:tcPr>
          <w:p>
            <w:pPr>
              <w:pStyle w:val="0"/>
            </w:pPr>
            <w:r>
              <w:rPr>
                <w:sz w:val="20"/>
              </w:rPr>
              <w:t xml:space="preserve">Административное здание нежилого назначения</w:t>
            </w:r>
          </w:p>
        </w:tc>
        <w:tc>
          <w:tcPr>
            <w:tcW w:w="1190" w:type="dxa"/>
          </w:tcPr>
          <w:p>
            <w:pPr>
              <w:pStyle w:val="0"/>
              <w:jc w:val="center"/>
            </w:pPr>
            <w:r>
              <w:rPr>
                <w:sz w:val="20"/>
              </w:rPr>
              <w:t xml:space="preserve">216,9</w:t>
            </w:r>
          </w:p>
        </w:tc>
        <w:tc>
          <w:tcPr>
            <w:tcW w:w="2154" w:type="dxa"/>
          </w:tcPr>
          <w:p>
            <w:pPr>
              <w:pStyle w:val="0"/>
            </w:pPr>
            <w:r>
              <w:rPr>
                <w:sz w:val="20"/>
              </w:rPr>
              <w:t xml:space="preserve">г. Екатеринбург, ул. Малышева, д. 58а</w:t>
            </w:r>
          </w:p>
        </w:tc>
        <w:tc>
          <w:tcPr>
            <w:tcW w:w="1530" w:type="dxa"/>
          </w:tcPr>
          <w:p>
            <w:pPr>
              <w:pStyle w:val="0"/>
              <w:jc w:val="center"/>
            </w:pPr>
            <w:r>
              <w:rPr>
                <w:sz w:val="20"/>
              </w:rPr>
              <w:t xml:space="preserve">1 - 2 этажи</w:t>
            </w:r>
          </w:p>
        </w:tc>
        <w:tc>
          <w:tcPr>
            <w:tcW w:w="1757" w:type="dxa"/>
          </w:tcPr>
          <w:p>
            <w:pPr>
              <w:pStyle w:val="0"/>
              <w:jc w:val="center"/>
            </w:pPr>
            <w:r>
              <w:rPr>
                <w:sz w:val="20"/>
              </w:rPr>
              <w:t xml:space="preserve">1917</w:t>
            </w:r>
          </w:p>
        </w:tc>
        <w:tc>
          <w:tcPr>
            <w:tcW w:w="1757" w:type="dxa"/>
          </w:tcPr>
          <w:p>
            <w:pPr>
              <w:pStyle w:val="0"/>
              <w:jc w:val="center"/>
            </w:pPr>
            <w:r>
              <w:rPr>
                <w:sz w:val="20"/>
              </w:rPr>
              <w:t xml:space="preserve">договор от 18.02.2016 N 353-БП</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5 лет (договор возобновлен в соответствии с </w:t>
            </w:r>
            <w:hyperlink w:history="0" r:id="rId2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2 статьи 689</w:t>
              </w:r>
            </w:hyperlink>
            <w:r>
              <w:rPr>
                <w:sz w:val="20"/>
              </w:rPr>
              <w:t xml:space="preserve"> Гражданского кодекса Российской Федерации)</w:t>
            </w:r>
          </w:p>
        </w:tc>
        <w:tc>
          <w:tcPr>
            <w:tcW w:w="3231" w:type="dxa"/>
          </w:tcPr>
          <w:p>
            <w:pPr>
              <w:pStyle w:val="0"/>
            </w:pPr>
            <w:r>
              <w:rPr>
                <w:sz w:val="20"/>
              </w:rPr>
              <w:t xml:space="preserve">некоммерческое партнерство музыкально-творческая "Студия Пантыкина", 620075, Свердловская область, г. Екатеринбург, ул. Малышева, д. 58 корпус А, ОГРН 1076600010365, ИНН 6672250450</w:t>
            </w:r>
          </w:p>
        </w:tc>
        <w:tc>
          <w:tcPr>
            <w:tcW w:w="1417" w:type="dxa"/>
          </w:tcPr>
          <w:p>
            <w:pPr>
              <w:pStyle w:val="0"/>
              <w:jc w:val="center"/>
            </w:pPr>
            <w:r>
              <w:rPr>
                <w:sz w:val="20"/>
              </w:rPr>
              <w:t xml:space="preserve">27.03.2020</w:t>
            </w:r>
          </w:p>
        </w:tc>
      </w:tr>
      <w:tr>
        <w:tc>
          <w:tcPr>
            <w:tcW w:w="624" w:type="dxa"/>
          </w:tcPr>
          <w:p>
            <w:pPr>
              <w:pStyle w:val="0"/>
              <w:jc w:val="center"/>
            </w:pPr>
            <w:r>
              <w:rPr>
                <w:sz w:val="20"/>
              </w:rPr>
              <w:t xml:space="preserve">14.</w:t>
            </w:r>
          </w:p>
        </w:tc>
        <w:tc>
          <w:tcPr>
            <w:tcW w:w="2267" w:type="dxa"/>
          </w:tcPr>
          <w:p>
            <w:pPr>
              <w:pStyle w:val="0"/>
            </w:pPr>
            <w:r>
              <w:rPr>
                <w:sz w:val="20"/>
              </w:rPr>
              <w:t xml:space="preserve">Нежилое здание</w:t>
            </w:r>
          </w:p>
        </w:tc>
        <w:tc>
          <w:tcPr>
            <w:tcW w:w="1190" w:type="dxa"/>
          </w:tcPr>
          <w:p>
            <w:pPr>
              <w:pStyle w:val="0"/>
              <w:jc w:val="center"/>
            </w:pPr>
            <w:r>
              <w:rPr>
                <w:sz w:val="20"/>
              </w:rPr>
              <w:t xml:space="preserve">2742,9</w:t>
            </w:r>
          </w:p>
        </w:tc>
        <w:tc>
          <w:tcPr>
            <w:tcW w:w="2154" w:type="dxa"/>
          </w:tcPr>
          <w:p>
            <w:pPr>
              <w:pStyle w:val="0"/>
            </w:pPr>
            <w:r>
              <w:rPr>
                <w:sz w:val="20"/>
              </w:rPr>
              <w:t xml:space="preserve">Свердловская область, г. Екатеринбург, ул. Блюхера, д. 5а</w:t>
            </w:r>
          </w:p>
        </w:tc>
        <w:tc>
          <w:tcPr>
            <w:tcW w:w="1530" w:type="dxa"/>
          </w:tcPr>
          <w:p>
            <w:pPr>
              <w:pStyle w:val="0"/>
              <w:jc w:val="center"/>
            </w:pPr>
            <w:r>
              <w:rPr>
                <w:sz w:val="20"/>
              </w:rPr>
              <w:t xml:space="preserve">1 - 4 этажи</w:t>
            </w:r>
          </w:p>
        </w:tc>
        <w:tc>
          <w:tcPr>
            <w:tcW w:w="1757" w:type="dxa"/>
          </w:tcPr>
          <w:p>
            <w:pPr>
              <w:pStyle w:val="0"/>
              <w:jc w:val="center"/>
            </w:pPr>
            <w:r>
              <w:rPr>
                <w:sz w:val="20"/>
              </w:rPr>
              <w:t xml:space="preserve">1932</w:t>
            </w:r>
          </w:p>
        </w:tc>
        <w:tc>
          <w:tcPr>
            <w:tcW w:w="1757" w:type="dxa"/>
          </w:tcPr>
          <w:p>
            <w:pPr>
              <w:pStyle w:val="0"/>
              <w:jc w:val="center"/>
            </w:pPr>
            <w:r>
              <w:rPr>
                <w:sz w:val="20"/>
              </w:rPr>
              <w:t xml:space="preserve">договор от 25.10.2019 N АО-368</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49 лет</w:t>
            </w:r>
          </w:p>
        </w:tc>
        <w:tc>
          <w:tcPr>
            <w:tcW w:w="3231" w:type="dxa"/>
          </w:tcPr>
          <w:p>
            <w:pPr>
              <w:pStyle w:val="0"/>
            </w:pPr>
            <w:r>
              <w:rPr>
                <w:sz w:val="20"/>
              </w:rPr>
              <w:t xml:space="preserve">Фонд поддержки спортивных и культурно-массовых мероприятий "Возрождение", 620072, Свердловская область, г. Екатеринбург, ул. Сыромолотова, д. 18, кв. 37, ОГРН 1169600003737, ИНН 6670446056</w:t>
            </w:r>
          </w:p>
        </w:tc>
        <w:tc>
          <w:tcPr>
            <w:tcW w:w="1417" w:type="dxa"/>
          </w:tcPr>
          <w:p>
            <w:pPr>
              <w:pStyle w:val="0"/>
              <w:jc w:val="center"/>
            </w:pPr>
            <w:r>
              <w:rPr>
                <w:sz w:val="20"/>
              </w:rPr>
              <w:t xml:space="preserve">27.03.2020</w:t>
            </w:r>
          </w:p>
        </w:tc>
      </w:tr>
      <w:tr>
        <w:tc>
          <w:tcPr>
            <w:tcW w:w="624" w:type="dxa"/>
          </w:tcPr>
          <w:p>
            <w:pPr>
              <w:pStyle w:val="0"/>
              <w:jc w:val="center"/>
            </w:pPr>
            <w:r>
              <w:rPr>
                <w:sz w:val="20"/>
              </w:rPr>
              <w:t xml:space="preserve">15.</w:t>
            </w:r>
          </w:p>
        </w:tc>
        <w:tc>
          <w:tcPr>
            <w:tcW w:w="2267" w:type="dxa"/>
          </w:tcPr>
          <w:p>
            <w:pPr>
              <w:pStyle w:val="0"/>
            </w:pPr>
            <w:r>
              <w:rPr>
                <w:sz w:val="20"/>
              </w:rPr>
              <w:t xml:space="preserve">Нежилое помещение</w:t>
            </w:r>
          </w:p>
        </w:tc>
        <w:tc>
          <w:tcPr>
            <w:tcW w:w="1190" w:type="dxa"/>
          </w:tcPr>
          <w:p>
            <w:pPr>
              <w:pStyle w:val="0"/>
              <w:jc w:val="center"/>
            </w:pPr>
            <w:r>
              <w:rPr>
                <w:sz w:val="20"/>
              </w:rPr>
              <w:t xml:space="preserve">104,9</w:t>
            </w:r>
          </w:p>
        </w:tc>
        <w:tc>
          <w:tcPr>
            <w:tcW w:w="2154" w:type="dxa"/>
          </w:tcPr>
          <w:p>
            <w:pPr>
              <w:pStyle w:val="0"/>
            </w:pPr>
            <w:r>
              <w:rPr>
                <w:sz w:val="20"/>
              </w:rPr>
              <w:t xml:space="preserve">Свердловская область, г. Екатеринбург, просп. Космонавтов, д. 52а</w:t>
            </w:r>
          </w:p>
        </w:tc>
        <w:tc>
          <w:tcPr>
            <w:tcW w:w="1530" w:type="dxa"/>
          </w:tcPr>
          <w:p>
            <w:pPr>
              <w:pStyle w:val="0"/>
              <w:jc w:val="center"/>
            </w:pPr>
            <w:r>
              <w:rPr>
                <w:sz w:val="20"/>
              </w:rPr>
              <w:t xml:space="preserve">1 этаж</w:t>
            </w:r>
          </w:p>
        </w:tc>
        <w:tc>
          <w:tcPr>
            <w:tcW w:w="1757" w:type="dxa"/>
          </w:tcPr>
          <w:p>
            <w:pPr>
              <w:pStyle w:val="0"/>
              <w:jc w:val="center"/>
            </w:pPr>
            <w:r>
              <w:rPr>
                <w:sz w:val="20"/>
              </w:rPr>
              <w:t xml:space="preserve">1960</w:t>
            </w:r>
          </w:p>
        </w:tc>
        <w:tc>
          <w:tcPr>
            <w:tcW w:w="1757" w:type="dxa"/>
          </w:tcPr>
          <w:p>
            <w:pPr>
              <w:pStyle w:val="0"/>
              <w:jc w:val="center"/>
            </w:pPr>
            <w:r>
              <w:rPr>
                <w:sz w:val="20"/>
              </w:rPr>
              <w:t xml:space="preserve">договор от 29.07.2020 N АО-85</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5 лет</w:t>
            </w:r>
          </w:p>
        </w:tc>
        <w:tc>
          <w:tcPr>
            <w:tcW w:w="3231" w:type="dxa"/>
          </w:tcPr>
          <w:p>
            <w:pPr>
              <w:pStyle w:val="0"/>
            </w:pPr>
            <w:r>
              <w:rPr>
                <w:sz w:val="20"/>
              </w:rPr>
              <w:t xml:space="preserve">Свердловская областная общественная организация "Уральский клуб нового образования", 620026, Свердловская область, г. Екатеринбург, ул. Сони Морозовой, д. 180, офис 43, ОГРН 1036605606135, ИНН 6662022920</w:t>
            </w:r>
          </w:p>
        </w:tc>
        <w:tc>
          <w:tcPr>
            <w:tcW w:w="1417" w:type="dxa"/>
          </w:tcPr>
          <w:p>
            <w:pPr>
              <w:pStyle w:val="0"/>
              <w:jc w:val="center"/>
            </w:pPr>
            <w:r>
              <w:rPr>
                <w:sz w:val="20"/>
              </w:rPr>
              <w:t xml:space="preserve">27.03.2020</w:t>
            </w:r>
          </w:p>
        </w:tc>
      </w:tr>
      <w:tr>
        <w:tc>
          <w:tcPr>
            <w:tcW w:w="624" w:type="dxa"/>
          </w:tcPr>
          <w:p>
            <w:pPr>
              <w:pStyle w:val="0"/>
              <w:jc w:val="center"/>
            </w:pPr>
            <w:r>
              <w:rPr>
                <w:sz w:val="20"/>
              </w:rPr>
              <w:t xml:space="preserve">16.</w:t>
            </w:r>
          </w:p>
        </w:tc>
        <w:tc>
          <w:tcPr>
            <w:tcW w:w="2267" w:type="dxa"/>
          </w:tcPr>
          <w:p>
            <w:pPr>
              <w:pStyle w:val="0"/>
            </w:pPr>
            <w:r>
              <w:rPr>
                <w:sz w:val="20"/>
              </w:rPr>
              <w:t xml:space="preserve">Нежилое здание</w:t>
            </w:r>
          </w:p>
        </w:tc>
        <w:tc>
          <w:tcPr>
            <w:tcW w:w="1190" w:type="dxa"/>
          </w:tcPr>
          <w:p>
            <w:pPr>
              <w:pStyle w:val="0"/>
              <w:jc w:val="center"/>
            </w:pPr>
            <w:r>
              <w:rPr>
                <w:sz w:val="20"/>
              </w:rPr>
              <w:t xml:space="preserve">669</w:t>
            </w:r>
          </w:p>
        </w:tc>
        <w:tc>
          <w:tcPr>
            <w:tcW w:w="2154" w:type="dxa"/>
          </w:tcPr>
          <w:p>
            <w:pPr>
              <w:pStyle w:val="0"/>
            </w:pPr>
            <w:r>
              <w:rPr>
                <w:sz w:val="20"/>
              </w:rPr>
              <w:t xml:space="preserve">Свердловская область, г. Екатеринбург, ул. Малышева, д. 6 / ул. Московская, д. 26</w:t>
            </w:r>
          </w:p>
        </w:tc>
        <w:tc>
          <w:tcPr>
            <w:tcW w:w="1530" w:type="dxa"/>
          </w:tcPr>
          <w:p>
            <w:pPr>
              <w:pStyle w:val="0"/>
              <w:jc w:val="center"/>
            </w:pPr>
            <w:r>
              <w:rPr>
                <w:sz w:val="20"/>
              </w:rPr>
              <w:t xml:space="preserve">1 - 2 этажи</w:t>
            </w:r>
          </w:p>
        </w:tc>
        <w:tc>
          <w:tcPr>
            <w:tcW w:w="1757" w:type="dxa"/>
          </w:tcPr>
          <w:p>
            <w:pPr>
              <w:pStyle w:val="0"/>
              <w:jc w:val="center"/>
            </w:pPr>
            <w:r>
              <w:rPr>
                <w:sz w:val="20"/>
              </w:rPr>
              <w:t xml:space="preserve">1917</w:t>
            </w:r>
          </w:p>
        </w:tc>
        <w:tc>
          <w:tcPr>
            <w:tcW w:w="1757" w:type="dxa"/>
          </w:tcPr>
          <w:p>
            <w:pPr>
              <w:pStyle w:val="0"/>
              <w:jc w:val="center"/>
            </w:pPr>
            <w:r>
              <w:rPr>
                <w:sz w:val="20"/>
              </w:rPr>
              <w:t xml:space="preserve">договор от 10.12.2020 N АО-172</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49 лет</w:t>
            </w:r>
          </w:p>
        </w:tc>
        <w:tc>
          <w:tcPr>
            <w:tcW w:w="3231" w:type="dxa"/>
          </w:tcPr>
          <w:p>
            <w:pPr>
              <w:pStyle w:val="0"/>
            </w:pPr>
            <w:r>
              <w:rPr>
                <w:sz w:val="20"/>
              </w:rPr>
              <w:t xml:space="preserve">Ассоциация граждан и организаций для помощи людям с особенностями в развитии и ментальным инвалидам в городе Екатеринбурге и Свердловской области "Особые люди", 620142, Свердловская область, г. Екатеринбург, ул. Щорса, д. 39, кв. 87, ОГРН 1156600003130, ИНН 6679083061</w:t>
            </w:r>
          </w:p>
        </w:tc>
        <w:tc>
          <w:tcPr>
            <w:tcW w:w="1417" w:type="dxa"/>
          </w:tcPr>
          <w:p>
            <w:pPr>
              <w:pStyle w:val="0"/>
              <w:jc w:val="center"/>
            </w:pPr>
            <w:r>
              <w:rPr>
                <w:sz w:val="20"/>
              </w:rPr>
              <w:t xml:space="preserve">24.12.2020</w:t>
            </w:r>
          </w:p>
        </w:tc>
      </w:tr>
      <w:tr>
        <w:tc>
          <w:tcPr>
            <w:tcW w:w="624" w:type="dxa"/>
          </w:tcPr>
          <w:p>
            <w:pPr>
              <w:pStyle w:val="0"/>
              <w:jc w:val="center"/>
            </w:pPr>
            <w:r>
              <w:rPr>
                <w:sz w:val="20"/>
              </w:rPr>
              <w:t xml:space="preserve">17.</w:t>
            </w:r>
          </w:p>
        </w:tc>
        <w:tc>
          <w:tcPr>
            <w:tcW w:w="2267" w:type="dxa"/>
          </w:tcPr>
          <w:p>
            <w:pPr>
              <w:pStyle w:val="0"/>
            </w:pPr>
            <w:r>
              <w:rPr>
                <w:sz w:val="20"/>
              </w:rPr>
              <w:t xml:space="preserve">Помещения N 1 - 9, 12, 15 - 22, 24</w:t>
            </w:r>
          </w:p>
        </w:tc>
        <w:tc>
          <w:tcPr>
            <w:tcW w:w="1190" w:type="dxa"/>
          </w:tcPr>
          <w:p>
            <w:pPr>
              <w:pStyle w:val="0"/>
              <w:jc w:val="center"/>
            </w:pPr>
            <w:r>
              <w:rPr>
                <w:sz w:val="20"/>
              </w:rPr>
              <w:t xml:space="preserve">312,3</w:t>
            </w:r>
          </w:p>
        </w:tc>
        <w:tc>
          <w:tcPr>
            <w:tcW w:w="2154" w:type="dxa"/>
          </w:tcPr>
          <w:p>
            <w:pPr>
              <w:pStyle w:val="0"/>
            </w:pPr>
            <w:r>
              <w:rPr>
                <w:sz w:val="20"/>
              </w:rPr>
              <w:t xml:space="preserve">Свердловская область, г. Екатеринбург, ул. Красноармейская, д. 89</w:t>
            </w:r>
          </w:p>
        </w:tc>
        <w:tc>
          <w:tcPr>
            <w:tcW w:w="1530" w:type="dxa"/>
          </w:tcPr>
          <w:p>
            <w:pPr>
              <w:pStyle w:val="0"/>
              <w:jc w:val="center"/>
            </w:pPr>
            <w:r>
              <w:rPr>
                <w:sz w:val="20"/>
              </w:rPr>
              <w:t xml:space="preserve">1 этаж</w:t>
            </w:r>
          </w:p>
        </w:tc>
        <w:tc>
          <w:tcPr>
            <w:tcW w:w="1757" w:type="dxa"/>
          </w:tcPr>
          <w:p>
            <w:pPr>
              <w:pStyle w:val="0"/>
              <w:jc w:val="center"/>
            </w:pPr>
            <w:r>
              <w:rPr>
                <w:sz w:val="20"/>
              </w:rPr>
              <w:t xml:space="preserve">1917</w:t>
            </w:r>
          </w:p>
        </w:tc>
        <w:tc>
          <w:tcPr>
            <w:tcW w:w="1757" w:type="dxa"/>
          </w:tcPr>
          <w:p>
            <w:pPr>
              <w:pStyle w:val="0"/>
              <w:jc w:val="center"/>
            </w:pPr>
            <w:r>
              <w:rPr>
                <w:sz w:val="20"/>
              </w:rPr>
              <w:t xml:space="preserve">договор от 27.03.2020 N 09-06-2020</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неопределенный срок</w:t>
            </w:r>
          </w:p>
        </w:tc>
        <w:tc>
          <w:tcPr>
            <w:tcW w:w="3231" w:type="dxa"/>
          </w:tcPr>
          <w:p>
            <w:pPr>
              <w:pStyle w:val="0"/>
            </w:pPr>
            <w:r>
              <w:rPr>
                <w:sz w:val="20"/>
              </w:rPr>
              <w:t xml:space="preserve">Фонд "Центр защиты прав граждан", 125009, г. Москва, пер. Большой Гнездниковский, д. 9, ОГРН 1167700055225, ИНН 9710010183</w:t>
            </w:r>
          </w:p>
        </w:tc>
        <w:tc>
          <w:tcPr>
            <w:tcW w:w="1417" w:type="dxa"/>
          </w:tcPr>
          <w:p>
            <w:pPr>
              <w:pStyle w:val="0"/>
              <w:jc w:val="center"/>
            </w:pPr>
            <w:r>
              <w:rPr>
                <w:sz w:val="20"/>
              </w:rPr>
              <w:t xml:space="preserve">30.07.2021</w:t>
            </w:r>
          </w:p>
        </w:tc>
      </w:tr>
      <w:tr>
        <w:tc>
          <w:tcPr>
            <w:tcW w:w="624" w:type="dxa"/>
            <w:vMerge w:val="restart"/>
          </w:tcPr>
          <w:p>
            <w:pPr>
              <w:pStyle w:val="0"/>
              <w:jc w:val="center"/>
            </w:pPr>
            <w:r>
              <w:rPr>
                <w:sz w:val="20"/>
              </w:rPr>
              <w:t xml:space="preserve">18.</w:t>
            </w:r>
          </w:p>
        </w:tc>
        <w:tc>
          <w:tcPr>
            <w:tcW w:w="2267" w:type="dxa"/>
            <w:tcBorders>
              <w:bottom w:val="nil"/>
            </w:tcBorders>
          </w:tcPr>
          <w:p>
            <w:pPr>
              <w:pStyle w:val="0"/>
            </w:pPr>
            <w:r>
              <w:rPr>
                <w:sz w:val="20"/>
              </w:rPr>
              <w:t xml:space="preserve">Здание ветеринарной лечебницы, нежилое одноэтажное, кирпичное</w:t>
            </w:r>
          </w:p>
        </w:tc>
        <w:tc>
          <w:tcPr>
            <w:tcW w:w="1190" w:type="dxa"/>
            <w:tcBorders>
              <w:bottom w:val="nil"/>
            </w:tcBorders>
          </w:tcPr>
          <w:p>
            <w:pPr>
              <w:pStyle w:val="0"/>
              <w:jc w:val="center"/>
            </w:pPr>
            <w:r>
              <w:rPr>
                <w:sz w:val="20"/>
              </w:rPr>
              <w:t xml:space="preserve">158,0</w:t>
            </w:r>
          </w:p>
        </w:tc>
        <w:tc>
          <w:tcPr>
            <w:tcW w:w="2154" w:type="dxa"/>
            <w:vMerge w:val="restart"/>
          </w:tcPr>
          <w:p>
            <w:pPr>
              <w:pStyle w:val="0"/>
            </w:pPr>
            <w:r>
              <w:rPr>
                <w:sz w:val="20"/>
              </w:rPr>
              <w:t xml:space="preserve">Свердловская область, г. Екатеринбург, с. Горный Щит, ул. Свердлова, д. 46</w:t>
            </w:r>
          </w:p>
        </w:tc>
        <w:tc>
          <w:tcPr>
            <w:tcW w:w="1530" w:type="dxa"/>
            <w:tcBorders>
              <w:bottom w:val="nil"/>
            </w:tcBorders>
          </w:tcPr>
          <w:p>
            <w:pPr>
              <w:pStyle w:val="0"/>
              <w:jc w:val="center"/>
            </w:pPr>
            <w:r>
              <w:rPr>
                <w:sz w:val="20"/>
              </w:rPr>
              <w:t xml:space="preserve">1 этаж</w:t>
            </w:r>
          </w:p>
        </w:tc>
        <w:tc>
          <w:tcPr>
            <w:tcW w:w="1757" w:type="dxa"/>
            <w:tcBorders>
              <w:bottom w:val="nil"/>
            </w:tcBorders>
          </w:tcPr>
          <w:p>
            <w:pPr>
              <w:pStyle w:val="0"/>
              <w:jc w:val="center"/>
            </w:pPr>
            <w:r>
              <w:rPr>
                <w:sz w:val="20"/>
              </w:rPr>
              <w:t xml:space="preserve">1984</w:t>
            </w:r>
          </w:p>
        </w:tc>
        <w:tc>
          <w:tcPr>
            <w:tcW w:w="1757" w:type="dxa"/>
            <w:vMerge w:val="restart"/>
          </w:tcPr>
          <w:p>
            <w:pPr>
              <w:pStyle w:val="0"/>
              <w:jc w:val="center"/>
            </w:pPr>
            <w:r>
              <w:rPr>
                <w:sz w:val="20"/>
              </w:rPr>
              <w:t xml:space="preserve">договор от 23.03.2016</w:t>
            </w:r>
          </w:p>
        </w:tc>
        <w:tc>
          <w:tcPr>
            <w:tcW w:w="1757" w:type="dxa"/>
            <w:vMerge w:val="restart"/>
          </w:tcPr>
          <w:p>
            <w:pPr>
              <w:pStyle w:val="0"/>
              <w:jc w:val="center"/>
            </w:pPr>
            <w:r>
              <w:rPr>
                <w:sz w:val="20"/>
              </w:rPr>
              <w:t xml:space="preserve">безвозмездное пользование</w:t>
            </w:r>
          </w:p>
        </w:tc>
        <w:tc>
          <w:tcPr>
            <w:tcW w:w="2040" w:type="dxa"/>
            <w:vMerge w:val="restart"/>
          </w:tcPr>
          <w:p>
            <w:pPr>
              <w:pStyle w:val="0"/>
              <w:jc w:val="center"/>
            </w:pPr>
            <w:r>
              <w:rPr>
                <w:sz w:val="20"/>
              </w:rPr>
              <w:t xml:space="preserve">5 лет (договор возобновлен в соответствии с </w:t>
            </w:r>
            <w:hyperlink w:history="0" r:id="rId2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2 статьи 689</w:t>
              </w:r>
            </w:hyperlink>
            <w:r>
              <w:rPr>
                <w:sz w:val="20"/>
              </w:rPr>
              <w:t xml:space="preserve"> Гражданского кодекса Российской Федерации)</w:t>
            </w:r>
          </w:p>
        </w:tc>
        <w:tc>
          <w:tcPr>
            <w:tcW w:w="3231" w:type="dxa"/>
            <w:vMerge w:val="restart"/>
          </w:tcPr>
          <w:p>
            <w:pPr>
              <w:pStyle w:val="0"/>
            </w:pPr>
            <w:r>
              <w:rPr>
                <w:sz w:val="20"/>
              </w:rPr>
              <w:t xml:space="preserve">Благотворительный фонд помощи бездомным животным Екатеринбург, 620135, Свердловская область, г. Екатеринбург, ул. Парниковая, д. 7 корпус 1, кв. 17, ОГРН 1086600003170, ИНН 6673189209</w:t>
            </w:r>
          </w:p>
        </w:tc>
        <w:tc>
          <w:tcPr>
            <w:tcW w:w="1417" w:type="dxa"/>
            <w:vMerge w:val="restart"/>
          </w:tcPr>
          <w:p>
            <w:pPr>
              <w:pStyle w:val="0"/>
              <w:jc w:val="center"/>
            </w:pPr>
            <w:r>
              <w:rPr>
                <w:sz w:val="20"/>
              </w:rPr>
              <w:t xml:space="preserve">30.07.2021</w:t>
            </w:r>
          </w:p>
        </w:tc>
      </w:tr>
      <w:tr>
        <w:tc>
          <w:tcPr>
            <w:vMerge w:val="continue"/>
          </w:tcPr>
          <w:p/>
        </w:tc>
        <w:tc>
          <w:tcPr>
            <w:tcW w:w="2267" w:type="dxa"/>
            <w:tcBorders>
              <w:top w:val="nil"/>
            </w:tcBorders>
          </w:tcPr>
          <w:p>
            <w:pPr>
              <w:pStyle w:val="0"/>
            </w:pPr>
            <w:r>
              <w:rPr>
                <w:sz w:val="20"/>
              </w:rPr>
              <w:t xml:space="preserve">Здание гаража на две автомашины, одноэтажное, кирпичное</w:t>
            </w:r>
          </w:p>
        </w:tc>
        <w:tc>
          <w:tcPr>
            <w:tcW w:w="1190" w:type="dxa"/>
            <w:tcBorders>
              <w:top w:val="nil"/>
            </w:tcBorders>
          </w:tcPr>
          <w:p>
            <w:pPr>
              <w:pStyle w:val="0"/>
              <w:jc w:val="center"/>
            </w:pPr>
            <w:r>
              <w:rPr>
                <w:sz w:val="20"/>
              </w:rPr>
              <w:t xml:space="preserve">138,0</w:t>
            </w:r>
          </w:p>
        </w:tc>
        <w:tc>
          <w:tcPr>
            <w:vMerge w:val="continue"/>
          </w:tcPr>
          <w:p/>
        </w:tc>
        <w:tc>
          <w:tcPr>
            <w:tcW w:w="1530" w:type="dxa"/>
            <w:tcBorders>
              <w:top w:val="nil"/>
            </w:tcBorders>
          </w:tcPr>
          <w:p>
            <w:pPr>
              <w:pStyle w:val="0"/>
              <w:jc w:val="center"/>
            </w:pPr>
            <w:r>
              <w:rPr>
                <w:sz w:val="20"/>
              </w:rPr>
              <w:t xml:space="preserve">1 этаж</w:t>
            </w:r>
          </w:p>
        </w:tc>
        <w:tc>
          <w:tcPr>
            <w:tcW w:w="1757" w:type="dxa"/>
            <w:tcBorders>
              <w:top w:val="nil"/>
            </w:tcBorders>
          </w:tcPr>
          <w:p>
            <w:pPr>
              <w:pStyle w:val="0"/>
              <w:jc w:val="center"/>
            </w:pPr>
            <w:r>
              <w:rPr>
                <w:sz w:val="20"/>
              </w:rPr>
              <w:t xml:space="preserve">1984</w:t>
            </w:r>
          </w:p>
        </w:tc>
        <w:tc>
          <w:tcPr>
            <w:vMerge w:val="continue"/>
          </w:tcPr>
          <w:p/>
        </w:tc>
        <w:tc>
          <w:tcPr>
            <w:vMerge w:val="continue"/>
          </w:tcPr>
          <w:p/>
        </w:tc>
        <w:tc>
          <w:tcPr>
            <w:vMerge w:val="continue"/>
          </w:tcPr>
          <w:p/>
        </w:tc>
        <w:tc>
          <w:tcPr>
            <w:vMerge w:val="continue"/>
          </w:tcPr>
          <w:p/>
        </w:tc>
        <w:tc>
          <w:tcPr>
            <w:vMerge w:val="continue"/>
          </w:tcPr>
          <w:p/>
        </w:tc>
      </w:tr>
      <w:tr>
        <w:tc>
          <w:tcPr>
            <w:tcW w:w="624" w:type="dxa"/>
          </w:tcPr>
          <w:p>
            <w:pPr>
              <w:pStyle w:val="0"/>
              <w:jc w:val="center"/>
            </w:pPr>
            <w:r>
              <w:rPr>
                <w:sz w:val="20"/>
              </w:rPr>
              <w:t xml:space="preserve">19.</w:t>
            </w:r>
          </w:p>
        </w:tc>
        <w:tc>
          <w:tcPr>
            <w:tcW w:w="2267" w:type="dxa"/>
          </w:tcPr>
          <w:p>
            <w:pPr>
              <w:pStyle w:val="0"/>
            </w:pPr>
            <w:r>
              <w:rPr>
                <w:sz w:val="20"/>
              </w:rPr>
              <w:t xml:space="preserve">Нежилое здание</w:t>
            </w:r>
          </w:p>
        </w:tc>
        <w:tc>
          <w:tcPr>
            <w:tcW w:w="1190" w:type="dxa"/>
          </w:tcPr>
          <w:p>
            <w:pPr>
              <w:pStyle w:val="0"/>
              <w:jc w:val="center"/>
            </w:pPr>
            <w:r>
              <w:rPr>
                <w:sz w:val="20"/>
              </w:rPr>
              <w:t xml:space="preserve">2806,5</w:t>
            </w:r>
          </w:p>
        </w:tc>
        <w:tc>
          <w:tcPr>
            <w:tcW w:w="2154" w:type="dxa"/>
          </w:tcPr>
          <w:p>
            <w:pPr>
              <w:pStyle w:val="0"/>
            </w:pPr>
            <w:r>
              <w:rPr>
                <w:sz w:val="20"/>
              </w:rPr>
              <w:t xml:space="preserve">Свердловская область, г. Екатеринбург, ул. Рассветная, д. 13б</w:t>
            </w:r>
          </w:p>
        </w:tc>
        <w:tc>
          <w:tcPr>
            <w:tcW w:w="1530" w:type="dxa"/>
          </w:tcPr>
          <w:p>
            <w:pPr>
              <w:pStyle w:val="0"/>
              <w:jc w:val="center"/>
            </w:pPr>
            <w:r>
              <w:rPr>
                <w:sz w:val="20"/>
              </w:rPr>
              <w:t xml:space="preserve">1 - 2 этажи</w:t>
            </w:r>
          </w:p>
        </w:tc>
        <w:tc>
          <w:tcPr>
            <w:tcW w:w="1757" w:type="dxa"/>
          </w:tcPr>
          <w:p>
            <w:pPr>
              <w:pStyle w:val="0"/>
              <w:jc w:val="center"/>
            </w:pPr>
            <w:r>
              <w:rPr>
                <w:sz w:val="20"/>
              </w:rPr>
              <w:t xml:space="preserve">1982</w:t>
            </w:r>
          </w:p>
        </w:tc>
        <w:tc>
          <w:tcPr>
            <w:tcW w:w="1757" w:type="dxa"/>
          </w:tcPr>
          <w:p>
            <w:pPr>
              <w:pStyle w:val="0"/>
              <w:jc w:val="center"/>
            </w:pPr>
            <w:r>
              <w:rPr>
                <w:sz w:val="20"/>
              </w:rPr>
              <w:t xml:space="preserve">договор от 18.06.2020 N АО-73</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49 лет</w:t>
            </w:r>
          </w:p>
        </w:tc>
        <w:tc>
          <w:tcPr>
            <w:tcW w:w="3231" w:type="dxa"/>
          </w:tcPr>
          <w:p>
            <w:pPr>
              <w:pStyle w:val="0"/>
            </w:pPr>
            <w:r>
              <w:rPr>
                <w:sz w:val="20"/>
              </w:rPr>
              <w:t xml:space="preserve">Свердловская региональная общественная организация "Екатеринбургский еврейский общинный центр "Синагога", 620026, Свердловская область, г. Екатеринбург, ул. Куйбышева, д. 38а, ОГРН 1026600006465, ИНН 6659047996</w:t>
            </w:r>
          </w:p>
        </w:tc>
        <w:tc>
          <w:tcPr>
            <w:tcW w:w="1417" w:type="dxa"/>
          </w:tcPr>
          <w:p>
            <w:pPr>
              <w:pStyle w:val="0"/>
              <w:jc w:val="center"/>
            </w:pPr>
            <w:r>
              <w:rPr>
                <w:sz w:val="20"/>
              </w:rPr>
              <w:t xml:space="preserve">30.07.2921</w:t>
            </w:r>
          </w:p>
        </w:tc>
      </w:tr>
      <w:tr>
        <w:tc>
          <w:tcPr>
            <w:tcW w:w="624" w:type="dxa"/>
          </w:tcPr>
          <w:p>
            <w:pPr>
              <w:pStyle w:val="0"/>
              <w:jc w:val="center"/>
            </w:pPr>
            <w:r>
              <w:rPr>
                <w:sz w:val="20"/>
              </w:rPr>
              <w:t xml:space="preserve">20.</w:t>
            </w:r>
          </w:p>
        </w:tc>
        <w:tc>
          <w:tcPr>
            <w:tcW w:w="2267" w:type="dxa"/>
          </w:tcPr>
          <w:p>
            <w:pPr>
              <w:pStyle w:val="0"/>
            </w:pPr>
            <w:r>
              <w:rPr>
                <w:sz w:val="20"/>
              </w:rPr>
              <w:t xml:space="preserve">Нежилые помещения, расположенные на первом этаже N 75, 78, 83 - 85; на втором этаже N 57 - 61, 73, 75 - 77, 79, 81 - 89</w:t>
            </w:r>
          </w:p>
        </w:tc>
        <w:tc>
          <w:tcPr>
            <w:tcW w:w="1190" w:type="dxa"/>
          </w:tcPr>
          <w:p>
            <w:pPr>
              <w:pStyle w:val="0"/>
              <w:jc w:val="center"/>
            </w:pPr>
            <w:r>
              <w:rPr>
                <w:sz w:val="20"/>
              </w:rPr>
              <w:t xml:space="preserve">457,6</w:t>
            </w:r>
          </w:p>
        </w:tc>
        <w:tc>
          <w:tcPr>
            <w:tcW w:w="2154" w:type="dxa"/>
          </w:tcPr>
          <w:p>
            <w:pPr>
              <w:pStyle w:val="0"/>
            </w:pPr>
            <w:r>
              <w:rPr>
                <w:sz w:val="20"/>
              </w:rPr>
              <w:t xml:space="preserve">Свердловская область, г. Екатеринбург, ул. Розы Люксембург, д. 34</w:t>
            </w:r>
          </w:p>
        </w:tc>
        <w:tc>
          <w:tcPr>
            <w:tcW w:w="1530" w:type="dxa"/>
          </w:tcPr>
          <w:p>
            <w:pPr>
              <w:pStyle w:val="0"/>
              <w:jc w:val="center"/>
            </w:pPr>
            <w:r>
              <w:rPr>
                <w:sz w:val="20"/>
              </w:rPr>
              <w:t xml:space="preserve">1 - 2 этажи</w:t>
            </w:r>
          </w:p>
        </w:tc>
        <w:tc>
          <w:tcPr>
            <w:tcW w:w="1757" w:type="dxa"/>
          </w:tcPr>
          <w:p>
            <w:pPr>
              <w:pStyle w:val="0"/>
              <w:jc w:val="center"/>
            </w:pPr>
            <w:r>
              <w:rPr>
                <w:sz w:val="20"/>
              </w:rPr>
              <w:t xml:space="preserve">1917</w:t>
            </w:r>
          </w:p>
        </w:tc>
        <w:tc>
          <w:tcPr>
            <w:tcW w:w="1757" w:type="dxa"/>
          </w:tcPr>
          <w:p>
            <w:pPr>
              <w:pStyle w:val="0"/>
              <w:jc w:val="center"/>
            </w:pPr>
            <w:r>
              <w:rPr>
                <w:sz w:val="20"/>
              </w:rPr>
              <w:t xml:space="preserve">договор от 06.12.2007 N АО-462/1156</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49 лет</w:t>
            </w:r>
          </w:p>
        </w:tc>
        <w:tc>
          <w:tcPr>
            <w:tcW w:w="3231" w:type="dxa"/>
          </w:tcPr>
          <w:p>
            <w:pPr>
              <w:pStyle w:val="0"/>
            </w:pPr>
            <w:r>
              <w:rPr>
                <w:sz w:val="20"/>
              </w:rPr>
              <w:t xml:space="preserve">Свердловский областной союз организаций профсоюзов "Федерация профсоюзов Свердловской области", 620075, Свердловская область, г. Екатеринбург, просп. Ленина, стр. 35, ОГРН 1026600004925, ИНН 6660034134</w:t>
            </w:r>
          </w:p>
        </w:tc>
        <w:tc>
          <w:tcPr>
            <w:tcW w:w="1417" w:type="dxa"/>
          </w:tcPr>
          <w:p>
            <w:pPr>
              <w:pStyle w:val="0"/>
              <w:jc w:val="center"/>
            </w:pPr>
            <w:r>
              <w:rPr>
                <w:sz w:val="20"/>
              </w:rPr>
              <w:t xml:space="preserve">30.07.2021</w:t>
            </w:r>
          </w:p>
        </w:tc>
      </w:tr>
      <w:tr>
        <w:tc>
          <w:tcPr>
            <w:tcW w:w="624" w:type="dxa"/>
          </w:tcPr>
          <w:p>
            <w:pPr>
              <w:pStyle w:val="0"/>
              <w:jc w:val="center"/>
            </w:pPr>
            <w:r>
              <w:rPr>
                <w:sz w:val="20"/>
              </w:rPr>
              <w:t xml:space="preserve">21.</w:t>
            </w:r>
          </w:p>
        </w:tc>
        <w:tc>
          <w:tcPr>
            <w:tcW w:w="2267" w:type="dxa"/>
          </w:tcPr>
          <w:p>
            <w:pPr>
              <w:pStyle w:val="0"/>
            </w:pPr>
            <w:r>
              <w:rPr>
                <w:sz w:val="20"/>
              </w:rPr>
              <w:t xml:space="preserve">Нежилое здание</w:t>
            </w:r>
          </w:p>
        </w:tc>
        <w:tc>
          <w:tcPr>
            <w:tcW w:w="1190" w:type="dxa"/>
          </w:tcPr>
          <w:p>
            <w:pPr>
              <w:pStyle w:val="0"/>
              <w:jc w:val="center"/>
            </w:pPr>
            <w:r>
              <w:rPr>
                <w:sz w:val="20"/>
              </w:rPr>
              <w:t xml:space="preserve">1334,1</w:t>
            </w:r>
          </w:p>
        </w:tc>
        <w:tc>
          <w:tcPr>
            <w:tcW w:w="2154" w:type="dxa"/>
          </w:tcPr>
          <w:p>
            <w:pPr>
              <w:pStyle w:val="0"/>
            </w:pPr>
            <w:r>
              <w:rPr>
                <w:sz w:val="20"/>
              </w:rPr>
              <w:t xml:space="preserve">Свердловская область, г. Екатеринбург, ул. 8 Марта, д. 8 / просп. Ленина, д. 31</w:t>
            </w:r>
          </w:p>
        </w:tc>
        <w:tc>
          <w:tcPr>
            <w:tcW w:w="1530" w:type="dxa"/>
          </w:tcPr>
          <w:p>
            <w:pPr>
              <w:pStyle w:val="0"/>
              <w:jc w:val="center"/>
            </w:pPr>
            <w:r>
              <w:rPr>
                <w:sz w:val="20"/>
              </w:rPr>
              <w:t xml:space="preserve">1 - 2 этажи</w:t>
            </w:r>
          </w:p>
        </w:tc>
        <w:tc>
          <w:tcPr>
            <w:tcW w:w="1757" w:type="dxa"/>
          </w:tcPr>
          <w:p>
            <w:pPr>
              <w:pStyle w:val="0"/>
            </w:pPr>
            <w:r>
              <w:rPr>
                <w:sz w:val="20"/>
              </w:rPr>
            </w:r>
          </w:p>
        </w:tc>
        <w:tc>
          <w:tcPr>
            <w:tcW w:w="1757" w:type="dxa"/>
          </w:tcPr>
          <w:p>
            <w:pPr>
              <w:pStyle w:val="0"/>
              <w:jc w:val="center"/>
            </w:pPr>
            <w:r>
              <w:rPr>
                <w:sz w:val="20"/>
              </w:rPr>
              <w:t xml:space="preserve">договор от 03.06.2009 N АО-305</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49 лет</w:t>
            </w:r>
          </w:p>
        </w:tc>
        <w:tc>
          <w:tcPr>
            <w:tcW w:w="3231" w:type="dxa"/>
          </w:tcPr>
          <w:p>
            <w:pPr>
              <w:pStyle w:val="0"/>
            </w:pPr>
            <w:r>
              <w:rPr>
                <w:sz w:val="20"/>
              </w:rPr>
              <w:t xml:space="preserve">Свердловское региональное отделение Общероссийской общественной организации "Союз театральных деятелей Российской Федерации" (Всероссийское театральное общество), 620130, Свердловская область, г. Екатеринбург, ул. 8 Марта, д. 8, ОГРН 1036605611570, ИНН 6658026658</w:t>
            </w:r>
          </w:p>
        </w:tc>
        <w:tc>
          <w:tcPr>
            <w:tcW w:w="1417" w:type="dxa"/>
          </w:tcPr>
          <w:p>
            <w:pPr>
              <w:pStyle w:val="0"/>
              <w:jc w:val="center"/>
            </w:pPr>
            <w:r>
              <w:rPr>
                <w:sz w:val="20"/>
              </w:rPr>
              <w:t xml:space="preserve">06.07.2022</w:t>
            </w:r>
          </w:p>
        </w:tc>
      </w:tr>
      <w:tr>
        <w:tc>
          <w:tcPr>
            <w:tcW w:w="624" w:type="dxa"/>
          </w:tcPr>
          <w:p>
            <w:pPr>
              <w:pStyle w:val="0"/>
              <w:jc w:val="center"/>
            </w:pPr>
            <w:r>
              <w:rPr>
                <w:sz w:val="20"/>
              </w:rPr>
              <w:t xml:space="preserve">22.</w:t>
            </w:r>
          </w:p>
        </w:tc>
        <w:tc>
          <w:tcPr>
            <w:tcW w:w="2267" w:type="dxa"/>
          </w:tcPr>
          <w:p>
            <w:pPr>
              <w:pStyle w:val="0"/>
            </w:pPr>
            <w:r>
              <w:rPr>
                <w:sz w:val="20"/>
              </w:rPr>
              <w:t xml:space="preserve">Нежилое помещение</w:t>
            </w:r>
          </w:p>
        </w:tc>
        <w:tc>
          <w:tcPr>
            <w:tcW w:w="1190" w:type="dxa"/>
          </w:tcPr>
          <w:p>
            <w:pPr>
              <w:pStyle w:val="0"/>
              <w:jc w:val="center"/>
            </w:pPr>
            <w:r>
              <w:rPr>
                <w:sz w:val="20"/>
              </w:rPr>
              <w:t xml:space="preserve">158,7</w:t>
            </w:r>
          </w:p>
        </w:tc>
        <w:tc>
          <w:tcPr>
            <w:tcW w:w="2154" w:type="dxa"/>
          </w:tcPr>
          <w:p>
            <w:pPr>
              <w:pStyle w:val="0"/>
            </w:pPr>
            <w:r>
              <w:rPr>
                <w:sz w:val="20"/>
              </w:rPr>
              <w:t xml:space="preserve">Свердловская область, г. Екатеринбург, ул. Пушкина, д. 9</w:t>
            </w:r>
          </w:p>
        </w:tc>
        <w:tc>
          <w:tcPr>
            <w:tcW w:w="1530" w:type="dxa"/>
          </w:tcPr>
          <w:p>
            <w:pPr>
              <w:pStyle w:val="0"/>
              <w:jc w:val="center"/>
            </w:pPr>
            <w:r>
              <w:rPr>
                <w:sz w:val="20"/>
              </w:rPr>
              <w:t xml:space="preserve">5 этаж</w:t>
            </w:r>
          </w:p>
        </w:tc>
        <w:tc>
          <w:tcPr>
            <w:tcW w:w="1757" w:type="dxa"/>
          </w:tcPr>
          <w:p>
            <w:pPr>
              <w:pStyle w:val="0"/>
            </w:pPr>
            <w:r>
              <w:rPr>
                <w:sz w:val="20"/>
              </w:rPr>
            </w:r>
          </w:p>
        </w:tc>
        <w:tc>
          <w:tcPr>
            <w:tcW w:w="1757" w:type="dxa"/>
          </w:tcPr>
          <w:p>
            <w:pPr>
              <w:pStyle w:val="0"/>
              <w:jc w:val="center"/>
            </w:pPr>
            <w:r>
              <w:rPr>
                <w:sz w:val="20"/>
              </w:rPr>
              <w:t xml:space="preserve">договор от 14.09.2022</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1 год</w:t>
            </w:r>
          </w:p>
        </w:tc>
        <w:tc>
          <w:tcPr>
            <w:tcW w:w="3231" w:type="dxa"/>
          </w:tcPr>
          <w:p>
            <w:pPr>
              <w:pStyle w:val="0"/>
            </w:pPr>
            <w:r>
              <w:rPr>
                <w:sz w:val="20"/>
              </w:rPr>
              <w:t xml:space="preserve">Межрегиональная общественная патриотическая организация "Подвиг", 620014, Свердловская область, г. Екатеринбург, ул. Радищева, д. 6а, офис 1504, ОГРН 1169600001890, ИНН 6671046903</w:t>
            </w:r>
          </w:p>
        </w:tc>
        <w:tc>
          <w:tcPr>
            <w:tcW w:w="1417" w:type="dxa"/>
          </w:tcPr>
          <w:p>
            <w:pPr>
              <w:pStyle w:val="0"/>
              <w:jc w:val="center"/>
            </w:pPr>
            <w:r>
              <w:rPr>
                <w:sz w:val="20"/>
              </w:rPr>
              <w:t xml:space="preserve">20.10.2022</w:t>
            </w:r>
          </w:p>
        </w:tc>
      </w:tr>
      <w:tr>
        <w:tc>
          <w:tcPr>
            <w:gridSpan w:val="11"/>
            <w:tcW w:w="19724" w:type="dxa"/>
          </w:tcPr>
          <w:p>
            <w:pPr>
              <w:pStyle w:val="0"/>
              <w:outlineLvl w:val="1"/>
              <w:jc w:val="center"/>
            </w:pPr>
            <w:r>
              <w:rPr>
                <w:sz w:val="20"/>
              </w:rPr>
              <w:t xml:space="preserve">Верхотурский городской округ</w:t>
            </w:r>
          </w:p>
        </w:tc>
      </w:tr>
      <w:tr>
        <w:tc>
          <w:tcPr>
            <w:tcW w:w="624" w:type="dxa"/>
          </w:tcPr>
          <w:p>
            <w:pPr>
              <w:pStyle w:val="0"/>
              <w:jc w:val="center"/>
            </w:pPr>
            <w:r>
              <w:rPr>
                <w:sz w:val="20"/>
              </w:rPr>
              <w:t xml:space="preserve">23.</w:t>
            </w:r>
          </w:p>
        </w:tc>
        <w:tc>
          <w:tcPr>
            <w:tcW w:w="2267" w:type="dxa"/>
          </w:tcPr>
          <w:p>
            <w:pPr>
              <w:pStyle w:val="0"/>
            </w:pPr>
            <w:r>
              <w:rPr>
                <w:sz w:val="20"/>
              </w:rPr>
              <w:t xml:space="preserve">Нежилое помещение</w:t>
            </w:r>
          </w:p>
        </w:tc>
        <w:tc>
          <w:tcPr>
            <w:tcW w:w="1190" w:type="dxa"/>
          </w:tcPr>
          <w:p>
            <w:pPr>
              <w:pStyle w:val="0"/>
              <w:jc w:val="center"/>
            </w:pPr>
            <w:r>
              <w:rPr>
                <w:sz w:val="20"/>
              </w:rPr>
              <w:t xml:space="preserve">77,4</w:t>
            </w:r>
          </w:p>
        </w:tc>
        <w:tc>
          <w:tcPr>
            <w:tcW w:w="2154" w:type="dxa"/>
          </w:tcPr>
          <w:p>
            <w:pPr>
              <w:pStyle w:val="0"/>
            </w:pPr>
            <w:r>
              <w:rPr>
                <w:sz w:val="20"/>
              </w:rPr>
              <w:t xml:space="preserve">Свердловская область, г. Верхотурье, ул. Ленина, д. 21</w:t>
            </w:r>
          </w:p>
        </w:tc>
        <w:tc>
          <w:tcPr>
            <w:tcW w:w="1530" w:type="dxa"/>
          </w:tcPr>
          <w:p>
            <w:pPr>
              <w:pStyle w:val="0"/>
              <w:jc w:val="center"/>
            </w:pPr>
            <w:r>
              <w:rPr>
                <w:sz w:val="20"/>
              </w:rPr>
              <w:t xml:space="preserve">2 этаж</w:t>
            </w:r>
          </w:p>
        </w:tc>
        <w:tc>
          <w:tcPr>
            <w:tcW w:w="1757" w:type="dxa"/>
          </w:tcPr>
          <w:p>
            <w:pPr>
              <w:pStyle w:val="0"/>
            </w:pPr>
            <w:r>
              <w:rPr>
                <w:sz w:val="20"/>
              </w:rPr>
            </w:r>
          </w:p>
        </w:tc>
        <w:tc>
          <w:tcPr>
            <w:tcW w:w="1757" w:type="dxa"/>
          </w:tcPr>
          <w:p>
            <w:pPr>
              <w:pStyle w:val="0"/>
              <w:jc w:val="center"/>
            </w:pPr>
            <w:r>
              <w:rPr>
                <w:sz w:val="20"/>
              </w:rPr>
              <w:t xml:space="preserve">договор от 29.01.2008 N АО-30/0708</w:t>
            </w:r>
          </w:p>
        </w:tc>
        <w:tc>
          <w:tcPr>
            <w:tcW w:w="1757" w:type="dxa"/>
          </w:tcPr>
          <w:p>
            <w:pPr>
              <w:pStyle w:val="0"/>
              <w:jc w:val="center"/>
            </w:pPr>
            <w:r>
              <w:rPr>
                <w:sz w:val="20"/>
              </w:rPr>
              <w:t xml:space="preserve">аренда</w:t>
            </w:r>
          </w:p>
        </w:tc>
        <w:tc>
          <w:tcPr>
            <w:tcW w:w="2040" w:type="dxa"/>
          </w:tcPr>
          <w:p>
            <w:pPr>
              <w:pStyle w:val="0"/>
              <w:jc w:val="center"/>
            </w:pPr>
            <w:r>
              <w:rPr>
                <w:sz w:val="20"/>
              </w:rPr>
              <w:t xml:space="preserve">11 месяцев (договор возобновлен в соответствии с </w:t>
            </w:r>
            <w:hyperlink w:history="0" r:id="rId2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2 статьи 621</w:t>
              </w:r>
            </w:hyperlink>
            <w:r>
              <w:rPr>
                <w:sz w:val="20"/>
              </w:rPr>
              <w:t xml:space="preserve"> Гражданского кодекса Российской Федерации)</w:t>
            </w:r>
          </w:p>
        </w:tc>
        <w:tc>
          <w:tcPr>
            <w:tcW w:w="3231" w:type="dxa"/>
          </w:tcPr>
          <w:p>
            <w:pPr>
              <w:pStyle w:val="0"/>
            </w:pPr>
            <w:r>
              <w:rPr>
                <w:sz w:val="20"/>
              </w:rPr>
              <w:t xml:space="preserve">автономная некоммерческая организация "Редакция газеты "Новая жизнь", 624380, Свердловская область, Верхотурский район, г. Верхотурье, ул. Ленина, д. 21, ОГРН 1056602324415, ИНН 6640003628</w:t>
            </w:r>
          </w:p>
        </w:tc>
        <w:tc>
          <w:tcPr>
            <w:tcW w:w="1417" w:type="dxa"/>
          </w:tcPr>
          <w:p>
            <w:pPr>
              <w:pStyle w:val="0"/>
              <w:jc w:val="center"/>
            </w:pPr>
            <w:r>
              <w:rPr>
                <w:sz w:val="20"/>
              </w:rPr>
              <w:t xml:space="preserve">30.07.2021</w:t>
            </w:r>
          </w:p>
        </w:tc>
      </w:tr>
      <w:tr>
        <w:tc>
          <w:tcPr>
            <w:gridSpan w:val="11"/>
            <w:tcW w:w="19724" w:type="dxa"/>
          </w:tcPr>
          <w:p>
            <w:pPr>
              <w:pStyle w:val="0"/>
              <w:outlineLvl w:val="1"/>
              <w:jc w:val="center"/>
            </w:pPr>
            <w:r>
              <w:rPr>
                <w:sz w:val="20"/>
              </w:rPr>
              <w:t xml:space="preserve">Невьянский городской округ</w:t>
            </w:r>
          </w:p>
        </w:tc>
      </w:tr>
      <w:tr>
        <w:tc>
          <w:tcPr>
            <w:tcW w:w="624" w:type="dxa"/>
          </w:tcPr>
          <w:p>
            <w:pPr>
              <w:pStyle w:val="0"/>
              <w:jc w:val="center"/>
            </w:pPr>
            <w:r>
              <w:rPr>
                <w:sz w:val="20"/>
              </w:rPr>
              <w:t xml:space="preserve">24.</w:t>
            </w:r>
          </w:p>
        </w:tc>
        <w:tc>
          <w:tcPr>
            <w:tcW w:w="2267" w:type="dxa"/>
          </w:tcPr>
          <w:p>
            <w:pPr>
              <w:pStyle w:val="0"/>
            </w:pPr>
            <w:r>
              <w:rPr>
                <w:sz w:val="20"/>
              </w:rPr>
              <w:t xml:space="preserve">Административное здание</w:t>
            </w:r>
          </w:p>
        </w:tc>
        <w:tc>
          <w:tcPr>
            <w:tcW w:w="1190" w:type="dxa"/>
          </w:tcPr>
          <w:p>
            <w:pPr>
              <w:pStyle w:val="0"/>
              <w:jc w:val="center"/>
            </w:pPr>
            <w:r>
              <w:rPr>
                <w:sz w:val="20"/>
              </w:rPr>
              <w:t xml:space="preserve">351,1</w:t>
            </w:r>
          </w:p>
        </w:tc>
        <w:tc>
          <w:tcPr>
            <w:tcW w:w="2154" w:type="dxa"/>
          </w:tcPr>
          <w:p>
            <w:pPr>
              <w:pStyle w:val="0"/>
            </w:pPr>
            <w:r>
              <w:rPr>
                <w:sz w:val="20"/>
              </w:rPr>
              <w:t xml:space="preserve">Свердловская область, г. Невьянск, ул. Комсомольская, д. 18</w:t>
            </w:r>
          </w:p>
        </w:tc>
        <w:tc>
          <w:tcPr>
            <w:tcW w:w="1530" w:type="dxa"/>
          </w:tcPr>
          <w:p>
            <w:pPr>
              <w:pStyle w:val="0"/>
              <w:jc w:val="center"/>
            </w:pPr>
            <w:r>
              <w:rPr>
                <w:sz w:val="20"/>
              </w:rPr>
              <w:t xml:space="preserve">1 - 2 этажи</w:t>
            </w:r>
          </w:p>
        </w:tc>
        <w:tc>
          <w:tcPr>
            <w:tcW w:w="1757" w:type="dxa"/>
          </w:tcPr>
          <w:p>
            <w:pPr>
              <w:pStyle w:val="0"/>
              <w:jc w:val="center"/>
            </w:pPr>
            <w:r>
              <w:rPr>
                <w:sz w:val="20"/>
              </w:rPr>
              <w:t xml:space="preserve">1850</w:t>
            </w:r>
          </w:p>
        </w:tc>
        <w:tc>
          <w:tcPr>
            <w:tcW w:w="1757" w:type="dxa"/>
          </w:tcPr>
          <w:p>
            <w:pPr>
              <w:pStyle w:val="0"/>
              <w:jc w:val="center"/>
            </w:pPr>
            <w:r>
              <w:rPr>
                <w:sz w:val="20"/>
              </w:rPr>
              <w:t xml:space="preserve">договор от 01.10.2021 N 04.03.2021</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25 лет</w:t>
            </w:r>
          </w:p>
        </w:tc>
        <w:tc>
          <w:tcPr>
            <w:tcW w:w="3231" w:type="dxa"/>
          </w:tcPr>
          <w:p>
            <w:pPr>
              <w:pStyle w:val="0"/>
            </w:pPr>
            <w:r>
              <w:rPr>
                <w:sz w:val="20"/>
              </w:rPr>
              <w:t xml:space="preserve">Региональная общественная организация содействия мастерам и ремесленникам Свердловской области "Уральская палата ремесел", 624172, Свердловская область, Невьянский район, д. Сербишино, ул. Заречная, д. 1/2, ОГРН 1176600002743, ИНН 6682013339</w:t>
            </w:r>
          </w:p>
        </w:tc>
        <w:tc>
          <w:tcPr>
            <w:tcW w:w="1417" w:type="dxa"/>
          </w:tcPr>
          <w:p>
            <w:pPr>
              <w:pStyle w:val="0"/>
              <w:jc w:val="center"/>
            </w:pPr>
            <w:r>
              <w:rPr>
                <w:sz w:val="20"/>
              </w:rPr>
              <w:t xml:space="preserve">20.10.2022</w:t>
            </w:r>
          </w:p>
        </w:tc>
      </w:tr>
      <w:tr>
        <w:tc>
          <w:tcPr>
            <w:tcW w:w="624" w:type="dxa"/>
          </w:tcPr>
          <w:p>
            <w:pPr>
              <w:pStyle w:val="0"/>
              <w:jc w:val="center"/>
            </w:pPr>
            <w:r>
              <w:rPr>
                <w:sz w:val="20"/>
              </w:rPr>
              <w:t xml:space="preserve">25.</w:t>
            </w:r>
          </w:p>
        </w:tc>
        <w:tc>
          <w:tcPr>
            <w:tcW w:w="2267" w:type="dxa"/>
          </w:tcPr>
          <w:p>
            <w:pPr>
              <w:pStyle w:val="0"/>
            </w:pPr>
            <w:r>
              <w:rPr>
                <w:sz w:val="20"/>
              </w:rPr>
              <w:t xml:space="preserve">Нежилое здание (склад и мастерские)</w:t>
            </w:r>
          </w:p>
        </w:tc>
        <w:tc>
          <w:tcPr>
            <w:tcW w:w="1190" w:type="dxa"/>
          </w:tcPr>
          <w:p>
            <w:pPr>
              <w:pStyle w:val="0"/>
              <w:jc w:val="center"/>
            </w:pPr>
            <w:r>
              <w:rPr>
                <w:sz w:val="20"/>
              </w:rPr>
              <w:t xml:space="preserve">658,4</w:t>
            </w:r>
          </w:p>
        </w:tc>
        <w:tc>
          <w:tcPr>
            <w:tcW w:w="2154" w:type="dxa"/>
          </w:tcPr>
          <w:p>
            <w:pPr>
              <w:pStyle w:val="0"/>
            </w:pPr>
            <w:r>
              <w:rPr>
                <w:sz w:val="20"/>
              </w:rPr>
              <w:t xml:space="preserve">Свердловская область, г. Невьянск, ул. Комсомольская, д. 18</w:t>
            </w:r>
          </w:p>
        </w:tc>
        <w:tc>
          <w:tcPr>
            <w:tcW w:w="1530" w:type="dxa"/>
          </w:tcPr>
          <w:p>
            <w:pPr>
              <w:pStyle w:val="0"/>
              <w:jc w:val="center"/>
            </w:pPr>
            <w:r>
              <w:rPr>
                <w:sz w:val="20"/>
              </w:rPr>
              <w:t xml:space="preserve">1 - 2 этажи</w:t>
            </w:r>
          </w:p>
        </w:tc>
        <w:tc>
          <w:tcPr>
            <w:tcW w:w="1757" w:type="dxa"/>
          </w:tcPr>
          <w:p>
            <w:pPr>
              <w:pStyle w:val="0"/>
              <w:jc w:val="center"/>
            </w:pPr>
            <w:r>
              <w:rPr>
                <w:sz w:val="20"/>
              </w:rPr>
              <w:t xml:space="preserve">1850</w:t>
            </w:r>
          </w:p>
        </w:tc>
        <w:tc>
          <w:tcPr>
            <w:tcW w:w="1757" w:type="dxa"/>
          </w:tcPr>
          <w:p>
            <w:pPr>
              <w:pStyle w:val="0"/>
              <w:jc w:val="center"/>
            </w:pPr>
            <w:r>
              <w:rPr>
                <w:sz w:val="20"/>
              </w:rPr>
              <w:t xml:space="preserve">договор от 27.02.2023 N АО-15</w:t>
            </w:r>
          </w:p>
        </w:tc>
        <w:tc>
          <w:tcPr>
            <w:tcW w:w="1757" w:type="dxa"/>
          </w:tcPr>
          <w:p>
            <w:pPr>
              <w:pStyle w:val="0"/>
              <w:jc w:val="center"/>
            </w:pPr>
            <w:r>
              <w:rPr>
                <w:sz w:val="20"/>
              </w:rPr>
              <w:t xml:space="preserve">безвозмездное пользование</w:t>
            </w:r>
          </w:p>
        </w:tc>
        <w:tc>
          <w:tcPr>
            <w:tcW w:w="2040" w:type="dxa"/>
          </w:tcPr>
          <w:p>
            <w:pPr>
              <w:pStyle w:val="0"/>
              <w:jc w:val="center"/>
            </w:pPr>
            <w:r>
              <w:rPr>
                <w:sz w:val="20"/>
              </w:rPr>
              <w:t xml:space="preserve">5 лет</w:t>
            </w:r>
          </w:p>
        </w:tc>
        <w:tc>
          <w:tcPr>
            <w:tcW w:w="3231" w:type="dxa"/>
          </w:tcPr>
          <w:p>
            <w:pPr>
              <w:pStyle w:val="0"/>
            </w:pPr>
            <w:r>
              <w:rPr>
                <w:sz w:val="20"/>
              </w:rPr>
              <w:t xml:space="preserve">Региональная общественная организация содействия мастерам и ремесленникам Свердловской области "Уральская палата ремесел", 624172, Свердловская область, Невьянский район, д. Сербишино, ул. Заречная, д. 1/2, ОГРН 1176600002743, ИНН 6682013339</w:t>
            </w:r>
          </w:p>
        </w:tc>
        <w:tc>
          <w:tcPr>
            <w:tcW w:w="1417" w:type="dxa"/>
          </w:tcPr>
          <w:p>
            <w:pPr>
              <w:pStyle w:val="0"/>
              <w:jc w:val="center"/>
            </w:pPr>
            <w:r>
              <w:rPr>
                <w:sz w:val="20"/>
              </w:rPr>
              <w:t xml:space="preserve">20.10.2022</w:t>
            </w:r>
          </w:p>
        </w:tc>
      </w:tr>
      <w:tr>
        <w:tc>
          <w:tcPr>
            <w:tcW w:w="624" w:type="dxa"/>
          </w:tcPr>
          <w:p>
            <w:pPr>
              <w:pStyle w:val="0"/>
              <w:jc w:val="center"/>
            </w:pPr>
            <w:r>
              <w:rPr>
                <w:sz w:val="20"/>
              </w:rPr>
              <w:t xml:space="preserve">26.</w:t>
            </w:r>
          </w:p>
        </w:tc>
        <w:tc>
          <w:tcPr>
            <w:tcW w:w="2267" w:type="dxa"/>
          </w:tcPr>
          <w:p>
            <w:pPr>
              <w:pStyle w:val="0"/>
            </w:pPr>
            <w:r>
              <w:rPr>
                <w:sz w:val="20"/>
              </w:rPr>
              <w:t xml:space="preserve">Итого</w:t>
            </w:r>
          </w:p>
        </w:tc>
        <w:tc>
          <w:tcPr>
            <w:tcW w:w="1190" w:type="dxa"/>
          </w:tcPr>
          <w:p>
            <w:pPr>
              <w:pStyle w:val="0"/>
              <w:jc w:val="center"/>
            </w:pPr>
            <w:r>
              <w:rPr>
                <w:sz w:val="20"/>
              </w:rPr>
              <w:t xml:space="preserve">13787,4</w:t>
            </w:r>
          </w:p>
        </w:tc>
        <w:tc>
          <w:tcPr>
            <w:tcW w:w="2154" w:type="dxa"/>
          </w:tcPr>
          <w:p>
            <w:pPr>
              <w:pStyle w:val="0"/>
            </w:pPr>
            <w:r>
              <w:rPr>
                <w:sz w:val="20"/>
              </w:rPr>
            </w:r>
          </w:p>
        </w:tc>
        <w:tc>
          <w:tcPr>
            <w:tcW w:w="1530" w:type="dxa"/>
          </w:tcPr>
          <w:p>
            <w:pPr>
              <w:pStyle w:val="0"/>
            </w:pPr>
            <w:r>
              <w:rPr>
                <w:sz w:val="20"/>
              </w:rPr>
            </w:r>
          </w:p>
        </w:tc>
        <w:tc>
          <w:tcPr>
            <w:tcW w:w="1757" w:type="dxa"/>
          </w:tcPr>
          <w:p>
            <w:pPr>
              <w:pStyle w:val="0"/>
            </w:pPr>
            <w:r>
              <w:rPr>
                <w:sz w:val="20"/>
              </w:rPr>
            </w:r>
          </w:p>
        </w:tc>
        <w:tc>
          <w:tcPr>
            <w:tcW w:w="1757" w:type="dxa"/>
          </w:tcPr>
          <w:p>
            <w:pPr>
              <w:pStyle w:val="0"/>
            </w:pPr>
            <w:r>
              <w:rPr>
                <w:sz w:val="20"/>
              </w:rPr>
            </w:r>
          </w:p>
        </w:tc>
        <w:tc>
          <w:tcPr>
            <w:tcW w:w="1757" w:type="dxa"/>
          </w:tcPr>
          <w:p>
            <w:pPr>
              <w:pStyle w:val="0"/>
            </w:pPr>
            <w:r>
              <w:rPr>
                <w:sz w:val="20"/>
              </w:rPr>
            </w:r>
          </w:p>
        </w:tc>
        <w:tc>
          <w:tcPr>
            <w:tcW w:w="2040" w:type="dxa"/>
          </w:tcPr>
          <w:p>
            <w:pPr>
              <w:pStyle w:val="0"/>
            </w:pPr>
            <w:r>
              <w:rPr>
                <w:sz w:val="20"/>
              </w:rPr>
            </w:r>
          </w:p>
        </w:tc>
        <w:tc>
          <w:tcPr>
            <w:tcW w:w="3231" w:type="dxa"/>
          </w:tcPr>
          <w:p>
            <w:pPr>
              <w:pStyle w:val="0"/>
            </w:pPr>
            <w:r>
              <w:rPr>
                <w:sz w:val="20"/>
              </w:rPr>
            </w:r>
          </w:p>
        </w:tc>
        <w:tc>
          <w:tcPr>
            <w:tcW w:w="1417"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0"/>
      <w:headerReference w:type="first" r:id="rId20"/>
      <w:footerReference w:type="default" r:id="rId21"/>
      <w:footerReference w:type="first" r:id="rId2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по управлению государственным имуществом Свердловской области от 27.03.2020 N 660</w:t>
            <w:br/>
            <w:t>(ред. от 21.04.202...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по управлению государственным имуществом Свердловской области от 27.03.2020 N 660</w:t>
            <w:br/>
            <w:t>(ред. от 21.04.202...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AD2713B7E21D6E250D547A488651B5336F41D673E6F9FD4569822244ADE738220A9F54126B4F3719A32D64C15DFBD3AF7F4A0BCC89F22B3816EE436t9xBP" TargetMode = "External"/>
	<Relationship Id="rId8" Type="http://schemas.openxmlformats.org/officeDocument/2006/relationships/hyperlink" Target="consultantplus://offline/ref=8AD2713B7E21D6E250D547A488651B5336F41D673E6E9DD7569B22244ADE738220A9F54126B4F3719A32D64C15DFBD3AF7F4A0BCC89F22B3816EE436t9xBP" TargetMode = "External"/>
	<Relationship Id="rId9" Type="http://schemas.openxmlformats.org/officeDocument/2006/relationships/hyperlink" Target="consultantplus://offline/ref=8AD2713B7E21D6E250D547A488651B5336F41D673E6E98D05E9E22244ADE738220A9F54126B4F3719A32D64C15DFBD3AF7F4A0BCC89F22B3816EE436t9xBP" TargetMode = "External"/>
	<Relationship Id="rId10" Type="http://schemas.openxmlformats.org/officeDocument/2006/relationships/hyperlink" Target="consultantplus://offline/ref=8AD2713B7E21D6E250D547A488651B5336F41D673F679DD35C9822244ADE738220A9F54126B4F3719A32D64C15DFBD3AF7F4A0BCC89F22B3816EE436t9xBP" TargetMode = "External"/>
	<Relationship Id="rId11" Type="http://schemas.openxmlformats.org/officeDocument/2006/relationships/hyperlink" Target="consultantplus://offline/ref=8AD2713B7E21D6E250D547A488651B5336F41D673F669ED75A9E22244ADE738220A9F54126B4F3719A32D64C15DFBD3AF7F4A0BCC89F22B3816EE436t9xBP" TargetMode = "External"/>
	<Relationship Id="rId12" Type="http://schemas.openxmlformats.org/officeDocument/2006/relationships/hyperlink" Target="consultantplus://offline/ref=8AD2713B7E21D6E250D547A488651B5336F41D673F669ED75A9822244ADE738220A9F54126B4F3719A32D64C15DFBD3AF7F4A0BCC89F22B3816EE436t9xBP" TargetMode = "External"/>
	<Relationship Id="rId13" Type="http://schemas.openxmlformats.org/officeDocument/2006/relationships/hyperlink" Target="consultantplus://offline/ref=8AD2713B7E21D6E250D547A488651B5336F41D673F6695D7599A22244ADE738220A9F54126B4F3719A32D64C15DFBD3AF7F4A0BCC89F22B3816EE436t9xBP" TargetMode = "External"/>
	<Relationship Id="rId14" Type="http://schemas.openxmlformats.org/officeDocument/2006/relationships/hyperlink" Target="consultantplus://offline/ref=8AD2713B7E21D6E250D547A488651B5336F41D673F6695D7599522244ADE738220A9F54126B4F3719A32D64C15DFBD3AF7F4A0BCC89F22B3816EE436t9xBP" TargetMode = "External"/>
	<Relationship Id="rId15" Type="http://schemas.openxmlformats.org/officeDocument/2006/relationships/hyperlink" Target="consultantplus://offline/ref=8AD2713B7E21D6E250D547A488651B5336F41D673F649ED6569A22244ADE738220A9F54126B4F3719A32D64C15DFBD3AF7F4A0BCC89F22B3816EE436t9xBP" TargetMode = "External"/>
	<Relationship Id="rId16" Type="http://schemas.openxmlformats.org/officeDocument/2006/relationships/hyperlink" Target="consultantplus://offline/ref=8AD2713B7E21D6E250D547A488651B5336F41D673F629CD75D9E22244ADE738220A9F54126B4F3719A32D64C15DFBD3AF7F4A0BCC89F22B3816EE436t9xBP" TargetMode = "External"/>
	<Relationship Id="rId17" Type="http://schemas.openxmlformats.org/officeDocument/2006/relationships/hyperlink" Target="consultantplus://offline/ref=8AD2713B7E21D6E250D547A488651B5336F41D673E619AD15A9422244ADE738220A9F54134B4AB7D983BC84C16CAEB6BB1tAx2P" TargetMode = "External"/>
	<Relationship Id="rId18" Type="http://schemas.openxmlformats.org/officeDocument/2006/relationships/hyperlink" Target="consultantplus://offline/ref=8AD2713B7E21D6E250D547A488651B5336F41D673E6195D45A9B22244ADE738220A9F54134B4AB7D983BC84C16CAEB6BB1tAx2P" TargetMode = "External"/>
	<Relationship Id="rId19" Type="http://schemas.openxmlformats.org/officeDocument/2006/relationships/hyperlink" Target="consultantplus://offline/ref=8AD2713B7E21D6E250D547A488651B5336F41D673F629CD75D9E22244ADE738220A9F54126B4F3719A32D64C15DFBD3AF7F4A0BCC89F22B3816EE436t9xBP" TargetMode = "External"/>
	<Relationship Id="rId20" Type="http://schemas.openxmlformats.org/officeDocument/2006/relationships/header" Target="header2.xml"/>
	<Relationship Id="rId21" Type="http://schemas.openxmlformats.org/officeDocument/2006/relationships/footer" Target="footer2.xml"/>
	<Relationship Id="rId22" Type="http://schemas.openxmlformats.org/officeDocument/2006/relationships/hyperlink" Target="consultantplus://offline/ref=8AD2713B7E21D6E250D559A99E09455934F8446A3E62978503C92473158E75D760E9F31465F0F7779239821D5481E469BABFADB8DF8322B7t9xCP" TargetMode = "External"/>
	<Relationship Id="rId23" Type="http://schemas.openxmlformats.org/officeDocument/2006/relationships/hyperlink" Target="consultantplus://offline/ref=8AD2713B7E21D6E250D559A99E09455934F8446A3E62978503C92473158E75D760E9F31465F0F7779239821D5481E469BABFADB8DF8322B7t9xCP" TargetMode = "External"/>
	<Relationship Id="rId24" Type="http://schemas.openxmlformats.org/officeDocument/2006/relationships/hyperlink" Target="consultantplus://offline/ref=8AD2713B7E21D6E250D559A99E09455934F8446A3E62978503C92473158E75D760E9F31465F0F7779239821D5481E469BABFADB8DF8322B7t9xCP" TargetMode = "External"/>
	<Relationship Id="rId25" Type="http://schemas.openxmlformats.org/officeDocument/2006/relationships/hyperlink" Target="consultantplus://offline/ref=8AD2713B7E21D6E250D559A99E09455934F8446A3E62978503C92473158E75D760E9F31465F0F7779239821D5481E469BABFADB8DF8322B7t9xCP" TargetMode = "External"/>
	<Relationship Id="rId26" Type="http://schemas.openxmlformats.org/officeDocument/2006/relationships/hyperlink" Target="consultantplus://offline/ref=8AD2713B7E21D6E250D559A99E09455934F8446A3E62978503C92473158E75D760E9F31465F0F7779239821D5481E469BABFADB8DF8322B7t9xCP" TargetMode = "External"/>
	<Relationship Id="rId27" Type="http://schemas.openxmlformats.org/officeDocument/2006/relationships/hyperlink" Target="consultantplus://offline/ref=8AD2713B7E21D6E250D559A99E09455934F8446A3E62978503C92473158E75D760E9F31465F0F9749F39821D5481E469BABFADB8DF8322B7t9xC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по управлению государственным имуществом Свердловской области от 27.03.2020 N 660
(ред. от 21.04.2023)
"О включении государственного казенного имущества Свердловской области в перечень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осуществляющим свою деятельность на территории Свердловской области, во вла</dc:title>
  <dcterms:created xsi:type="dcterms:W3CDTF">2023-06-29T15:49:45Z</dcterms:created>
</cp:coreProperties>
</file>