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A4" w:rsidRDefault="00D939A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939A4" w:rsidRDefault="00D939A4">
      <w:pPr>
        <w:pStyle w:val="ConsPlusNormal"/>
        <w:outlineLvl w:val="0"/>
      </w:pPr>
    </w:p>
    <w:p w:rsidR="00D939A4" w:rsidRDefault="00D939A4">
      <w:pPr>
        <w:pStyle w:val="ConsPlusTitle"/>
        <w:jc w:val="center"/>
        <w:outlineLvl w:val="0"/>
      </w:pPr>
      <w:r>
        <w:t>АДМИНИСТРАЦИЯ ТАМБОВСКОЙ ОБЛАСТИ</w:t>
      </w:r>
    </w:p>
    <w:p w:rsidR="00D939A4" w:rsidRDefault="00D939A4">
      <w:pPr>
        <w:pStyle w:val="ConsPlusTitle"/>
        <w:jc w:val="center"/>
      </w:pPr>
    </w:p>
    <w:p w:rsidR="00D939A4" w:rsidRDefault="00D939A4">
      <w:pPr>
        <w:pStyle w:val="ConsPlusTitle"/>
        <w:jc w:val="center"/>
      </w:pPr>
      <w:r>
        <w:t>ПОСТАНОВЛЕНИЕ</w:t>
      </w:r>
    </w:p>
    <w:p w:rsidR="00D939A4" w:rsidRDefault="00D939A4">
      <w:pPr>
        <w:pStyle w:val="ConsPlusTitle"/>
        <w:jc w:val="center"/>
      </w:pPr>
      <w:r>
        <w:t>от 26 ноября 2010 г. N 1386</w:t>
      </w:r>
    </w:p>
    <w:p w:rsidR="00D939A4" w:rsidRDefault="00D939A4">
      <w:pPr>
        <w:pStyle w:val="ConsPlusTitle"/>
        <w:jc w:val="center"/>
      </w:pPr>
    </w:p>
    <w:p w:rsidR="00D939A4" w:rsidRDefault="00D939A4">
      <w:pPr>
        <w:pStyle w:val="ConsPlusTitle"/>
        <w:jc w:val="center"/>
      </w:pPr>
      <w:bookmarkStart w:id="0" w:name="_GoBack"/>
      <w:r>
        <w:t>О РАЗВИТИИ ДОБРОВОЛЬЧЕСКОЙ ДЕЯТЕЛЬНОСТИ В ТАМБОВСКОЙ ОБЛАСТИ</w:t>
      </w:r>
    </w:p>
    <w:bookmarkEnd w:id="0"/>
    <w:p w:rsidR="00D939A4" w:rsidRDefault="00D939A4">
      <w:pPr>
        <w:pStyle w:val="ConsPlusNormal"/>
        <w:jc w:val="center"/>
      </w:pPr>
    </w:p>
    <w:p w:rsidR="00D939A4" w:rsidRDefault="00D939A4">
      <w:pPr>
        <w:pStyle w:val="ConsPlusNormal"/>
        <w:jc w:val="center"/>
      </w:pPr>
      <w:r>
        <w:t>Список изменяющих документов</w:t>
      </w:r>
    </w:p>
    <w:p w:rsidR="00D939A4" w:rsidRDefault="00D939A4">
      <w:pPr>
        <w:pStyle w:val="ConsPlusNormal"/>
        <w:jc w:val="center"/>
      </w:pPr>
      <w:proofErr w:type="gramStart"/>
      <w:r>
        <w:t>(в ред. Постановлений администрации Тамбовской области</w:t>
      </w:r>
      <w:proofErr w:type="gramEnd"/>
    </w:p>
    <w:p w:rsidR="00D939A4" w:rsidRDefault="00D939A4">
      <w:pPr>
        <w:pStyle w:val="ConsPlusNormal"/>
        <w:jc w:val="center"/>
      </w:pPr>
      <w:r>
        <w:t xml:space="preserve">от 01.04.2013 </w:t>
      </w:r>
      <w:hyperlink r:id="rId6" w:history="1">
        <w:r>
          <w:rPr>
            <w:color w:val="0000FF"/>
          </w:rPr>
          <w:t>N 317</w:t>
        </w:r>
      </w:hyperlink>
      <w:r>
        <w:t xml:space="preserve">, от 14.10.2016 </w:t>
      </w:r>
      <w:hyperlink r:id="rId7" w:history="1">
        <w:r>
          <w:rPr>
            <w:color w:val="0000FF"/>
          </w:rPr>
          <w:t>N 1207</w:t>
        </w:r>
      </w:hyperlink>
      <w:r>
        <w:t>)</w:t>
      </w:r>
    </w:p>
    <w:p w:rsidR="00D939A4" w:rsidRDefault="00D939A4">
      <w:pPr>
        <w:pStyle w:val="ConsPlusNormal"/>
        <w:jc w:val="center"/>
      </w:pPr>
    </w:p>
    <w:p w:rsidR="00D939A4" w:rsidRDefault="00D939A4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1662-р, и </w:t>
      </w:r>
      <w:hyperlink r:id="rId9" w:history="1">
        <w:r>
          <w:rPr>
            <w:color w:val="0000FF"/>
          </w:rPr>
          <w:t>Концепцией</w:t>
        </w:r>
      </w:hyperlink>
      <w:r>
        <w:t xml:space="preserve"> содействия развитию благотворительной деятельности и добровольчества в Российской Федерации, утвержденной Распоряжением Правительства Российской Федерации от 30.07.2009 N 1054-р, администрация области постановляет:</w:t>
      </w:r>
    </w:p>
    <w:p w:rsidR="00D939A4" w:rsidRDefault="00D939A4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список</w:t>
        </w:r>
      </w:hyperlink>
      <w:r>
        <w:t xml:space="preserve"> организационного комитета по развитию добровольческой деятельности в Тамбовской области (далее - организационный комитет) согласно приложению.</w:t>
      </w:r>
    </w:p>
    <w:p w:rsidR="00D939A4" w:rsidRDefault="00D939A4">
      <w:pPr>
        <w:pStyle w:val="ConsPlusNormal"/>
        <w:ind w:firstLine="540"/>
        <w:jc w:val="both"/>
      </w:pPr>
      <w:r>
        <w:t>2. Объявить 2011 год на территории Тамбовской области Годом добрых дел.</w:t>
      </w:r>
    </w:p>
    <w:p w:rsidR="00D939A4" w:rsidRDefault="00D939A4">
      <w:pPr>
        <w:pStyle w:val="ConsPlusNormal"/>
        <w:ind w:firstLine="540"/>
        <w:jc w:val="both"/>
      </w:pPr>
      <w:r>
        <w:t>3. Организационному комитету подготовить план мероприятий по проведению в 2011 году в Тамбовской области Года добрых дел.</w:t>
      </w:r>
    </w:p>
    <w:p w:rsidR="00D939A4" w:rsidRDefault="00D939A4">
      <w:pPr>
        <w:pStyle w:val="ConsPlusNormal"/>
        <w:ind w:firstLine="540"/>
        <w:jc w:val="both"/>
      </w:pPr>
      <w:r>
        <w:t>4. Организационному комитету ежегодно в срок до 1 декабря разрабатывать и утверждать план мероприятий на следующий год по развитию добровольческой деятельности.</w:t>
      </w:r>
    </w:p>
    <w:p w:rsidR="00D939A4" w:rsidRDefault="00D939A4">
      <w:pPr>
        <w:pStyle w:val="ConsPlusNormal"/>
        <w:ind w:firstLine="540"/>
        <w:jc w:val="both"/>
      </w:pPr>
      <w:r>
        <w:t>5. Управлению пресс-службы и информации администрации области (Шуняев) оказать содействие в популяризации добровольческой деятельности в средствах массовой информации на территории Тамбовской области.</w:t>
      </w:r>
    </w:p>
    <w:p w:rsidR="00D939A4" w:rsidRDefault="00D939A4">
      <w:pPr>
        <w:pStyle w:val="ConsPlusNormal"/>
        <w:ind w:firstLine="540"/>
        <w:jc w:val="both"/>
      </w:pPr>
      <w:r>
        <w:t>6. Рекомендовать главам (администраций) городских округов и муниципальных районов, городских и сельских поселений области, руководителям учебных заведений высшего и среднего профессионального образования области, руководителям общественных объединений области разработать программы поддержки и развития добровольческой деятельности.</w:t>
      </w:r>
    </w:p>
    <w:p w:rsidR="00D939A4" w:rsidRDefault="00D939A4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области С.А.Чеботарева.</w:t>
      </w:r>
    </w:p>
    <w:p w:rsidR="00D939A4" w:rsidRDefault="00D939A4">
      <w:pPr>
        <w:pStyle w:val="ConsPlusNormal"/>
      </w:pPr>
    </w:p>
    <w:p w:rsidR="00D939A4" w:rsidRDefault="00D939A4">
      <w:pPr>
        <w:pStyle w:val="ConsPlusNormal"/>
        <w:jc w:val="right"/>
      </w:pPr>
      <w:r>
        <w:t>Глава администрации области</w:t>
      </w:r>
    </w:p>
    <w:p w:rsidR="00D939A4" w:rsidRDefault="00D939A4">
      <w:pPr>
        <w:pStyle w:val="ConsPlusNormal"/>
        <w:jc w:val="right"/>
      </w:pPr>
      <w:r>
        <w:t>О.И.Бетин</w:t>
      </w:r>
    </w:p>
    <w:p w:rsidR="00D939A4" w:rsidRDefault="00D939A4">
      <w:pPr>
        <w:pStyle w:val="ConsPlusNormal"/>
        <w:jc w:val="both"/>
      </w:pPr>
    </w:p>
    <w:p w:rsidR="00D939A4" w:rsidRDefault="00D939A4">
      <w:pPr>
        <w:pStyle w:val="ConsPlusNormal"/>
        <w:jc w:val="both"/>
      </w:pPr>
    </w:p>
    <w:p w:rsidR="00D939A4" w:rsidRDefault="00D939A4">
      <w:pPr>
        <w:pStyle w:val="ConsPlusNormal"/>
        <w:jc w:val="both"/>
      </w:pPr>
    </w:p>
    <w:p w:rsidR="00D939A4" w:rsidRDefault="00D939A4">
      <w:pPr>
        <w:pStyle w:val="ConsPlusNormal"/>
        <w:jc w:val="both"/>
      </w:pPr>
    </w:p>
    <w:p w:rsidR="00D939A4" w:rsidRDefault="00D939A4">
      <w:pPr>
        <w:pStyle w:val="ConsPlusNormal"/>
      </w:pPr>
    </w:p>
    <w:p w:rsidR="00D939A4" w:rsidRDefault="00D939A4">
      <w:pPr>
        <w:pStyle w:val="ConsPlusNormal"/>
        <w:jc w:val="right"/>
        <w:outlineLvl w:val="0"/>
      </w:pPr>
      <w:r>
        <w:t>Утвержден</w:t>
      </w:r>
    </w:p>
    <w:p w:rsidR="00D939A4" w:rsidRDefault="00D939A4">
      <w:pPr>
        <w:pStyle w:val="ConsPlusNormal"/>
        <w:jc w:val="right"/>
      </w:pPr>
      <w:r>
        <w:t>Постановлением</w:t>
      </w:r>
    </w:p>
    <w:p w:rsidR="00D939A4" w:rsidRDefault="00D939A4">
      <w:pPr>
        <w:pStyle w:val="ConsPlusNormal"/>
        <w:jc w:val="right"/>
      </w:pPr>
      <w:r>
        <w:t>администрации Тамбовской области</w:t>
      </w:r>
    </w:p>
    <w:p w:rsidR="00D939A4" w:rsidRDefault="00D939A4">
      <w:pPr>
        <w:pStyle w:val="ConsPlusNormal"/>
        <w:jc w:val="right"/>
      </w:pPr>
      <w:r>
        <w:t>от 26.11.2010 N 1386</w:t>
      </w:r>
    </w:p>
    <w:p w:rsidR="00D939A4" w:rsidRDefault="00D939A4">
      <w:pPr>
        <w:pStyle w:val="ConsPlusNormal"/>
        <w:jc w:val="center"/>
      </w:pPr>
    </w:p>
    <w:p w:rsidR="00D939A4" w:rsidRDefault="00D939A4">
      <w:pPr>
        <w:pStyle w:val="ConsPlusTitle"/>
        <w:jc w:val="center"/>
      </w:pPr>
      <w:bookmarkStart w:id="1" w:name="P33"/>
      <w:bookmarkEnd w:id="1"/>
      <w:r>
        <w:t>СПИСОК</w:t>
      </w:r>
    </w:p>
    <w:p w:rsidR="00D939A4" w:rsidRDefault="00D939A4">
      <w:pPr>
        <w:pStyle w:val="ConsPlusTitle"/>
        <w:jc w:val="center"/>
      </w:pPr>
      <w:r>
        <w:t xml:space="preserve">ОРГАНИЗАЦИОННОГО КОМИТЕТА ПО РАЗВИТИЮ </w:t>
      </w:r>
      <w:proofErr w:type="gramStart"/>
      <w:r>
        <w:t>ДОБРОВОЛЬЧЕСКОЙ</w:t>
      </w:r>
      <w:proofErr w:type="gramEnd"/>
    </w:p>
    <w:p w:rsidR="00D939A4" w:rsidRDefault="00D939A4">
      <w:pPr>
        <w:pStyle w:val="ConsPlusTitle"/>
        <w:jc w:val="center"/>
      </w:pPr>
      <w:r>
        <w:t>ДЕЯТЕЛЬНОСТИ В ТАМБОВСКОЙ ОБЛАСТИ</w:t>
      </w:r>
    </w:p>
    <w:p w:rsidR="00D939A4" w:rsidRDefault="00D939A4">
      <w:pPr>
        <w:pStyle w:val="ConsPlusNormal"/>
        <w:jc w:val="center"/>
      </w:pPr>
    </w:p>
    <w:p w:rsidR="00D939A4" w:rsidRDefault="00D939A4">
      <w:pPr>
        <w:pStyle w:val="ConsPlusNormal"/>
        <w:jc w:val="center"/>
      </w:pPr>
      <w:r>
        <w:t>Список изменяющих документов</w:t>
      </w:r>
    </w:p>
    <w:p w:rsidR="00D939A4" w:rsidRDefault="00D939A4">
      <w:pPr>
        <w:pStyle w:val="ConsPlusNormal"/>
        <w:jc w:val="center"/>
      </w:pPr>
      <w:proofErr w:type="gramStart"/>
      <w:r>
        <w:lastRenderedPageBreak/>
        <w:t>(в ред. Постановлений администрации Тамбовской области</w:t>
      </w:r>
      <w:proofErr w:type="gramEnd"/>
    </w:p>
    <w:p w:rsidR="00D939A4" w:rsidRDefault="00D939A4">
      <w:pPr>
        <w:pStyle w:val="ConsPlusNormal"/>
        <w:jc w:val="center"/>
      </w:pPr>
      <w:r>
        <w:t xml:space="preserve">от 01.04.2013 </w:t>
      </w:r>
      <w:hyperlink r:id="rId10" w:history="1">
        <w:r>
          <w:rPr>
            <w:color w:val="0000FF"/>
          </w:rPr>
          <w:t>N 317</w:t>
        </w:r>
      </w:hyperlink>
      <w:r>
        <w:t xml:space="preserve">, от 14.10.2016 </w:t>
      </w:r>
      <w:hyperlink r:id="rId11" w:history="1">
        <w:r>
          <w:rPr>
            <w:color w:val="0000FF"/>
          </w:rPr>
          <w:t>N 1207</w:t>
        </w:r>
      </w:hyperlink>
      <w:r>
        <w:t>)</w:t>
      </w:r>
    </w:p>
    <w:p w:rsidR="00D939A4" w:rsidRDefault="00D939A4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D939A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939A4" w:rsidRDefault="00D939A4">
            <w:pPr>
              <w:pStyle w:val="ConsPlusNormal"/>
              <w:jc w:val="both"/>
            </w:pPr>
            <w:r>
              <w:t>Иванов</w:t>
            </w:r>
          </w:p>
          <w:p w:rsidR="00D939A4" w:rsidRDefault="00D939A4">
            <w:pPr>
              <w:pStyle w:val="ConsPlusNormal"/>
              <w:jc w:val="both"/>
            </w:pPr>
            <w:r>
              <w:t>Олег Олегович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939A4" w:rsidRDefault="00D939A4">
            <w:pPr>
              <w:pStyle w:val="ConsPlusNormal"/>
            </w:pPr>
            <w:r>
              <w:t>первый заместитель главы администрации области, руководитель аппарата главы администрации области, председатель организационного комитета</w:t>
            </w:r>
          </w:p>
        </w:tc>
      </w:tr>
      <w:tr w:rsidR="00D939A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939A4" w:rsidRDefault="00D939A4">
            <w:pPr>
              <w:pStyle w:val="ConsPlusNormal"/>
            </w:pPr>
            <w:r>
              <w:t>Бычков</w:t>
            </w:r>
          </w:p>
          <w:p w:rsidR="00D939A4" w:rsidRDefault="00D939A4">
            <w:pPr>
              <w:pStyle w:val="ConsPlusNormal"/>
            </w:pPr>
            <w:r>
              <w:t>Дмитрий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939A4" w:rsidRDefault="00D939A4">
            <w:pPr>
              <w:pStyle w:val="ConsPlusNormal"/>
            </w:pPr>
            <w:r>
              <w:t>начальник управления по связям с общественностью администрации области, заместитель председателя комитета</w:t>
            </w:r>
          </w:p>
        </w:tc>
      </w:tr>
      <w:tr w:rsidR="00D939A4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A4" w:rsidRDefault="00D939A4">
            <w:pPr>
              <w:pStyle w:val="ConsPlusNormal"/>
              <w:jc w:val="center"/>
            </w:pPr>
            <w:r>
              <w:t>Члены организационного комитета:</w:t>
            </w:r>
          </w:p>
        </w:tc>
      </w:tr>
      <w:tr w:rsidR="00D939A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939A4" w:rsidRDefault="00D939A4">
            <w:pPr>
              <w:pStyle w:val="ConsPlusNormal"/>
            </w:pPr>
            <w:r>
              <w:t>Астафьева</w:t>
            </w:r>
          </w:p>
          <w:p w:rsidR="00D939A4" w:rsidRDefault="00D939A4">
            <w:pPr>
              <w:pStyle w:val="ConsPlusNormal"/>
            </w:pPr>
            <w:r>
              <w:t>Наталья Егоровна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939A4" w:rsidRDefault="00D939A4">
            <w:pPr>
              <w:pStyle w:val="ConsPlusNormal"/>
            </w:pPr>
            <w:r>
              <w:t>начальник управления образования и науки области</w:t>
            </w:r>
          </w:p>
        </w:tc>
      </w:tr>
      <w:tr w:rsidR="00D939A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939A4" w:rsidRDefault="00D939A4">
            <w:pPr>
              <w:pStyle w:val="ConsPlusNormal"/>
            </w:pPr>
            <w:r>
              <w:t>Белоусов</w:t>
            </w:r>
          </w:p>
          <w:p w:rsidR="00D939A4" w:rsidRDefault="00D939A4">
            <w:pPr>
              <w:pStyle w:val="ConsPlusNormal"/>
            </w:pPr>
            <w:r>
              <w:t>Михаил Викторович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939A4" w:rsidRDefault="00D939A4">
            <w:pPr>
              <w:pStyle w:val="ConsPlusNormal"/>
            </w:pPr>
            <w:r>
              <w:t>начальник управления по физической культуре, спорту и туризму области</w:t>
            </w:r>
          </w:p>
        </w:tc>
      </w:tr>
      <w:tr w:rsidR="00D939A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939A4" w:rsidRDefault="00D939A4">
            <w:pPr>
              <w:pStyle w:val="ConsPlusNormal"/>
            </w:pPr>
            <w:proofErr w:type="gramStart"/>
            <w:r>
              <w:t>Голубев</w:t>
            </w:r>
            <w:proofErr w:type="gramEnd"/>
          </w:p>
          <w:p w:rsidR="00D939A4" w:rsidRDefault="00D939A4">
            <w:pPr>
              <w:pStyle w:val="ConsPlusNormal"/>
            </w:pPr>
            <w:r>
              <w:t>Юрий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939A4" w:rsidRDefault="00D939A4">
            <w:pPr>
              <w:pStyle w:val="ConsPlusNormal"/>
            </w:pPr>
            <w:r>
              <w:t>начальник управления культуры и архивного дела области</w:t>
            </w:r>
          </w:p>
        </w:tc>
      </w:tr>
      <w:tr w:rsidR="00D939A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939A4" w:rsidRDefault="00D939A4">
            <w:pPr>
              <w:pStyle w:val="ConsPlusNormal"/>
            </w:pPr>
            <w:r>
              <w:t>Дерябин</w:t>
            </w:r>
          </w:p>
          <w:p w:rsidR="00D939A4" w:rsidRDefault="00D939A4">
            <w:pPr>
              <w:pStyle w:val="ConsPlusNormal"/>
            </w:pPr>
            <w:r>
              <w:t>Александр Михайлович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939A4" w:rsidRDefault="00D939A4">
            <w:pPr>
              <w:pStyle w:val="ConsPlusNormal"/>
            </w:pPr>
            <w:r>
              <w:t>начальник управления по взаимодействию с органами местного самоуправления администрации области</w:t>
            </w:r>
          </w:p>
        </w:tc>
      </w:tr>
      <w:tr w:rsidR="00D939A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939A4" w:rsidRDefault="00D939A4">
            <w:pPr>
              <w:pStyle w:val="ConsPlusNormal"/>
            </w:pPr>
            <w:r>
              <w:t>Кузнецов</w:t>
            </w:r>
          </w:p>
          <w:p w:rsidR="00D939A4" w:rsidRDefault="00D939A4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939A4" w:rsidRDefault="00D939A4">
            <w:pPr>
              <w:pStyle w:val="ConsPlusNormal"/>
            </w:pPr>
            <w:r>
              <w:t>заместитель главы администрации г. Тамбова (по согласованию)</w:t>
            </w:r>
          </w:p>
        </w:tc>
      </w:tr>
      <w:tr w:rsidR="00D939A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939A4" w:rsidRDefault="00D939A4">
            <w:pPr>
              <w:pStyle w:val="ConsPlusNormal"/>
            </w:pPr>
            <w:r>
              <w:t>Лапочкина</w:t>
            </w:r>
          </w:p>
          <w:p w:rsidR="00D939A4" w:rsidRDefault="00D939A4">
            <w:pPr>
              <w:pStyle w:val="ConsPlusNormal"/>
            </w:pPr>
            <w:r>
              <w:t>Марионелла Вячеславовна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939A4" w:rsidRDefault="00D939A4">
            <w:pPr>
              <w:pStyle w:val="ConsPlusNormal"/>
            </w:pPr>
            <w:r>
              <w:t>начальник управления здравоохранения области</w:t>
            </w:r>
          </w:p>
        </w:tc>
      </w:tr>
      <w:tr w:rsidR="00D939A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939A4" w:rsidRDefault="00D939A4">
            <w:pPr>
              <w:pStyle w:val="ConsPlusNormal"/>
            </w:pPr>
            <w:r>
              <w:t>Орехова</w:t>
            </w:r>
          </w:p>
          <w:p w:rsidR="00D939A4" w:rsidRDefault="00D939A4">
            <w:pPr>
              <w:pStyle w:val="ConsPlusNormal"/>
            </w:pPr>
            <w:r>
              <w:t>Анна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939A4" w:rsidRDefault="00D939A4">
            <w:pPr>
              <w:pStyle w:val="ConsPlusNormal"/>
            </w:pPr>
            <w:r>
              <w:t>начальник управления социальной защиты и семейной политики области</w:t>
            </w:r>
          </w:p>
        </w:tc>
      </w:tr>
      <w:tr w:rsidR="00D939A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939A4" w:rsidRDefault="00D939A4">
            <w:pPr>
              <w:pStyle w:val="ConsPlusNormal"/>
            </w:pPr>
            <w:r>
              <w:t>Пеньков</w:t>
            </w:r>
          </w:p>
          <w:p w:rsidR="00D939A4" w:rsidRDefault="00D939A4">
            <w:pPr>
              <w:pStyle w:val="ConsPlusNormal"/>
            </w:pPr>
            <w:r>
              <w:t>Владимир Федорович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939A4" w:rsidRDefault="00D939A4">
            <w:pPr>
              <w:pStyle w:val="ConsPlusNormal"/>
            </w:pPr>
            <w:r>
              <w:t>председатель Совета Общественной палаты Тамбовской области (по согласованию)</w:t>
            </w:r>
          </w:p>
        </w:tc>
      </w:tr>
      <w:tr w:rsidR="00D939A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939A4" w:rsidRDefault="00D939A4">
            <w:pPr>
              <w:pStyle w:val="ConsPlusNormal"/>
            </w:pPr>
            <w:r>
              <w:t>Подкуйко</w:t>
            </w:r>
          </w:p>
          <w:p w:rsidR="00D939A4" w:rsidRDefault="00D939A4">
            <w:pPr>
              <w:pStyle w:val="ConsPlusNormal"/>
            </w:pPr>
            <w:r>
              <w:t>Анна Михайловна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939A4" w:rsidRDefault="00D939A4">
            <w:pPr>
              <w:pStyle w:val="ConsPlusNormal"/>
            </w:pPr>
            <w:r>
              <w:t>заместитель начальника отдела молодежных программ управления по связям с общественностью администрации области</w:t>
            </w:r>
          </w:p>
        </w:tc>
      </w:tr>
      <w:tr w:rsidR="00D939A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939A4" w:rsidRDefault="00D939A4">
            <w:pPr>
              <w:pStyle w:val="ConsPlusNormal"/>
            </w:pPr>
            <w:r>
              <w:t>Шуняев</w:t>
            </w:r>
          </w:p>
          <w:p w:rsidR="00D939A4" w:rsidRDefault="00D939A4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939A4" w:rsidRDefault="00D939A4">
            <w:pPr>
              <w:pStyle w:val="ConsPlusNormal"/>
            </w:pPr>
            <w:r>
              <w:t>начальник управления пресс-службы и информации администрации области</w:t>
            </w:r>
          </w:p>
        </w:tc>
      </w:tr>
    </w:tbl>
    <w:p w:rsidR="00D939A4" w:rsidRDefault="00D939A4">
      <w:pPr>
        <w:pStyle w:val="ConsPlusNormal"/>
      </w:pPr>
    </w:p>
    <w:p w:rsidR="00D939A4" w:rsidRDefault="00D939A4">
      <w:pPr>
        <w:pStyle w:val="ConsPlusNormal"/>
      </w:pPr>
    </w:p>
    <w:p w:rsidR="00D939A4" w:rsidRDefault="00D939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12F5" w:rsidRDefault="003012F5"/>
    <w:sectPr w:rsidR="003012F5" w:rsidSect="0038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A4"/>
    <w:rsid w:val="003012F5"/>
    <w:rsid w:val="00D9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3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9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3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9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6CCDE5067F6F8627575C0DE3C8E1C78B5BDBA4F48F845F77FF5A4BC664A6B7F123AB51FF533B134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D6CCDE5067F6F862756BCDC850D41575BEE5B7464BAF1BAA79A2FBEC601F2B3F146FF65BF8321CAFA942BC3F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D6CCDE5067F6F862756BCDC850D41575BEE5B74A45A811A779A2FBEC601F2B3F146FF65BF8321CAFA943BC3EM" TargetMode="External"/><Relationship Id="rId11" Type="http://schemas.openxmlformats.org/officeDocument/2006/relationships/hyperlink" Target="consultantplus://offline/ref=4ED6CCDE5067F6F862756BCDC850D41575BEE5B7464BAF1BAA79A2FBEC601F2B3F146FF65BF8321CAFA942BC3F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ED6CCDE5067F6F862756BCDC850D41575BEE5B74A45A811A779A2FBEC601F2B3F146FF65BF8321CAFA943BC3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D6CCDE5067F6F8627575C0DE3C8E1C78B5B8BB4D48F845F77FF5A4BC664A6B7F123AB51FF532B13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лаборант18</dc:creator>
  <cp:lastModifiedBy>лаборант18</cp:lastModifiedBy>
  <cp:revision>1</cp:revision>
  <dcterms:created xsi:type="dcterms:W3CDTF">2017-03-01T12:55:00Z</dcterms:created>
  <dcterms:modified xsi:type="dcterms:W3CDTF">2017-03-01T12:55:00Z</dcterms:modified>
</cp:coreProperties>
</file>