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Тамбовской области от 21.04.2021 N 302-р</w:t>
              <w:br/>
              <w:t xml:space="preserve">(ред. от 18.12.2023)</w:t>
              <w:br/>
              <w:t xml:space="preserve">"Об утверждении Комплексного плана мероприятий ("дорожной карты")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ТАМБОВСКОЙ ОБЛАСТИ</w:t>
      </w:r>
    </w:p>
    <w:p>
      <w:pPr>
        <w:pStyle w:val="2"/>
        <w:ind w:firstLine="540"/>
        <w:jc w:val="both"/>
      </w:pPr>
      <w:r>
        <w:rPr>
          <w:sz w:val="20"/>
        </w:rPr>
      </w:r>
    </w:p>
    <w:p>
      <w:pPr>
        <w:pStyle w:val="2"/>
        <w:jc w:val="center"/>
      </w:pPr>
      <w:r>
        <w:rPr>
          <w:sz w:val="20"/>
        </w:rPr>
        <w:t xml:space="preserve">РАСПОРЯЖЕНИЕ</w:t>
      </w:r>
    </w:p>
    <w:p>
      <w:pPr>
        <w:pStyle w:val="2"/>
        <w:jc w:val="center"/>
      </w:pPr>
      <w:r>
        <w:rPr>
          <w:sz w:val="20"/>
        </w:rPr>
        <w:t xml:space="preserve">от 21 апреля 2021 г. N 302-р</w:t>
      </w:r>
    </w:p>
    <w:p>
      <w:pPr>
        <w:pStyle w:val="2"/>
        <w:ind w:firstLine="540"/>
        <w:jc w:val="both"/>
      </w:pPr>
      <w:r>
        <w:rPr>
          <w:sz w:val="20"/>
        </w:rPr>
      </w:r>
    </w:p>
    <w:p>
      <w:pPr>
        <w:pStyle w:val="2"/>
        <w:jc w:val="center"/>
      </w:pPr>
      <w:r>
        <w:rPr>
          <w:sz w:val="20"/>
        </w:rPr>
        <w:t xml:space="preserve">ОБ УТВЕРЖДЕНИИ КОМПЛЕКСНОГО ПЛАНА МЕРОПРИЯТИЙ ("ДОРОЖНОЙ</w:t>
      </w:r>
    </w:p>
    <w:p>
      <w:pPr>
        <w:pStyle w:val="2"/>
        <w:jc w:val="center"/>
      </w:pPr>
      <w:r>
        <w:rPr>
          <w:sz w:val="20"/>
        </w:rPr>
        <w:t xml:space="preserve">КАРТЫ") ТАМБОВСКОЙ ОБЛАСТИ ПО ОБЕСПЕЧЕНИЮ ПОЭТАПНОГО ДОСТУПА</w:t>
      </w:r>
    </w:p>
    <w:p>
      <w:pPr>
        <w:pStyle w:val="2"/>
        <w:jc w:val="center"/>
      </w:pPr>
      <w:r>
        <w:rPr>
          <w:sz w:val="20"/>
        </w:rPr>
        <w:t xml:space="preserve">НЕГОСУДАРСТВЕННЫХ ОРГАНИЗАЦИЙ, ОСУЩЕСТВЛЯЮЩИХ ДЕЯТЕЛЬНОСТЬ</w:t>
      </w:r>
    </w:p>
    <w:p>
      <w:pPr>
        <w:pStyle w:val="2"/>
        <w:jc w:val="center"/>
      </w:pPr>
      <w:r>
        <w:rPr>
          <w:sz w:val="20"/>
        </w:rPr>
        <w:t xml:space="preserve">В СОЦИАЛЬНОЙ СФЕРЕ, К БЮДЖЕТНЫМ СРЕДСТВАМ, ВЫДЕЛЯЕМЫМ</w:t>
      </w:r>
    </w:p>
    <w:p>
      <w:pPr>
        <w:pStyle w:val="2"/>
        <w:jc w:val="center"/>
      </w:pPr>
      <w:r>
        <w:rPr>
          <w:sz w:val="20"/>
        </w:rPr>
        <w:t xml:space="preserve">НА ПРЕДОСТАВЛЕНИЕ СОЦИАЛЬНЫХ УСЛУГ НАСЕЛЕНИЮ,</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администрации Тамбовской области от 09.03.2022 N 163-р &quot;О внесении изменений в Комплексный план мероприятий (&quot;дорожную карту&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color w:val="392c69"/>
              </w:rPr>
              <w:t xml:space="preserve"> администрации Тамбовской области от 09.03.2022 N 163-р,</w:t>
            </w:r>
          </w:p>
          <w:p>
            <w:pPr>
              <w:pStyle w:val="0"/>
              <w:jc w:val="center"/>
            </w:pPr>
            <w:hyperlink w:history="0" r:id="rId8"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color w:val="392c69"/>
              </w:rPr>
              <w:t xml:space="preserve"> Правительства Тамбовской области от 18.12.2023 N 1088-р)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 основании </w:t>
      </w:r>
      <w:hyperlink w:history="0" r:id="rId9" w:tooltip="&quot;Комплекс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утв. Правительством РФ 11.12.2020 N 11826п-П44) {КонсультантПлюс}">
        <w:r>
          <w:rPr>
            <w:sz w:val="20"/>
            <w:color w:val="0000ff"/>
          </w:rPr>
          <w:t xml:space="preserve">пункта 63</w:t>
        </w:r>
      </w:hyperlink>
      <w:r>
        <w:rPr>
          <w:sz w:val="20"/>
        </w:rPr>
        <w:t xml:space="preserve"> Комплекса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утвержденного заместителем Председателя Правительства Российской Федерации Т.Голиковой 11.12.2020 N 11826п-П44:</w:t>
      </w:r>
    </w:p>
    <w:p>
      <w:pPr>
        <w:pStyle w:val="0"/>
        <w:spacing w:before="200" w:line-rule="auto"/>
        <w:ind w:firstLine="540"/>
        <w:jc w:val="both"/>
      </w:pPr>
      <w:r>
        <w:rPr>
          <w:sz w:val="20"/>
        </w:rPr>
        <w:t xml:space="preserve">1. Утвердить Комплексный </w:t>
      </w:r>
      <w:hyperlink w:history="0" w:anchor="P43" w:tooltip="КОМПЛЕКСНЫЙ ПЛАН">
        <w:r>
          <w:rPr>
            <w:sz w:val="20"/>
            <w:color w:val="0000ff"/>
          </w:rPr>
          <w:t xml:space="preserve">план</w:t>
        </w:r>
      </w:hyperlink>
      <w:r>
        <w:rPr>
          <w:sz w:val="20"/>
        </w:rPr>
        <w:t xml:space="preserve"> мероприятий ("дорожную карту")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(далее - Комплексный план) согласно приложению.</w:t>
      </w:r>
    </w:p>
    <w:p>
      <w:pPr>
        <w:pStyle w:val="0"/>
        <w:spacing w:before="200" w:line-rule="auto"/>
        <w:ind w:firstLine="540"/>
        <w:jc w:val="both"/>
      </w:pPr>
      <w:r>
        <w:rPr>
          <w:sz w:val="20"/>
        </w:rPr>
        <w:t xml:space="preserve">2. Ответственным исполнителям - исполнительным органам Тамбовской области, структурным подразделениям Правительства Тамбовской области обеспечить исполнение мероприятий Комплексного плана, осуществлять мониторинг их реализации и представлять информацию в министерство экономической и инвестиционной политики Тамбовской области:</w:t>
      </w:r>
    </w:p>
    <w:p>
      <w:pPr>
        <w:pStyle w:val="0"/>
        <w:spacing w:before="200" w:line-rule="auto"/>
        <w:ind w:firstLine="540"/>
        <w:jc w:val="both"/>
      </w:pPr>
      <w:r>
        <w:rPr>
          <w:sz w:val="20"/>
        </w:rPr>
        <w:t xml:space="preserve">ежеквартально - не позднее 15 числа месяца, следующего за отчетным кварталом;</w:t>
      </w:r>
    </w:p>
    <w:p>
      <w:pPr>
        <w:pStyle w:val="0"/>
        <w:spacing w:before="200" w:line-rule="auto"/>
        <w:ind w:firstLine="540"/>
        <w:jc w:val="both"/>
      </w:pPr>
      <w:r>
        <w:rPr>
          <w:sz w:val="20"/>
        </w:rPr>
        <w:t xml:space="preserve">по итогам года - не позднее 01 февраля года, следующего за отчетным.</w:t>
      </w:r>
    </w:p>
    <w:p>
      <w:pPr>
        <w:pStyle w:val="0"/>
        <w:jc w:val="both"/>
      </w:pPr>
      <w:r>
        <w:rPr>
          <w:sz w:val="20"/>
        </w:rPr>
        <w:t xml:space="preserve">(п. 2 в ред. </w:t>
      </w:r>
      <w:hyperlink w:history="0" r:id="rId10"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rPr>
        <w:t xml:space="preserve"> Правительства Тамбовской области от 18.12.2023 N 1088-р)</w:t>
      </w:r>
    </w:p>
    <w:p>
      <w:pPr>
        <w:pStyle w:val="0"/>
        <w:spacing w:before="200" w:line-rule="auto"/>
        <w:ind w:firstLine="540"/>
        <w:jc w:val="both"/>
      </w:pPr>
      <w:r>
        <w:rPr>
          <w:sz w:val="20"/>
        </w:rPr>
        <w:t xml:space="preserve">3. Министерству экономической и инвестиционной политики Тамбовской области (Иванов) в течение 7 рабочих дней после получения информации проводить анализ исполнения мероприятий Комплексного плана и при необходимости представлять информацию о ходе реализации мероприятий Комплексного плана на рассмотрение Координационного совета при Главе Тамбовской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p>
      <w:pPr>
        <w:pStyle w:val="0"/>
        <w:jc w:val="both"/>
      </w:pPr>
      <w:r>
        <w:rPr>
          <w:sz w:val="20"/>
        </w:rPr>
        <w:t xml:space="preserve">(п. 3 в ред. </w:t>
      </w:r>
      <w:hyperlink w:history="0" r:id="rId11"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rPr>
        <w:t xml:space="preserve"> Правительства Тамбовской области от 18.12.2023 N 1088-р)</w:t>
      </w:r>
    </w:p>
    <w:p>
      <w:pPr>
        <w:pStyle w:val="0"/>
        <w:spacing w:before="200" w:line-rule="auto"/>
        <w:ind w:firstLine="540"/>
        <w:jc w:val="both"/>
      </w:pPr>
      <w:r>
        <w:rPr>
          <w:sz w:val="20"/>
        </w:rPr>
        <w:t xml:space="preserve">4. Утратил силу. - </w:t>
      </w:r>
      <w:hyperlink w:history="0" r:id="rId12"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Распоряжение</w:t>
        </w:r>
      </w:hyperlink>
      <w:r>
        <w:rPr>
          <w:sz w:val="20"/>
        </w:rPr>
        <w:t xml:space="preserve"> Правительства Тамбовской области от 18.12.2023 N 1088-р.</w:t>
      </w:r>
    </w:p>
    <w:p>
      <w:pPr>
        <w:pStyle w:val="0"/>
        <w:spacing w:before="200" w:line-rule="auto"/>
        <w:ind w:firstLine="540"/>
        <w:jc w:val="both"/>
      </w:pPr>
      <w:r>
        <w:rPr>
          <w:sz w:val="20"/>
        </w:rPr>
        <w:t xml:space="preserve">5. Рекомендовать органам местного самоуправления области в срок до 01 июля 2021 г. утвердить муниципальные планы мероприятий ("дорожные карты")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муниципальных образованиях области, на 2021 - 2024 годы.</w:t>
      </w:r>
    </w:p>
    <w:p>
      <w:pPr>
        <w:pStyle w:val="0"/>
        <w:spacing w:before="200" w:line-rule="auto"/>
        <w:ind w:firstLine="540"/>
        <w:jc w:val="both"/>
      </w:pPr>
      <w:r>
        <w:rPr>
          <w:sz w:val="20"/>
        </w:rPr>
        <w:t xml:space="preserve">6. Опубликовать настоящее распоряжение на сайте сетевого издания "Тамбовская жизнь" (</w:t>
      </w:r>
      <w:r>
        <w:rPr>
          <w:sz w:val="20"/>
        </w:rPr>
        <w:t xml:space="preserve">www.tamlife.ru</w:t>
      </w:r>
      <w:r>
        <w:rPr>
          <w:sz w:val="20"/>
        </w:rPr>
        <w:t xml:space="preserve">).</w:t>
      </w:r>
    </w:p>
    <w:p>
      <w:pPr>
        <w:pStyle w:val="0"/>
        <w:spacing w:before="200" w:line-rule="auto"/>
        <w:ind w:firstLine="540"/>
        <w:jc w:val="both"/>
      </w:pPr>
      <w:r>
        <w:rPr>
          <w:sz w:val="20"/>
        </w:rPr>
        <w:t xml:space="preserve">7. Контроль за исполнением настоящего распоряжения возложить на исполняющую обязанности заместителя Главы Тамбовской области Леонгард О.А.</w:t>
      </w:r>
    </w:p>
    <w:p>
      <w:pPr>
        <w:pStyle w:val="0"/>
        <w:jc w:val="both"/>
      </w:pPr>
      <w:r>
        <w:rPr>
          <w:sz w:val="20"/>
        </w:rPr>
        <w:t xml:space="preserve">(п. 7 в ред. </w:t>
      </w:r>
      <w:hyperlink w:history="0" r:id="rId13"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rPr>
        <w:t xml:space="preserve"> Правительства Тамбовской области от 18.12.2023 N 1088-р)</w:t>
      </w:r>
    </w:p>
    <w:p>
      <w:pPr>
        <w:pStyle w:val="0"/>
        <w:ind w:firstLine="540"/>
        <w:jc w:val="both"/>
      </w:pPr>
      <w:r>
        <w:rPr>
          <w:sz w:val="20"/>
        </w:rPr>
      </w:r>
    </w:p>
    <w:p>
      <w:pPr>
        <w:pStyle w:val="0"/>
        <w:jc w:val="right"/>
      </w:pPr>
      <w:r>
        <w:rPr>
          <w:sz w:val="20"/>
        </w:rPr>
        <w:t xml:space="preserve">И.о. главы администрации области</w:t>
      </w:r>
    </w:p>
    <w:p>
      <w:pPr>
        <w:pStyle w:val="0"/>
        <w:jc w:val="right"/>
      </w:pPr>
      <w:r>
        <w:rPr>
          <w:sz w:val="20"/>
        </w:rPr>
        <w:t xml:space="preserve">О.О.Иванов</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администрации Тамбовской области</w:t>
      </w:r>
    </w:p>
    <w:p>
      <w:pPr>
        <w:pStyle w:val="0"/>
        <w:jc w:val="right"/>
      </w:pPr>
      <w:r>
        <w:rPr>
          <w:sz w:val="20"/>
        </w:rPr>
        <w:t xml:space="preserve">от 21.04.2021 N 302-р</w:t>
      </w:r>
    </w:p>
    <w:p>
      <w:pPr>
        <w:pStyle w:val="0"/>
        <w:ind w:firstLine="540"/>
        <w:jc w:val="both"/>
      </w:pPr>
      <w:r>
        <w:rPr>
          <w:sz w:val="20"/>
        </w:rPr>
      </w:r>
    </w:p>
    <w:bookmarkStart w:id="43" w:name="P43"/>
    <w:bookmarkEnd w:id="43"/>
    <w:p>
      <w:pPr>
        <w:pStyle w:val="2"/>
        <w:jc w:val="center"/>
      </w:pPr>
      <w:r>
        <w:rPr>
          <w:sz w:val="20"/>
        </w:rPr>
        <w:t xml:space="preserve">КОМПЛЕКСНЫЙ ПЛАН</w:t>
      </w:r>
    </w:p>
    <w:p>
      <w:pPr>
        <w:pStyle w:val="2"/>
        <w:jc w:val="center"/>
      </w:pPr>
      <w:r>
        <w:rPr>
          <w:sz w:val="20"/>
        </w:rPr>
        <w:t xml:space="preserve">МЕРОПРИЯТИЙ ("ДОРОЖНАЯ КАРТА") ТАМБОВСКОЙ ОБЛАСТИ</w:t>
      </w:r>
    </w:p>
    <w:p>
      <w:pPr>
        <w:pStyle w:val="2"/>
        <w:jc w:val="center"/>
      </w:pPr>
      <w:r>
        <w:rPr>
          <w:sz w:val="20"/>
        </w:rPr>
        <w:t xml:space="preserve">ПО ОБЕСПЕЧЕНИЮ ПОЭТАПНОГО ДОСТУПА НЕГОСУДАРСТВЕННЫХ</w:t>
      </w:r>
    </w:p>
    <w:p>
      <w:pPr>
        <w:pStyle w:val="2"/>
        <w:jc w:val="center"/>
      </w:pPr>
      <w:r>
        <w:rPr>
          <w:sz w:val="20"/>
        </w:rPr>
        <w:t xml:space="preserve">ОРГАНИЗАЦИЙ, ОСУЩЕСТВЛЯЮЩИХ ДЕЯТЕЛЬНОСТЬ В СОЦИАЛЬНОЙ СФЕРЕ,</w:t>
      </w:r>
    </w:p>
    <w:p>
      <w:pPr>
        <w:pStyle w:val="2"/>
        <w:jc w:val="center"/>
      </w:pPr>
      <w:r>
        <w:rPr>
          <w:sz w:val="20"/>
        </w:rPr>
        <w:t xml:space="preserve">К БЮДЖЕТНЫМ СРЕДСТВАМ, ВЫДЕЛЯЕМЫМ НА ПРЕДОСТАВЛЕНИЕ</w:t>
      </w:r>
    </w:p>
    <w:p>
      <w:pPr>
        <w:pStyle w:val="2"/>
        <w:jc w:val="center"/>
      </w:pPr>
      <w:r>
        <w:rPr>
          <w:sz w:val="20"/>
        </w:rPr>
        <w:t xml:space="preserve">СОЦИАЛЬНЫХ УСЛУГ НАСЕЛЕНИЮ,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Распоряжение Правительства Тамбовской области от 18.12.2023 N 1088-р &quot;О внесении изменений в распоряжение администрации Тамбовской области от 21.04.2021 N 302-р &quot;Об утверждении Комплексного плана мероприятий (&quot;дорожной карты&quot;)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quot; {КонсультантПлюс}">
              <w:r>
                <w:rPr>
                  <w:sz w:val="20"/>
                  <w:color w:val="0000ff"/>
                </w:rPr>
                <w:t xml:space="preserve">Распоряжения</w:t>
              </w:r>
            </w:hyperlink>
            <w:r>
              <w:rPr>
                <w:sz w:val="20"/>
                <w:color w:val="392c69"/>
              </w:rPr>
              <w:t xml:space="preserve"> Правительства Тамбовской области</w:t>
            </w:r>
          </w:p>
          <w:p>
            <w:pPr>
              <w:pStyle w:val="0"/>
              <w:jc w:val="center"/>
            </w:pPr>
            <w:r>
              <w:rPr>
                <w:sz w:val="20"/>
                <w:color w:val="392c69"/>
              </w:rPr>
              <w:t xml:space="preserve">от 18.12.2023 N 1088-р)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850"/>
        <w:gridCol w:w="1134"/>
        <w:gridCol w:w="964"/>
        <w:gridCol w:w="340"/>
        <w:gridCol w:w="1134"/>
        <w:gridCol w:w="1134"/>
        <w:gridCol w:w="1247"/>
      </w:tblGrid>
      <w:tr>
        <w:tc>
          <w:tcPr>
            <w:gridSpan w:val="2"/>
            <w:tcW w:w="3061" w:type="dxa"/>
          </w:tcPr>
          <w:p>
            <w:pPr>
              <w:pStyle w:val="0"/>
              <w:jc w:val="center"/>
            </w:pPr>
            <w:r>
              <w:rPr>
                <w:sz w:val="20"/>
              </w:rPr>
              <w:t xml:space="preserve">Наименование мероприятия</w:t>
            </w:r>
          </w:p>
        </w:tc>
        <w:tc>
          <w:tcPr>
            <w:gridSpan w:val="2"/>
            <w:tcW w:w="2098" w:type="dxa"/>
          </w:tcPr>
          <w:p>
            <w:pPr>
              <w:pStyle w:val="0"/>
              <w:jc w:val="center"/>
            </w:pPr>
            <w:r>
              <w:rPr>
                <w:sz w:val="20"/>
              </w:rPr>
              <w:t xml:space="preserve">Ожидаемые результаты</w:t>
            </w:r>
          </w:p>
        </w:tc>
        <w:tc>
          <w:tcPr>
            <w:gridSpan w:val="2"/>
            <w:tcW w:w="1474" w:type="dxa"/>
          </w:tcPr>
          <w:p>
            <w:pPr>
              <w:pStyle w:val="0"/>
              <w:jc w:val="center"/>
            </w:pPr>
            <w:r>
              <w:rPr>
                <w:sz w:val="20"/>
              </w:rPr>
              <w:t xml:space="preserve">Срок реализации мероприятия</w:t>
            </w:r>
          </w:p>
        </w:tc>
        <w:tc>
          <w:tcPr>
            <w:gridSpan w:val="2"/>
            <w:tcW w:w="2381" w:type="dxa"/>
          </w:tcPr>
          <w:p>
            <w:pPr>
              <w:pStyle w:val="0"/>
              <w:jc w:val="center"/>
            </w:pPr>
            <w:r>
              <w:rPr>
                <w:sz w:val="20"/>
              </w:rPr>
              <w:t xml:space="preserve">Ответственные исполнители</w:t>
            </w:r>
          </w:p>
        </w:tc>
      </w:tr>
      <w:tr>
        <w:tc>
          <w:tcPr>
            <w:gridSpan w:val="2"/>
            <w:tcW w:w="3061" w:type="dxa"/>
          </w:tcPr>
          <w:p>
            <w:pPr>
              <w:pStyle w:val="0"/>
              <w:jc w:val="center"/>
            </w:pPr>
            <w:r>
              <w:rPr>
                <w:sz w:val="20"/>
              </w:rPr>
              <w:t xml:space="preserve">1</w:t>
            </w:r>
          </w:p>
        </w:tc>
        <w:tc>
          <w:tcPr>
            <w:gridSpan w:val="2"/>
            <w:tcW w:w="2098" w:type="dxa"/>
          </w:tcPr>
          <w:p>
            <w:pPr>
              <w:pStyle w:val="0"/>
              <w:jc w:val="center"/>
            </w:pPr>
            <w:r>
              <w:rPr>
                <w:sz w:val="20"/>
              </w:rPr>
              <w:t xml:space="preserve">2</w:t>
            </w:r>
          </w:p>
        </w:tc>
        <w:tc>
          <w:tcPr>
            <w:gridSpan w:val="2"/>
            <w:tcW w:w="1474" w:type="dxa"/>
          </w:tcPr>
          <w:p>
            <w:pPr>
              <w:pStyle w:val="0"/>
              <w:jc w:val="center"/>
            </w:pPr>
            <w:r>
              <w:rPr>
                <w:sz w:val="20"/>
              </w:rPr>
              <w:t xml:space="preserve">3</w:t>
            </w:r>
          </w:p>
        </w:tc>
        <w:tc>
          <w:tcPr>
            <w:gridSpan w:val="2"/>
            <w:tcW w:w="2381" w:type="dxa"/>
          </w:tcPr>
          <w:p>
            <w:pPr>
              <w:pStyle w:val="0"/>
              <w:jc w:val="center"/>
            </w:pPr>
            <w:r>
              <w:rPr>
                <w:sz w:val="20"/>
              </w:rPr>
              <w:t xml:space="preserve">4</w:t>
            </w:r>
          </w:p>
        </w:tc>
      </w:tr>
      <w:tr>
        <w:tc>
          <w:tcPr>
            <w:gridSpan w:val="8"/>
            <w:tcW w:w="9014" w:type="dxa"/>
          </w:tcPr>
          <w:p>
            <w:pPr>
              <w:pStyle w:val="0"/>
              <w:outlineLvl w:val="1"/>
              <w:jc w:val="center"/>
            </w:pPr>
            <w:r>
              <w:rPr>
                <w:sz w:val="20"/>
              </w:rPr>
              <w:t xml:space="preserve">1.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социальных услуг за счет бюджетных средств</w:t>
            </w:r>
          </w:p>
        </w:tc>
      </w:tr>
      <w:tr>
        <w:tc>
          <w:tcPr>
            <w:gridSpan w:val="2"/>
            <w:tcW w:w="3061" w:type="dxa"/>
          </w:tcPr>
          <w:p>
            <w:pPr>
              <w:pStyle w:val="0"/>
            </w:pPr>
            <w:r>
              <w:rPr>
                <w:sz w:val="20"/>
              </w:rPr>
              <w:t xml:space="preserve">1.1. Разработка и актуализация правовых актов Тамбовской области в целях обеспечения поэтапного доступа негосударственных организаций к бюджетным средствам на оказание услуг в социальной сфере</w:t>
            </w:r>
          </w:p>
        </w:tc>
        <w:tc>
          <w:tcPr>
            <w:gridSpan w:val="2"/>
            <w:tcW w:w="2098" w:type="dxa"/>
          </w:tcPr>
          <w:p>
            <w:pPr>
              <w:pStyle w:val="0"/>
            </w:pPr>
            <w:r>
              <w:rPr>
                <w:sz w:val="20"/>
              </w:rPr>
              <w:t xml:space="preserve">Правовые акты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социальной защиты и семейной политики Тамбовской области;</w:t>
            </w:r>
          </w:p>
          <w:p>
            <w:pPr>
              <w:pStyle w:val="0"/>
            </w:pPr>
            <w:r>
              <w:rPr>
                <w:sz w:val="20"/>
              </w:rPr>
              <w:t xml:space="preserve">министерство здравоохранения Тамбовской области;</w:t>
            </w:r>
          </w:p>
          <w:p>
            <w:pPr>
              <w:pStyle w:val="0"/>
            </w:pPr>
            <w:r>
              <w:rPr>
                <w:sz w:val="20"/>
              </w:rPr>
              <w:t xml:space="preserve">министерство образования и науки Тамбовской области;</w:t>
            </w:r>
          </w:p>
          <w:p>
            <w:pPr>
              <w:pStyle w:val="0"/>
            </w:pPr>
            <w:r>
              <w:rPr>
                <w:sz w:val="20"/>
              </w:rPr>
              <w:t xml:space="preserve">министерство культуры Тамбовской области;</w:t>
            </w:r>
          </w:p>
          <w:p>
            <w:pPr>
              <w:pStyle w:val="0"/>
            </w:pPr>
            <w:r>
              <w:rPr>
                <w:sz w:val="20"/>
              </w:rPr>
              <w:t xml:space="preserve">министерство спорта Тамбовской области (далее - исполнительные органы Тамбовской области социального блока)</w:t>
            </w:r>
          </w:p>
        </w:tc>
      </w:tr>
      <w:tr>
        <w:tc>
          <w:tcPr>
            <w:gridSpan w:val="2"/>
            <w:tcW w:w="3061" w:type="dxa"/>
          </w:tcPr>
          <w:p>
            <w:pPr>
              <w:pStyle w:val="0"/>
            </w:pPr>
            <w:r>
              <w:rPr>
                <w:sz w:val="20"/>
              </w:rPr>
              <w:t xml:space="preserve">1.2. Разработка и актуализация отраслевых планов по реализации мероприятий Тамбовской области по обеспечению поэтапного доступа негосударственных организаций к бюджетным средствам, выделяемым на предоставление социальных услуг населению</w:t>
            </w:r>
          </w:p>
        </w:tc>
        <w:tc>
          <w:tcPr>
            <w:gridSpan w:val="2"/>
            <w:tcW w:w="2098" w:type="dxa"/>
          </w:tcPr>
          <w:p>
            <w:pPr>
              <w:pStyle w:val="0"/>
            </w:pPr>
            <w:r>
              <w:rPr>
                <w:sz w:val="20"/>
              </w:rPr>
              <w:t xml:space="preserve">Ведомственные правовые акты об утверждении отраслевых планов</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1.3. Разработка и актуализация муниципальных планов мероприятий ("дорожных карт") по обеспечению поэтапного доступа немуниципальных организаций (коммерческих, некоммерческих) к предоставлению услуг в социальной сфере в муниципальных образованиях Тамбовской области</w:t>
            </w:r>
          </w:p>
        </w:tc>
        <w:tc>
          <w:tcPr>
            <w:gridSpan w:val="2"/>
            <w:tcW w:w="2098" w:type="dxa"/>
          </w:tcPr>
          <w:p>
            <w:pPr>
              <w:pStyle w:val="0"/>
            </w:pPr>
            <w:r>
              <w:rPr>
                <w:sz w:val="20"/>
              </w:rPr>
              <w:t xml:space="preserve">Правовые акты органов местного самоуправления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Органы местного самоуправления муниципальных образований Тамбовской области (далее - ОМСУ) (по согласованию)</w:t>
            </w:r>
          </w:p>
        </w:tc>
      </w:tr>
      <w:tr>
        <w:tc>
          <w:tcPr>
            <w:gridSpan w:val="2"/>
            <w:tcW w:w="3061" w:type="dxa"/>
          </w:tcPr>
          <w:p>
            <w:pPr>
              <w:pStyle w:val="0"/>
            </w:pPr>
            <w:r>
              <w:rPr>
                <w:sz w:val="20"/>
              </w:rPr>
              <w:t xml:space="preserve">1.4. Утверждение и актуализация стандартов, административных регламентов предоставления государственных услуг в сфере социального обслуживания населения, здравоохранения, образования, культуры, физической культуры и спорта, содействия занятости населения</w:t>
            </w:r>
          </w:p>
        </w:tc>
        <w:tc>
          <w:tcPr>
            <w:gridSpan w:val="2"/>
            <w:tcW w:w="2098" w:type="dxa"/>
          </w:tcPr>
          <w:p>
            <w:pPr>
              <w:pStyle w:val="0"/>
            </w:pPr>
            <w:r>
              <w:rPr>
                <w:sz w:val="20"/>
              </w:rPr>
              <w:t xml:space="preserve">Правовые акты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труда и занятости населения Тамбовской области</w:t>
            </w:r>
          </w:p>
        </w:tc>
      </w:tr>
      <w:tr>
        <w:tc>
          <w:tcPr>
            <w:gridSpan w:val="2"/>
            <w:tcW w:w="3061" w:type="dxa"/>
          </w:tcPr>
          <w:p>
            <w:pPr>
              <w:pStyle w:val="0"/>
            </w:pPr>
            <w:r>
              <w:rPr>
                <w:sz w:val="20"/>
              </w:rPr>
              <w:t xml:space="preserve">1.5. Утверждение и актуализация административных регламентов по предоставлению государственных услуг по оценке качества оказываемых социально ориентированными некоммерческими организациями (далее - СОНКО) общественно полезных услуг</w:t>
            </w:r>
          </w:p>
        </w:tc>
        <w:tc>
          <w:tcPr>
            <w:gridSpan w:val="2"/>
            <w:tcW w:w="2098" w:type="dxa"/>
          </w:tcPr>
          <w:p>
            <w:pPr>
              <w:pStyle w:val="0"/>
            </w:pPr>
            <w:r>
              <w:rPr>
                <w:sz w:val="20"/>
              </w:rPr>
              <w:t xml:space="preserve">Правовые акты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труда и занятости населения Тамбовской области;</w:t>
            </w:r>
          </w:p>
          <w:p>
            <w:pPr>
              <w:pStyle w:val="0"/>
            </w:pPr>
            <w:r>
              <w:rPr>
                <w:sz w:val="20"/>
              </w:rPr>
              <w:t xml:space="preserve">департамент по государственной охране объектов культурного наследия Тамбовской области;</w:t>
            </w:r>
          </w:p>
          <w:p>
            <w:pPr>
              <w:pStyle w:val="0"/>
            </w:pPr>
            <w:r>
              <w:rPr>
                <w:sz w:val="20"/>
              </w:rPr>
              <w:t xml:space="preserve">правовой департамент Правительства Тамбовской области</w:t>
            </w:r>
          </w:p>
        </w:tc>
      </w:tr>
      <w:tr>
        <w:tc>
          <w:tcPr>
            <w:gridSpan w:val="8"/>
            <w:tcW w:w="9014" w:type="dxa"/>
          </w:tcPr>
          <w:p>
            <w:pPr>
              <w:pStyle w:val="0"/>
              <w:outlineLvl w:val="1"/>
              <w:jc w:val="center"/>
            </w:pPr>
            <w:r>
              <w:rPr>
                <w:sz w:val="20"/>
              </w:rPr>
              <w:t xml:space="preserve">2. Координация деятельности органов власти Тамбовской области, а также других заинтересованных сторон, по обеспечению доступа негосударственных организаций к предоставлению услуг в социальной сфере</w:t>
            </w:r>
          </w:p>
        </w:tc>
      </w:tr>
      <w:tr>
        <w:tc>
          <w:tcPr>
            <w:gridSpan w:val="2"/>
            <w:tcW w:w="3061" w:type="dxa"/>
          </w:tcPr>
          <w:p>
            <w:pPr>
              <w:pStyle w:val="0"/>
            </w:pPr>
            <w:r>
              <w:rPr>
                <w:sz w:val="20"/>
              </w:rPr>
              <w:t xml:space="preserve">2.1. Подготовка ежегодных докладов об обеспечении доступа негосударственных организаций к предоставлению услуг в социальной сфере</w:t>
            </w:r>
          </w:p>
        </w:tc>
        <w:tc>
          <w:tcPr>
            <w:gridSpan w:val="2"/>
            <w:tcW w:w="2098" w:type="dxa"/>
          </w:tcPr>
          <w:p>
            <w:pPr>
              <w:pStyle w:val="0"/>
            </w:pPr>
            <w:r>
              <w:rPr>
                <w:sz w:val="20"/>
              </w:rPr>
              <w:t xml:space="preserve">Доклад Главе Тамбовской области</w:t>
            </w:r>
          </w:p>
        </w:tc>
        <w:tc>
          <w:tcPr>
            <w:gridSpan w:val="2"/>
            <w:tcW w:w="1474" w:type="dxa"/>
          </w:tcPr>
          <w:p>
            <w:pPr>
              <w:pStyle w:val="0"/>
            </w:pPr>
            <w:r>
              <w:rPr>
                <w:sz w:val="20"/>
              </w:rPr>
              <w:t xml:space="preserve">Ежегодно до 1 марта</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tc>
      </w:tr>
      <w:tr>
        <w:tc>
          <w:tcPr>
            <w:gridSpan w:val="2"/>
            <w:tcW w:w="3061" w:type="dxa"/>
          </w:tcPr>
          <w:p>
            <w:pPr>
              <w:pStyle w:val="0"/>
            </w:pPr>
            <w:r>
              <w:rPr>
                <w:sz w:val="20"/>
              </w:rPr>
              <w:t xml:space="preserve">2.2. Подготовка и проведение Координационного совета при Главе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(далее - Координационный совет)</w:t>
            </w:r>
          </w:p>
        </w:tc>
        <w:tc>
          <w:tcPr>
            <w:gridSpan w:val="2"/>
            <w:tcW w:w="2098" w:type="dxa"/>
          </w:tcPr>
          <w:p>
            <w:pPr>
              <w:pStyle w:val="0"/>
            </w:pPr>
            <w:r>
              <w:rPr>
                <w:sz w:val="20"/>
              </w:rPr>
              <w:t xml:space="preserve">Протоколы заседаний Координационного совета</w:t>
            </w:r>
          </w:p>
        </w:tc>
        <w:tc>
          <w:tcPr>
            <w:gridSpan w:val="2"/>
            <w:tcW w:w="1474" w:type="dxa"/>
          </w:tcPr>
          <w:p>
            <w:pPr>
              <w:pStyle w:val="0"/>
            </w:pPr>
            <w:r>
              <w:rPr>
                <w:sz w:val="20"/>
              </w:rPr>
              <w:t xml:space="preserve">В соответствии с утвержденным планом</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tc>
      </w:tr>
      <w:tr>
        <w:tc>
          <w:tcPr>
            <w:gridSpan w:val="2"/>
            <w:tcW w:w="3061" w:type="dxa"/>
          </w:tcPr>
          <w:p>
            <w:pPr>
              <w:pStyle w:val="0"/>
            </w:pPr>
            <w:r>
              <w:rPr>
                <w:sz w:val="20"/>
              </w:rPr>
              <w:t xml:space="preserve">2.3. Подготовка отчета о реализации механизмов поддержки СОНКО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и внедрения конкурентных способов оказания государственных (муниципальных) услуг (</w:t>
            </w:r>
            <w:hyperlink w:history="0" r:id="rId15" w:tooltip="Распоряжение Правительства РФ от 29.10.2021 N 3054-р &lt;Об утверждении перечня показателей, используемых для формирования рейтинга субъектов Российской Федерации&gt; {КонсультантПлюс}">
              <w:r>
                <w:rPr>
                  <w:sz w:val="20"/>
                  <w:color w:val="0000ff"/>
                </w:rPr>
                <w:t xml:space="preserve">распоряжение</w:t>
              </w:r>
            </w:hyperlink>
            <w:r>
              <w:rPr>
                <w:sz w:val="20"/>
              </w:rPr>
              <w:t xml:space="preserve"> Правительства Российской Федерации от 29.10.2021 N 3054-р)</w:t>
            </w:r>
          </w:p>
        </w:tc>
        <w:tc>
          <w:tcPr>
            <w:gridSpan w:val="2"/>
            <w:tcW w:w="2098" w:type="dxa"/>
          </w:tcPr>
          <w:p>
            <w:pPr>
              <w:pStyle w:val="0"/>
            </w:pPr>
            <w:r>
              <w:rPr>
                <w:sz w:val="20"/>
              </w:rPr>
              <w:t xml:space="preserve">Отчет в Министерство экономического развития Российской Федерации</w:t>
            </w:r>
          </w:p>
        </w:tc>
        <w:tc>
          <w:tcPr>
            <w:gridSpan w:val="2"/>
            <w:tcW w:w="1474" w:type="dxa"/>
          </w:tcPr>
          <w:p>
            <w:pPr>
              <w:pStyle w:val="0"/>
            </w:pPr>
            <w:r>
              <w:rPr>
                <w:sz w:val="20"/>
              </w:rPr>
              <w:t xml:space="preserve">Ежегодно до 15 мая</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p>
            <w:pPr>
              <w:pStyle w:val="0"/>
            </w:pPr>
            <w:r>
              <w:rPr>
                <w:sz w:val="20"/>
              </w:rPr>
              <w:t xml:space="preserve">министерство финансов Тамбовской области;</w:t>
            </w:r>
          </w:p>
          <w:p>
            <w:pPr>
              <w:pStyle w:val="0"/>
            </w:pPr>
            <w:r>
              <w:rPr>
                <w:sz w:val="20"/>
              </w:rPr>
              <w:t xml:space="preserve">министерство имущественных отношений и государственного заказа Тамбовской области;</w:t>
            </w:r>
          </w:p>
          <w:p>
            <w:pPr>
              <w:pStyle w:val="0"/>
            </w:pPr>
            <w:r>
              <w:rPr>
                <w:sz w:val="20"/>
              </w:rPr>
              <w:t xml:space="preserve">министерство промышленности, торговли и развития предпринимательства Тамбовской области;</w:t>
            </w:r>
          </w:p>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внутренней политики Правительства Тамбовской области;</w:t>
            </w:r>
          </w:p>
          <w:p>
            <w:pPr>
              <w:pStyle w:val="0"/>
            </w:pPr>
            <w:r>
              <w:rPr>
                <w:sz w:val="20"/>
              </w:rPr>
              <w:t xml:space="preserve">департамент информационной политики Правительства Тамбовской области;</w:t>
            </w:r>
          </w:p>
          <w:p>
            <w:pPr>
              <w:pStyle w:val="0"/>
            </w:pPr>
            <w:r>
              <w:rPr>
                <w:sz w:val="20"/>
              </w:rPr>
              <w:t xml:space="preserve">департамент государственной службы и кадровой политики аппарата Правительства Тамбовской области</w:t>
            </w:r>
          </w:p>
        </w:tc>
      </w:tr>
      <w:tr>
        <w:tc>
          <w:tcPr>
            <w:gridSpan w:val="2"/>
            <w:tcW w:w="3061" w:type="dxa"/>
          </w:tcPr>
          <w:p>
            <w:pPr>
              <w:pStyle w:val="0"/>
            </w:pPr>
            <w:r>
              <w:rPr>
                <w:sz w:val="20"/>
              </w:rPr>
              <w:t xml:space="preserve">2.4. Подготовка информации для доклада Президенту Российской Федерации о финансовом обеспечении за счет средств бюджетов субъектов Российской Федерации деятельности социально ориентированных некоммерческих организаций - исполнителей общественно полезных услуг (далее - СОНКО - ИОПУ) в сферах, определенных законодательством Российской Федерации</w:t>
            </w:r>
          </w:p>
        </w:tc>
        <w:tc>
          <w:tcPr>
            <w:gridSpan w:val="2"/>
            <w:tcW w:w="2098" w:type="dxa"/>
          </w:tcPr>
          <w:p>
            <w:pPr>
              <w:pStyle w:val="0"/>
            </w:pPr>
            <w:r>
              <w:rPr>
                <w:sz w:val="20"/>
              </w:rPr>
              <w:t xml:space="preserve">Информационное письмо полномочному представителю Президента Российской Федерации в Центральном федеральном округе</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p>
            <w:pPr>
              <w:pStyle w:val="0"/>
            </w:pPr>
            <w:r>
              <w:rPr>
                <w:sz w:val="20"/>
              </w:rPr>
              <w:t xml:space="preserve">министерство финансов Тамбовской области;</w:t>
            </w:r>
          </w:p>
          <w:p>
            <w:pPr>
              <w:pStyle w:val="0"/>
            </w:pPr>
            <w:r>
              <w:rPr>
                <w:sz w:val="20"/>
              </w:rPr>
              <w:t xml:space="preserve">министерство имущественных отношений и государственного заказа Тамбовской области;</w:t>
            </w:r>
          </w:p>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внутренней политики Правительства Тамбовской области;</w:t>
            </w:r>
          </w:p>
          <w:p>
            <w:pPr>
              <w:pStyle w:val="0"/>
            </w:pPr>
            <w:r>
              <w:rPr>
                <w:sz w:val="20"/>
              </w:rPr>
              <w:t xml:space="preserve">департамент информационной политики Правительства Тамбовской области;</w:t>
            </w:r>
          </w:p>
          <w:p>
            <w:pPr>
              <w:pStyle w:val="0"/>
            </w:pPr>
            <w:r>
              <w:rPr>
                <w:sz w:val="20"/>
              </w:rPr>
              <w:t xml:space="preserve">департамент государственной службы и кадровой политики аппарата Правительства Тамбовской области</w:t>
            </w:r>
          </w:p>
        </w:tc>
      </w:tr>
      <w:tr>
        <w:tc>
          <w:tcPr>
            <w:gridSpan w:val="2"/>
            <w:tcW w:w="3061" w:type="dxa"/>
          </w:tcPr>
          <w:p>
            <w:pPr>
              <w:pStyle w:val="0"/>
            </w:pPr>
            <w:r>
              <w:rPr>
                <w:sz w:val="20"/>
              </w:rPr>
              <w:t xml:space="preserve">2.5. Подготовка информации об объеме финансовых средств, направленных на реализацию мероприятий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финансов Тамбовской области</w:t>
            </w:r>
          </w:p>
        </w:tc>
      </w:tr>
      <w:tr>
        <w:tc>
          <w:tcPr>
            <w:gridSpan w:val="2"/>
            <w:tcW w:w="3061" w:type="dxa"/>
          </w:tcPr>
          <w:p>
            <w:pPr>
              <w:pStyle w:val="0"/>
            </w:pPr>
            <w:r>
              <w:rPr>
                <w:sz w:val="20"/>
              </w:rPr>
              <w:t xml:space="preserve">2.6. Подготовка информации об объеме финансовых средств, направленных на поддержку субъектов малого и среднего предпринимательства, признанных социальными предприятиями и включенных в перечень субъектов малого и среднего предпринимательства, имеющих статус социального предприятия</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Министерство промышленности, торговли и развития предпринимательства Тамбовской области</w:t>
            </w:r>
          </w:p>
        </w:tc>
      </w:tr>
      <w:tr>
        <w:tc>
          <w:tcPr>
            <w:gridSpan w:val="2"/>
            <w:tcW w:w="3061" w:type="dxa"/>
          </w:tcPr>
          <w:p>
            <w:pPr>
              <w:pStyle w:val="0"/>
            </w:pPr>
            <w:r>
              <w:rPr>
                <w:sz w:val="20"/>
              </w:rPr>
              <w:t xml:space="preserve">2.7. Информация об участии некоммерческих организаций Тамбовской области в федеральных конкурсах на предоставление грантов в сферах реализации государственной социальной и культурной политики, образования, здравоохранения, физической культуры и массового спорта</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2.8. Оказание региональной государственной поддержки общественным и иным некоммерческим организациям</w:t>
            </w:r>
          </w:p>
        </w:tc>
        <w:tc>
          <w:tcPr>
            <w:gridSpan w:val="2"/>
            <w:tcW w:w="2098" w:type="dxa"/>
          </w:tcPr>
          <w:p>
            <w:pPr>
              <w:pStyle w:val="0"/>
            </w:pPr>
            <w:r>
              <w:rPr>
                <w:sz w:val="20"/>
              </w:rPr>
              <w:t xml:space="preserve">Правовые акты Тамбовской области, информационные материалы</w:t>
            </w:r>
          </w:p>
        </w:tc>
        <w:tc>
          <w:tcPr>
            <w:gridSpan w:val="2"/>
            <w:tcW w:w="1474" w:type="dxa"/>
          </w:tcPr>
          <w:p>
            <w:pPr>
              <w:pStyle w:val="0"/>
            </w:pPr>
            <w:r>
              <w:rPr>
                <w:sz w:val="20"/>
              </w:rPr>
              <w:t xml:space="preserve">2021 - 2024 годы</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2.9. Информация об участии региональных некоммерческих организаций в федеральных конкурсах на предоставление грантов на развитие гражданского общества (в том числе в конкурсах Фонда Президентских грантов)</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2.10. Информация об участии региональных некоммерческих организаций в конкурсах, проводимых органами государственной власти Российской Федерации на предоставление грантов в сфере реализации молодежной политики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молодежной политики Правительства Тамбовской области</w:t>
            </w:r>
          </w:p>
        </w:tc>
      </w:tr>
      <w:tr>
        <w:tc>
          <w:tcPr>
            <w:gridSpan w:val="2"/>
            <w:tcW w:w="3061" w:type="dxa"/>
          </w:tcPr>
          <w:p>
            <w:pPr>
              <w:pStyle w:val="0"/>
            </w:pPr>
            <w:r>
              <w:rPr>
                <w:sz w:val="20"/>
              </w:rPr>
              <w:t xml:space="preserve">2.11. Информация о реализации механизмов взаимодействия исполнительных органов Тамбовской области с организаторами добровольческой (волонтерской) деятельности и добровольческими (волонтерскими) организациями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молодежной политики Правительства Тамбовской области</w:t>
            </w:r>
          </w:p>
        </w:tc>
      </w:tr>
      <w:tr>
        <w:tc>
          <w:tcPr>
            <w:gridSpan w:val="2"/>
            <w:tcW w:w="3061" w:type="dxa"/>
          </w:tcPr>
          <w:p>
            <w:pPr>
              <w:pStyle w:val="0"/>
            </w:pPr>
            <w:r>
              <w:rPr>
                <w:sz w:val="20"/>
              </w:rPr>
              <w:t xml:space="preserve">2.12. Подготовка рекомендаций органам местного самоуправления муниципальных образований Тамбовской области по разработке планов мероприятий ("дорожных карт") по обеспечению поэтапного доступа немуниципальных организаций (коммерческих, некоммерческих) к предоставлению услуг в социальной сфере в муниципальных образованиях Тамбовской области на 2021 - 2024 годы</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tc>
      </w:tr>
      <w:tr>
        <w:tc>
          <w:tcPr>
            <w:gridSpan w:val="2"/>
            <w:tcW w:w="3061" w:type="dxa"/>
          </w:tcPr>
          <w:p>
            <w:pPr>
              <w:pStyle w:val="0"/>
            </w:pPr>
            <w:r>
              <w:rPr>
                <w:sz w:val="20"/>
              </w:rPr>
              <w:t xml:space="preserve">2.13. Формирование рейтинга муниципальных и городских округов Тамбовской области по реализации механизмов поддержки социально ориентированных некоммерческих организаций и социального предпринимательства</w:t>
            </w:r>
          </w:p>
        </w:tc>
        <w:tc>
          <w:tcPr>
            <w:gridSpan w:val="2"/>
            <w:tcW w:w="2098" w:type="dxa"/>
          </w:tcPr>
          <w:p>
            <w:pPr>
              <w:pStyle w:val="0"/>
            </w:pPr>
            <w:r>
              <w:rPr>
                <w:sz w:val="20"/>
              </w:rPr>
              <w:t xml:space="preserve">Служебная записка Главе Тамбовской области</w:t>
            </w:r>
          </w:p>
        </w:tc>
        <w:tc>
          <w:tcPr>
            <w:gridSpan w:val="2"/>
            <w:tcW w:w="1474" w:type="dxa"/>
          </w:tcPr>
          <w:p>
            <w:pPr>
              <w:pStyle w:val="0"/>
            </w:pPr>
            <w:r>
              <w:rPr>
                <w:sz w:val="20"/>
              </w:rPr>
              <w:t xml:space="preserve">Ежегодно до 1 мая</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2.14. Доведение методики оценки показателей доступа негосударственных поставщиков на рынок услуг в социальной сфере до органов исполнительной власти социального блока</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экономической и инвестиционной политики Тамбовской области</w:t>
            </w:r>
          </w:p>
        </w:tc>
      </w:tr>
      <w:tr>
        <w:tc>
          <w:tcPr>
            <w:gridSpan w:val="8"/>
            <w:tcW w:w="9014" w:type="dxa"/>
          </w:tcPr>
          <w:p>
            <w:pPr>
              <w:pStyle w:val="0"/>
              <w:outlineLvl w:val="1"/>
              <w:jc w:val="center"/>
            </w:pPr>
            <w:r>
              <w:rPr>
                <w:sz w:val="20"/>
              </w:rPr>
              <w:t xml:space="preserve">3. Обеспечение доступа негосударственных организаций к реализации услуг в социальной сфере за счет бюджетных средств</w:t>
            </w:r>
          </w:p>
        </w:tc>
      </w:tr>
      <w:tr>
        <w:tc>
          <w:tcPr>
            <w:gridSpan w:val="2"/>
            <w:tcW w:w="3061" w:type="dxa"/>
          </w:tcPr>
          <w:p>
            <w:pPr>
              <w:pStyle w:val="0"/>
            </w:pPr>
            <w:r>
              <w:rPr>
                <w:sz w:val="20"/>
              </w:rPr>
              <w:t xml:space="preserve">3.1. Внесение в государственные программы Тамбовской области мероприятий и целевых показателей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услуг населению в социальной сфере, в том числе по программам:</w:t>
            </w:r>
          </w:p>
        </w:tc>
        <w:tc>
          <w:tcPr>
            <w:gridSpan w:val="2"/>
            <w:tcW w:w="2098" w:type="dxa"/>
          </w:tcPr>
          <w:p>
            <w:pPr>
              <w:pStyle w:val="0"/>
            </w:pPr>
            <w:r>
              <w:rPr>
                <w:sz w:val="20"/>
              </w:rPr>
            </w:r>
          </w:p>
        </w:tc>
        <w:tc>
          <w:tcPr>
            <w:gridSpan w:val="2"/>
            <w:tcW w:w="1474" w:type="dxa"/>
          </w:tcPr>
          <w:p>
            <w:pPr>
              <w:pStyle w:val="0"/>
            </w:pPr>
            <w:r>
              <w:rPr>
                <w:sz w:val="20"/>
              </w:rPr>
            </w:r>
          </w:p>
        </w:tc>
        <w:tc>
          <w:tcPr>
            <w:gridSpan w:val="2"/>
            <w:tcW w:w="2381" w:type="dxa"/>
          </w:tcPr>
          <w:p>
            <w:pPr>
              <w:pStyle w:val="0"/>
            </w:pPr>
            <w:r>
              <w:rPr>
                <w:sz w:val="20"/>
              </w:rPr>
            </w:r>
          </w:p>
        </w:tc>
      </w:tr>
      <w:tr>
        <w:tc>
          <w:tcPr>
            <w:gridSpan w:val="2"/>
            <w:tcW w:w="3061" w:type="dxa"/>
          </w:tcPr>
          <w:p>
            <w:pPr>
              <w:pStyle w:val="0"/>
            </w:pPr>
            <w:r>
              <w:rPr>
                <w:sz w:val="20"/>
              </w:rPr>
              <w:t xml:space="preserve">3.1.1. государственная </w:t>
            </w:r>
            <w:hyperlink w:history="0" r:id="rId16" w:tooltip="Постановление администрации Тамбовской области от 13.08.2014 N 894 (ред. от 13.09.2023) &quot;Об утверждении государственной программы Тамбовской области &quot;Социальная поддержка граждан&quot; ------------ Недействующая редакция {КонсультантПлюс}">
              <w:r>
                <w:rPr>
                  <w:sz w:val="20"/>
                  <w:color w:val="0000ff"/>
                </w:rPr>
                <w:t xml:space="preserve">программа</w:t>
              </w:r>
            </w:hyperlink>
            <w:r>
              <w:rPr>
                <w:sz w:val="20"/>
              </w:rPr>
              <w:t xml:space="preserve"> Тамбовской области "Социальная поддержка граждан"</w:t>
            </w:r>
          </w:p>
        </w:tc>
        <w:tc>
          <w:tcPr>
            <w:gridSpan w:val="2"/>
            <w:tcW w:w="2098" w:type="dxa"/>
          </w:tcPr>
          <w:p>
            <w:pPr>
              <w:pStyle w:val="0"/>
            </w:pPr>
            <w:r>
              <w:rPr>
                <w:sz w:val="20"/>
              </w:rPr>
              <w:t xml:space="preserve">Правовой акт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социальной защиты и семейной политики Тамбовской области</w:t>
            </w:r>
          </w:p>
        </w:tc>
      </w:tr>
      <w:tr>
        <w:tc>
          <w:tcPr>
            <w:gridSpan w:val="2"/>
            <w:tcW w:w="3061" w:type="dxa"/>
          </w:tcPr>
          <w:p>
            <w:pPr>
              <w:pStyle w:val="0"/>
            </w:pPr>
            <w:r>
              <w:rPr>
                <w:sz w:val="20"/>
              </w:rPr>
              <w:t xml:space="preserve">3.1.2. государственная </w:t>
            </w:r>
            <w:hyperlink w:history="0" r:id="rId17" w:tooltip="Постановление администрации Тамбовской области от 28.12.2012 N 1677 (ред. от 20.10.2023) &quot;Об утверждении государственной программы Тамбовской области &quot;Развитие образования Тамбовской области&quot; ------------ Недействующая редакция {КонсультантПлюс}">
              <w:r>
                <w:rPr>
                  <w:sz w:val="20"/>
                  <w:color w:val="0000ff"/>
                </w:rPr>
                <w:t xml:space="preserve">программа</w:t>
              </w:r>
            </w:hyperlink>
            <w:r>
              <w:rPr>
                <w:sz w:val="20"/>
              </w:rPr>
              <w:t xml:space="preserve"> Тамбовской области "Развитие образования Тамбовской области"</w:t>
            </w:r>
          </w:p>
        </w:tc>
        <w:tc>
          <w:tcPr>
            <w:gridSpan w:val="2"/>
            <w:tcW w:w="2098" w:type="dxa"/>
          </w:tcPr>
          <w:p>
            <w:pPr>
              <w:pStyle w:val="0"/>
            </w:pPr>
            <w:r>
              <w:rPr>
                <w:sz w:val="20"/>
              </w:rPr>
              <w:t xml:space="preserve">Правовой акт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образования и науки Тамбовской области</w:t>
            </w:r>
          </w:p>
        </w:tc>
      </w:tr>
      <w:tr>
        <w:tc>
          <w:tcPr>
            <w:gridSpan w:val="2"/>
            <w:tcW w:w="3061" w:type="dxa"/>
          </w:tcPr>
          <w:p>
            <w:pPr>
              <w:pStyle w:val="0"/>
            </w:pPr>
            <w:r>
              <w:rPr>
                <w:sz w:val="20"/>
              </w:rPr>
              <w:t xml:space="preserve">3.1.3. государственная </w:t>
            </w:r>
            <w:hyperlink w:history="0" r:id="rId18" w:tooltip="Постановление администрации Тамбовской области от 30.04.2013 N 447 (ред. от 28.03.2023) &quot;Об утверждении государственной программы Тамбовской области &quot;Развитие здравоохранения Тамбовской области&quot; {КонсультантПлюс}">
              <w:r>
                <w:rPr>
                  <w:sz w:val="20"/>
                  <w:color w:val="0000ff"/>
                </w:rPr>
                <w:t xml:space="preserve">программа</w:t>
              </w:r>
            </w:hyperlink>
            <w:r>
              <w:rPr>
                <w:sz w:val="20"/>
              </w:rPr>
              <w:t xml:space="preserve"> Тамбовской области "Развитие здравоохранения Тамбовской области"</w:t>
            </w:r>
          </w:p>
        </w:tc>
        <w:tc>
          <w:tcPr>
            <w:gridSpan w:val="2"/>
            <w:tcW w:w="2098" w:type="dxa"/>
          </w:tcPr>
          <w:p>
            <w:pPr>
              <w:pStyle w:val="0"/>
            </w:pPr>
            <w:r>
              <w:rPr>
                <w:sz w:val="20"/>
              </w:rPr>
              <w:t xml:space="preserve">Правовой акт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здравоохранения Тамбовской области</w:t>
            </w:r>
          </w:p>
        </w:tc>
      </w:tr>
      <w:tr>
        <w:tc>
          <w:tcPr>
            <w:gridSpan w:val="2"/>
            <w:tcW w:w="3061" w:type="dxa"/>
          </w:tcPr>
          <w:p>
            <w:pPr>
              <w:pStyle w:val="0"/>
            </w:pPr>
            <w:r>
              <w:rPr>
                <w:sz w:val="20"/>
              </w:rPr>
              <w:t xml:space="preserve">3.1.4. государственная </w:t>
            </w:r>
            <w:hyperlink w:history="0" r:id="rId19" w:tooltip="Постановление администрации Тамбовской области от 20.06.2013 N 642 (ред. от 07.02.2023) &quot;Об утверждении государственной программы Тамбовской области &quot;Развитие культуры&quot; ------------ Недействующая редакция {КонсультантПлюс}">
              <w:r>
                <w:rPr>
                  <w:sz w:val="20"/>
                  <w:color w:val="0000ff"/>
                </w:rPr>
                <w:t xml:space="preserve">программа</w:t>
              </w:r>
            </w:hyperlink>
            <w:r>
              <w:rPr>
                <w:sz w:val="20"/>
              </w:rPr>
              <w:t xml:space="preserve"> Тамбовской области "Развитие культуры"</w:t>
            </w:r>
          </w:p>
        </w:tc>
        <w:tc>
          <w:tcPr>
            <w:gridSpan w:val="2"/>
            <w:tcW w:w="2098" w:type="dxa"/>
          </w:tcPr>
          <w:p>
            <w:pPr>
              <w:pStyle w:val="0"/>
            </w:pPr>
            <w:r>
              <w:rPr>
                <w:sz w:val="20"/>
              </w:rPr>
              <w:t xml:space="preserve">Правовой акт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культуры Тамбовской области</w:t>
            </w:r>
          </w:p>
        </w:tc>
      </w:tr>
      <w:tr>
        <w:tc>
          <w:tcPr>
            <w:gridSpan w:val="2"/>
            <w:tcW w:w="3061" w:type="dxa"/>
          </w:tcPr>
          <w:p>
            <w:pPr>
              <w:pStyle w:val="0"/>
            </w:pPr>
            <w:r>
              <w:rPr>
                <w:sz w:val="20"/>
              </w:rPr>
              <w:t xml:space="preserve">3.1.5. государственная </w:t>
            </w:r>
            <w:hyperlink w:history="0" r:id="rId20" w:tooltip="Постановление администрации Тамбовской области от 27.09.2013 N 1075 (ред. от 31.08.2023) &quot;Об утверждении государственной программы Тамбовской области &quot;Развитие физической культуры и спорта&quot; ------------ Недействующая редакция {КонсультантПлюс}">
              <w:r>
                <w:rPr>
                  <w:sz w:val="20"/>
                  <w:color w:val="0000ff"/>
                </w:rPr>
                <w:t xml:space="preserve">программа</w:t>
              </w:r>
            </w:hyperlink>
            <w:r>
              <w:rPr>
                <w:sz w:val="20"/>
              </w:rPr>
              <w:t xml:space="preserve"> Тамбовской области "Развитие физической культуры и спорта"</w:t>
            </w:r>
          </w:p>
        </w:tc>
        <w:tc>
          <w:tcPr>
            <w:gridSpan w:val="2"/>
            <w:tcW w:w="2098" w:type="dxa"/>
          </w:tcPr>
          <w:p>
            <w:pPr>
              <w:pStyle w:val="0"/>
            </w:pPr>
            <w:r>
              <w:rPr>
                <w:sz w:val="20"/>
              </w:rPr>
              <w:t xml:space="preserve">Правовой акт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Министерство спорта Тамбовской области</w:t>
            </w:r>
          </w:p>
        </w:tc>
      </w:tr>
      <w:tr>
        <w:tc>
          <w:tcPr>
            <w:gridSpan w:val="2"/>
            <w:tcW w:w="3061" w:type="dxa"/>
          </w:tcPr>
          <w:p>
            <w:pPr>
              <w:pStyle w:val="0"/>
            </w:pPr>
            <w:r>
              <w:rPr>
                <w:sz w:val="20"/>
              </w:rPr>
              <w:t xml:space="preserve">3.2. Подготовка предложений о включении в дополнительные профессиональные программы обучения государственных гражданских служащих Тамбовской области, участвующих в регулировании вопросов, связанных с оказанием населению услуг в социальной сфере, либо оказывающих населению такие услуги, вопросов (разделов, тем) взаимодействия с СОНКО и привлечения СОНКО к оказанию услуг в социальной сфере</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Департамент государственной службы и кадровой политики аппарата Правительства Тамбовской области; исполнительные органы Тамбовской области социального блока</w:t>
            </w:r>
          </w:p>
        </w:tc>
      </w:tr>
      <w:tr>
        <w:tc>
          <w:tcPr>
            <w:gridSpan w:val="2"/>
            <w:tcW w:w="3061" w:type="dxa"/>
          </w:tcPr>
          <w:p>
            <w:pPr>
              <w:pStyle w:val="0"/>
            </w:pPr>
            <w:r>
              <w:rPr>
                <w:sz w:val="20"/>
              </w:rPr>
              <w:t xml:space="preserve">3.3. Организация дополнительного профессионального образования государственных гражданских служащих Тамбовской области, участвующих в регулировании вопросов, связанных с оказанием населению услуг в социальной сфере, либо оказывающих населению такие услуги, в сфере совершенствования взаимодействия с СОНКО, оказывающими населению услуги в социальной сфере, а также по вопросам передачи данным СОНКО части услуг в социальной сфере, которые оказываются за счет бюджетных средств</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Департамент государственной службы и кадровой политики аппарата Правительства Тамбовской области; исполнительные органы Тамбовской области социального блока</w:t>
            </w:r>
          </w:p>
        </w:tc>
      </w:tr>
      <w:tr>
        <w:tc>
          <w:tcPr>
            <w:gridSpan w:val="8"/>
            <w:tcW w:w="9014" w:type="dxa"/>
          </w:tcPr>
          <w:p>
            <w:pPr>
              <w:pStyle w:val="0"/>
              <w:outlineLvl w:val="1"/>
              <w:jc w:val="center"/>
            </w:pPr>
            <w:r>
              <w:rPr>
                <w:sz w:val="20"/>
              </w:rPr>
              <w:t xml:space="preserve">4. Расширение и совершенствование механизмов поддержки негосударственных организаций, оказывающих населению услуги в социальной сфере</w:t>
            </w:r>
          </w:p>
        </w:tc>
      </w:tr>
      <w:tr>
        <w:tc>
          <w:tcPr>
            <w:gridSpan w:val="2"/>
            <w:tcW w:w="3061" w:type="dxa"/>
          </w:tcPr>
          <w:p>
            <w:pPr>
              <w:pStyle w:val="0"/>
            </w:pPr>
            <w:r>
              <w:rPr>
                <w:sz w:val="20"/>
              </w:rPr>
              <w:t xml:space="preserve">4.1. Актуализация правил проведения региональных конкурсов на предоставление субсидий СОНКО в части приоритизации поддержки в отношении СОНКО, оказывающих услуги в социальной сфере, и некоммерческих организаций, оказывающих содействие таким СОНКО</w:t>
            </w:r>
          </w:p>
        </w:tc>
        <w:tc>
          <w:tcPr>
            <w:gridSpan w:val="2"/>
            <w:tcW w:w="2098" w:type="dxa"/>
          </w:tcPr>
          <w:p>
            <w:pPr>
              <w:pStyle w:val="0"/>
            </w:pPr>
            <w:r>
              <w:rPr>
                <w:sz w:val="20"/>
              </w:rPr>
              <w:t xml:space="preserve">Правовые акты Тамбовской области</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4.2. Разработка и принятие правовых актов Тамбовской области в сфере реализации государственного социального заказа на оказание государственных услуг в сфере реализации дополнительных общеразвивающих программ для детей, отнесенных к полномочиям исполнительных органов Тамбовской области, в рамках Федерального </w:t>
            </w:r>
            <w:hyperlink w:history="0" r:id="rId2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закона</w:t>
              </w:r>
            </w:hyperlink>
            <w:r>
              <w:rPr>
                <w:sz w:val="20"/>
              </w:rPr>
              <w:t xml:space="preserve"> от 13.07.2020 N 189-ФЗ "О государственном (муниципальном) социальном заказе на оказание государственных (муниципальных) услуг в социальной сфере"</w:t>
            </w:r>
          </w:p>
        </w:tc>
        <w:tc>
          <w:tcPr>
            <w:gridSpan w:val="2"/>
            <w:tcW w:w="2098" w:type="dxa"/>
          </w:tcPr>
          <w:p>
            <w:pPr>
              <w:pStyle w:val="0"/>
            </w:pPr>
            <w:r>
              <w:rPr>
                <w:sz w:val="20"/>
              </w:rPr>
              <w:t xml:space="preserve">Правовые акты Тамбовской области</w:t>
            </w:r>
          </w:p>
        </w:tc>
        <w:tc>
          <w:tcPr>
            <w:gridSpan w:val="2"/>
            <w:tcW w:w="1474" w:type="dxa"/>
          </w:tcPr>
          <w:p>
            <w:pPr>
              <w:pStyle w:val="0"/>
            </w:pPr>
            <w:r>
              <w:rPr>
                <w:sz w:val="20"/>
              </w:rPr>
              <w:t xml:space="preserve">2023 - 2024 годы</w:t>
            </w:r>
          </w:p>
        </w:tc>
        <w:tc>
          <w:tcPr>
            <w:gridSpan w:val="2"/>
            <w:tcW w:w="2381" w:type="dxa"/>
          </w:tcPr>
          <w:p>
            <w:pPr>
              <w:pStyle w:val="0"/>
            </w:pPr>
            <w:r>
              <w:rPr>
                <w:sz w:val="20"/>
              </w:rPr>
              <w:t xml:space="preserve">Министерство образования и науки Тамбовской области;</w:t>
            </w:r>
          </w:p>
          <w:p>
            <w:pPr>
              <w:pStyle w:val="0"/>
            </w:pPr>
            <w:r>
              <w:rPr>
                <w:sz w:val="20"/>
              </w:rPr>
              <w:t xml:space="preserve">министерство финансов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4.3. Расширение охвата негосударственных организаций в реализации механизма персонифицированного финансирования</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образования и науки Тамбовской области</w:t>
            </w:r>
          </w:p>
        </w:tc>
      </w:tr>
      <w:tr>
        <w:tc>
          <w:tcPr>
            <w:gridSpan w:val="2"/>
            <w:tcW w:w="3061" w:type="dxa"/>
          </w:tcPr>
          <w:p>
            <w:pPr>
              <w:pStyle w:val="0"/>
            </w:pPr>
            <w:r>
              <w:rPr>
                <w:sz w:val="20"/>
              </w:rPr>
              <w:t xml:space="preserve">4.4. Привлечение негосударственных организаций к реализации территориальной программы обязательного медицинского страхования</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здравоохранения Тамбовской области</w:t>
            </w:r>
          </w:p>
        </w:tc>
      </w:tr>
      <w:tr>
        <w:tc>
          <w:tcPr>
            <w:gridSpan w:val="2"/>
            <w:tcW w:w="3061" w:type="dxa"/>
          </w:tcPr>
          <w:p>
            <w:pPr>
              <w:pStyle w:val="0"/>
            </w:pPr>
            <w:r>
              <w:rPr>
                <w:sz w:val="20"/>
              </w:rPr>
              <w:t xml:space="preserve">4.5. Подготовка предложений о предоставлении региональных налоговых льгот социально ориентированным некоммерческим организациям и субъектам социального предпринимательства, оказывающим населению услуги в социальной сфере</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2021 - 2024 годы</w:t>
            </w:r>
          </w:p>
        </w:tc>
        <w:tc>
          <w:tcPr>
            <w:gridSpan w:val="2"/>
            <w:tcW w:w="2381" w:type="dxa"/>
          </w:tcPr>
          <w:p>
            <w:pPr>
              <w:pStyle w:val="0"/>
            </w:pPr>
            <w:r>
              <w:rPr>
                <w:sz w:val="20"/>
              </w:rPr>
              <w:t xml:space="preserve">Министерство промышленности, торговли и развития предпринимательства Тамбовской области;</w:t>
            </w:r>
          </w:p>
          <w:p>
            <w:pPr>
              <w:pStyle w:val="0"/>
            </w:pPr>
            <w:r>
              <w:rPr>
                <w:sz w:val="20"/>
              </w:rPr>
              <w:t xml:space="preserve">министерство экономической и инвестиционной политики Тамбовской области;</w:t>
            </w:r>
          </w:p>
          <w:p>
            <w:pPr>
              <w:pStyle w:val="0"/>
            </w:pPr>
            <w:r>
              <w:rPr>
                <w:sz w:val="20"/>
              </w:rPr>
              <w:t xml:space="preserve">министерство финансов Тамбовской области;</w:t>
            </w:r>
          </w:p>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4.6. Подготовка предложений в части востребованности и целесообразности имущественной поддержки негосударственных организаций, оказывающих населению услуги в социальной сфере:</w:t>
            </w:r>
          </w:p>
        </w:tc>
        <w:tc>
          <w:tcPr>
            <w:gridSpan w:val="2"/>
            <w:tcW w:w="2098" w:type="dxa"/>
          </w:tcPr>
          <w:p>
            <w:pPr>
              <w:pStyle w:val="0"/>
            </w:pPr>
            <w:r>
              <w:rPr>
                <w:sz w:val="20"/>
              </w:rPr>
            </w:r>
          </w:p>
        </w:tc>
        <w:tc>
          <w:tcPr>
            <w:gridSpan w:val="2"/>
            <w:tcW w:w="1474" w:type="dxa"/>
          </w:tcPr>
          <w:p>
            <w:pPr>
              <w:pStyle w:val="0"/>
            </w:pPr>
            <w:r>
              <w:rPr>
                <w:sz w:val="20"/>
              </w:rPr>
            </w:r>
          </w:p>
        </w:tc>
        <w:tc>
          <w:tcPr>
            <w:gridSpan w:val="2"/>
            <w:tcW w:w="2381" w:type="dxa"/>
          </w:tcPr>
          <w:p>
            <w:pPr>
              <w:pStyle w:val="0"/>
            </w:pPr>
            <w:r>
              <w:rPr>
                <w:sz w:val="20"/>
              </w:rPr>
            </w:r>
          </w:p>
        </w:tc>
      </w:tr>
      <w:tr>
        <w:tc>
          <w:tcPr>
            <w:gridSpan w:val="2"/>
            <w:tcW w:w="3061" w:type="dxa"/>
          </w:tcPr>
          <w:p>
            <w:pPr>
              <w:pStyle w:val="0"/>
            </w:pPr>
            <w:r>
              <w:rPr>
                <w:sz w:val="20"/>
              </w:rPr>
              <w:t xml:space="preserve">4.6.1. по проведению мониторинга востребованности и целесообразности предоставления недвижимого имущества, помещений, мест для хранения технических средств, оборудования, транспорта в аренду на льготных условиях или в безвозмездное пользование</w:t>
            </w:r>
          </w:p>
        </w:tc>
        <w:tc>
          <w:tcPr>
            <w:gridSpan w:val="2"/>
            <w:tcW w:w="2098" w:type="dxa"/>
          </w:tcPr>
          <w:p>
            <w:pPr>
              <w:pStyle w:val="0"/>
            </w:pPr>
            <w:r>
              <w:rPr>
                <w:sz w:val="20"/>
              </w:rPr>
              <w:t xml:space="preserve">Информационные материалы</w:t>
            </w:r>
          </w:p>
        </w:tc>
        <w:tc>
          <w:tcPr>
            <w:gridSpan w:val="2"/>
            <w:tcW w:w="1474" w:type="dxa"/>
          </w:tcPr>
          <w:p>
            <w:pPr>
              <w:pStyle w:val="0"/>
            </w:pPr>
            <w:r>
              <w:rPr>
                <w:sz w:val="20"/>
              </w:rPr>
              <w:t xml:space="preserve">2021 - 2024 годы</w:t>
            </w:r>
          </w:p>
        </w:tc>
        <w:tc>
          <w:tcPr>
            <w:gridSpan w:val="2"/>
            <w:tcW w:w="2381" w:type="dxa"/>
          </w:tcPr>
          <w:p>
            <w:pPr>
              <w:pStyle w:val="0"/>
            </w:pPr>
            <w:r>
              <w:rPr>
                <w:sz w:val="20"/>
              </w:rPr>
              <w:t xml:space="preserve">Министерство имущественных отношений и государственного заказа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4.6.2. по проведению мониторинга востребованности и целесообразности предоставления на льготной основе иных объектов недвижимого имущества, находящегося в государственной и муниципальной собственности</w:t>
            </w:r>
          </w:p>
        </w:tc>
        <w:tc>
          <w:tcPr>
            <w:gridSpan w:val="2"/>
            <w:tcW w:w="2098" w:type="dxa"/>
          </w:tcPr>
          <w:p>
            <w:pPr>
              <w:pStyle w:val="0"/>
            </w:pPr>
            <w:r>
              <w:rPr>
                <w:sz w:val="20"/>
              </w:rPr>
              <w:t xml:space="preserve">Информационные материалы</w:t>
            </w:r>
          </w:p>
        </w:tc>
        <w:tc>
          <w:tcPr>
            <w:gridSpan w:val="2"/>
            <w:tcW w:w="1474" w:type="dxa"/>
          </w:tcPr>
          <w:p>
            <w:pPr>
              <w:pStyle w:val="0"/>
            </w:pPr>
            <w:r>
              <w:rPr>
                <w:sz w:val="20"/>
              </w:rPr>
              <w:t xml:space="preserve">2022 - 2024 годы</w:t>
            </w:r>
          </w:p>
        </w:tc>
        <w:tc>
          <w:tcPr>
            <w:gridSpan w:val="2"/>
            <w:tcW w:w="2381" w:type="dxa"/>
          </w:tcPr>
          <w:p>
            <w:pPr>
              <w:pStyle w:val="0"/>
            </w:pPr>
            <w:r>
              <w:rPr>
                <w:sz w:val="20"/>
              </w:rPr>
              <w:t xml:space="preserve">Министерство имущественных отношений и государственного заказа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4.6.3. по размещению, ведению и актуализации перечня государственного имущества Тамбовской области, предоставляемого в аренду (безвозмездное пользование) негосударственным организациям</w:t>
            </w:r>
          </w:p>
        </w:tc>
        <w:tc>
          <w:tcPr>
            <w:gridSpan w:val="2"/>
            <w:tcW w:w="2098" w:type="dxa"/>
          </w:tcPr>
          <w:p>
            <w:pPr>
              <w:pStyle w:val="0"/>
            </w:pPr>
            <w:r>
              <w:rPr>
                <w:sz w:val="20"/>
              </w:rPr>
              <w:t xml:space="preserve">Информационные материалы</w:t>
            </w:r>
          </w:p>
        </w:tc>
        <w:tc>
          <w:tcPr>
            <w:gridSpan w:val="2"/>
            <w:tcW w:w="1474" w:type="dxa"/>
          </w:tcPr>
          <w:p>
            <w:pPr>
              <w:pStyle w:val="0"/>
            </w:pPr>
            <w:r>
              <w:rPr>
                <w:sz w:val="20"/>
              </w:rPr>
              <w:t xml:space="preserve">2022 - 2024 годы</w:t>
            </w:r>
          </w:p>
        </w:tc>
        <w:tc>
          <w:tcPr>
            <w:gridSpan w:val="2"/>
            <w:tcW w:w="2381" w:type="dxa"/>
          </w:tcPr>
          <w:p>
            <w:pPr>
              <w:pStyle w:val="0"/>
            </w:pPr>
            <w:r>
              <w:rPr>
                <w:sz w:val="20"/>
              </w:rPr>
              <w:t xml:space="preserve">Министерство имущественных отношений и государственного заказа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4.7. Предоставление поддержки центрам инноваций в социальной сфере в части информационно-методического и консультационного обеспечения доступа негосударственных организаций к предоставлению социальных услуг населению и внедрению конкурентных способов оказания государственных (муниципальных) услуг в социальной сфере</w:t>
            </w:r>
          </w:p>
        </w:tc>
        <w:tc>
          <w:tcPr>
            <w:gridSpan w:val="2"/>
            <w:tcW w:w="2098" w:type="dxa"/>
          </w:tcPr>
          <w:p>
            <w:pPr>
              <w:pStyle w:val="0"/>
            </w:pPr>
            <w:r>
              <w:rPr>
                <w:sz w:val="20"/>
              </w:rPr>
              <w:t xml:space="preserve">Правовые акты Тамбовской области, муниципальные правовые акты, информационные материалы</w:t>
            </w:r>
          </w:p>
        </w:tc>
        <w:tc>
          <w:tcPr>
            <w:gridSpan w:val="2"/>
            <w:tcW w:w="1474" w:type="dxa"/>
          </w:tcPr>
          <w:p>
            <w:pPr>
              <w:pStyle w:val="0"/>
            </w:pPr>
            <w:r>
              <w:rPr>
                <w:sz w:val="20"/>
              </w:rPr>
              <w:t xml:space="preserve">2021 - 2024 годы</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ОМСУ (по согласованию)</w:t>
            </w:r>
          </w:p>
        </w:tc>
      </w:tr>
      <w:tr>
        <w:tc>
          <w:tcPr>
            <w:gridSpan w:val="2"/>
            <w:tcW w:w="3061" w:type="dxa"/>
          </w:tcPr>
          <w:p>
            <w:pPr>
              <w:pStyle w:val="0"/>
            </w:pPr>
            <w:r>
              <w:rPr>
                <w:sz w:val="20"/>
              </w:rPr>
              <w:t xml:space="preserve">4.8. Обеспечение систематической информационной поддержки (в том числе в информационно-телекоммуникационной сети "Интернет") деятельности негосударственных организаций - поставщиков социальных услуг населению, занимающихся в том числе добровольческой (благотворительной) деятельностью, социальных предпринимателей, СОНКО - ИОПУ</w:t>
            </w:r>
          </w:p>
        </w:tc>
        <w:tc>
          <w:tcPr>
            <w:gridSpan w:val="2"/>
            <w:tcW w:w="2098" w:type="dxa"/>
          </w:tcPr>
          <w:p>
            <w:pPr>
              <w:pStyle w:val="0"/>
            </w:pPr>
            <w:r>
              <w:rPr>
                <w:sz w:val="20"/>
              </w:rPr>
              <w:t xml:space="preserve">Повышение уровня информированности граждан</w:t>
            </w:r>
          </w:p>
        </w:tc>
        <w:tc>
          <w:tcPr>
            <w:gridSpan w:val="2"/>
            <w:tcW w:w="1474" w:type="dxa"/>
          </w:tcPr>
          <w:p>
            <w:pPr>
              <w:pStyle w:val="0"/>
            </w:pPr>
            <w:r>
              <w:rPr>
                <w:sz w:val="20"/>
              </w:rPr>
              <w:t xml:space="preserve">2021 - 2024 годы</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информационной политики Правительства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4.9. Наличие в информационно-телекоммуникационной сети "Интернет" регионального информационного ресурса, содержащего информацию о действующих мерах государственной региональной поддержки СОНКО, финансовое обеспечение которого осуществляется за счет средств бюджета Тамбовской области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4.10. Информация о количестве кликов, необходимых для доступа к информации о действующих мерах государственной региональной поддержки СОНКО, предусмотренных Федеральным </w:t>
            </w:r>
            <w:hyperlink w:history="0" r:id="rId22" w:tooltip="Федеральный закон от 12.01.1996 N 7-ФЗ (ред. от 31.07.2023) &quot;О некоммерческих организациях&quot; ------------ Недействующая редакция {КонсультантПлюс}">
              <w:r>
                <w:rPr>
                  <w:sz w:val="20"/>
                  <w:color w:val="0000ff"/>
                </w:rPr>
                <w:t xml:space="preserve">законом</w:t>
              </w:r>
            </w:hyperlink>
            <w:r>
              <w:rPr>
                <w:sz w:val="20"/>
              </w:rPr>
              <w:t xml:space="preserve"> от 12.01.1996 N 7-ФЗ "О некоммерческих организациях", на сайте регионального информационного ресурса, содержащего информацию о действующих мерах государственной региональной поддержки СОНКО</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4.11. Создание и поддержание в актуальном состоянии разделов на официальных сайтах исполнительных органов Тамбовской области социального блока и муниципальных образований Тамбовской области о предоставлении услуг негосударственными организациями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ОМСУ (по согласованию)</w:t>
            </w:r>
          </w:p>
        </w:tc>
      </w:tr>
      <w:tr>
        <w:tc>
          <w:tcPr>
            <w:gridSpan w:val="2"/>
            <w:tcW w:w="3061" w:type="dxa"/>
          </w:tcPr>
          <w:p>
            <w:pPr>
              <w:pStyle w:val="0"/>
            </w:pPr>
            <w:r>
              <w:rPr>
                <w:sz w:val="20"/>
              </w:rPr>
              <w:t xml:space="preserve">4.12. Размещение материалов о действующих мерах государственной региональной поддержки СОНКО в формате свободных публичных лицензий на интернет-портале Правительства Тамбовской области (</w:t>
            </w:r>
            <w:r>
              <w:rPr>
                <w:sz w:val="20"/>
              </w:rPr>
              <w:t xml:space="preserve">www.tambov.gov.ru</w:t>
            </w:r>
            <w:r>
              <w:rPr>
                <w:sz w:val="20"/>
              </w:rPr>
              <w:t xml:space="preserve">)</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4.13. Размещение материалов в формате открытых данных на региональном информационном ресурсе, содержащем информацию о действующих мерах государственной региональной поддержки СОНКО</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Департамент внутренней политики Правительства Тамбовской области</w:t>
            </w:r>
          </w:p>
        </w:tc>
      </w:tr>
      <w:tr>
        <w:tc>
          <w:tcPr>
            <w:gridSpan w:val="2"/>
            <w:tcW w:w="3061" w:type="dxa"/>
          </w:tcPr>
          <w:p>
            <w:pPr>
              <w:pStyle w:val="0"/>
            </w:pPr>
            <w:r>
              <w:rPr>
                <w:sz w:val="20"/>
              </w:rPr>
              <w:t xml:space="preserve">4.14. Информация о деятельности ресурсных центров и центров инноваций социальной сферы, акселерационных и инкубационных программ по развитию СОНКО и социальных предпринимателей, в том числе: объем бюджетных ассигнований, направляемых на предоставление субсидий на реализацию мероприятий по формированию инфраструктуры поддержки СОНКО, включая центры инноваций социальной сферы (без учета ассигнований, предоставленных из федерального бюджета бюджету Тамбовской области на реализацию соответствующих мероприятий)</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Министерство промышленности, торговли и развития предпринимательства Тамбовской области;</w:t>
            </w:r>
          </w:p>
          <w:p>
            <w:pPr>
              <w:pStyle w:val="0"/>
            </w:pPr>
            <w:r>
              <w:rPr>
                <w:sz w:val="20"/>
              </w:rPr>
              <w:t xml:space="preserve">департамент внутренней политики Правительства Тамбовской области;</w:t>
            </w:r>
          </w:p>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4.15. Информация о количестве социальных предприятий, в том числе в расчете на 10 тыс. населения</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промышленности, торговли и развития предпринимательства Тамбовской области</w:t>
            </w:r>
          </w:p>
        </w:tc>
      </w:tr>
      <w:tr>
        <w:tc>
          <w:tcPr>
            <w:gridSpan w:val="2"/>
            <w:tcW w:w="3061" w:type="dxa"/>
          </w:tcPr>
          <w:p>
            <w:pPr>
              <w:pStyle w:val="0"/>
            </w:pPr>
            <w:r>
              <w:rPr>
                <w:sz w:val="20"/>
              </w:rPr>
              <w:t xml:space="preserve">4.16. Информация о количестве муниципальных образований Тамбовской области, имеющих в муниципальной программе экономического развития отдельные меры поддержки социального предпринимательства или подпрограмму по поддержке (развитию) социального предпринимательства, в том числе оказывающих финансовую поддержку с кассовым исполнением в отчетном году</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промышленности, торговли и развития предпринимательства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4.17. Информация о включении некоммерческих организаций, зарегистрированных на территории региона, в реестр некоммерческих организаций - исполнителей общественно полезных услуг Министерства юстиции Российской Федерации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 до 1 февраля</w:t>
            </w:r>
          </w:p>
        </w:tc>
        <w:tc>
          <w:tcPr>
            <w:gridSpan w:val="2"/>
            <w:tcW w:w="2381" w:type="dxa"/>
          </w:tcPr>
          <w:p>
            <w:pPr>
              <w:pStyle w:val="0"/>
            </w:pPr>
            <w:r>
              <w:rPr>
                <w:sz w:val="20"/>
              </w:rPr>
              <w:t xml:space="preserve">Департамент внутренней политики Правительства Тамбовской области;</w:t>
            </w:r>
          </w:p>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труда и занятости населения Тамбовской области</w:t>
            </w:r>
          </w:p>
        </w:tc>
      </w:tr>
      <w:tr>
        <w:tc>
          <w:tcPr>
            <w:gridSpan w:val="2"/>
            <w:tcW w:w="3061" w:type="dxa"/>
          </w:tcPr>
          <w:p>
            <w:pPr>
              <w:pStyle w:val="0"/>
            </w:pPr>
            <w:r>
              <w:rPr>
                <w:sz w:val="20"/>
              </w:rPr>
              <w:t xml:space="preserve">4.18. Информация об оказанной государственной услуге "Оценка качества оказываемых социально ориентированной некоммерческой организацией общественно полезных услуг" и о выдаче соответствующих заключений (или мотивированных уведомлений об отказе в выдаче заключений)</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 до 1 февраля</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труда и занятости населения Тамбовской области;</w:t>
            </w:r>
          </w:p>
          <w:p>
            <w:pPr>
              <w:pStyle w:val="0"/>
            </w:pPr>
            <w:r>
              <w:rPr>
                <w:sz w:val="20"/>
              </w:rPr>
              <w:t xml:space="preserve">департамент по государственной охране объектов культурного наследия Тамбовской области;</w:t>
            </w:r>
          </w:p>
          <w:p>
            <w:pPr>
              <w:pStyle w:val="0"/>
            </w:pPr>
            <w:r>
              <w:rPr>
                <w:sz w:val="20"/>
              </w:rPr>
              <w:t xml:space="preserve">правовой департамент Правительства Тамбовской области</w:t>
            </w:r>
          </w:p>
        </w:tc>
      </w:tr>
      <w:tr>
        <w:tc>
          <w:tcPr>
            <w:gridSpan w:val="2"/>
            <w:tcW w:w="3061" w:type="dxa"/>
          </w:tcPr>
          <w:p>
            <w:pPr>
              <w:pStyle w:val="0"/>
            </w:pPr>
            <w:r>
              <w:rPr>
                <w:sz w:val="20"/>
              </w:rPr>
              <w:t xml:space="preserve">4.19. Проведение оценки востребованности населением услуг в социальной сфере в соответствии с утвержденной Правительством Российской Федерации методологией</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2023 - 2024 годы</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ОМСУ (по согласованию)</w:t>
            </w:r>
          </w:p>
        </w:tc>
      </w:tr>
      <w:tr>
        <w:tc>
          <w:tcPr>
            <w:gridSpan w:val="2"/>
            <w:tcW w:w="3061" w:type="dxa"/>
          </w:tcPr>
          <w:p>
            <w:pPr>
              <w:pStyle w:val="0"/>
            </w:pPr>
            <w:r>
              <w:rPr>
                <w:sz w:val="20"/>
              </w:rPr>
              <w:t xml:space="preserve">4.20. Оказание методической, консультационной и информационной поддержки негосударственным организациям, осуществляющим деятельность в социальной сфере</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Постоянно</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ОМСУ (по согласованию)</w:t>
            </w:r>
          </w:p>
        </w:tc>
      </w:tr>
      <w:tr>
        <w:tc>
          <w:tcPr>
            <w:gridSpan w:val="2"/>
            <w:tcW w:w="3061" w:type="dxa"/>
          </w:tcPr>
          <w:p>
            <w:pPr>
              <w:pStyle w:val="0"/>
            </w:pPr>
            <w:r>
              <w:rPr>
                <w:sz w:val="20"/>
              </w:rPr>
              <w:t xml:space="preserve">4.21. Объем выпадающих доходов бюджета Тамбовской области в связи с применением некоммерческими организациями (за исключением государственных учреждений, муниципальных учреждений), созданными в формах, предусмотренных законодательством Российской Федерации для социально ориентированных некоммерческих организаций, за счет:</w:t>
            </w:r>
          </w:p>
          <w:p>
            <w:pPr>
              <w:pStyle w:val="0"/>
            </w:pPr>
            <w:r>
              <w:rPr>
                <w:sz w:val="20"/>
              </w:rPr>
              <w:t xml:space="preserve">пониженных налоговых ставок по налогу на прибыль организаций, установленных законом Тамбовской области для указанных категорий налогоплательщиков в соответствии с </w:t>
            </w:r>
            <w:hyperlink w:history="0" r:id="rId23" w:tooltip="&quot;Налоговый кодекс Российской Федерации (часть вторая)&quot; от 05.08.2000 N 117-ФЗ (ред. от 27.11.2023) (с изм. и доп., вступ. в силу с 14.12.2023) ------------ Недействующая редакция {КонсультантПлюс}">
              <w:r>
                <w:rPr>
                  <w:sz w:val="20"/>
                  <w:color w:val="0000ff"/>
                </w:rPr>
                <w:t xml:space="preserve">пунктом 1 статьи 284</w:t>
              </w:r>
            </w:hyperlink>
            <w:r>
              <w:rPr>
                <w:sz w:val="20"/>
              </w:rPr>
              <w:t xml:space="preserve"> Налогового кодекса Российской Федерации;</w:t>
            </w:r>
          </w:p>
          <w:p>
            <w:pPr>
              <w:pStyle w:val="0"/>
            </w:pPr>
            <w:r>
              <w:rPr>
                <w:sz w:val="20"/>
              </w:rPr>
              <w:t xml:space="preserve">пониженных налоговых ставок по налогу на имущество организаций, установленных законом Тамбовской области для указанных категорий налогоплательщиков в соответствии с </w:t>
            </w:r>
            <w:hyperlink w:history="0" r:id="rId24" w:tooltip="&quot;Налоговый кодекс Российской Федерации (часть вторая)&quot; от 05.08.2000 N 117-ФЗ (ред. от 27.11.2023) (с изм. и доп., вступ. в силу с 14.12.2023) ------------ Недействующая редакция {КонсультантПлюс}">
              <w:r>
                <w:rPr>
                  <w:sz w:val="20"/>
                  <w:color w:val="0000ff"/>
                </w:rPr>
                <w:t xml:space="preserve">пунктом 2 статьи 380</w:t>
              </w:r>
            </w:hyperlink>
            <w:r>
              <w:rPr>
                <w:sz w:val="20"/>
              </w:rPr>
              <w:t xml:space="preserve"> Налогового кодекса Российской Федерации;</w:t>
            </w:r>
          </w:p>
          <w:p>
            <w:pPr>
              <w:pStyle w:val="0"/>
            </w:pPr>
            <w:r>
              <w:rPr>
                <w:sz w:val="20"/>
              </w:rPr>
              <w:t xml:space="preserve">налоговых льгот по налогу на имущество организаций, установленных законом Тамбовской области в соответствии с </w:t>
            </w:r>
            <w:hyperlink w:history="0" r:id="rId25" w:tooltip="&quot;Налоговый кодекс Российской Федерации (часть вторая)&quot; от 05.08.2000 N 117-ФЗ (ред. от 27.11.2023) (с изм. и доп., вступ. в силу с 14.12.2023) ------------ Недействующая редакция {КонсультантПлюс}">
              <w:r>
                <w:rPr>
                  <w:sz w:val="20"/>
                  <w:color w:val="0000ff"/>
                </w:rPr>
                <w:t xml:space="preserve">пунктом 2 статьи 372</w:t>
              </w:r>
            </w:hyperlink>
            <w:r>
              <w:rPr>
                <w:sz w:val="20"/>
              </w:rPr>
              <w:t xml:space="preserve"> Налогового кодекса Российской Федерации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Ежеквартально</w:t>
            </w:r>
          </w:p>
        </w:tc>
        <w:tc>
          <w:tcPr>
            <w:gridSpan w:val="2"/>
            <w:tcW w:w="2381" w:type="dxa"/>
          </w:tcPr>
          <w:p>
            <w:pPr>
              <w:pStyle w:val="0"/>
            </w:pPr>
            <w:r>
              <w:rPr>
                <w:sz w:val="20"/>
              </w:rPr>
              <w:t xml:space="preserve">УФНС России по Тамбовской области (по согласованию)</w:t>
            </w:r>
          </w:p>
        </w:tc>
      </w:tr>
      <w:tr>
        <w:tc>
          <w:tcPr>
            <w:gridSpan w:val="2"/>
            <w:tcW w:w="3061" w:type="dxa"/>
          </w:tcPr>
          <w:p>
            <w:pPr>
              <w:pStyle w:val="0"/>
            </w:pPr>
            <w:r>
              <w:rPr>
                <w:sz w:val="20"/>
              </w:rPr>
              <w:t xml:space="preserve">4.22. Организация работы по сбору информации о потребностях и предложениях добровольческой (волонтерской) деятельности, в том числе на базе автономной некоммерческой организации "Ресурсный центр по развитию добровольчества Тамбовской области" (далее - Ресурсный центр добровольчества), региональных и федеральных Интернет-платформ, а также единой информационной системы в сфере развития добровольчества, включая муниципальные образования Тамбовской области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2023 - 2024 годы</w:t>
            </w:r>
          </w:p>
        </w:tc>
        <w:tc>
          <w:tcPr>
            <w:gridSpan w:val="2"/>
            <w:tcW w:w="2381" w:type="dxa"/>
          </w:tcPr>
          <w:p>
            <w:pPr>
              <w:pStyle w:val="0"/>
            </w:pPr>
            <w:r>
              <w:rPr>
                <w:sz w:val="20"/>
              </w:rPr>
              <w:t xml:space="preserve">Департамент молодежной политики Правительства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4.23. Мониторинг результатов реализации Стандарта поддержки добровольчества (волонтерства)</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2023 - 2024 годы</w:t>
            </w:r>
          </w:p>
        </w:tc>
        <w:tc>
          <w:tcPr>
            <w:gridSpan w:val="2"/>
            <w:tcW w:w="2381" w:type="dxa"/>
          </w:tcPr>
          <w:p>
            <w:pPr>
              <w:pStyle w:val="0"/>
            </w:pPr>
            <w:r>
              <w:rPr>
                <w:sz w:val="20"/>
              </w:rPr>
              <w:t xml:space="preserve">Департамент молодежной политики Правительства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4.24. Организация регулярной подготовки добровольцев (волонтеров) и должностных лиц по приоритетным направлениям добровольчества, в том числе: курсы повышения квалификации; программы профессиональной переподготовки для сотрудников СОНКО; конференции, форумы, семинары; мастер-классы, вебинары; обучающие семинары для государственных гражданских служащих</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Департамент молодежной политики Правительства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4.25. Обеспечение поддержки Ресурсным центром добровольчества добровольческих инициатив и осуществление информационного сопровождения муниципальных ресурсных центров добровольчества</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2023 - 2024 годы</w:t>
            </w:r>
          </w:p>
        </w:tc>
        <w:tc>
          <w:tcPr>
            <w:gridSpan w:val="2"/>
            <w:tcW w:w="2381" w:type="dxa"/>
          </w:tcPr>
          <w:p>
            <w:pPr>
              <w:pStyle w:val="0"/>
            </w:pPr>
            <w:r>
              <w:rPr>
                <w:sz w:val="20"/>
              </w:rPr>
              <w:t xml:space="preserve">Департамент молодежной политики Правительства Тамбовской области;</w:t>
            </w:r>
          </w:p>
          <w:p>
            <w:pPr>
              <w:pStyle w:val="0"/>
            </w:pPr>
            <w:r>
              <w:rPr>
                <w:sz w:val="20"/>
              </w:rPr>
              <w:t xml:space="preserve">ОМСУ (по согласованию)</w:t>
            </w:r>
          </w:p>
        </w:tc>
      </w:tr>
      <w:tr>
        <w:tc>
          <w:tcPr>
            <w:gridSpan w:val="2"/>
            <w:tcW w:w="3061" w:type="dxa"/>
          </w:tcPr>
          <w:p>
            <w:pPr>
              <w:pStyle w:val="0"/>
            </w:pPr>
            <w:r>
              <w:rPr>
                <w:sz w:val="20"/>
              </w:rPr>
              <w:t xml:space="preserve">4.26. Привлечение негосударственных организаций к проведению культурно-массовых и просветительских мероприятий в регионе за счет средств бюджета Тамбовской области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w:t>
            </w:r>
          </w:p>
        </w:tc>
        <w:tc>
          <w:tcPr>
            <w:gridSpan w:val="2"/>
            <w:tcW w:w="2381" w:type="dxa"/>
          </w:tcPr>
          <w:p>
            <w:pPr>
              <w:pStyle w:val="0"/>
            </w:pPr>
            <w:r>
              <w:rPr>
                <w:sz w:val="20"/>
              </w:rPr>
              <w:t xml:space="preserve">Министерство культуры Тамбовской области</w:t>
            </w:r>
          </w:p>
        </w:tc>
      </w:tr>
      <w:tr>
        <w:tc>
          <w:tcPr>
            <w:gridSpan w:val="8"/>
            <w:tcW w:w="9014" w:type="dxa"/>
          </w:tcPr>
          <w:p>
            <w:pPr>
              <w:pStyle w:val="0"/>
              <w:outlineLvl w:val="1"/>
              <w:jc w:val="center"/>
            </w:pPr>
            <w:r>
              <w:rPr>
                <w:sz w:val="20"/>
              </w:rPr>
              <w:t xml:space="preserve">5. Совершенствование механизмов государственного регулирования, направленных на обеспечение участия негосударственных организаций в предоставлении услуг в социальной сфере</w:t>
            </w:r>
          </w:p>
        </w:tc>
      </w:tr>
      <w:tr>
        <w:tc>
          <w:tcPr>
            <w:gridSpan w:val="2"/>
            <w:tcW w:w="3061" w:type="dxa"/>
          </w:tcPr>
          <w:p>
            <w:pPr>
              <w:pStyle w:val="0"/>
            </w:pPr>
            <w:r>
              <w:rPr>
                <w:sz w:val="20"/>
              </w:rPr>
              <w:t xml:space="preserve">5.1. Обобщение и распространение лучших практик оказания услуг (в том числе - негосударственными поставщиками) в сферах социального обслуживания населения, образования, здравоохранения, культуры, физической культуры и спорта, молодежной политики</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 до 1 февраля</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молодежной политики Правительства Тамбовской области</w:t>
            </w:r>
          </w:p>
        </w:tc>
      </w:tr>
      <w:tr>
        <w:tc>
          <w:tcPr>
            <w:gridSpan w:val="2"/>
            <w:tcW w:w="3061" w:type="dxa"/>
          </w:tcPr>
          <w:p>
            <w:pPr>
              <w:pStyle w:val="0"/>
            </w:pPr>
            <w:r>
              <w:rPr>
                <w:sz w:val="20"/>
              </w:rPr>
              <w:t xml:space="preserve">5.2. Определение перечня услуг в сфере социального обслуживания населения, образования, здравоохранения, культуры, физической культуры и спорта, переводимых на механизм конкурентного финансирования</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Ежегодно до 1 февраля</w:t>
            </w:r>
          </w:p>
        </w:tc>
        <w:tc>
          <w:tcPr>
            <w:gridSpan w:val="2"/>
            <w:tcW w:w="2381" w:type="dxa"/>
          </w:tcPr>
          <w:p>
            <w:pPr>
              <w:pStyle w:val="0"/>
            </w:pPr>
            <w:r>
              <w:rPr>
                <w:sz w:val="20"/>
              </w:rPr>
              <w:t xml:space="preserve">Исполнительные органы Тамбовской области социального блока</w:t>
            </w:r>
          </w:p>
        </w:tc>
      </w:tr>
      <w:tr>
        <w:tc>
          <w:tcPr>
            <w:gridSpan w:val="2"/>
            <w:tcW w:w="3061" w:type="dxa"/>
          </w:tcPr>
          <w:p>
            <w:pPr>
              <w:pStyle w:val="0"/>
            </w:pPr>
            <w:r>
              <w:rPr>
                <w:sz w:val="20"/>
              </w:rPr>
              <w:t xml:space="preserve">5.3. Определение приоритетных направлений развития рынка социальных услуг, социального предпринимательства</w:t>
            </w:r>
          </w:p>
        </w:tc>
        <w:tc>
          <w:tcPr>
            <w:gridSpan w:val="2"/>
            <w:tcW w:w="2098" w:type="dxa"/>
          </w:tcPr>
          <w:p>
            <w:pPr>
              <w:pStyle w:val="0"/>
            </w:pPr>
            <w:r>
              <w:rPr>
                <w:sz w:val="20"/>
              </w:rPr>
              <w:t xml:space="preserve">Аналитическая записка</w:t>
            </w:r>
          </w:p>
        </w:tc>
        <w:tc>
          <w:tcPr>
            <w:gridSpan w:val="2"/>
            <w:tcW w:w="1474" w:type="dxa"/>
          </w:tcPr>
          <w:p>
            <w:pPr>
              <w:pStyle w:val="0"/>
            </w:pPr>
            <w:r>
              <w:rPr>
                <w:sz w:val="20"/>
              </w:rPr>
              <w:t xml:space="preserve">Ежегодно до 1 февраля</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министерство промышленности, торговли и развития предпринимательства Тамбовской области</w:t>
            </w:r>
          </w:p>
        </w:tc>
      </w:tr>
      <w:tr>
        <w:tc>
          <w:tcPr>
            <w:gridSpan w:val="8"/>
            <w:tcW w:w="9014" w:type="dxa"/>
          </w:tcPr>
          <w:p>
            <w:pPr>
              <w:pStyle w:val="0"/>
              <w:outlineLvl w:val="1"/>
              <w:jc w:val="center"/>
            </w:pPr>
            <w:r>
              <w:rPr>
                <w:sz w:val="20"/>
              </w:rPr>
              <w:t xml:space="preserve">6. Меры по развитию инфраструктуры поддержки негосударственных организаций к предоставлению социальных услуг за счет бюджетных средств</w:t>
            </w:r>
          </w:p>
        </w:tc>
      </w:tr>
      <w:tr>
        <w:tc>
          <w:tcPr>
            <w:gridSpan w:val="2"/>
            <w:tcW w:w="3061" w:type="dxa"/>
          </w:tcPr>
          <w:p>
            <w:pPr>
              <w:pStyle w:val="0"/>
            </w:pPr>
            <w:r>
              <w:rPr>
                <w:sz w:val="20"/>
              </w:rPr>
              <w:t xml:space="preserve">6.1. Проведение регулярных информационно-методических совещаний для государственных и муниципальных служащих по вопросам взаимодействия с негосударственными организациями и привлечения негосударственных организаций к оказанию услуг в социальной сфере</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ОМСУ (по согласованию)</w:t>
            </w:r>
          </w:p>
        </w:tc>
      </w:tr>
      <w:tr>
        <w:tc>
          <w:tcPr>
            <w:gridSpan w:val="2"/>
            <w:tcW w:w="3061" w:type="dxa"/>
          </w:tcPr>
          <w:p>
            <w:pPr>
              <w:pStyle w:val="0"/>
            </w:pPr>
            <w:r>
              <w:rPr>
                <w:sz w:val="20"/>
              </w:rPr>
              <w:t xml:space="preserve">6.2. Подготовка предложений в части широкого вовлечения добровольцев в оказание услуг населению в социальной сфере на базе негосударственных поставщиков</w:t>
            </w:r>
          </w:p>
        </w:tc>
        <w:tc>
          <w:tcPr>
            <w:gridSpan w:val="2"/>
            <w:tcW w:w="2098" w:type="dxa"/>
          </w:tcPr>
          <w:p>
            <w:pPr>
              <w:pStyle w:val="0"/>
            </w:pPr>
            <w:r>
              <w:rPr>
                <w:sz w:val="20"/>
              </w:rPr>
              <w:t xml:space="preserve">Информационное письмо</w:t>
            </w:r>
          </w:p>
        </w:tc>
        <w:tc>
          <w:tcPr>
            <w:gridSpan w:val="2"/>
            <w:tcW w:w="1474" w:type="dxa"/>
          </w:tcPr>
          <w:p>
            <w:pPr>
              <w:pStyle w:val="0"/>
            </w:pPr>
            <w:r>
              <w:rPr>
                <w:sz w:val="20"/>
              </w:rPr>
              <w:t xml:space="preserve">По мере необходимости</w:t>
            </w:r>
          </w:p>
        </w:tc>
        <w:tc>
          <w:tcPr>
            <w:gridSpan w:val="2"/>
            <w:tcW w:w="2381" w:type="dxa"/>
          </w:tcPr>
          <w:p>
            <w:pPr>
              <w:pStyle w:val="0"/>
            </w:pPr>
            <w:r>
              <w:rPr>
                <w:sz w:val="20"/>
              </w:rPr>
              <w:t xml:space="preserve">Исполнительные органы Тамбовской области социального блока;</w:t>
            </w:r>
          </w:p>
          <w:p>
            <w:pPr>
              <w:pStyle w:val="0"/>
            </w:pPr>
            <w:r>
              <w:rPr>
                <w:sz w:val="20"/>
              </w:rPr>
              <w:t xml:space="preserve">департамент молодежной политики Правительства Тамбовской области</w:t>
            </w:r>
          </w:p>
        </w:tc>
      </w:tr>
      <w:tr>
        <w:tc>
          <w:tcPr>
            <w:gridSpan w:val="8"/>
            <w:tcW w:w="9014" w:type="dxa"/>
          </w:tcPr>
          <w:p>
            <w:pPr>
              <w:pStyle w:val="0"/>
              <w:outlineLvl w:val="1"/>
              <w:jc w:val="center"/>
            </w:pPr>
            <w:r>
              <w:rPr>
                <w:sz w:val="20"/>
              </w:rPr>
              <w:t xml:space="preserve">7. Целевые показатели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w:t>
            </w:r>
          </w:p>
        </w:tc>
      </w:tr>
      <w:tr>
        <w:tc>
          <w:tcPr>
            <w:tcW w:w="2211" w:type="dxa"/>
          </w:tcPr>
          <w:p>
            <w:pPr>
              <w:pStyle w:val="0"/>
              <w:jc w:val="center"/>
            </w:pPr>
            <w:r>
              <w:rPr>
                <w:sz w:val="20"/>
              </w:rPr>
              <w:t xml:space="preserve">Показатель</w:t>
            </w:r>
          </w:p>
        </w:tc>
        <w:tc>
          <w:tcPr>
            <w:tcW w:w="850" w:type="dxa"/>
          </w:tcPr>
          <w:p>
            <w:pPr>
              <w:pStyle w:val="0"/>
              <w:jc w:val="center"/>
            </w:pPr>
            <w:r>
              <w:rPr>
                <w:sz w:val="20"/>
              </w:rPr>
              <w:t xml:space="preserve">Единица измерения</w:t>
            </w:r>
          </w:p>
        </w:tc>
        <w:tc>
          <w:tcPr>
            <w:tcW w:w="1134" w:type="dxa"/>
          </w:tcPr>
          <w:p>
            <w:pPr>
              <w:pStyle w:val="0"/>
              <w:jc w:val="center"/>
            </w:pPr>
            <w:r>
              <w:rPr>
                <w:sz w:val="20"/>
              </w:rPr>
              <w:t xml:space="preserve">2021 г.</w:t>
            </w:r>
          </w:p>
        </w:tc>
        <w:tc>
          <w:tcPr>
            <w:gridSpan w:val="2"/>
            <w:tcW w:w="1304" w:type="dxa"/>
          </w:tcPr>
          <w:p>
            <w:pPr>
              <w:pStyle w:val="0"/>
              <w:jc w:val="center"/>
            </w:pPr>
            <w:r>
              <w:rPr>
                <w:sz w:val="20"/>
              </w:rPr>
              <w:t xml:space="preserve">2022 г.</w:t>
            </w:r>
          </w:p>
        </w:tc>
        <w:tc>
          <w:tcPr>
            <w:tcW w:w="1134" w:type="dxa"/>
          </w:tcPr>
          <w:p>
            <w:pPr>
              <w:pStyle w:val="0"/>
              <w:jc w:val="center"/>
            </w:pPr>
            <w:r>
              <w:rPr>
                <w:sz w:val="20"/>
              </w:rPr>
              <w:t xml:space="preserve">2023 г.</w:t>
            </w:r>
          </w:p>
        </w:tc>
        <w:tc>
          <w:tcPr>
            <w:tcW w:w="1134" w:type="dxa"/>
          </w:tcPr>
          <w:p>
            <w:pPr>
              <w:pStyle w:val="0"/>
              <w:jc w:val="center"/>
            </w:pPr>
            <w:r>
              <w:rPr>
                <w:sz w:val="20"/>
              </w:rPr>
              <w:t xml:space="preserve">2024 г.</w:t>
            </w:r>
          </w:p>
        </w:tc>
        <w:tc>
          <w:tcPr>
            <w:tcW w:w="1247" w:type="dxa"/>
          </w:tcPr>
          <w:p>
            <w:pPr>
              <w:pStyle w:val="0"/>
              <w:jc w:val="center"/>
            </w:pPr>
            <w:r>
              <w:rPr>
                <w:sz w:val="20"/>
              </w:rPr>
              <w:t xml:space="preserve">Ответственные исполнители</w:t>
            </w:r>
          </w:p>
        </w:tc>
      </w:tr>
      <w:tr>
        <w:tc>
          <w:tcPr>
            <w:tcW w:w="2211" w:type="dxa"/>
          </w:tcPr>
          <w:p>
            <w:pPr>
              <w:pStyle w:val="0"/>
              <w:jc w:val="center"/>
            </w:pPr>
            <w:r>
              <w:rPr>
                <w:sz w:val="20"/>
              </w:rPr>
              <w:t xml:space="preserve">1</w:t>
            </w:r>
          </w:p>
        </w:tc>
        <w:tc>
          <w:tcPr>
            <w:tcW w:w="850" w:type="dxa"/>
          </w:tcPr>
          <w:p>
            <w:pPr>
              <w:pStyle w:val="0"/>
              <w:jc w:val="center"/>
            </w:pPr>
            <w:r>
              <w:rPr>
                <w:sz w:val="20"/>
              </w:rPr>
              <w:t xml:space="preserve">2</w:t>
            </w:r>
          </w:p>
        </w:tc>
        <w:tc>
          <w:tcPr>
            <w:tcW w:w="1134" w:type="dxa"/>
          </w:tcPr>
          <w:p>
            <w:pPr>
              <w:pStyle w:val="0"/>
              <w:jc w:val="center"/>
            </w:pPr>
            <w:r>
              <w:rPr>
                <w:sz w:val="20"/>
              </w:rPr>
              <w:t xml:space="preserve">3</w:t>
            </w:r>
          </w:p>
        </w:tc>
        <w:tc>
          <w:tcPr>
            <w:gridSpan w:val="2"/>
            <w:tcW w:w="1304" w:type="dxa"/>
          </w:tcPr>
          <w:p>
            <w:pPr>
              <w:pStyle w:val="0"/>
              <w:jc w:val="center"/>
            </w:pPr>
            <w:r>
              <w:rPr>
                <w:sz w:val="20"/>
              </w:rPr>
              <w:t xml:space="preserve">4</w:t>
            </w:r>
          </w:p>
        </w:tc>
        <w:tc>
          <w:tcPr>
            <w:tcW w:w="1134" w:type="dxa"/>
          </w:tcPr>
          <w:p>
            <w:pPr>
              <w:pStyle w:val="0"/>
              <w:jc w:val="center"/>
            </w:pPr>
            <w:r>
              <w:rPr>
                <w:sz w:val="20"/>
              </w:rPr>
              <w:t xml:space="preserve">5</w:t>
            </w:r>
          </w:p>
        </w:tc>
        <w:tc>
          <w:tcPr>
            <w:tcW w:w="1134" w:type="dxa"/>
          </w:tcPr>
          <w:p>
            <w:pPr>
              <w:pStyle w:val="0"/>
              <w:jc w:val="center"/>
            </w:pPr>
            <w:r>
              <w:rPr>
                <w:sz w:val="20"/>
              </w:rPr>
              <w:t xml:space="preserve">6</w:t>
            </w:r>
          </w:p>
        </w:tc>
        <w:tc>
          <w:tcPr>
            <w:tcW w:w="1247" w:type="dxa"/>
          </w:tcPr>
          <w:p>
            <w:pPr>
              <w:pStyle w:val="0"/>
              <w:jc w:val="center"/>
            </w:pPr>
            <w:r>
              <w:rPr>
                <w:sz w:val="20"/>
              </w:rPr>
              <w:t xml:space="preserve">7</w:t>
            </w:r>
          </w:p>
        </w:tc>
      </w:tr>
      <w:tr>
        <w:tc>
          <w:tcPr>
            <w:tcW w:w="2211" w:type="dxa"/>
          </w:tcPr>
          <w:p>
            <w:pPr>
              <w:pStyle w:val="0"/>
            </w:pPr>
            <w:r>
              <w:rPr>
                <w:sz w:val="20"/>
              </w:rPr>
              <w:t xml:space="preserve">7.1. Доля средств бюджета Тамбовской области, выделяемых негосударственным организациям на предоставление государственных услуг, в общем объеме средств бюджета Тамбовской области, выделяемых на предоставление государственных услуг в соответствующей сфере: </w:t>
            </w:r>
            <w:hyperlink w:history="0" w:anchor="P910" w:tooltip="&lt;*&gt; При определении показателя за общий объем средств бюджета Тамбовской области, выделяемых на предоставление государственных услуг в соответствующей сфере, принимаются расходы, направляемые областным государственным учреждениям на финансовое обеспечение выполнения государственного задания на оказание государственных услуг.">
              <w:r>
                <w:rPr>
                  <w:sz w:val="20"/>
                  <w:color w:val="0000ff"/>
                </w:rPr>
                <w:t xml:space="preserve">&lt;*&gt;</w:t>
              </w:r>
            </w:hyperlink>
          </w:p>
        </w:tc>
        <w:tc>
          <w:tcPr>
            <w:tcW w:w="850" w:type="dxa"/>
          </w:tcPr>
          <w:p>
            <w:pPr>
              <w:pStyle w:val="0"/>
            </w:pPr>
            <w:r>
              <w:rPr>
                <w:sz w:val="20"/>
              </w:rPr>
              <w:t xml:space="preserve">Процент</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10,0</w:t>
            </w:r>
          </w:p>
        </w:tc>
        <w:tc>
          <w:tcPr>
            <w:tcW w:w="1134" w:type="dxa"/>
          </w:tcPr>
          <w:p>
            <w:pPr>
              <w:pStyle w:val="0"/>
              <w:jc w:val="right"/>
            </w:pPr>
            <w:r>
              <w:rPr>
                <w:sz w:val="20"/>
              </w:rPr>
              <w:t xml:space="preserve">10,0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7.1.2.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4,7</w:t>
            </w:r>
          </w:p>
        </w:tc>
        <w:tc>
          <w:tcPr>
            <w:gridSpan w:val="2"/>
            <w:tcW w:w="1304" w:type="dxa"/>
          </w:tcPr>
          <w:p>
            <w:pPr>
              <w:pStyle w:val="0"/>
              <w:jc w:val="right"/>
            </w:pPr>
            <w:r>
              <w:rPr>
                <w:sz w:val="20"/>
              </w:rPr>
              <w:t xml:space="preserve">4,8</w:t>
            </w:r>
          </w:p>
        </w:tc>
        <w:tc>
          <w:tcPr>
            <w:tcW w:w="1134" w:type="dxa"/>
          </w:tcPr>
          <w:p>
            <w:pPr>
              <w:pStyle w:val="0"/>
              <w:jc w:val="right"/>
            </w:pPr>
            <w:r>
              <w:rPr>
                <w:sz w:val="20"/>
              </w:rPr>
              <w:t xml:space="preserve">4,9</w:t>
            </w:r>
          </w:p>
        </w:tc>
        <w:tc>
          <w:tcPr>
            <w:tcW w:w="1134" w:type="dxa"/>
          </w:tcPr>
          <w:p>
            <w:pPr>
              <w:pStyle w:val="0"/>
              <w:jc w:val="right"/>
            </w:pPr>
            <w:r>
              <w:rPr>
                <w:sz w:val="20"/>
              </w:rPr>
              <w:t xml:space="preserve">5,0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7.1.3. охраны здоровья граждан</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10,0</w:t>
            </w:r>
          </w:p>
        </w:tc>
        <w:tc>
          <w:tcPr>
            <w:tcW w:w="1134" w:type="dxa"/>
          </w:tcPr>
          <w:p>
            <w:pPr>
              <w:pStyle w:val="0"/>
              <w:jc w:val="right"/>
            </w:pPr>
            <w:r>
              <w:rPr>
                <w:sz w:val="20"/>
              </w:rPr>
              <w:t xml:space="preserve">10,0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7.1.4.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5,0</w:t>
            </w:r>
          </w:p>
        </w:tc>
        <w:tc>
          <w:tcPr>
            <w:tcW w:w="1134" w:type="dxa"/>
          </w:tcPr>
          <w:p>
            <w:pPr>
              <w:pStyle w:val="0"/>
              <w:jc w:val="right"/>
            </w:pPr>
            <w:r>
              <w:rPr>
                <w:sz w:val="20"/>
              </w:rPr>
              <w:t xml:space="preserve">5,0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7.1.5.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w:t>
            </w:r>
          </w:p>
        </w:tc>
        <w:tc>
          <w:tcPr>
            <w:tcW w:w="1134" w:type="dxa"/>
          </w:tcPr>
          <w:p>
            <w:pPr>
              <w:pStyle w:val="0"/>
              <w:jc w:val="right"/>
            </w:pPr>
            <w:r>
              <w:rPr>
                <w:sz w:val="20"/>
              </w:rPr>
              <w:t xml:space="preserve">1,0</w:t>
            </w:r>
          </w:p>
        </w:tc>
        <w:tc>
          <w:tcPr>
            <w:tcW w:w="1134" w:type="dxa"/>
          </w:tcPr>
          <w:p>
            <w:pPr>
              <w:pStyle w:val="0"/>
              <w:jc w:val="right"/>
            </w:pPr>
            <w:r>
              <w:rPr>
                <w:sz w:val="20"/>
              </w:rPr>
              <w:t xml:space="preserve">1,0</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7.2. Доля расходов, направляемых на предоставление субсидий СОНКО, в общем объеме расходов бюджета Тамбовской области в отчетном году</w:t>
            </w:r>
          </w:p>
        </w:tc>
        <w:tc>
          <w:tcPr>
            <w:tcW w:w="850" w:type="dxa"/>
          </w:tcPr>
          <w:p>
            <w:pPr>
              <w:pStyle w:val="0"/>
            </w:pPr>
            <w:r>
              <w:rPr>
                <w:sz w:val="20"/>
              </w:rPr>
              <w:t xml:space="preserve">Процент</w:t>
            </w:r>
          </w:p>
        </w:tc>
        <w:tc>
          <w:tcPr>
            <w:tcW w:w="1134" w:type="dxa"/>
          </w:tcPr>
          <w:p>
            <w:pPr>
              <w:pStyle w:val="0"/>
              <w:jc w:val="right"/>
            </w:pPr>
            <w:r>
              <w:rPr>
                <w:sz w:val="20"/>
              </w:rPr>
              <w:t xml:space="preserve">0,3</w:t>
            </w:r>
          </w:p>
        </w:tc>
        <w:tc>
          <w:tcPr>
            <w:gridSpan w:val="2"/>
            <w:tcW w:w="1304" w:type="dxa"/>
          </w:tcPr>
          <w:p>
            <w:pPr>
              <w:pStyle w:val="0"/>
              <w:jc w:val="right"/>
            </w:pPr>
            <w:r>
              <w:rPr>
                <w:sz w:val="20"/>
              </w:rPr>
              <w:t xml:space="preserve">0,3</w:t>
            </w:r>
          </w:p>
        </w:tc>
        <w:tc>
          <w:tcPr>
            <w:tcW w:w="1134" w:type="dxa"/>
          </w:tcPr>
          <w:p>
            <w:pPr>
              <w:pStyle w:val="0"/>
              <w:jc w:val="right"/>
            </w:pPr>
            <w:r>
              <w:rPr>
                <w:sz w:val="20"/>
              </w:rPr>
              <w:t xml:space="preserve">0,3</w:t>
            </w:r>
          </w:p>
        </w:tc>
        <w:tc>
          <w:tcPr>
            <w:tcW w:w="1134" w:type="dxa"/>
          </w:tcPr>
          <w:p>
            <w:pPr>
              <w:pStyle w:val="0"/>
              <w:jc w:val="right"/>
            </w:pPr>
            <w:r>
              <w:rPr>
                <w:sz w:val="20"/>
              </w:rPr>
              <w:t xml:space="preserve">0,3</w:t>
            </w:r>
          </w:p>
        </w:tc>
        <w:tc>
          <w:tcPr>
            <w:tcW w:w="1247" w:type="dxa"/>
          </w:tcPr>
          <w:p>
            <w:pPr>
              <w:pStyle w:val="0"/>
            </w:pPr>
            <w:r>
              <w:rPr>
                <w:sz w:val="20"/>
              </w:rPr>
              <w:t xml:space="preserve">Министерство финансов Тамбовской области</w:t>
            </w:r>
          </w:p>
        </w:tc>
      </w:tr>
      <w:tr>
        <w:tc>
          <w:tcPr>
            <w:tcW w:w="2211" w:type="dxa"/>
          </w:tcPr>
          <w:p>
            <w:pPr>
              <w:pStyle w:val="0"/>
            </w:pPr>
            <w:r>
              <w:rPr>
                <w:sz w:val="20"/>
              </w:rPr>
              <w:t xml:space="preserve">7.3. Предоставление негосударственным организациям имущественной поддержки в виде предоставления недвижимого имущества в аренду на льготных условиях или в безвозмездное пользование:</w:t>
            </w:r>
          </w:p>
        </w:tc>
        <w:tc>
          <w:tcPr>
            <w:tcW w:w="850" w:type="dxa"/>
          </w:tcPr>
          <w:p>
            <w:pPr>
              <w:pStyle w:val="0"/>
            </w:pPr>
            <w:r>
              <w:rPr>
                <w:sz w:val="20"/>
              </w:rPr>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7.3.1. количество негосударственных организаций, получивших недвижимое имущество в аренду на льготных условиях или в безвозмездное пользование</w:t>
            </w:r>
          </w:p>
        </w:tc>
        <w:tc>
          <w:tcPr>
            <w:tcW w:w="850" w:type="dxa"/>
          </w:tcPr>
          <w:p>
            <w:pPr>
              <w:pStyle w:val="0"/>
            </w:pPr>
            <w:r>
              <w:rPr>
                <w:sz w:val="20"/>
              </w:rPr>
              <w:t xml:space="preserve">Ед.</w:t>
            </w:r>
          </w:p>
        </w:tc>
        <w:tc>
          <w:tcPr>
            <w:tcW w:w="1134" w:type="dxa"/>
          </w:tcPr>
          <w:p>
            <w:pPr>
              <w:pStyle w:val="0"/>
              <w:jc w:val="right"/>
            </w:pPr>
            <w:r>
              <w:rPr>
                <w:sz w:val="20"/>
              </w:rPr>
              <w:t xml:space="preserve">29</w:t>
            </w:r>
          </w:p>
        </w:tc>
        <w:tc>
          <w:tcPr>
            <w:gridSpan w:val="2"/>
            <w:tcW w:w="1304" w:type="dxa"/>
          </w:tcPr>
          <w:p>
            <w:pPr>
              <w:pStyle w:val="0"/>
              <w:jc w:val="right"/>
            </w:pPr>
            <w:r>
              <w:rPr>
                <w:sz w:val="20"/>
              </w:rPr>
              <w:t xml:space="preserve">30</w:t>
            </w:r>
          </w:p>
        </w:tc>
        <w:tc>
          <w:tcPr>
            <w:tcW w:w="1134" w:type="dxa"/>
          </w:tcPr>
          <w:p>
            <w:pPr>
              <w:pStyle w:val="0"/>
              <w:jc w:val="right"/>
            </w:pPr>
            <w:r>
              <w:rPr>
                <w:sz w:val="20"/>
              </w:rPr>
              <w:t xml:space="preserve">31</w:t>
            </w:r>
          </w:p>
        </w:tc>
        <w:tc>
          <w:tcPr>
            <w:tcW w:w="1134" w:type="dxa"/>
          </w:tcPr>
          <w:p>
            <w:pPr>
              <w:pStyle w:val="0"/>
              <w:jc w:val="right"/>
            </w:pPr>
            <w:r>
              <w:rPr>
                <w:sz w:val="20"/>
              </w:rPr>
              <w:t xml:space="preserve">32</w:t>
            </w:r>
          </w:p>
        </w:tc>
        <w:tc>
          <w:tcPr>
            <w:tcW w:w="1247" w:type="dxa"/>
          </w:tcPr>
          <w:p>
            <w:pPr>
              <w:pStyle w:val="0"/>
            </w:pPr>
            <w:r>
              <w:rPr>
                <w:sz w:val="20"/>
              </w:rPr>
              <w:t xml:space="preserve">Министерство имущественных отношений и государственного заказа Тамбовской области</w:t>
            </w:r>
          </w:p>
        </w:tc>
      </w:tr>
      <w:tr>
        <w:tc>
          <w:tcPr>
            <w:tcW w:w="2211" w:type="dxa"/>
          </w:tcPr>
          <w:p>
            <w:pPr>
              <w:pStyle w:val="0"/>
            </w:pPr>
            <w:r>
              <w:rPr>
                <w:sz w:val="20"/>
              </w:rPr>
              <w:t xml:space="preserve">7.3.2. общее количество предоставленной площади на льготных условиях или в безвозмездное пользование негосударственным организациям</w:t>
            </w:r>
          </w:p>
        </w:tc>
        <w:tc>
          <w:tcPr>
            <w:tcW w:w="850" w:type="dxa"/>
          </w:tcPr>
          <w:p>
            <w:pPr>
              <w:pStyle w:val="0"/>
            </w:pPr>
            <w:r>
              <w:rPr>
                <w:sz w:val="20"/>
              </w:rPr>
              <w:t xml:space="preserve">Кв.м</w:t>
            </w:r>
          </w:p>
        </w:tc>
        <w:tc>
          <w:tcPr>
            <w:tcW w:w="1134" w:type="dxa"/>
          </w:tcPr>
          <w:p>
            <w:pPr>
              <w:pStyle w:val="0"/>
              <w:jc w:val="right"/>
            </w:pPr>
            <w:r>
              <w:rPr>
                <w:sz w:val="20"/>
              </w:rPr>
              <w:t xml:space="preserve">6380,0</w:t>
            </w:r>
          </w:p>
        </w:tc>
        <w:tc>
          <w:tcPr>
            <w:gridSpan w:val="2"/>
            <w:tcW w:w="1304" w:type="dxa"/>
          </w:tcPr>
          <w:p>
            <w:pPr>
              <w:pStyle w:val="0"/>
              <w:jc w:val="right"/>
            </w:pPr>
            <w:r>
              <w:rPr>
                <w:sz w:val="20"/>
              </w:rPr>
              <w:t xml:space="preserve">6390,0</w:t>
            </w:r>
          </w:p>
        </w:tc>
        <w:tc>
          <w:tcPr>
            <w:tcW w:w="1134" w:type="dxa"/>
          </w:tcPr>
          <w:p>
            <w:pPr>
              <w:pStyle w:val="0"/>
              <w:jc w:val="right"/>
            </w:pPr>
            <w:r>
              <w:rPr>
                <w:sz w:val="20"/>
              </w:rPr>
              <w:t xml:space="preserve">6400,0</w:t>
            </w:r>
          </w:p>
        </w:tc>
        <w:tc>
          <w:tcPr>
            <w:tcW w:w="1134" w:type="dxa"/>
          </w:tcPr>
          <w:p>
            <w:pPr>
              <w:pStyle w:val="0"/>
              <w:jc w:val="right"/>
            </w:pPr>
            <w:r>
              <w:rPr>
                <w:sz w:val="20"/>
              </w:rPr>
              <w:t xml:space="preserve">6450,0</w:t>
            </w:r>
          </w:p>
        </w:tc>
        <w:tc>
          <w:tcPr>
            <w:tcW w:w="1247" w:type="dxa"/>
          </w:tcPr>
          <w:p>
            <w:pPr>
              <w:pStyle w:val="0"/>
            </w:pPr>
            <w:r>
              <w:rPr>
                <w:sz w:val="20"/>
              </w:rPr>
              <w:t xml:space="preserve">Министерство имущественных отношений и государственного заказа Тамбовской области</w:t>
            </w:r>
          </w:p>
        </w:tc>
      </w:tr>
      <w:tr>
        <w:tc>
          <w:tcPr>
            <w:tcW w:w="2211" w:type="dxa"/>
          </w:tcPr>
          <w:p>
            <w:pPr>
              <w:pStyle w:val="0"/>
            </w:pPr>
            <w:r>
              <w:rPr>
                <w:sz w:val="20"/>
              </w:rPr>
              <w:t xml:space="preserve">7.3.3. стандартный срок заключения договоров аренды</w:t>
            </w:r>
          </w:p>
        </w:tc>
        <w:tc>
          <w:tcPr>
            <w:tcW w:w="850" w:type="dxa"/>
          </w:tcPr>
          <w:p>
            <w:pPr>
              <w:pStyle w:val="0"/>
            </w:pPr>
            <w:r>
              <w:rPr>
                <w:sz w:val="20"/>
              </w:rPr>
              <w:t xml:space="preserve">Месяц</w:t>
            </w:r>
          </w:p>
        </w:tc>
        <w:tc>
          <w:tcPr>
            <w:tcW w:w="1134" w:type="dxa"/>
          </w:tcPr>
          <w:p>
            <w:pPr>
              <w:pStyle w:val="0"/>
              <w:jc w:val="right"/>
            </w:pPr>
            <w:r>
              <w:rPr>
                <w:sz w:val="20"/>
              </w:rPr>
              <w:t xml:space="preserve">60</w:t>
            </w:r>
          </w:p>
        </w:tc>
        <w:tc>
          <w:tcPr>
            <w:gridSpan w:val="2"/>
            <w:tcW w:w="1304" w:type="dxa"/>
          </w:tcPr>
          <w:p>
            <w:pPr>
              <w:pStyle w:val="0"/>
              <w:jc w:val="right"/>
            </w:pPr>
            <w:r>
              <w:rPr>
                <w:sz w:val="20"/>
              </w:rPr>
              <w:t xml:space="preserve">60</w:t>
            </w:r>
          </w:p>
        </w:tc>
        <w:tc>
          <w:tcPr>
            <w:tcW w:w="1134" w:type="dxa"/>
          </w:tcPr>
          <w:p>
            <w:pPr>
              <w:pStyle w:val="0"/>
              <w:jc w:val="right"/>
            </w:pPr>
            <w:r>
              <w:rPr>
                <w:sz w:val="20"/>
              </w:rPr>
              <w:t xml:space="preserve">60</w:t>
            </w:r>
          </w:p>
        </w:tc>
        <w:tc>
          <w:tcPr>
            <w:tcW w:w="1134" w:type="dxa"/>
          </w:tcPr>
          <w:p>
            <w:pPr>
              <w:pStyle w:val="0"/>
              <w:jc w:val="right"/>
            </w:pPr>
            <w:r>
              <w:rPr>
                <w:sz w:val="20"/>
              </w:rPr>
              <w:t xml:space="preserve">60</w:t>
            </w:r>
          </w:p>
        </w:tc>
        <w:tc>
          <w:tcPr>
            <w:tcW w:w="1247" w:type="dxa"/>
          </w:tcPr>
          <w:p>
            <w:pPr>
              <w:pStyle w:val="0"/>
            </w:pPr>
            <w:r>
              <w:rPr>
                <w:sz w:val="20"/>
              </w:rPr>
              <w:t xml:space="preserve">Министерство имущественных отношений и государственного заказа Тамбовской области</w:t>
            </w:r>
          </w:p>
        </w:tc>
      </w:tr>
      <w:tr>
        <w:tc>
          <w:tcPr>
            <w:tcW w:w="2211" w:type="dxa"/>
          </w:tcPr>
          <w:p>
            <w:pPr>
              <w:pStyle w:val="0"/>
            </w:pPr>
            <w:r>
              <w:rPr>
                <w:sz w:val="20"/>
              </w:rPr>
              <w:t xml:space="preserve">7.4. Предоставление некоммерческим организациям налоговых льгот в соответствии с региональными законами:</w:t>
            </w:r>
          </w:p>
        </w:tc>
        <w:tc>
          <w:tcPr>
            <w:tcW w:w="850" w:type="dxa"/>
          </w:tcPr>
          <w:p>
            <w:pPr>
              <w:pStyle w:val="0"/>
            </w:pPr>
            <w:r>
              <w:rPr>
                <w:sz w:val="20"/>
              </w:rPr>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7.4.1. размер предоставляемой льготы по налогу на прибыль некоммерческих организаций (в процентных пунктах от максимальной ставки)</w:t>
            </w:r>
          </w:p>
        </w:tc>
        <w:tc>
          <w:tcPr>
            <w:tcW w:w="850" w:type="dxa"/>
          </w:tcPr>
          <w:p>
            <w:pPr>
              <w:pStyle w:val="0"/>
            </w:pPr>
            <w:r>
              <w:rPr>
                <w:sz w:val="20"/>
              </w:rPr>
              <w:t xml:space="preserve">Процент</w:t>
            </w:r>
          </w:p>
        </w:tc>
        <w:tc>
          <w:tcPr>
            <w:tcW w:w="1134" w:type="dxa"/>
          </w:tcPr>
          <w:p>
            <w:pPr>
              <w:pStyle w:val="0"/>
              <w:jc w:val="right"/>
            </w:pPr>
            <w:r>
              <w:rPr>
                <w:sz w:val="20"/>
              </w:rPr>
              <w:t xml:space="preserve">3,5</w:t>
            </w:r>
          </w:p>
        </w:tc>
        <w:tc>
          <w:tcPr>
            <w:gridSpan w:val="2"/>
            <w:tcW w:w="1304" w:type="dxa"/>
          </w:tcPr>
          <w:p>
            <w:pPr>
              <w:pStyle w:val="0"/>
              <w:jc w:val="right"/>
            </w:pPr>
            <w:r>
              <w:rPr>
                <w:sz w:val="20"/>
              </w:rPr>
              <w:t xml:space="preserve">3,5</w:t>
            </w:r>
          </w:p>
        </w:tc>
        <w:tc>
          <w:tcPr>
            <w:tcW w:w="1134" w:type="dxa"/>
          </w:tcPr>
          <w:p>
            <w:pPr>
              <w:pStyle w:val="0"/>
              <w:jc w:val="right"/>
            </w:pPr>
            <w:r>
              <w:rPr>
                <w:sz w:val="20"/>
              </w:rPr>
              <w:t xml:space="preserve">3,5</w:t>
            </w:r>
          </w:p>
        </w:tc>
        <w:tc>
          <w:tcPr>
            <w:tcW w:w="1134" w:type="dxa"/>
          </w:tcPr>
          <w:p>
            <w:pPr>
              <w:pStyle w:val="0"/>
              <w:jc w:val="right"/>
            </w:pPr>
            <w:r>
              <w:rPr>
                <w:sz w:val="20"/>
              </w:rPr>
              <w:t xml:space="preserve">3,5</w:t>
            </w:r>
          </w:p>
        </w:tc>
        <w:tc>
          <w:tcPr>
            <w:tcW w:w="1247" w:type="dxa"/>
          </w:tcPr>
          <w:p>
            <w:pPr>
              <w:pStyle w:val="0"/>
            </w:pPr>
            <w:r>
              <w:rPr>
                <w:sz w:val="20"/>
              </w:rPr>
              <w:t xml:space="preserve">Министерство экономической и инвестиционной политики Тамбовской области</w:t>
            </w:r>
          </w:p>
        </w:tc>
      </w:tr>
      <w:tr>
        <w:tc>
          <w:tcPr>
            <w:tcW w:w="2211" w:type="dxa"/>
          </w:tcPr>
          <w:p>
            <w:pPr>
              <w:pStyle w:val="0"/>
            </w:pPr>
            <w:r>
              <w:rPr>
                <w:sz w:val="20"/>
              </w:rPr>
              <w:t xml:space="preserve">7.4.2. размер предоставляемой льготы по налогу на имущество некоммерческих организаций (в процентных пунктах от максимальной ставки)</w:t>
            </w:r>
          </w:p>
        </w:tc>
        <w:tc>
          <w:tcPr>
            <w:tcW w:w="850" w:type="dxa"/>
          </w:tcPr>
          <w:p>
            <w:pPr>
              <w:pStyle w:val="0"/>
            </w:pPr>
            <w:r>
              <w:rPr>
                <w:sz w:val="20"/>
              </w:rPr>
              <w:t xml:space="preserve">Процент</w:t>
            </w:r>
          </w:p>
        </w:tc>
        <w:tc>
          <w:tcPr>
            <w:tcW w:w="1134" w:type="dxa"/>
          </w:tcPr>
          <w:p>
            <w:pPr>
              <w:pStyle w:val="0"/>
              <w:jc w:val="right"/>
            </w:pPr>
            <w:r>
              <w:rPr>
                <w:sz w:val="20"/>
              </w:rPr>
              <w:t xml:space="preserve">100,0</w:t>
            </w:r>
          </w:p>
        </w:tc>
        <w:tc>
          <w:tcPr>
            <w:gridSpan w:val="2"/>
            <w:tcW w:w="1304" w:type="dxa"/>
          </w:tcPr>
          <w:p>
            <w:pPr>
              <w:pStyle w:val="0"/>
              <w:jc w:val="right"/>
            </w:pPr>
            <w:r>
              <w:rPr>
                <w:sz w:val="20"/>
              </w:rPr>
              <w:t xml:space="preserve">100,0</w:t>
            </w:r>
          </w:p>
        </w:tc>
        <w:tc>
          <w:tcPr>
            <w:tcW w:w="1134" w:type="dxa"/>
          </w:tcPr>
          <w:p>
            <w:pPr>
              <w:pStyle w:val="0"/>
              <w:jc w:val="right"/>
            </w:pPr>
            <w:r>
              <w:rPr>
                <w:sz w:val="20"/>
              </w:rPr>
              <w:t xml:space="preserve">100,0</w:t>
            </w:r>
          </w:p>
        </w:tc>
        <w:tc>
          <w:tcPr>
            <w:tcW w:w="1134" w:type="dxa"/>
          </w:tcPr>
          <w:p>
            <w:pPr>
              <w:pStyle w:val="0"/>
              <w:jc w:val="right"/>
            </w:pPr>
            <w:r>
              <w:rPr>
                <w:sz w:val="20"/>
              </w:rPr>
              <w:t xml:space="preserve">100,0</w:t>
            </w:r>
          </w:p>
        </w:tc>
        <w:tc>
          <w:tcPr>
            <w:tcW w:w="1247" w:type="dxa"/>
          </w:tcPr>
          <w:p>
            <w:pPr>
              <w:pStyle w:val="0"/>
            </w:pPr>
            <w:r>
              <w:rPr>
                <w:sz w:val="20"/>
              </w:rPr>
              <w:t xml:space="preserve">Министерство экономической и инвестиционной политики Тамбовской области</w:t>
            </w:r>
          </w:p>
        </w:tc>
      </w:tr>
      <w:tr>
        <w:tc>
          <w:tcPr>
            <w:tcW w:w="2211" w:type="dxa"/>
          </w:tcPr>
          <w:p>
            <w:pPr>
              <w:pStyle w:val="0"/>
            </w:pPr>
            <w:r>
              <w:rPr>
                <w:sz w:val="20"/>
              </w:rPr>
              <w:t xml:space="preserve">7.4.3. размер предоставляемой льготы по транспортному налогу некоммерческих организаций (в процентных пунктах от максимальной ставки)</w:t>
            </w:r>
          </w:p>
        </w:tc>
        <w:tc>
          <w:tcPr>
            <w:tcW w:w="850" w:type="dxa"/>
          </w:tcPr>
          <w:p>
            <w:pPr>
              <w:pStyle w:val="0"/>
            </w:pPr>
            <w:r>
              <w:rPr>
                <w:sz w:val="20"/>
              </w:rPr>
              <w:t xml:space="preserve">Процент</w:t>
            </w:r>
          </w:p>
        </w:tc>
        <w:tc>
          <w:tcPr>
            <w:tcW w:w="1134" w:type="dxa"/>
          </w:tcPr>
          <w:p>
            <w:pPr>
              <w:pStyle w:val="0"/>
              <w:jc w:val="right"/>
            </w:pPr>
            <w:r>
              <w:rPr>
                <w:sz w:val="20"/>
              </w:rPr>
              <w:t xml:space="preserve">100,0</w:t>
            </w:r>
          </w:p>
        </w:tc>
        <w:tc>
          <w:tcPr>
            <w:gridSpan w:val="2"/>
            <w:tcW w:w="1304" w:type="dxa"/>
          </w:tcPr>
          <w:p>
            <w:pPr>
              <w:pStyle w:val="0"/>
              <w:jc w:val="right"/>
            </w:pPr>
            <w:r>
              <w:rPr>
                <w:sz w:val="20"/>
              </w:rPr>
              <w:t xml:space="preserve">100,0</w:t>
            </w:r>
          </w:p>
        </w:tc>
        <w:tc>
          <w:tcPr>
            <w:tcW w:w="1134" w:type="dxa"/>
          </w:tcPr>
          <w:p>
            <w:pPr>
              <w:pStyle w:val="0"/>
              <w:jc w:val="right"/>
            </w:pPr>
            <w:r>
              <w:rPr>
                <w:sz w:val="20"/>
              </w:rPr>
              <w:t xml:space="preserve">100,0</w:t>
            </w:r>
          </w:p>
        </w:tc>
        <w:tc>
          <w:tcPr>
            <w:tcW w:w="1134" w:type="dxa"/>
          </w:tcPr>
          <w:p>
            <w:pPr>
              <w:pStyle w:val="0"/>
              <w:jc w:val="right"/>
            </w:pPr>
            <w:r>
              <w:rPr>
                <w:sz w:val="20"/>
              </w:rPr>
              <w:t xml:space="preserve">100,0</w:t>
            </w:r>
          </w:p>
        </w:tc>
        <w:tc>
          <w:tcPr>
            <w:tcW w:w="1247" w:type="dxa"/>
          </w:tcPr>
          <w:p>
            <w:pPr>
              <w:pStyle w:val="0"/>
            </w:pPr>
            <w:r>
              <w:rPr>
                <w:sz w:val="20"/>
              </w:rPr>
              <w:t xml:space="preserve">Министерство экономической и инвестиционной политики Тамбовской области</w:t>
            </w:r>
          </w:p>
        </w:tc>
      </w:tr>
      <w:tr>
        <w:tc>
          <w:tcPr>
            <w:tcW w:w="2211" w:type="dxa"/>
          </w:tcPr>
          <w:p>
            <w:pPr>
              <w:pStyle w:val="0"/>
            </w:pPr>
            <w:r>
              <w:rPr>
                <w:sz w:val="20"/>
              </w:rPr>
              <w:t xml:space="preserve">7.4.4. размер предоставляемой льготы для негосударственных организаций, применяющих упрощенную систему налогообложения, использующих в качестве объекта налогообложения доходы (в процентных пунктах от максимальной ставки)</w:t>
            </w:r>
          </w:p>
        </w:tc>
        <w:tc>
          <w:tcPr>
            <w:tcW w:w="850" w:type="dxa"/>
          </w:tcPr>
          <w:p>
            <w:pPr>
              <w:pStyle w:val="0"/>
            </w:pPr>
            <w:r>
              <w:rPr>
                <w:sz w:val="20"/>
              </w:rPr>
              <w:t xml:space="preserve">Процент</w:t>
            </w:r>
          </w:p>
        </w:tc>
        <w:tc>
          <w:tcPr>
            <w:tcW w:w="1134" w:type="dxa"/>
          </w:tcPr>
          <w:p>
            <w:pPr>
              <w:pStyle w:val="0"/>
              <w:jc w:val="right"/>
            </w:pPr>
            <w:r>
              <w:rPr>
                <w:sz w:val="20"/>
              </w:rPr>
              <w:t xml:space="preserve">2,0</w:t>
            </w:r>
          </w:p>
        </w:tc>
        <w:tc>
          <w:tcPr>
            <w:gridSpan w:val="2"/>
            <w:tcW w:w="1304" w:type="dxa"/>
          </w:tcPr>
          <w:p>
            <w:pPr>
              <w:pStyle w:val="0"/>
              <w:jc w:val="right"/>
            </w:pPr>
            <w:r>
              <w:rPr>
                <w:sz w:val="20"/>
              </w:rPr>
              <w:t xml:space="preserve">2,0</w:t>
            </w:r>
          </w:p>
        </w:tc>
        <w:tc>
          <w:tcPr>
            <w:tcW w:w="1134" w:type="dxa"/>
          </w:tcPr>
          <w:p>
            <w:pPr>
              <w:pStyle w:val="0"/>
              <w:jc w:val="right"/>
            </w:pPr>
            <w:r>
              <w:rPr>
                <w:sz w:val="20"/>
              </w:rPr>
              <w:t xml:space="preserve">2,0</w:t>
            </w:r>
          </w:p>
        </w:tc>
        <w:tc>
          <w:tcPr>
            <w:tcW w:w="1134" w:type="dxa"/>
          </w:tcPr>
          <w:p>
            <w:pPr>
              <w:pStyle w:val="0"/>
              <w:jc w:val="right"/>
            </w:pPr>
            <w:r>
              <w:rPr>
                <w:sz w:val="20"/>
              </w:rPr>
              <w:t xml:space="preserve">2,0</w:t>
            </w:r>
          </w:p>
        </w:tc>
        <w:tc>
          <w:tcPr>
            <w:tcW w:w="1247" w:type="dxa"/>
          </w:tcPr>
          <w:p>
            <w:pPr>
              <w:pStyle w:val="0"/>
            </w:pPr>
            <w:r>
              <w:rPr>
                <w:sz w:val="20"/>
              </w:rPr>
              <w:t xml:space="preserve">Министерство экономической и инвестиционной политики Тамбовской области</w:t>
            </w:r>
          </w:p>
        </w:tc>
      </w:tr>
      <w:tr>
        <w:tc>
          <w:tcPr>
            <w:tcW w:w="2211" w:type="dxa"/>
          </w:tcPr>
          <w:p>
            <w:pPr>
              <w:pStyle w:val="0"/>
            </w:pPr>
            <w:r>
              <w:rPr>
                <w:sz w:val="20"/>
              </w:rPr>
              <w:t xml:space="preserve">7.5. </w:t>
            </w:r>
            <w:hyperlink w:history="0" w:anchor="P911" w:tooltip="&lt;**&gt; С 2023 года при определении показателя учитывается финансовая поддержка СОНКО с подтверждением кассового исполнения.">
              <w:r>
                <w:rPr>
                  <w:sz w:val="20"/>
                  <w:color w:val="0000ff"/>
                </w:rPr>
                <w:t xml:space="preserve">&lt;**&gt;</w:t>
              </w:r>
            </w:hyperlink>
            <w:r>
              <w:rPr>
                <w:sz w:val="20"/>
              </w:rPr>
              <w:t xml:space="preserve"> Удельный вес муниципальных образований Тамбовской области, реализующих меры по поддержке СОНКО, от общего муниципальных образований Тамбовской области</w:t>
            </w:r>
          </w:p>
        </w:tc>
        <w:tc>
          <w:tcPr>
            <w:tcW w:w="850" w:type="dxa"/>
          </w:tcPr>
          <w:p>
            <w:pPr>
              <w:pStyle w:val="0"/>
            </w:pPr>
            <w:r>
              <w:rPr>
                <w:sz w:val="20"/>
              </w:rPr>
              <w:t xml:space="preserve">Процент</w:t>
            </w:r>
          </w:p>
        </w:tc>
        <w:tc>
          <w:tcPr>
            <w:tcW w:w="1134" w:type="dxa"/>
          </w:tcPr>
          <w:p>
            <w:pPr>
              <w:pStyle w:val="0"/>
              <w:jc w:val="right"/>
            </w:pPr>
            <w:r>
              <w:rPr>
                <w:sz w:val="20"/>
              </w:rPr>
              <w:t xml:space="preserve">100,0</w:t>
            </w:r>
          </w:p>
        </w:tc>
        <w:tc>
          <w:tcPr>
            <w:gridSpan w:val="2"/>
            <w:tcW w:w="1304" w:type="dxa"/>
          </w:tcPr>
          <w:p>
            <w:pPr>
              <w:pStyle w:val="0"/>
              <w:jc w:val="right"/>
            </w:pPr>
            <w:r>
              <w:rPr>
                <w:sz w:val="20"/>
              </w:rPr>
              <w:t xml:space="preserve">100,0</w:t>
            </w:r>
          </w:p>
        </w:tc>
        <w:tc>
          <w:tcPr>
            <w:tcW w:w="1134" w:type="dxa"/>
          </w:tcPr>
          <w:p>
            <w:pPr>
              <w:pStyle w:val="0"/>
              <w:jc w:val="right"/>
            </w:pPr>
            <w:r>
              <w:rPr>
                <w:sz w:val="20"/>
              </w:rPr>
              <w:t xml:space="preserve">40,0</w:t>
            </w:r>
          </w:p>
        </w:tc>
        <w:tc>
          <w:tcPr>
            <w:tcW w:w="1134" w:type="dxa"/>
          </w:tcPr>
          <w:p>
            <w:pPr>
              <w:pStyle w:val="0"/>
              <w:jc w:val="right"/>
            </w:pPr>
            <w:r>
              <w:rPr>
                <w:sz w:val="20"/>
              </w:rPr>
              <w:t xml:space="preserve">50,0</w:t>
            </w:r>
          </w:p>
        </w:tc>
        <w:tc>
          <w:tcPr>
            <w:tcW w:w="1247" w:type="dxa"/>
          </w:tcPr>
          <w:p>
            <w:pPr>
              <w:pStyle w:val="0"/>
            </w:pPr>
            <w:r>
              <w:rPr>
                <w:sz w:val="20"/>
              </w:rPr>
              <w:t xml:space="preserve">Министерство экономической и инвестиционной политики Тамбовской области</w:t>
            </w:r>
          </w:p>
        </w:tc>
      </w:tr>
      <w:tr>
        <w:tc>
          <w:tcPr>
            <w:tcW w:w="2211" w:type="dxa"/>
          </w:tcPr>
          <w:p>
            <w:pPr>
              <w:pStyle w:val="0"/>
            </w:pPr>
            <w:r>
              <w:rPr>
                <w:sz w:val="20"/>
              </w:rPr>
              <w:t xml:space="preserve">7.6. Удельный вес численности воспитанников частных образовательных организаций, осуществляющих образовательную деятельность по программам дошкольного образования, в общей численности воспитанников образовательных организаций, осуществляющих образовательную деятельность по программам дошкольного образования</w:t>
            </w:r>
          </w:p>
        </w:tc>
        <w:tc>
          <w:tcPr>
            <w:tcW w:w="850" w:type="dxa"/>
          </w:tcPr>
          <w:p>
            <w:pPr>
              <w:pStyle w:val="0"/>
            </w:pPr>
            <w:r>
              <w:rPr>
                <w:sz w:val="20"/>
              </w:rPr>
              <w:t xml:space="preserve">Процент</w:t>
            </w:r>
          </w:p>
        </w:tc>
        <w:tc>
          <w:tcPr>
            <w:tcW w:w="1134" w:type="dxa"/>
          </w:tcPr>
          <w:p>
            <w:pPr>
              <w:pStyle w:val="0"/>
              <w:jc w:val="right"/>
            </w:pPr>
            <w:r>
              <w:rPr>
                <w:sz w:val="20"/>
              </w:rPr>
              <w:t xml:space="preserve">0,3</w:t>
            </w:r>
          </w:p>
        </w:tc>
        <w:tc>
          <w:tcPr>
            <w:gridSpan w:val="2"/>
            <w:tcW w:w="1304" w:type="dxa"/>
          </w:tcPr>
          <w:p>
            <w:pPr>
              <w:pStyle w:val="0"/>
              <w:jc w:val="right"/>
            </w:pPr>
            <w:r>
              <w:rPr>
                <w:sz w:val="20"/>
              </w:rPr>
              <w:t xml:space="preserve">0,31</w:t>
            </w:r>
          </w:p>
        </w:tc>
        <w:tc>
          <w:tcPr>
            <w:tcW w:w="1134" w:type="dxa"/>
          </w:tcPr>
          <w:p>
            <w:pPr>
              <w:pStyle w:val="0"/>
              <w:jc w:val="right"/>
            </w:pPr>
            <w:r>
              <w:rPr>
                <w:sz w:val="20"/>
              </w:rPr>
              <w:t xml:space="preserve">0,32</w:t>
            </w:r>
          </w:p>
        </w:tc>
        <w:tc>
          <w:tcPr>
            <w:tcW w:w="1134" w:type="dxa"/>
          </w:tcPr>
          <w:p>
            <w:pPr>
              <w:pStyle w:val="0"/>
              <w:jc w:val="right"/>
            </w:pPr>
            <w:r>
              <w:rPr>
                <w:sz w:val="20"/>
              </w:rPr>
              <w:t xml:space="preserve">0,33</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7.7. Количество негосударственных организаций, участвующих в реализации территориальных программ обязательного медицинского страхования</w:t>
            </w:r>
          </w:p>
        </w:tc>
        <w:tc>
          <w:tcPr>
            <w:tcW w:w="850" w:type="dxa"/>
          </w:tcPr>
          <w:p>
            <w:pPr>
              <w:pStyle w:val="0"/>
            </w:pPr>
            <w:r>
              <w:rPr>
                <w:sz w:val="20"/>
              </w:rPr>
              <w:t xml:space="preserve">Ед.</w:t>
            </w:r>
          </w:p>
        </w:tc>
        <w:tc>
          <w:tcPr>
            <w:tcW w:w="1134" w:type="dxa"/>
          </w:tcPr>
          <w:p>
            <w:pPr>
              <w:pStyle w:val="0"/>
              <w:jc w:val="right"/>
            </w:pPr>
            <w:r>
              <w:rPr>
                <w:sz w:val="20"/>
              </w:rPr>
              <w:t xml:space="preserve">24</w:t>
            </w:r>
          </w:p>
        </w:tc>
        <w:tc>
          <w:tcPr>
            <w:gridSpan w:val="2"/>
            <w:tcW w:w="1304" w:type="dxa"/>
          </w:tcPr>
          <w:p>
            <w:pPr>
              <w:pStyle w:val="0"/>
              <w:jc w:val="right"/>
            </w:pPr>
            <w:r>
              <w:rPr>
                <w:sz w:val="20"/>
              </w:rPr>
              <w:t xml:space="preserve">25</w:t>
            </w:r>
          </w:p>
        </w:tc>
        <w:tc>
          <w:tcPr>
            <w:tcW w:w="1134" w:type="dxa"/>
          </w:tcPr>
          <w:p>
            <w:pPr>
              <w:pStyle w:val="0"/>
              <w:jc w:val="right"/>
            </w:pPr>
            <w:r>
              <w:rPr>
                <w:sz w:val="20"/>
              </w:rPr>
              <w:t xml:space="preserve">26</w:t>
            </w:r>
          </w:p>
        </w:tc>
        <w:tc>
          <w:tcPr>
            <w:tcW w:w="1134" w:type="dxa"/>
          </w:tcPr>
          <w:p>
            <w:pPr>
              <w:pStyle w:val="0"/>
              <w:jc w:val="right"/>
            </w:pPr>
            <w:r>
              <w:rPr>
                <w:sz w:val="20"/>
              </w:rPr>
              <w:t xml:space="preserve">27</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7.8. Удельный вес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в общем количестве медицинских организаций, участвующих в реализации территориальной программы обязательного медицинского страхования</w:t>
            </w:r>
          </w:p>
        </w:tc>
        <w:tc>
          <w:tcPr>
            <w:tcW w:w="850" w:type="dxa"/>
          </w:tcPr>
          <w:p>
            <w:pPr>
              <w:pStyle w:val="0"/>
            </w:pPr>
            <w:r>
              <w:rPr>
                <w:sz w:val="20"/>
              </w:rPr>
              <w:t xml:space="preserve">Процент</w:t>
            </w:r>
          </w:p>
        </w:tc>
        <w:tc>
          <w:tcPr>
            <w:tcW w:w="1134" w:type="dxa"/>
          </w:tcPr>
          <w:p>
            <w:pPr>
              <w:pStyle w:val="0"/>
              <w:jc w:val="right"/>
            </w:pPr>
            <w:r>
              <w:rPr>
                <w:sz w:val="20"/>
              </w:rPr>
              <w:t xml:space="preserve">34,0</w:t>
            </w:r>
          </w:p>
        </w:tc>
        <w:tc>
          <w:tcPr>
            <w:gridSpan w:val="2"/>
            <w:tcW w:w="1304" w:type="dxa"/>
          </w:tcPr>
          <w:p>
            <w:pPr>
              <w:pStyle w:val="0"/>
              <w:jc w:val="right"/>
            </w:pPr>
            <w:r>
              <w:rPr>
                <w:sz w:val="20"/>
              </w:rPr>
              <w:t xml:space="preserve">35,0</w:t>
            </w:r>
          </w:p>
        </w:tc>
        <w:tc>
          <w:tcPr>
            <w:tcW w:w="1134" w:type="dxa"/>
          </w:tcPr>
          <w:p>
            <w:pPr>
              <w:pStyle w:val="0"/>
              <w:jc w:val="right"/>
            </w:pPr>
            <w:r>
              <w:rPr>
                <w:sz w:val="20"/>
              </w:rPr>
              <w:t xml:space="preserve">36,0</w:t>
            </w:r>
          </w:p>
        </w:tc>
        <w:tc>
          <w:tcPr>
            <w:tcW w:w="1134" w:type="dxa"/>
          </w:tcPr>
          <w:p>
            <w:pPr>
              <w:pStyle w:val="0"/>
              <w:jc w:val="right"/>
            </w:pPr>
            <w:r>
              <w:rPr>
                <w:sz w:val="20"/>
              </w:rPr>
              <w:t xml:space="preserve">37,0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7.9.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включенных в реестр поставщиков социальных услуг Тамбовской области</w:t>
            </w:r>
          </w:p>
        </w:tc>
        <w:tc>
          <w:tcPr>
            <w:tcW w:w="850" w:type="dxa"/>
          </w:tcPr>
          <w:p>
            <w:pPr>
              <w:pStyle w:val="0"/>
            </w:pPr>
            <w:r>
              <w:rPr>
                <w:sz w:val="20"/>
              </w:rPr>
              <w:t xml:space="preserve">Процент</w:t>
            </w:r>
          </w:p>
        </w:tc>
        <w:tc>
          <w:tcPr>
            <w:tcW w:w="1134" w:type="dxa"/>
          </w:tcPr>
          <w:p>
            <w:pPr>
              <w:pStyle w:val="0"/>
              <w:jc w:val="right"/>
            </w:pPr>
            <w:r>
              <w:rPr>
                <w:sz w:val="20"/>
              </w:rPr>
              <w:t xml:space="preserve">27,3</w:t>
            </w:r>
          </w:p>
        </w:tc>
        <w:tc>
          <w:tcPr>
            <w:gridSpan w:val="2"/>
            <w:tcW w:w="1304" w:type="dxa"/>
          </w:tcPr>
          <w:p>
            <w:pPr>
              <w:pStyle w:val="0"/>
              <w:jc w:val="right"/>
            </w:pPr>
            <w:r>
              <w:rPr>
                <w:sz w:val="20"/>
              </w:rPr>
              <w:t xml:space="preserve">27,6</w:t>
            </w:r>
          </w:p>
        </w:tc>
        <w:tc>
          <w:tcPr>
            <w:tcW w:w="1134" w:type="dxa"/>
          </w:tcPr>
          <w:p>
            <w:pPr>
              <w:pStyle w:val="0"/>
              <w:jc w:val="right"/>
            </w:pPr>
            <w:r>
              <w:rPr>
                <w:sz w:val="20"/>
              </w:rPr>
              <w:t xml:space="preserve">28,0</w:t>
            </w:r>
          </w:p>
        </w:tc>
        <w:tc>
          <w:tcPr>
            <w:tcW w:w="1134" w:type="dxa"/>
          </w:tcPr>
          <w:p>
            <w:pPr>
              <w:pStyle w:val="0"/>
              <w:jc w:val="right"/>
            </w:pPr>
            <w:r>
              <w:rPr>
                <w:sz w:val="20"/>
              </w:rPr>
              <w:t xml:space="preserve">28,3</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7.10. Удельный вес негосударственных организаций, проводивших культурно-массовые и просветительские мероприятия за счет средств бюджета субъекта Российской Федерации, в общем числе организаций всех форм собственности</w:t>
            </w:r>
          </w:p>
        </w:tc>
        <w:tc>
          <w:tcPr>
            <w:tcW w:w="850" w:type="dxa"/>
          </w:tcPr>
          <w:p>
            <w:pPr>
              <w:pStyle w:val="0"/>
            </w:pPr>
            <w:r>
              <w:rPr>
                <w:sz w:val="20"/>
              </w:rPr>
              <w:t xml:space="preserve">Процент</w:t>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1,0</w:t>
            </w:r>
          </w:p>
        </w:tc>
        <w:tc>
          <w:tcPr>
            <w:tcW w:w="1134" w:type="dxa"/>
          </w:tcPr>
          <w:p>
            <w:pPr>
              <w:pStyle w:val="0"/>
              <w:jc w:val="right"/>
            </w:pPr>
            <w:r>
              <w:rPr>
                <w:sz w:val="20"/>
              </w:rPr>
              <w:t xml:space="preserve">1,0</w:t>
            </w:r>
          </w:p>
        </w:tc>
        <w:tc>
          <w:tcPr>
            <w:tcW w:w="1134" w:type="dxa"/>
          </w:tcPr>
          <w:p>
            <w:pPr>
              <w:pStyle w:val="0"/>
              <w:jc w:val="right"/>
            </w:pPr>
            <w:r>
              <w:rPr>
                <w:sz w:val="20"/>
              </w:rPr>
              <w:t xml:space="preserve">1,0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7.11. Количество получателей услуг, оказанных некоммерческими организациями в соответствующей сфере:</w:t>
            </w:r>
          </w:p>
        </w:tc>
        <w:tc>
          <w:tcPr>
            <w:tcW w:w="850" w:type="dxa"/>
          </w:tcPr>
          <w:p>
            <w:pPr>
              <w:pStyle w:val="0"/>
            </w:pPr>
            <w:r>
              <w:rPr>
                <w:sz w:val="20"/>
              </w:rPr>
              <w:t xml:space="preserve">Чел.</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7.11.1.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2100</w:t>
            </w:r>
          </w:p>
        </w:tc>
        <w:tc>
          <w:tcPr>
            <w:gridSpan w:val="2"/>
            <w:tcW w:w="1304" w:type="dxa"/>
          </w:tcPr>
          <w:p>
            <w:pPr>
              <w:pStyle w:val="0"/>
              <w:jc w:val="right"/>
            </w:pPr>
            <w:r>
              <w:rPr>
                <w:sz w:val="20"/>
              </w:rPr>
              <w:t xml:space="preserve">2150</w:t>
            </w:r>
          </w:p>
        </w:tc>
        <w:tc>
          <w:tcPr>
            <w:tcW w:w="1134" w:type="dxa"/>
          </w:tcPr>
          <w:p>
            <w:pPr>
              <w:pStyle w:val="0"/>
              <w:jc w:val="right"/>
            </w:pPr>
            <w:r>
              <w:rPr>
                <w:sz w:val="20"/>
              </w:rPr>
              <w:t xml:space="preserve">2200</w:t>
            </w:r>
          </w:p>
        </w:tc>
        <w:tc>
          <w:tcPr>
            <w:tcW w:w="1134" w:type="dxa"/>
          </w:tcPr>
          <w:p>
            <w:pPr>
              <w:pStyle w:val="0"/>
              <w:jc w:val="right"/>
            </w:pPr>
            <w:r>
              <w:rPr>
                <w:sz w:val="20"/>
              </w:rPr>
              <w:t xml:space="preserve">2250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7.11.2.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1566</w:t>
            </w:r>
          </w:p>
        </w:tc>
        <w:tc>
          <w:tcPr>
            <w:tcW w:w="1134" w:type="dxa"/>
          </w:tcPr>
          <w:p>
            <w:pPr>
              <w:pStyle w:val="0"/>
              <w:jc w:val="right"/>
            </w:pPr>
            <w:r>
              <w:rPr>
                <w:sz w:val="20"/>
              </w:rPr>
              <w:t xml:space="preserve">3440</w:t>
            </w:r>
          </w:p>
        </w:tc>
        <w:tc>
          <w:tcPr>
            <w:tcW w:w="1134" w:type="dxa"/>
          </w:tcPr>
          <w:p>
            <w:pPr>
              <w:pStyle w:val="0"/>
              <w:jc w:val="right"/>
            </w:pPr>
            <w:r>
              <w:rPr>
                <w:sz w:val="20"/>
              </w:rPr>
              <w:t xml:space="preserve">3440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7.11.3.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110</w:t>
            </w:r>
          </w:p>
        </w:tc>
        <w:tc>
          <w:tcPr>
            <w:gridSpan w:val="2"/>
            <w:tcW w:w="1304" w:type="dxa"/>
          </w:tcPr>
          <w:p>
            <w:pPr>
              <w:pStyle w:val="0"/>
              <w:jc w:val="right"/>
            </w:pPr>
            <w:r>
              <w:rPr>
                <w:sz w:val="20"/>
              </w:rPr>
              <w:t xml:space="preserve">115</w:t>
            </w:r>
          </w:p>
        </w:tc>
        <w:tc>
          <w:tcPr>
            <w:tcW w:w="1134" w:type="dxa"/>
          </w:tcPr>
          <w:p>
            <w:pPr>
              <w:pStyle w:val="0"/>
              <w:jc w:val="right"/>
            </w:pPr>
            <w:r>
              <w:rPr>
                <w:sz w:val="20"/>
              </w:rPr>
              <w:t xml:space="preserve">120</w:t>
            </w:r>
          </w:p>
        </w:tc>
        <w:tc>
          <w:tcPr>
            <w:tcW w:w="1134" w:type="dxa"/>
          </w:tcPr>
          <w:p>
            <w:pPr>
              <w:pStyle w:val="0"/>
              <w:jc w:val="right"/>
            </w:pPr>
            <w:r>
              <w:rPr>
                <w:sz w:val="20"/>
              </w:rPr>
              <w:t xml:space="preserve">130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7.11.4.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3120</w:t>
            </w:r>
          </w:p>
        </w:tc>
        <w:tc>
          <w:tcPr>
            <w:gridSpan w:val="2"/>
            <w:tcW w:w="1304" w:type="dxa"/>
          </w:tcPr>
          <w:p>
            <w:pPr>
              <w:pStyle w:val="0"/>
              <w:jc w:val="right"/>
            </w:pPr>
            <w:r>
              <w:rPr>
                <w:sz w:val="20"/>
              </w:rPr>
              <w:t xml:space="preserve">3150</w:t>
            </w:r>
          </w:p>
        </w:tc>
        <w:tc>
          <w:tcPr>
            <w:tcW w:w="1134" w:type="dxa"/>
          </w:tcPr>
          <w:p>
            <w:pPr>
              <w:pStyle w:val="0"/>
              <w:jc w:val="right"/>
            </w:pPr>
            <w:r>
              <w:rPr>
                <w:sz w:val="20"/>
              </w:rPr>
              <w:t xml:space="preserve">3180</w:t>
            </w:r>
          </w:p>
        </w:tc>
        <w:tc>
          <w:tcPr>
            <w:tcW w:w="1134" w:type="dxa"/>
          </w:tcPr>
          <w:p>
            <w:pPr>
              <w:pStyle w:val="0"/>
              <w:jc w:val="right"/>
            </w:pPr>
            <w:r>
              <w:rPr>
                <w:sz w:val="20"/>
              </w:rPr>
              <w:t xml:space="preserve">3200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7.11.5. охраны здоровья граждан</w:t>
            </w:r>
          </w:p>
        </w:tc>
        <w:tc>
          <w:tcPr>
            <w:tcW w:w="850" w:type="dxa"/>
          </w:tcPr>
          <w:p>
            <w:pPr>
              <w:pStyle w:val="0"/>
            </w:pPr>
            <w:r>
              <w:rPr>
                <w:sz w:val="20"/>
              </w:rPr>
            </w:r>
          </w:p>
        </w:tc>
        <w:tc>
          <w:tcPr>
            <w:tcW w:w="1134" w:type="dxa"/>
          </w:tcPr>
          <w:p>
            <w:pPr>
              <w:pStyle w:val="0"/>
              <w:jc w:val="right"/>
            </w:pPr>
            <w:r>
              <w:rPr>
                <w:sz w:val="20"/>
              </w:rPr>
              <w:t xml:space="preserve">1000</w:t>
            </w:r>
          </w:p>
        </w:tc>
        <w:tc>
          <w:tcPr>
            <w:gridSpan w:val="2"/>
            <w:tcW w:w="1304" w:type="dxa"/>
          </w:tcPr>
          <w:p>
            <w:pPr>
              <w:pStyle w:val="0"/>
              <w:jc w:val="right"/>
            </w:pPr>
            <w:r>
              <w:rPr>
                <w:sz w:val="20"/>
              </w:rPr>
              <w:t xml:space="preserve">1100</w:t>
            </w:r>
          </w:p>
        </w:tc>
        <w:tc>
          <w:tcPr>
            <w:tcW w:w="1134" w:type="dxa"/>
          </w:tcPr>
          <w:p>
            <w:pPr>
              <w:pStyle w:val="0"/>
              <w:jc w:val="right"/>
            </w:pPr>
            <w:r>
              <w:rPr>
                <w:sz w:val="20"/>
              </w:rPr>
              <w:t xml:space="preserve">1200</w:t>
            </w:r>
          </w:p>
        </w:tc>
        <w:tc>
          <w:tcPr>
            <w:tcW w:w="1134" w:type="dxa"/>
          </w:tcPr>
          <w:p>
            <w:pPr>
              <w:pStyle w:val="0"/>
              <w:jc w:val="right"/>
            </w:pPr>
            <w:r>
              <w:rPr>
                <w:sz w:val="20"/>
              </w:rPr>
              <w:t xml:space="preserve">1300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7.11.6.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15000</w:t>
            </w:r>
          </w:p>
        </w:tc>
        <w:tc>
          <w:tcPr>
            <w:gridSpan w:val="2"/>
            <w:tcW w:w="1304" w:type="dxa"/>
          </w:tcPr>
          <w:p>
            <w:pPr>
              <w:pStyle w:val="0"/>
              <w:jc w:val="right"/>
            </w:pPr>
            <w:r>
              <w:rPr>
                <w:sz w:val="20"/>
              </w:rPr>
              <w:t xml:space="preserve">15000</w:t>
            </w:r>
          </w:p>
        </w:tc>
        <w:tc>
          <w:tcPr>
            <w:tcW w:w="1134" w:type="dxa"/>
          </w:tcPr>
          <w:p>
            <w:pPr>
              <w:pStyle w:val="0"/>
              <w:jc w:val="right"/>
            </w:pPr>
            <w:r>
              <w:rPr>
                <w:sz w:val="20"/>
              </w:rPr>
              <w:t xml:space="preserve">15000</w:t>
            </w:r>
          </w:p>
        </w:tc>
        <w:tc>
          <w:tcPr>
            <w:tcW w:w="1134" w:type="dxa"/>
          </w:tcPr>
          <w:p>
            <w:pPr>
              <w:pStyle w:val="0"/>
              <w:jc w:val="right"/>
            </w:pPr>
            <w:r>
              <w:rPr>
                <w:sz w:val="20"/>
              </w:rPr>
              <w:t xml:space="preserve">15000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7.11.7.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108</w:t>
            </w:r>
          </w:p>
        </w:tc>
        <w:tc>
          <w:tcPr>
            <w:gridSpan w:val="2"/>
            <w:tcW w:w="1304" w:type="dxa"/>
          </w:tcPr>
          <w:p>
            <w:pPr>
              <w:pStyle w:val="0"/>
              <w:jc w:val="right"/>
            </w:pPr>
            <w:r>
              <w:rPr>
                <w:sz w:val="20"/>
              </w:rPr>
              <w:t xml:space="preserve">38</w:t>
            </w:r>
          </w:p>
        </w:tc>
        <w:tc>
          <w:tcPr>
            <w:tcW w:w="1134" w:type="dxa"/>
          </w:tcPr>
          <w:p>
            <w:pPr>
              <w:pStyle w:val="0"/>
              <w:jc w:val="right"/>
            </w:pPr>
            <w:r>
              <w:rPr>
                <w:sz w:val="20"/>
              </w:rPr>
              <w:t xml:space="preserve">38</w:t>
            </w:r>
          </w:p>
        </w:tc>
        <w:tc>
          <w:tcPr>
            <w:tcW w:w="1134" w:type="dxa"/>
          </w:tcPr>
          <w:p>
            <w:pPr>
              <w:pStyle w:val="0"/>
              <w:jc w:val="right"/>
            </w:pPr>
            <w:r>
              <w:rPr>
                <w:sz w:val="20"/>
              </w:rPr>
              <w:t xml:space="preserve">38</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7.12. Количество услуг, оказанных некоммерческими организациями, исходя из количества получателей, в соответствующей сфере:</w:t>
            </w:r>
          </w:p>
        </w:tc>
        <w:tc>
          <w:tcPr>
            <w:tcW w:w="850" w:type="dxa"/>
          </w:tcPr>
          <w:p>
            <w:pPr>
              <w:pStyle w:val="0"/>
            </w:pPr>
            <w:r>
              <w:rPr>
                <w:sz w:val="20"/>
              </w:rPr>
              <w:t xml:space="preserve">Ед.</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7.12.1.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1000000</w:t>
            </w:r>
          </w:p>
        </w:tc>
        <w:tc>
          <w:tcPr>
            <w:gridSpan w:val="2"/>
            <w:tcW w:w="1304" w:type="dxa"/>
          </w:tcPr>
          <w:p>
            <w:pPr>
              <w:pStyle w:val="0"/>
              <w:jc w:val="right"/>
            </w:pPr>
            <w:r>
              <w:rPr>
                <w:sz w:val="20"/>
              </w:rPr>
              <w:t xml:space="preserve">1100000</w:t>
            </w:r>
          </w:p>
        </w:tc>
        <w:tc>
          <w:tcPr>
            <w:tcW w:w="1134" w:type="dxa"/>
          </w:tcPr>
          <w:p>
            <w:pPr>
              <w:pStyle w:val="0"/>
              <w:jc w:val="right"/>
            </w:pPr>
            <w:r>
              <w:rPr>
                <w:sz w:val="20"/>
              </w:rPr>
              <w:t xml:space="preserve">1200000</w:t>
            </w:r>
          </w:p>
        </w:tc>
        <w:tc>
          <w:tcPr>
            <w:tcW w:w="1134" w:type="dxa"/>
          </w:tcPr>
          <w:p>
            <w:pPr>
              <w:pStyle w:val="0"/>
              <w:jc w:val="right"/>
            </w:pPr>
            <w:r>
              <w:rPr>
                <w:sz w:val="20"/>
              </w:rPr>
              <w:t xml:space="preserve">1300000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7.12.2.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1566</w:t>
            </w:r>
          </w:p>
        </w:tc>
        <w:tc>
          <w:tcPr>
            <w:tcW w:w="1134" w:type="dxa"/>
          </w:tcPr>
          <w:p>
            <w:pPr>
              <w:pStyle w:val="0"/>
              <w:jc w:val="right"/>
            </w:pPr>
            <w:r>
              <w:rPr>
                <w:sz w:val="20"/>
              </w:rPr>
              <w:t xml:space="preserve">1566</w:t>
            </w:r>
          </w:p>
        </w:tc>
        <w:tc>
          <w:tcPr>
            <w:tcW w:w="1134" w:type="dxa"/>
          </w:tcPr>
          <w:p>
            <w:pPr>
              <w:pStyle w:val="0"/>
              <w:jc w:val="right"/>
            </w:pPr>
            <w:r>
              <w:rPr>
                <w:sz w:val="20"/>
              </w:rPr>
              <w:t xml:space="preserve">1566</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7.12.3.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110</w:t>
            </w:r>
          </w:p>
        </w:tc>
        <w:tc>
          <w:tcPr>
            <w:gridSpan w:val="2"/>
            <w:tcW w:w="1304" w:type="dxa"/>
          </w:tcPr>
          <w:p>
            <w:pPr>
              <w:pStyle w:val="0"/>
              <w:jc w:val="right"/>
            </w:pPr>
            <w:r>
              <w:rPr>
                <w:sz w:val="20"/>
              </w:rPr>
              <w:t xml:space="preserve">115</w:t>
            </w:r>
          </w:p>
        </w:tc>
        <w:tc>
          <w:tcPr>
            <w:tcW w:w="1134" w:type="dxa"/>
          </w:tcPr>
          <w:p>
            <w:pPr>
              <w:pStyle w:val="0"/>
              <w:jc w:val="right"/>
            </w:pPr>
            <w:r>
              <w:rPr>
                <w:sz w:val="20"/>
              </w:rPr>
              <w:t xml:space="preserve">120</w:t>
            </w:r>
          </w:p>
        </w:tc>
        <w:tc>
          <w:tcPr>
            <w:tcW w:w="1134" w:type="dxa"/>
          </w:tcPr>
          <w:p>
            <w:pPr>
              <w:pStyle w:val="0"/>
              <w:jc w:val="right"/>
            </w:pPr>
            <w:r>
              <w:rPr>
                <w:sz w:val="20"/>
              </w:rPr>
              <w:t xml:space="preserve">130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7.12.4.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5000</w:t>
            </w:r>
          </w:p>
        </w:tc>
        <w:tc>
          <w:tcPr>
            <w:gridSpan w:val="2"/>
            <w:tcW w:w="1304" w:type="dxa"/>
          </w:tcPr>
          <w:p>
            <w:pPr>
              <w:pStyle w:val="0"/>
              <w:jc w:val="right"/>
            </w:pPr>
            <w:r>
              <w:rPr>
                <w:sz w:val="20"/>
              </w:rPr>
              <w:t xml:space="preserve">5030</w:t>
            </w:r>
          </w:p>
        </w:tc>
        <w:tc>
          <w:tcPr>
            <w:tcW w:w="1134" w:type="dxa"/>
          </w:tcPr>
          <w:p>
            <w:pPr>
              <w:pStyle w:val="0"/>
              <w:jc w:val="right"/>
            </w:pPr>
            <w:r>
              <w:rPr>
                <w:sz w:val="20"/>
              </w:rPr>
              <w:t xml:space="preserve">5060</w:t>
            </w:r>
          </w:p>
        </w:tc>
        <w:tc>
          <w:tcPr>
            <w:tcW w:w="1134" w:type="dxa"/>
          </w:tcPr>
          <w:p>
            <w:pPr>
              <w:pStyle w:val="0"/>
              <w:jc w:val="right"/>
            </w:pPr>
            <w:r>
              <w:rPr>
                <w:sz w:val="20"/>
              </w:rPr>
              <w:t xml:space="preserve">5080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7.12.5. охраны здоровья граждан</w:t>
            </w:r>
          </w:p>
        </w:tc>
        <w:tc>
          <w:tcPr>
            <w:tcW w:w="850" w:type="dxa"/>
          </w:tcPr>
          <w:p>
            <w:pPr>
              <w:pStyle w:val="0"/>
            </w:pPr>
            <w:r>
              <w:rPr>
                <w:sz w:val="20"/>
              </w:rPr>
            </w:r>
          </w:p>
        </w:tc>
        <w:tc>
          <w:tcPr>
            <w:tcW w:w="1134" w:type="dxa"/>
          </w:tcPr>
          <w:p>
            <w:pPr>
              <w:pStyle w:val="0"/>
              <w:jc w:val="right"/>
            </w:pPr>
            <w:r>
              <w:rPr>
                <w:sz w:val="20"/>
              </w:rPr>
              <w:t xml:space="preserve">1000</w:t>
            </w:r>
          </w:p>
        </w:tc>
        <w:tc>
          <w:tcPr>
            <w:gridSpan w:val="2"/>
            <w:tcW w:w="1304" w:type="dxa"/>
          </w:tcPr>
          <w:p>
            <w:pPr>
              <w:pStyle w:val="0"/>
              <w:jc w:val="right"/>
            </w:pPr>
            <w:r>
              <w:rPr>
                <w:sz w:val="20"/>
              </w:rPr>
              <w:t xml:space="preserve">1100</w:t>
            </w:r>
          </w:p>
        </w:tc>
        <w:tc>
          <w:tcPr>
            <w:tcW w:w="1134" w:type="dxa"/>
          </w:tcPr>
          <w:p>
            <w:pPr>
              <w:pStyle w:val="0"/>
              <w:jc w:val="right"/>
            </w:pPr>
            <w:r>
              <w:rPr>
                <w:sz w:val="20"/>
              </w:rPr>
              <w:t xml:space="preserve">1200</w:t>
            </w:r>
          </w:p>
        </w:tc>
        <w:tc>
          <w:tcPr>
            <w:tcW w:w="1134" w:type="dxa"/>
          </w:tcPr>
          <w:p>
            <w:pPr>
              <w:pStyle w:val="0"/>
              <w:jc w:val="right"/>
            </w:pPr>
            <w:r>
              <w:rPr>
                <w:sz w:val="20"/>
              </w:rPr>
              <w:t xml:space="preserve">1300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7.12.6.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15000</w:t>
            </w:r>
          </w:p>
        </w:tc>
        <w:tc>
          <w:tcPr>
            <w:gridSpan w:val="2"/>
            <w:tcW w:w="1304" w:type="dxa"/>
          </w:tcPr>
          <w:p>
            <w:pPr>
              <w:pStyle w:val="0"/>
              <w:jc w:val="right"/>
            </w:pPr>
            <w:r>
              <w:rPr>
                <w:sz w:val="20"/>
              </w:rPr>
              <w:t xml:space="preserve">15000</w:t>
            </w:r>
          </w:p>
        </w:tc>
        <w:tc>
          <w:tcPr>
            <w:tcW w:w="1134" w:type="dxa"/>
          </w:tcPr>
          <w:p>
            <w:pPr>
              <w:pStyle w:val="0"/>
              <w:jc w:val="right"/>
            </w:pPr>
            <w:r>
              <w:rPr>
                <w:sz w:val="20"/>
              </w:rPr>
              <w:t xml:space="preserve">15000</w:t>
            </w:r>
          </w:p>
        </w:tc>
        <w:tc>
          <w:tcPr>
            <w:tcW w:w="1134" w:type="dxa"/>
          </w:tcPr>
          <w:p>
            <w:pPr>
              <w:pStyle w:val="0"/>
              <w:jc w:val="right"/>
            </w:pPr>
            <w:r>
              <w:rPr>
                <w:sz w:val="20"/>
              </w:rPr>
              <w:t xml:space="preserve">15000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7.12.7.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3</w:t>
            </w:r>
          </w:p>
        </w:tc>
        <w:tc>
          <w:tcPr>
            <w:gridSpan w:val="2"/>
            <w:tcW w:w="1304" w:type="dxa"/>
          </w:tcPr>
          <w:p>
            <w:pPr>
              <w:pStyle w:val="0"/>
              <w:jc w:val="right"/>
            </w:pPr>
            <w:r>
              <w:rPr>
                <w:sz w:val="20"/>
              </w:rPr>
              <w:t xml:space="preserve">1</w:t>
            </w:r>
          </w:p>
        </w:tc>
        <w:tc>
          <w:tcPr>
            <w:tcW w:w="1134" w:type="dxa"/>
          </w:tcPr>
          <w:p>
            <w:pPr>
              <w:pStyle w:val="0"/>
              <w:jc w:val="right"/>
            </w:pPr>
            <w:r>
              <w:rPr>
                <w:sz w:val="20"/>
              </w:rPr>
              <w:t xml:space="preserve">1</w:t>
            </w:r>
          </w:p>
        </w:tc>
        <w:tc>
          <w:tcPr>
            <w:tcW w:w="1134" w:type="dxa"/>
          </w:tcPr>
          <w:p>
            <w:pPr>
              <w:pStyle w:val="0"/>
              <w:jc w:val="right"/>
            </w:pPr>
            <w:r>
              <w:rPr>
                <w:sz w:val="20"/>
              </w:rPr>
              <w:t xml:space="preserve">1</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7.13. Объем внебюджетных средств, привлеченных негосударственными организациями - поставщиками социальных услуг в соответствующей сфере:</w:t>
            </w:r>
          </w:p>
        </w:tc>
        <w:tc>
          <w:tcPr>
            <w:tcW w:w="850" w:type="dxa"/>
          </w:tcPr>
          <w:p>
            <w:pPr>
              <w:pStyle w:val="0"/>
            </w:pPr>
            <w:r>
              <w:rPr>
                <w:sz w:val="20"/>
              </w:rPr>
              <w:t xml:space="preserve">Тыс. рублей</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7.13.1.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20000,0</w:t>
            </w:r>
          </w:p>
        </w:tc>
        <w:tc>
          <w:tcPr>
            <w:gridSpan w:val="2"/>
            <w:tcW w:w="1304" w:type="dxa"/>
          </w:tcPr>
          <w:p>
            <w:pPr>
              <w:pStyle w:val="0"/>
              <w:jc w:val="right"/>
            </w:pPr>
            <w:r>
              <w:rPr>
                <w:sz w:val="20"/>
              </w:rPr>
              <w:t xml:space="preserve">21000,0</w:t>
            </w:r>
          </w:p>
        </w:tc>
        <w:tc>
          <w:tcPr>
            <w:tcW w:w="1134" w:type="dxa"/>
          </w:tcPr>
          <w:p>
            <w:pPr>
              <w:pStyle w:val="0"/>
              <w:jc w:val="right"/>
            </w:pPr>
            <w:r>
              <w:rPr>
                <w:sz w:val="20"/>
              </w:rPr>
              <w:t xml:space="preserve">22000,0</w:t>
            </w:r>
          </w:p>
        </w:tc>
        <w:tc>
          <w:tcPr>
            <w:tcW w:w="1134" w:type="dxa"/>
          </w:tcPr>
          <w:p>
            <w:pPr>
              <w:pStyle w:val="0"/>
              <w:jc w:val="right"/>
            </w:pPr>
            <w:r>
              <w:rPr>
                <w:sz w:val="20"/>
              </w:rPr>
              <w:t xml:space="preserve">23000,0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7.13.2.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8927,76</w:t>
            </w:r>
          </w:p>
        </w:tc>
        <w:tc>
          <w:tcPr>
            <w:tcW w:w="1134" w:type="dxa"/>
          </w:tcPr>
          <w:p>
            <w:pPr>
              <w:pStyle w:val="0"/>
              <w:jc w:val="right"/>
            </w:pPr>
            <w:r>
              <w:rPr>
                <w:sz w:val="20"/>
              </w:rPr>
              <w:t xml:space="preserve">8927,76</w:t>
            </w:r>
          </w:p>
        </w:tc>
        <w:tc>
          <w:tcPr>
            <w:tcW w:w="1134" w:type="dxa"/>
          </w:tcPr>
          <w:p>
            <w:pPr>
              <w:pStyle w:val="0"/>
              <w:jc w:val="right"/>
            </w:pPr>
            <w:r>
              <w:rPr>
                <w:sz w:val="20"/>
              </w:rPr>
              <w:t xml:space="preserve">8927,76</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7.13.3.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10530,0</w:t>
            </w:r>
          </w:p>
        </w:tc>
        <w:tc>
          <w:tcPr>
            <w:gridSpan w:val="2"/>
            <w:tcW w:w="1304" w:type="dxa"/>
          </w:tcPr>
          <w:p>
            <w:pPr>
              <w:pStyle w:val="0"/>
              <w:jc w:val="right"/>
            </w:pPr>
            <w:r>
              <w:rPr>
                <w:sz w:val="20"/>
              </w:rPr>
              <w:t xml:space="preserve">10550,0</w:t>
            </w:r>
          </w:p>
        </w:tc>
        <w:tc>
          <w:tcPr>
            <w:tcW w:w="1134" w:type="dxa"/>
          </w:tcPr>
          <w:p>
            <w:pPr>
              <w:pStyle w:val="0"/>
              <w:jc w:val="right"/>
            </w:pPr>
            <w:r>
              <w:rPr>
                <w:sz w:val="20"/>
              </w:rPr>
              <w:t xml:space="preserve">10570,0</w:t>
            </w:r>
          </w:p>
        </w:tc>
        <w:tc>
          <w:tcPr>
            <w:tcW w:w="1134" w:type="dxa"/>
          </w:tcPr>
          <w:p>
            <w:pPr>
              <w:pStyle w:val="0"/>
              <w:jc w:val="right"/>
            </w:pPr>
            <w:r>
              <w:rPr>
                <w:sz w:val="20"/>
              </w:rPr>
              <w:t xml:space="preserve">10590,0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7.13.4.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710,0</w:t>
            </w:r>
          </w:p>
        </w:tc>
        <w:tc>
          <w:tcPr>
            <w:gridSpan w:val="2"/>
            <w:tcW w:w="1304" w:type="dxa"/>
          </w:tcPr>
          <w:p>
            <w:pPr>
              <w:pStyle w:val="0"/>
              <w:jc w:val="right"/>
            </w:pPr>
            <w:r>
              <w:rPr>
                <w:sz w:val="20"/>
              </w:rPr>
              <w:t xml:space="preserve">720,0</w:t>
            </w:r>
          </w:p>
        </w:tc>
        <w:tc>
          <w:tcPr>
            <w:tcW w:w="1134" w:type="dxa"/>
          </w:tcPr>
          <w:p>
            <w:pPr>
              <w:pStyle w:val="0"/>
              <w:jc w:val="right"/>
            </w:pPr>
            <w:r>
              <w:rPr>
                <w:sz w:val="20"/>
              </w:rPr>
              <w:t xml:space="preserve">730,0</w:t>
            </w:r>
          </w:p>
        </w:tc>
        <w:tc>
          <w:tcPr>
            <w:tcW w:w="1134" w:type="dxa"/>
          </w:tcPr>
          <w:p>
            <w:pPr>
              <w:pStyle w:val="0"/>
              <w:jc w:val="right"/>
            </w:pPr>
            <w:r>
              <w:rPr>
                <w:sz w:val="20"/>
              </w:rPr>
              <w:t xml:space="preserve">740,0</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7.13.5. охраны здоровья граждан</w:t>
            </w:r>
          </w:p>
        </w:tc>
        <w:tc>
          <w:tcPr>
            <w:tcW w:w="850" w:type="dxa"/>
          </w:tcPr>
          <w:p>
            <w:pPr>
              <w:pStyle w:val="0"/>
            </w:pPr>
            <w:r>
              <w:rPr>
                <w:sz w:val="20"/>
              </w:rPr>
            </w:r>
          </w:p>
        </w:tc>
        <w:tc>
          <w:tcPr>
            <w:tcW w:w="1134" w:type="dxa"/>
          </w:tcPr>
          <w:p>
            <w:pPr>
              <w:pStyle w:val="0"/>
              <w:jc w:val="right"/>
            </w:pPr>
            <w:r>
              <w:rPr>
                <w:sz w:val="20"/>
              </w:rPr>
              <w:t xml:space="preserve">0,0</w:t>
            </w:r>
          </w:p>
        </w:tc>
        <w:tc>
          <w:tcPr>
            <w:gridSpan w:val="2"/>
            <w:tcW w:w="1304" w:type="dxa"/>
          </w:tcPr>
          <w:p>
            <w:pPr>
              <w:pStyle w:val="0"/>
              <w:jc w:val="right"/>
            </w:pPr>
            <w:r>
              <w:rPr>
                <w:sz w:val="20"/>
              </w:rPr>
              <w:t xml:space="preserve">0,0</w:t>
            </w:r>
          </w:p>
        </w:tc>
        <w:tc>
          <w:tcPr>
            <w:tcW w:w="1134" w:type="dxa"/>
          </w:tcPr>
          <w:p>
            <w:pPr>
              <w:pStyle w:val="0"/>
              <w:jc w:val="right"/>
            </w:pPr>
            <w:r>
              <w:rPr>
                <w:sz w:val="20"/>
              </w:rPr>
              <w:t xml:space="preserve">0,0</w:t>
            </w:r>
          </w:p>
        </w:tc>
        <w:tc>
          <w:tcPr>
            <w:tcW w:w="1134" w:type="dxa"/>
          </w:tcPr>
          <w:p>
            <w:pPr>
              <w:pStyle w:val="0"/>
              <w:jc w:val="right"/>
            </w:pPr>
            <w:r>
              <w:rPr>
                <w:sz w:val="20"/>
              </w:rPr>
              <w:t xml:space="preserve">0,0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7.13.6.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10,0</w:t>
            </w:r>
          </w:p>
        </w:tc>
        <w:tc>
          <w:tcPr>
            <w:tcW w:w="1134" w:type="dxa"/>
          </w:tcPr>
          <w:p>
            <w:pPr>
              <w:pStyle w:val="0"/>
              <w:jc w:val="right"/>
            </w:pPr>
            <w:r>
              <w:rPr>
                <w:sz w:val="20"/>
              </w:rPr>
              <w:t xml:space="preserve">10,0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7.13.7.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500,0</w:t>
            </w:r>
          </w:p>
        </w:tc>
        <w:tc>
          <w:tcPr>
            <w:gridSpan w:val="2"/>
            <w:tcW w:w="1304" w:type="dxa"/>
          </w:tcPr>
          <w:p>
            <w:pPr>
              <w:pStyle w:val="0"/>
              <w:jc w:val="right"/>
            </w:pPr>
            <w:r>
              <w:rPr>
                <w:sz w:val="20"/>
              </w:rPr>
              <w:t xml:space="preserve">500,0</w:t>
            </w:r>
          </w:p>
        </w:tc>
        <w:tc>
          <w:tcPr>
            <w:tcW w:w="1134" w:type="dxa"/>
          </w:tcPr>
          <w:p>
            <w:pPr>
              <w:pStyle w:val="0"/>
              <w:jc w:val="right"/>
            </w:pPr>
            <w:r>
              <w:rPr>
                <w:sz w:val="20"/>
              </w:rPr>
              <w:t xml:space="preserve">500,0</w:t>
            </w:r>
          </w:p>
        </w:tc>
        <w:tc>
          <w:tcPr>
            <w:tcW w:w="1134" w:type="dxa"/>
          </w:tcPr>
          <w:p>
            <w:pPr>
              <w:pStyle w:val="0"/>
              <w:jc w:val="right"/>
            </w:pPr>
            <w:r>
              <w:rPr>
                <w:sz w:val="20"/>
              </w:rPr>
              <w:t xml:space="preserve">500,0</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7.14. Количество СОНКО в соответствующей сфере:</w:t>
            </w:r>
          </w:p>
        </w:tc>
        <w:tc>
          <w:tcPr>
            <w:tcW w:w="850" w:type="dxa"/>
          </w:tcPr>
          <w:p>
            <w:pPr>
              <w:pStyle w:val="0"/>
            </w:pPr>
            <w:r>
              <w:rPr>
                <w:sz w:val="20"/>
              </w:rPr>
              <w:t xml:space="preserve">Ед.</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7.14.1.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13</w:t>
            </w:r>
          </w:p>
        </w:tc>
        <w:tc>
          <w:tcPr>
            <w:gridSpan w:val="2"/>
            <w:tcW w:w="1304" w:type="dxa"/>
          </w:tcPr>
          <w:p>
            <w:pPr>
              <w:pStyle w:val="0"/>
              <w:jc w:val="right"/>
            </w:pPr>
            <w:r>
              <w:rPr>
                <w:sz w:val="20"/>
              </w:rPr>
              <w:t xml:space="preserve">13</w:t>
            </w:r>
          </w:p>
        </w:tc>
        <w:tc>
          <w:tcPr>
            <w:tcW w:w="1134" w:type="dxa"/>
          </w:tcPr>
          <w:p>
            <w:pPr>
              <w:pStyle w:val="0"/>
              <w:jc w:val="right"/>
            </w:pPr>
            <w:r>
              <w:rPr>
                <w:sz w:val="20"/>
              </w:rPr>
              <w:t xml:space="preserve">13</w:t>
            </w:r>
          </w:p>
        </w:tc>
        <w:tc>
          <w:tcPr>
            <w:tcW w:w="1134" w:type="dxa"/>
          </w:tcPr>
          <w:p>
            <w:pPr>
              <w:pStyle w:val="0"/>
              <w:jc w:val="right"/>
            </w:pPr>
            <w:r>
              <w:rPr>
                <w:sz w:val="20"/>
              </w:rPr>
              <w:t xml:space="preserve">13</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7.14.2.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3</w:t>
            </w:r>
          </w:p>
        </w:tc>
        <w:tc>
          <w:tcPr>
            <w:tcW w:w="1134" w:type="dxa"/>
          </w:tcPr>
          <w:p>
            <w:pPr>
              <w:pStyle w:val="0"/>
              <w:jc w:val="right"/>
            </w:pPr>
            <w:r>
              <w:rPr>
                <w:sz w:val="20"/>
              </w:rPr>
              <w:t xml:space="preserve">3</w:t>
            </w:r>
          </w:p>
        </w:tc>
        <w:tc>
          <w:tcPr>
            <w:tcW w:w="1134" w:type="dxa"/>
          </w:tcPr>
          <w:p>
            <w:pPr>
              <w:pStyle w:val="0"/>
              <w:jc w:val="right"/>
            </w:pPr>
            <w:r>
              <w:rPr>
                <w:sz w:val="20"/>
              </w:rPr>
              <w:t xml:space="preserve">3</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7.14.3.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3</w:t>
            </w:r>
          </w:p>
        </w:tc>
        <w:tc>
          <w:tcPr>
            <w:gridSpan w:val="2"/>
            <w:tcW w:w="1304" w:type="dxa"/>
          </w:tcPr>
          <w:p>
            <w:pPr>
              <w:pStyle w:val="0"/>
              <w:jc w:val="right"/>
            </w:pPr>
            <w:r>
              <w:rPr>
                <w:sz w:val="20"/>
              </w:rPr>
              <w:t xml:space="preserve">3</w:t>
            </w:r>
          </w:p>
        </w:tc>
        <w:tc>
          <w:tcPr>
            <w:tcW w:w="1134" w:type="dxa"/>
          </w:tcPr>
          <w:p>
            <w:pPr>
              <w:pStyle w:val="0"/>
              <w:jc w:val="right"/>
            </w:pPr>
            <w:r>
              <w:rPr>
                <w:sz w:val="20"/>
              </w:rPr>
              <w:t xml:space="preserve">3</w:t>
            </w:r>
          </w:p>
        </w:tc>
        <w:tc>
          <w:tcPr>
            <w:tcW w:w="1134" w:type="dxa"/>
          </w:tcPr>
          <w:p>
            <w:pPr>
              <w:pStyle w:val="0"/>
              <w:jc w:val="right"/>
            </w:pPr>
            <w:r>
              <w:rPr>
                <w:sz w:val="20"/>
              </w:rPr>
              <w:t xml:space="preserve">3</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7.14.4.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14</w:t>
            </w:r>
          </w:p>
        </w:tc>
        <w:tc>
          <w:tcPr>
            <w:gridSpan w:val="2"/>
            <w:tcW w:w="1304" w:type="dxa"/>
          </w:tcPr>
          <w:p>
            <w:pPr>
              <w:pStyle w:val="0"/>
              <w:jc w:val="right"/>
            </w:pPr>
            <w:r>
              <w:rPr>
                <w:sz w:val="20"/>
              </w:rPr>
              <w:t xml:space="preserve">14</w:t>
            </w:r>
          </w:p>
        </w:tc>
        <w:tc>
          <w:tcPr>
            <w:tcW w:w="1134" w:type="dxa"/>
          </w:tcPr>
          <w:p>
            <w:pPr>
              <w:pStyle w:val="0"/>
              <w:jc w:val="right"/>
            </w:pPr>
            <w:r>
              <w:rPr>
                <w:sz w:val="20"/>
              </w:rPr>
              <w:t xml:space="preserve">14</w:t>
            </w:r>
          </w:p>
        </w:tc>
        <w:tc>
          <w:tcPr>
            <w:tcW w:w="1134" w:type="dxa"/>
          </w:tcPr>
          <w:p>
            <w:pPr>
              <w:pStyle w:val="0"/>
              <w:jc w:val="right"/>
            </w:pPr>
            <w:r>
              <w:rPr>
                <w:sz w:val="20"/>
              </w:rPr>
              <w:t xml:space="preserve">14</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7.14.5. охраны здоровья граждан</w:t>
            </w:r>
          </w:p>
        </w:tc>
        <w:tc>
          <w:tcPr>
            <w:tcW w:w="850" w:type="dxa"/>
          </w:tcPr>
          <w:p>
            <w:pPr>
              <w:pStyle w:val="0"/>
            </w:pPr>
            <w:r>
              <w:rPr>
                <w:sz w:val="20"/>
              </w:rPr>
            </w:r>
          </w:p>
        </w:tc>
        <w:tc>
          <w:tcPr>
            <w:tcW w:w="1134" w:type="dxa"/>
          </w:tcPr>
          <w:p>
            <w:pPr>
              <w:pStyle w:val="0"/>
              <w:jc w:val="right"/>
            </w:pPr>
            <w:r>
              <w:rPr>
                <w:sz w:val="20"/>
              </w:rPr>
              <w:t xml:space="preserve">14</w:t>
            </w:r>
          </w:p>
        </w:tc>
        <w:tc>
          <w:tcPr>
            <w:gridSpan w:val="2"/>
            <w:tcW w:w="1304" w:type="dxa"/>
          </w:tcPr>
          <w:p>
            <w:pPr>
              <w:pStyle w:val="0"/>
              <w:jc w:val="right"/>
            </w:pPr>
            <w:r>
              <w:rPr>
                <w:sz w:val="20"/>
              </w:rPr>
              <w:t xml:space="preserve">14</w:t>
            </w:r>
          </w:p>
        </w:tc>
        <w:tc>
          <w:tcPr>
            <w:tcW w:w="1134" w:type="dxa"/>
          </w:tcPr>
          <w:p>
            <w:pPr>
              <w:pStyle w:val="0"/>
              <w:jc w:val="right"/>
            </w:pPr>
            <w:r>
              <w:rPr>
                <w:sz w:val="20"/>
              </w:rPr>
              <w:t xml:space="preserve">14</w:t>
            </w:r>
          </w:p>
        </w:tc>
        <w:tc>
          <w:tcPr>
            <w:tcW w:w="1134" w:type="dxa"/>
          </w:tcPr>
          <w:p>
            <w:pPr>
              <w:pStyle w:val="0"/>
              <w:jc w:val="right"/>
            </w:pPr>
            <w:r>
              <w:rPr>
                <w:sz w:val="20"/>
              </w:rPr>
              <w:t xml:space="preserve">14</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7.14.6.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14</w:t>
            </w:r>
          </w:p>
        </w:tc>
        <w:tc>
          <w:tcPr>
            <w:gridSpan w:val="2"/>
            <w:tcW w:w="1304" w:type="dxa"/>
          </w:tcPr>
          <w:p>
            <w:pPr>
              <w:pStyle w:val="0"/>
              <w:jc w:val="right"/>
            </w:pPr>
            <w:r>
              <w:rPr>
                <w:sz w:val="20"/>
              </w:rPr>
              <w:t xml:space="preserve">14</w:t>
            </w:r>
          </w:p>
        </w:tc>
        <w:tc>
          <w:tcPr>
            <w:tcW w:w="1134" w:type="dxa"/>
          </w:tcPr>
          <w:p>
            <w:pPr>
              <w:pStyle w:val="0"/>
              <w:jc w:val="right"/>
            </w:pPr>
            <w:r>
              <w:rPr>
                <w:sz w:val="20"/>
              </w:rPr>
              <w:t xml:space="preserve">15</w:t>
            </w:r>
          </w:p>
        </w:tc>
        <w:tc>
          <w:tcPr>
            <w:tcW w:w="1134" w:type="dxa"/>
          </w:tcPr>
          <w:p>
            <w:pPr>
              <w:pStyle w:val="0"/>
              <w:jc w:val="right"/>
            </w:pPr>
            <w:r>
              <w:rPr>
                <w:sz w:val="20"/>
              </w:rPr>
              <w:t xml:space="preserve">15</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7.14.7.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123</w:t>
            </w:r>
          </w:p>
        </w:tc>
        <w:tc>
          <w:tcPr>
            <w:gridSpan w:val="2"/>
            <w:tcW w:w="1304" w:type="dxa"/>
          </w:tcPr>
          <w:p>
            <w:pPr>
              <w:pStyle w:val="0"/>
              <w:jc w:val="right"/>
            </w:pPr>
            <w:r>
              <w:rPr>
                <w:sz w:val="20"/>
              </w:rPr>
              <w:t xml:space="preserve">52</w:t>
            </w:r>
          </w:p>
        </w:tc>
        <w:tc>
          <w:tcPr>
            <w:tcW w:w="1134" w:type="dxa"/>
          </w:tcPr>
          <w:p>
            <w:pPr>
              <w:pStyle w:val="0"/>
              <w:jc w:val="right"/>
            </w:pPr>
            <w:r>
              <w:rPr>
                <w:sz w:val="20"/>
              </w:rPr>
              <w:t xml:space="preserve">52</w:t>
            </w:r>
          </w:p>
        </w:tc>
        <w:tc>
          <w:tcPr>
            <w:tcW w:w="1134" w:type="dxa"/>
          </w:tcPr>
          <w:p>
            <w:pPr>
              <w:pStyle w:val="0"/>
              <w:jc w:val="right"/>
            </w:pPr>
            <w:r>
              <w:rPr>
                <w:sz w:val="20"/>
              </w:rPr>
              <w:t xml:space="preserve">60</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7.15. Удельный вес работников в негосударственных организациях в общей численности работников, занятых в соответствующей сфере:</w:t>
            </w:r>
          </w:p>
        </w:tc>
        <w:tc>
          <w:tcPr>
            <w:tcW w:w="850" w:type="dxa"/>
          </w:tcPr>
          <w:p>
            <w:pPr>
              <w:pStyle w:val="0"/>
            </w:pPr>
            <w:r>
              <w:rPr>
                <w:sz w:val="20"/>
              </w:rPr>
              <w:t xml:space="preserve">Процент</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7.15.1.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10,0</w:t>
            </w:r>
          </w:p>
        </w:tc>
        <w:tc>
          <w:tcPr>
            <w:gridSpan w:val="2"/>
            <w:tcW w:w="1304" w:type="dxa"/>
          </w:tcPr>
          <w:p>
            <w:pPr>
              <w:pStyle w:val="0"/>
              <w:jc w:val="right"/>
            </w:pPr>
            <w:r>
              <w:rPr>
                <w:sz w:val="20"/>
              </w:rPr>
              <w:t xml:space="preserve">10,5</w:t>
            </w:r>
          </w:p>
        </w:tc>
        <w:tc>
          <w:tcPr>
            <w:tcW w:w="1134" w:type="dxa"/>
          </w:tcPr>
          <w:p>
            <w:pPr>
              <w:pStyle w:val="0"/>
              <w:jc w:val="right"/>
            </w:pPr>
            <w:r>
              <w:rPr>
                <w:sz w:val="20"/>
              </w:rPr>
              <w:t xml:space="preserve">11,0</w:t>
            </w:r>
          </w:p>
        </w:tc>
        <w:tc>
          <w:tcPr>
            <w:tcW w:w="1134" w:type="dxa"/>
          </w:tcPr>
          <w:p>
            <w:pPr>
              <w:pStyle w:val="0"/>
              <w:jc w:val="right"/>
            </w:pPr>
            <w:r>
              <w:rPr>
                <w:sz w:val="20"/>
              </w:rPr>
              <w:t xml:space="preserve">11,5</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7.15.2.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0,0</w:t>
            </w:r>
          </w:p>
        </w:tc>
        <w:tc>
          <w:tcPr>
            <w:gridSpan w:val="2"/>
            <w:tcW w:w="1304" w:type="dxa"/>
          </w:tcPr>
          <w:p>
            <w:pPr>
              <w:pStyle w:val="0"/>
              <w:jc w:val="right"/>
            </w:pPr>
            <w:r>
              <w:rPr>
                <w:sz w:val="20"/>
              </w:rPr>
              <w:t xml:space="preserve">40,0</w:t>
            </w:r>
          </w:p>
        </w:tc>
        <w:tc>
          <w:tcPr>
            <w:tcW w:w="1134" w:type="dxa"/>
          </w:tcPr>
          <w:p>
            <w:pPr>
              <w:pStyle w:val="0"/>
              <w:jc w:val="right"/>
            </w:pPr>
            <w:r>
              <w:rPr>
                <w:sz w:val="20"/>
              </w:rPr>
              <w:t xml:space="preserve">40,0</w:t>
            </w:r>
          </w:p>
        </w:tc>
        <w:tc>
          <w:tcPr>
            <w:tcW w:w="1134" w:type="dxa"/>
          </w:tcPr>
          <w:p>
            <w:pPr>
              <w:pStyle w:val="0"/>
              <w:jc w:val="right"/>
            </w:pPr>
            <w:r>
              <w:rPr>
                <w:sz w:val="20"/>
              </w:rPr>
              <w:t xml:space="preserve">40,0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7.15.3.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0,22</w:t>
            </w:r>
          </w:p>
        </w:tc>
        <w:tc>
          <w:tcPr>
            <w:gridSpan w:val="2"/>
            <w:tcW w:w="1304" w:type="dxa"/>
          </w:tcPr>
          <w:p>
            <w:pPr>
              <w:pStyle w:val="0"/>
              <w:jc w:val="right"/>
            </w:pPr>
            <w:r>
              <w:rPr>
                <w:sz w:val="20"/>
              </w:rPr>
              <w:t xml:space="preserve">0,22</w:t>
            </w:r>
          </w:p>
        </w:tc>
        <w:tc>
          <w:tcPr>
            <w:tcW w:w="1134" w:type="dxa"/>
          </w:tcPr>
          <w:p>
            <w:pPr>
              <w:pStyle w:val="0"/>
              <w:jc w:val="right"/>
            </w:pPr>
            <w:r>
              <w:rPr>
                <w:sz w:val="20"/>
              </w:rPr>
              <w:t xml:space="preserve">0,22</w:t>
            </w:r>
          </w:p>
        </w:tc>
        <w:tc>
          <w:tcPr>
            <w:tcW w:w="1134" w:type="dxa"/>
          </w:tcPr>
          <w:p>
            <w:pPr>
              <w:pStyle w:val="0"/>
              <w:jc w:val="right"/>
            </w:pPr>
            <w:r>
              <w:rPr>
                <w:sz w:val="20"/>
              </w:rPr>
              <w:t xml:space="preserve">0,22</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7.15.4.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0,62</w:t>
            </w:r>
          </w:p>
        </w:tc>
        <w:tc>
          <w:tcPr>
            <w:gridSpan w:val="2"/>
            <w:tcW w:w="1304" w:type="dxa"/>
          </w:tcPr>
          <w:p>
            <w:pPr>
              <w:pStyle w:val="0"/>
              <w:jc w:val="right"/>
            </w:pPr>
            <w:r>
              <w:rPr>
                <w:sz w:val="20"/>
              </w:rPr>
              <w:t xml:space="preserve">0,62</w:t>
            </w:r>
          </w:p>
        </w:tc>
        <w:tc>
          <w:tcPr>
            <w:tcW w:w="1134" w:type="dxa"/>
          </w:tcPr>
          <w:p>
            <w:pPr>
              <w:pStyle w:val="0"/>
              <w:jc w:val="right"/>
            </w:pPr>
            <w:r>
              <w:rPr>
                <w:sz w:val="20"/>
              </w:rPr>
              <w:t xml:space="preserve">0,62</w:t>
            </w:r>
          </w:p>
        </w:tc>
        <w:tc>
          <w:tcPr>
            <w:tcW w:w="1134" w:type="dxa"/>
          </w:tcPr>
          <w:p>
            <w:pPr>
              <w:pStyle w:val="0"/>
              <w:jc w:val="right"/>
            </w:pPr>
            <w:r>
              <w:rPr>
                <w:sz w:val="20"/>
              </w:rPr>
              <w:t xml:space="preserve">0,62</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7.15.5. охраны здоровья граждан</w:t>
            </w:r>
          </w:p>
        </w:tc>
        <w:tc>
          <w:tcPr>
            <w:tcW w:w="850" w:type="dxa"/>
          </w:tcPr>
          <w:p>
            <w:pPr>
              <w:pStyle w:val="0"/>
            </w:pPr>
            <w:r>
              <w:rPr>
                <w:sz w:val="20"/>
              </w:rPr>
            </w:r>
          </w:p>
        </w:tc>
        <w:tc>
          <w:tcPr>
            <w:tcW w:w="1134" w:type="dxa"/>
          </w:tcPr>
          <w:p>
            <w:pPr>
              <w:pStyle w:val="0"/>
              <w:jc w:val="right"/>
            </w:pPr>
            <w:r>
              <w:rPr>
                <w:sz w:val="20"/>
              </w:rPr>
              <w:t xml:space="preserve">0,6</w:t>
            </w:r>
          </w:p>
        </w:tc>
        <w:tc>
          <w:tcPr>
            <w:gridSpan w:val="2"/>
            <w:tcW w:w="1304" w:type="dxa"/>
          </w:tcPr>
          <w:p>
            <w:pPr>
              <w:pStyle w:val="0"/>
              <w:jc w:val="right"/>
            </w:pPr>
            <w:r>
              <w:rPr>
                <w:sz w:val="20"/>
              </w:rPr>
              <w:t xml:space="preserve">0,6</w:t>
            </w:r>
          </w:p>
        </w:tc>
        <w:tc>
          <w:tcPr>
            <w:tcW w:w="1134" w:type="dxa"/>
          </w:tcPr>
          <w:p>
            <w:pPr>
              <w:pStyle w:val="0"/>
              <w:jc w:val="right"/>
            </w:pPr>
            <w:r>
              <w:rPr>
                <w:sz w:val="20"/>
              </w:rPr>
              <w:t xml:space="preserve">0,6</w:t>
            </w:r>
          </w:p>
        </w:tc>
        <w:tc>
          <w:tcPr>
            <w:tcW w:w="1134" w:type="dxa"/>
          </w:tcPr>
          <w:p>
            <w:pPr>
              <w:pStyle w:val="0"/>
              <w:jc w:val="right"/>
            </w:pPr>
            <w:r>
              <w:rPr>
                <w:sz w:val="20"/>
              </w:rPr>
              <w:t xml:space="preserve">0,6</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7.15.6.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0,9</w:t>
            </w:r>
          </w:p>
        </w:tc>
        <w:tc>
          <w:tcPr>
            <w:gridSpan w:val="2"/>
            <w:tcW w:w="1304" w:type="dxa"/>
          </w:tcPr>
          <w:p>
            <w:pPr>
              <w:pStyle w:val="0"/>
              <w:jc w:val="right"/>
            </w:pPr>
            <w:r>
              <w:rPr>
                <w:sz w:val="20"/>
              </w:rPr>
              <w:t xml:space="preserve">0,9</w:t>
            </w:r>
          </w:p>
        </w:tc>
        <w:tc>
          <w:tcPr>
            <w:tcW w:w="1134" w:type="dxa"/>
          </w:tcPr>
          <w:p>
            <w:pPr>
              <w:pStyle w:val="0"/>
              <w:jc w:val="right"/>
            </w:pPr>
            <w:r>
              <w:rPr>
                <w:sz w:val="20"/>
              </w:rPr>
              <w:t xml:space="preserve">1,0</w:t>
            </w:r>
          </w:p>
        </w:tc>
        <w:tc>
          <w:tcPr>
            <w:tcW w:w="1134" w:type="dxa"/>
          </w:tcPr>
          <w:p>
            <w:pPr>
              <w:pStyle w:val="0"/>
              <w:jc w:val="right"/>
            </w:pPr>
            <w:r>
              <w:rPr>
                <w:sz w:val="20"/>
              </w:rPr>
              <w:t xml:space="preserve">1,0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7.15.7.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18,5</w:t>
            </w:r>
          </w:p>
        </w:tc>
        <w:tc>
          <w:tcPr>
            <w:gridSpan w:val="2"/>
            <w:tcW w:w="1304" w:type="dxa"/>
          </w:tcPr>
          <w:p>
            <w:pPr>
              <w:pStyle w:val="0"/>
              <w:jc w:val="right"/>
            </w:pPr>
            <w:r>
              <w:rPr>
                <w:sz w:val="20"/>
              </w:rPr>
              <w:t xml:space="preserve">0,6</w:t>
            </w:r>
          </w:p>
        </w:tc>
        <w:tc>
          <w:tcPr>
            <w:tcW w:w="1134" w:type="dxa"/>
          </w:tcPr>
          <w:p>
            <w:pPr>
              <w:pStyle w:val="0"/>
              <w:jc w:val="right"/>
            </w:pPr>
            <w:r>
              <w:rPr>
                <w:sz w:val="20"/>
              </w:rPr>
              <w:t xml:space="preserve">0,6</w:t>
            </w:r>
          </w:p>
        </w:tc>
        <w:tc>
          <w:tcPr>
            <w:tcW w:w="1134" w:type="dxa"/>
          </w:tcPr>
          <w:p>
            <w:pPr>
              <w:pStyle w:val="0"/>
              <w:jc w:val="right"/>
            </w:pPr>
            <w:r>
              <w:rPr>
                <w:sz w:val="20"/>
              </w:rPr>
              <w:t xml:space="preserve">0,6</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7.16. Удельный вес негосударственных организаций в общем количестве организаций, оказывающих услуги в соответствующей сфере:</w:t>
            </w:r>
          </w:p>
        </w:tc>
        <w:tc>
          <w:tcPr>
            <w:tcW w:w="850" w:type="dxa"/>
          </w:tcPr>
          <w:p>
            <w:pPr>
              <w:pStyle w:val="0"/>
            </w:pPr>
            <w:r>
              <w:rPr>
                <w:sz w:val="20"/>
              </w:rPr>
              <w:t xml:space="preserve">Процент</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7.16.1.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27,3</w:t>
            </w:r>
          </w:p>
        </w:tc>
        <w:tc>
          <w:tcPr>
            <w:gridSpan w:val="2"/>
            <w:tcW w:w="1304" w:type="dxa"/>
          </w:tcPr>
          <w:p>
            <w:pPr>
              <w:pStyle w:val="0"/>
              <w:jc w:val="right"/>
            </w:pPr>
            <w:r>
              <w:rPr>
                <w:sz w:val="20"/>
              </w:rPr>
              <w:t xml:space="preserve">27,6</w:t>
            </w:r>
          </w:p>
        </w:tc>
        <w:tc>
          <w:tcPr>
            <w:tcW w:w="1134" w:type="dxa"/>
          </w:tcPr>
          <w:p>
            <w:pPr>
              <w:pStyle w:val="0"/>
              <w:jc w:val="right"/>
            </w:pPr>
            <w:r>
              <w:rPr>
                <w:sz w:val="20"/>
              </w:rPr>
              <w:t xml:space="preserve">28,0</w:t>
            </w:r>
          </w:p>
        </w:tc>
        <w:tc>
          <w:tcPr>
            <w:tcW w:w="1134" w:type="dxa"/>
          </w:tcPr>
          <w:p>
            <w:pPr>
              <w:pStyle w:val="0"/>
              <w:jc w:val="right"/>
            </w:pPr>
            <w:r>
              <w:rPr>
                <w:sz w:val="20"/>
              </w:rPr>
              <w:t xml:space="preserve">28,3</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7.16.2.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0,0</w:t>
            </w:r>
          </w:p>
        </w:tc>
        <w:tc>
          <w:tcPr>
            <w:gridSpan w:val="2"/>
            <w:tcW w:w="1304" w:type="dxa"/>
          </w:tcPr>
          <w:p>
            <w:pPr>
              <w:pStyle w:val="0"/>
              <w:jc w:val="right"/>
            </w:pPr>
            <w:r>
              <w:rPr>
                <w:sz w:val="20"/>
              </w:rPr>
              <w:t xml:space="preserve">41,0</w:t>
            </w:r>
          </w:p>
        </w:tc>
        <w:tc>
          <w:tcPr>
            <w:tcW w:w="1134" w:type="dxa"/>
          </w:tcPr>
          <w:p>
            <w:pPr>
              <w:pStyle w:val="0"/>
              <w:jc w:val="right"/>
            </w:pPr>
            <w:r>
              <w:rPr>
                <w:sz w:val="20"/>
              </w:rPr>
              <w:t xml:space="preserve">41,0</w:t>
            </w:r>
          </w:p>
        </w:tc>
        <w:tc>
          <w:tcPr>
            <w:tcW w:w="1134" w:type="dxa"/>
          </w:tcPr>
          <w:p>
            <w:pPr>
              <w:pStyle w:val="0"/>
              <w:jc w:val="right"/>
            </w:pPr>
            <w:r>
              <w:rPr>
                <w:sz w:val="20"/>
              </w:rPr>
              <w:t xml:space="preserve">41,0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7.16.3. дошкольного образования детей</w:t>
            </w:r>
          </w:p>
        </w:tc>
        <w:tc>
          <w:tcPr>
            <w:tcW w:w="850" w:type="dxa"/>
          </w:tcPr>
          <w:p>
            <w:pPr>
              <w:pStyle w:val="0"/>
            </w:pPr>
            <w:r>
              <w:rPr>
                <w:sz w:val="20"/>
              </w:rPr>
            </w:r>
          </w:p>
        </w:tc>
        <w:tc>
          <w:tcPr>
            <w:tcW w:w="1134" w:type="dxa"/>
          </w:tcPr>
          <w:p>
            <w:pPr>
              <w:pStyle w:val="0"/>
              <w:jc w:val="right"/>
            </w:pPr>
            <w:r>
              <w:rPr>
                <w:sz w:val="20"/>
              </w:rPr>
              <w:t xml:space="preserve">1,58</w:t>
            </w:r>
          </w:p>
        </w:tc>
        <w:tc>
          <w:tcPr>
            <w:gridSpan w:val="2"/>
            <w:tcW w:w="1304" w:type="dxa"/>
          </w:tcPr>
          <w:p>
            <w:pPr>
              <w:pStyle w:val="0"/>
              <w:jc w:val="right"/>
            </w:pPr>
            <w:r>
              <w:rPr>
                <w:sz w:val="20"/>
              </w:rPr>
              <w:t xml:space="preserve">1,58</w:t>
            </w:r>
          </w:p>
        </w:tc>
        <w:tc>
          <w:tcPr>
            <w:tcW w:w="1134" w:type="dxa"/>
          </w:tcPr>
          <w:p>
            <w:pPr>
              <w:pStyle w:val="0"/>
              <w:jc w:val="right"/>
            </w:pPr>
            <w:r>
              <w:rPr>
                <w:sz w:val="20"/>
              </w:rPr>
              <w:t xml:space="preserve">1,58</w:t>
            </w:r>
          </w:p>
        </w:tc>
        <w:tc>
          <w:tcPr>
            <w:tcW w:w="1134" w:type="dxa"/>
          </w:tcPr>
          <w:p>
            <w:pPr>
              <w:pStyle w:val="0"/>
              <w:jc w:val="right"/>
            </w:pPr>
            <w:r>
              <w:rPr>
                <w:sz w:val="20"/>
              </w:rPr>
              <w:t xml:space="preserve">1,58</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7.16.4. дополнительного образования детей</w:t>
            </w:r>
          </w:p>
        </w:tc>
        <w:tc>
          <w:tcPr>
            <w:tcW w:w="850" w:type="dxa"/>
          </w:tcPr>
          <w:p>
            <w:pPr>
              <w:pStyle w:val="0"/>
            </w:pPr>
            <w:r>
              <w:rPr>
                <w:sz w:val="20"/>
              </w:rPr>
            </w:r>
          </w:p>
        </w:tc>
        <w:tc>
          <w:tcPr>
            <w:tcW w:w="1134" w:type="dxa"/>
          </w:tcPr>
          <w:p>
            <w:pPr>
              <w:pStyle w:val="0"/>
              <w:jc w:val="right"/>
            </w:pPr>
            <w:r>
              <w:rPr>
                <w:sz w:val="20"/>
              </w:rPr>
              <w:t xml:space="preserve">4,5</w:t>
            </w:r>
          </w:p>
        </w:tc>
        <w:tc>
          <w:tcPr>
            <w:gridSpan w:val="2"/>
            <w:tcW w:w="1304" w:type="dxa"/>
          </w:tcPr>
          <w:p>
            <w:pPr>
              <w:pStyle w:val="0"/>
              <w:jc w:val="right"/>
            </w:pPr>
            <w:r>
              <w:rPr>
                <w:sz w:val="20"/>
              </w:rPr>
              <w:t xml:space="preserve">4,5</w:t>
            </w:r>
          </w:p>
        </w:tc>
        <w:tc>
          <w:tcPr>
            <w:tcW w:w="1134" w:type="dxa"/>
          </w:tcPr>
          <w:p>
            <w:pPr>
              <w:pStyle w:val="0"/>
              <w:jc w:val="right"/>
            </w:pPr>
            <w:r>
              <w:rPr>
                <w:sz w:val="20"/>
              </w:rPr>
              <w:t xml:space="preserve">4,5</w:t>
            </w:r>
          </w:p>
        </w:tc>
        <w:tc>
          <w:tcPr>
            <w:tcW w:w="1134" w:type="dxa"/>
          </w:tcPr>
          <w:p>
            <w:pPr>
              <w:pStyle w:val="0"/>
              <w:jc w:val="right"/>
            </w:pPr>
            <w:r>
              <w:rPr>
                <w:sz w:val="20"/>
              </w:rPr>
              <w:t xml:space="preserve">4,5</w:t>
            </w:r>
          </w:p>
        </w:tc>
        <w:tc>
          <w:tcPr>
            <w:tcW w:w="1247" w:type="dxa"/>
          </w:tcPr>
          <w:p>
            <w:pPr>
              <w:pStyle w:val="0"/>
            </w:pPr>
            <w:r>
              <w:rPr>
                <w:sz w:val="20"/>
              </w:rPr>
              <w:t xml:space="preserve">Министерство образования и науки Тамбовской области</w:t>
            </w:r>
          </w:p>
        </w:tc>
      </w:tr>
      <w:tr>
        <w:tc>
          <w:tcPr>
            <w:tcW w:w="2211" w:type="dxa"/>
          </w:tcPr>
          <w:p>
            <w:pPr>
              <w:pStyle w:val="0"/>
            </w:pPr>
            <w:r>
              <w:rPr>
                <w:sz w:val="20"/>
              </w:rPr>
              <w:t xml:space="preserve">7.16.5. охраны здоровья граждан</w:t>
            </w:r>
          </w:p>
        </w:tc>
        <w:tc>
          <w:tcPr>
            <w:tcW w:w="850" w:type="dxa"/>
          </w:tcPr>
          <w:p>
            <w:pPr>
              <w:pStyle w:val="0"/>
            </w:pPr>
            <w:r>
              <w:rPr>
                <w:sz w:val="20"/>
              </w:rPr>
            </w:r>
          </w:p>
        </w:tc>
        <w:tc>
          <w:tcPr>
            <w:tcW w:w="1134" w:type="dxa"/>
          </w:tcPr>
          <w:p>
            <w:pPr>
              <w:pStyle w:val="0"/>
              <w:jc w:val="right"/>
            </w:pPr>
            <w:r>
              <w:rPr>
                <w:sz w:val="20"/>
              </w:rPr>
              <w:t xml:space="preserve">90,0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10,0</w:t>
            </w:r>
          </w:p>
        </w:tc>
        <w:tc>
          <w:tcPr>
            <w:tcW w:w="1134" w:type="dxa"/>
          </w:tcPr>
          <w:p>
            <w:pPr>
              <w:pStyle w:val="0"/>
              <w:jc w:val="right"/>
            </w:pPr>
            <w:r>
              <w:rPr>
                <w:sz w:val="20"/>
              </w:rPr>
              <w:t xml:space="preserve">10,0</w:t>
            </w:r>
          </w:p>
        </w:tc>
        <w:tc>
          <w:tcPr>
            <w:tcW w:w="1247" w:type="dxa"/>
          </w:tcPr>
          <w:p>
            <w:pPr>
              <w:pStyle w:val="0"/>
            </w:pPr>
            <w:r>
              <w:rPr>
                <w:sz w:val="20"/>
              </w:rPr>
              <w:t xml:space="preserve">Министерство здравоохранения Тамбовской области</w:t>
            </w:r>
          </w:p>
        </w:tc>
      </w:tr>
      <w:tr>
        <w:tc>
          <w:tcPr>
            <w:tcW w:w="2211" w:type="dxa"/>
          </w:tcPr>
          <w:p>
            <w:pPr>
              <w:pStyle w:val="0"/>
            </w:pPr>
            <w:r>
              <w:rPr>
                <w:sz w:val="20"/>
              </w:rPr>
              <w:t xml:space="preserve">7.16.6. культуры и архивного дела</w:t>
            </w:r>
          </w:p>
        </w:tc>
        <w:tc>
          <w:tcPr>
            <w:tcW w:w="850" w:type="dxa"/>
          </w:tcPr>
          <w:p>
            <w:pPr>
              <w:pStyle w:val="0"/>
            </w:pPr>
            <w:r>
              <w:rPr>
                <w:sz w:val="20"/>
              </w:rPr>
            </w:r>
          </w:p>
        </w:tc>
        <w:tc>
          <w:tcPr>
            <w:tcW w:w="1134" w:type="dxa"/>
          </w:tcPr>
          <w:p>
            <w:pPr>
              <w:pStyle w:val="0"/>
              <w:jc w:val="right"/>
            </w:pPr>
            <w:r>
              <w:rPr>
                <w:sz w:val="20"/>
              </w:rPr>
              <w:t xml:space="preserve">13,0</w:t>
            </w:r>
          </w:p>
        </w:tc>
        <w:tc>
          <w:tcPr>
            <w:gridSpan w:val="2"/>
            <w:tcW w:w="1304" w:type="dxa"/>
          </w:tcPr>
          <w:p>
            <w:pPr>
              <w:pStyle w:val="0"/>
              <w:jc w:val="right"/>
            </w:pPr>
            <w:r>
              <w:rPr>
                <w:sz w:val="20"/>
              </w:rPr>
              <w:t xml:space="preserve">13,0</w:t>
            </w:r>
          </w:p>
        </w:tc>
        <w:tc>
          <w:tcPr>
            <w:tcW w:w="1134" w:type="dxa"/>
          </w:tcPr>
          <w:p>
            <w:pPr>
              <w:pStyle w:val="0"/>
              <w:jc w:val="right"/>
            </w:pPr>
            <w:r>
              <w:rPr>
                <w:sz w:val="20"/>
              </w:rPr>
              <w:t xml:space="preserve">14,0</w:t>
            </w:r>
          </w:p>
        </w:tc>
        <w:tc>
          <w:tcPr>
            <w:tcW w:w="1134" w:type="dxa"/>
          </w:tcPr>
          <w:p>
            <w:pPr>
              <w:pStyle w:val="0"/>
              <w:jc w:val="right"/>
            </w:pPr>
            <w:r>
              <w:rPr>
                <w:sz w:val="20"/>
              </w:rPr>
              <w:t xml:space="preserve">14,0</w:t>
            </w:r>
          </w:p>
        </w:tc>
        <w:tc>
          <w:tcPr>
            <w:tcW w:w="1247" w:type="dxa"/>
          </w:tcPr>
          <w:p>
            <w:pPr>
              <w:pStyle w:val="0"/>
            </w:pPr>
            <w:r>
              <w:rPr>
                <w:sz w:val="20"/>
              </w:rPr>
              <w:t xml:space="preserve">Министерство культуры Тамбовской области</w:t>
            </w:r>
          </w:p>
        </w:tc>
      </w:tr>
      <w:tr>
        <w:tc>
          <w:tcPr>
            <w:tcW w:w="2211" w:type="dxa"/>
          </w:tcPr>
          <w:p>
            <w:pPr>
              <w:pStyle w:val="0"/>
            </w:pPr>
            <w:r>
              <w:rPr>
                <w:sz w:val="20"/>
              </w:rPr>
              <w:t xml:space="preserve">7.16.7. физической культуры и спорта</w:t>
            </w:r>
          </w:p>
        </w:tc>
        <w:tc>
          <w:tcPr>
            <w:tcW w:w="850" w:type="dxa"/>
          </w:tcPr>
          <w:p>
            <w:pPr>
              <w:pStyle w:val="0"/>
            </w:pPr>
            <w:r>
              <w:rPr>
                <w:sz w:val="20"/>
              </w:rPr>
            </w:r>
          </w:p>
        </w:tc>
        <w:tc>
          <w:tcPr>
            <w:tcW w:w="1134" w:type="dxa"/>
          </w:tcPr>
          <w:p>
            <w:pPr>
              <w:pStyle w:val="0"/>
              <w:jc w:val="right"/>
            </w:pPr>
            <w:r>
              <w:rPr>
                <w:sz w:val="20"/>
              </w:rPr>
              <w:t xml:space="preserve">1,25</w:t>
            </w:r>
          </w:p>
        </w:tc>
        <w:tc>
          <w:tcPr>
            <w:gridSpan w:val="2"/>
            <w:tcW w:w="1304" w:type="dxa"/>
          </w:tcPr>
          <w:p>
            <w:pPr>
              <w:pStyle w:val="0"/>
              <w:jc w:val="right"/>
            </w:pPr>
            <w:r>
              <w:rPr>
                <w:sz w:val="20"/>
              </w:rPr>
              <w:t xml:space="preserve">1,1</w:t>
            </w:r>
          </w:p>
        </w:tc>
        <w:tc>
          <w:tcPr>
            <w:tcW w:w="1134" w:type="dxa"/>
          </w:tcPr>
          <w:p>
            <w:pPr>
              <w:pStyle w:val="0"/>
              <w:jc w:val="right"/>
            </w:pPr>
            <w:r>
              <w:rPr>
                <w:sz w:val="20"/>
              </w:rPr>
              <w:t xml:space="preserve">1,1</w:t>
            </w:r>
          </w:p>
        </w:tc>
        <w:tc>
          <w:tcPr>
            <w:tcW w:w="1134" w:type="dxa"/>
          </w:tcPr>
          <w:p>
            <w:pPr>
              <w:pStyle w:val="0"/>
              <w:jc w:val="right"/>
            </w:pPr>
            <w:r>
              <w:rPr>
                <w:sz w:val="20"/>
              </w:rPr>
              <w:t xml:space="preserve">1,1</w:t>
            </w:r>
          </w:p>
        </w:tc>
        <w:tc>
          <w:tcPr>
            <w:tcW w:w="1247" w:type="dxa"/>
          </w:tcPr>
          <w:p>
            <w:pPr>
              <w:pStyle w:val="0"/>
            </w:pPr>
            <w:r>
              <w:rPr>
                <w:sz w:val="20"/>
              </w:rPr>
              <w:t xml:space="preserve">Министерство спорта Тамбовской области</w:t>
            </w:r>
          </w:p>
        </w:tc>
      </w:tr>
      <w:tr>
        <w:tc>
          <w:tcPr>
            <w:tcW w:w="2211" w:type="dxa"/>
          </w:tcPr>
          <w:p>
            <w:pPr>
              <w:pStyle w:val="0"/>
            </w:pPr>
            <w:r>
              <w:rPr>
                <w:sz w:val="20"/>
              </w:rPr>
              <w:t xml:space="preserve">7.17. Количество субъектов малого и среднего предпринимательства Тамбовской области, которым присвоен статус социального предприятия</w:t>
            </w:r>
          </w:p>
        </w:tc>
        <w:tc>
          <w:tcPr>
            <w:tcW w:w="850" w:type="dxa"/>
          </w:tcPr>
          <w:p>
            <w:pPr>
              <w:pStyle w:val="0"/>
            </w:pPr>
            <w:r>
              <w:rPr>
                <w:sz w:val="20"/>
              </w:rPr>
              <w:t xml:space="preserve">Ед.</w:t>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8</w:t>
            </w:r>
          </w:p>
        </w:tc>
        <w:tc>
          <w:tcPr>
            <w:tcW w:w="1134" w:type="dxa"/>
          </w:tcPr>
          <w:p>
            <w:pPr>
              <w:pStyle w:val="0"/>
              <w:jc w:val="right"/>
            </w:pPr>
            <w:r>
              <w:rPr>
                <w:sz w:val="20"/>
              </w:rPr>
              <w:t xml:space="preserve">73</w:t>
            </w:r>
          </w:p>
        </w:tc>
        <w:tc>
          <w:tcPr>
            <w:tcW w:w="1134" w:type="dxa"/>
          </w:tcPr>
          <w:p>
            <w:pPr>
              <w:pStyle w:val="0"/>
              <w:jc w:val="right"/>
            </w:pPr>
            <w:r>
              <w:rPr>
                <w:sz w:val="20"/>
              </w:rPr>
              <w:t xml:space="preserve">90</w:t>
            </w:r>
          </w:p>
        </w:tc>
        <w:tc>
          <w:tcPr>
            <w:tcW w:w="1247" w:type="dxa"/>
          </w:tcPr>
          <w:p>
            <w:pPr>
              <w:pStyle w:val="0"/>
            </w:pPr>
            <w:r>
              <w:rPr>
                <w:sz w:val="20"/>
              </w:rPr>
              <w:t xml:space="preserve">Министерство промышленности, торговли и развития предпринимательства Тамбовской области</w:t>
            </w:r>
          </w:p>
        </w:tc>
      </w:tr>
      <w:tr>
        <w:tc>
          <w:tcPr>
            <w:tcW w:w="2211" w:type="dxa"/>
          </w:tcPr>
          <w:p>
            <w:pPr>
              <w:pStyle w:val="0"/>
            </w:pPr>
            <w:r>
              <w:rPr>
                <w:sz w:val="20"/>
              </w:rPr>
              <w:t xml:space="preserve">7.18. Удельный вес муниципальных образований Тамбовской области, реализующих меры по поддержке социального предпринимательства в рамках муниципальных программ по поддержке малого и среднего предпринимательства, в общем количестве муниципальных образований Тамбовской области, утвердивших муниципальные программы по поддержке малого и среднего предпринимательства</w:t>
            </w:r>
          </w:p>
        </w:tc>
        <w:tc>
          <w:tcPr>
            <w:tcW w:w="850" w:type="dxa"/>
          </w:tcPr>
          <w:p>
            <w:pPr>
              <w:pStyle w:val="0"/>
            </w:pPr>
            <w:r>
              <w:rPr>
                <w:sz w:val="20"/>
              </w:rPr>
              <w:t xml:space="preserve">Процент</w:t>
            </w:r>
          </w:p>
        </w:tc>
        <w:tc>
          <w:tcPr>
            <w:tcW w:w="1134" w:type="dxa"/>
          </w:tcPr>
          <w:p>
            <w:pPr>
              <w:pStyle w:val="0"/>
              <w:jc w:val="right"/>
            </w:pPr>
            <w:r>
              <w:rPr>
                <w:sz w:val="20"/>
              </w:rPr>
              <w:t xml:space="preserve">0</w:t>
            </w:r>
          </w:p>
        </w:tc>
        <w:tc>
          <w:tcPr>
            <w:gridSpan w:val="2"/>
            <w:tcW w:w="1304" w:type="dxa"/>
          </w:tcPr>
          <w:p>
            <w:pPr>
              <w:pStyle w:val="0"/>
              <w:jc w:val="right"/>
            </w:pPr>
            <w:r>
              <w:rPr>
                <w:sz w:val="20"/>
              </w:rPr>
              <w:t xml:space="preserve">100</w:t>
            </w:r>
          </w:p>
        </w:tc>
        <w:tc>
          <w:tcPr>
            <w:tcW w:w="1134" w:type="dxa"/>
          </w:tcPr>
          <w:p>
            <w:pPr>
              <w:pStyle w:val="0"/>
              <w:jc w:val="right"/>
            </w:pPr>
            <w:r>
              <w:rPr>
                <w:sz w:val="20"/>
              </w:rPr>
              <w:t xml:space="preserve">30</w:t>
            </w:r>
          </w:p>
        </w:tc>
        <w:tc>
          <w:tcPr>
            <w:tcW w:w="1134" w:type="dxa"/>
          </w:tcPr>
          <w:p>
            <w:pPr>
              <w:pStyle w:val="0"/>
              <w:jc w:val="right"/>
            </w:pPr>
            <w:r>
              <w:rPr>
                <w:sz w:val="20"/>
              </w:rPr>
              <w:t xml:space="preserve">37</w:t>
            </w:r>
          </w:p>
        </w:tc>
        <w:tc>
          <w:tcPr>
            <w:tcW w:w="1247" w:type="dxa"/>
          </w:tcPr>
          <w:p>
            <w:pPr>
              <w:pStyle w:val="0"/>
            </w:pPr>
            <w:r>
              <w:rPr>
                <w:sz w:val="20"/>
              </w:rPr>
              <w:t xml:space="preserve">Министерство промышленности, торговли и развития предпринимательства Тамбовской области</w:t>
            </w:r>
          </w:p>
        </w:tc>
      </w:tr>
      <w:tr>
        <w:tc>
          <w:tcPr>
            <w:tcW w:w="2211" w:type="dxa"/>
          </w:tcPr>
          <w:p>
            <w:pPr>
              <w:pStyle w:val="0"/>
            </w:pPr>
            <w:r>
              <w:rPr>
                <w:sz w:val="20"/>
              </w:rPr>
              <w:t xml:space="preserve">7.19. Удельный вес негосударственных организаций, участвующих в реализации механизма персонифицированного финансирования, в общем количестве организаций всех форм собственности, участвующих в реализации механизма персонифицированного финансирования в соответствующей сфере:</w:t>
            </w:r>
          </w:p>
        </w:tc>
        <w:tc>
          <w:tcPr>
            <w:tcW w:w="850" w:type="dxa"/>
          </w:tcPr>
          <w:p>
            <w:pPr>
              <w:pStyle w:val="0"/>
            </w:pPr>
            <w:r>
              <w:rPr>
                <w:sz w:val="20"/>
              </w:rPr>
              <w:t xml:space="preserve">Процент</w:t>
            </w:r>
          </w:p>
        </w:tc>
        <w:tc>
          <w:tcPr>
            <w:tcW w:w="1134" w:type="dxa"/>
          </w:tcPr>
          <w:p>
            <w:pPr>
              <w:pStyle w:val="0"/>
            </w:pPr>
            <w:r>
              <w:rPr>
                <w:sz w:val="20"/>
              </w:rPr>
            </w:r>
          </w:p>
        </w:tc>
        <w:tc>
          <w:tcPr>
            <w:gridSpan w:val="2"/>
            <w:tcW w:w="130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247" w:type="dxa"/>
          </w:tcPr>
          <w:p>
            <w:pPr>
              <w:pStyle w:val="0"/>
            </w:pPr>
            <w:r>
              <w:rPr>
                <w:sz w:val="20"/>
              </w:rPr>
            </w:r>
          </w:p>
        </w:tc>
      </w:tr>
      <w:tr>
        <w:tc>
          <w:tcPr>
            <w:tcW w:w="2211" w:type="dxa"/>
          </w:tcPr>
          <w:p>
            <w:pPr>
              <w:pStyle w:val="0"/>
            </w:pPr>
            <w:r>
              <w:rPr>
                <w:sz w:val="20"/>
              </w:rPr>
              <w:t xml:space="preserve">7.19.1. социального обслуживания и социального сопровождения</w:t>
            </w:r>
          </w:p>
        </w:tc>
        <w:tc>
          <w:tcPr>
            <w:tcW w:w="850" w:type="dxa"/>
          </w:tcPr>
          <w:p>
            <w:pPr>
              <w:pStyle w:val="0"/>
            </w:pPr>
            <w:r>
              <w:rPr>
                <w:sz w:val="20"/>
              </w:rPr>
            </w:r>
          </w:p>
        </w:tc>
        <w:tc>
          <w:tcPr>
            <w:tcW w:w="1134" w:type="dxa"/>
          </w:tcPr>
          <w:p>
            <w:pPr>
              <w:pStyle w:val="0"/>
              <w:jc w:val="right"/>
            </w:pPr>
            <w:r>
              <w:rPr>
                <w:sz w:val="20"/>
              </w:rPr>
              <w:t xml:space="preserve">0,0</w:t>
            </w:r>
          </w:p>
        </w:tc>
        <w:tc>
          <w:tcPr>
            <w:gridSpan w:val="2"/>
            <w:tcW w:w="1304" w:type="dxa"/>
          </w:tcPr>
          <w:p>
            <w:pPr>
              <w:pStyle w:val="0"/>
              <w:jc w:val="right"/>
            </w:pPr>
            <w:r>
              <w:rPr>
                <w:sz w:val="20"/>
              </w:rPr>
              <w:t xml:space="preserve">16,0</w:t>
            </w:r>
          </w:p>
        </w:tc>
        <w:tc>
          <w:tcPr>
            <w:tcW w:w="1134" w:type="dxa"/>
          </w:tcPr>
          <w:p>
            <w:pPr>
              <w:pStyle w:val="0"/>
              <w:jc w:val="right"/>
            </w:pPr>
            <w:r>
              <w:rPr>
                <w:sz w:val="20"/>
              </w:rPr>
              <w:t xml:space="preserve">16,0</w:t>
            </w:r>
          </w:p>
        </w:tc>
        <w:tc>
          <w:tcPr>
            <w:tcW w:w="1134" w:type="dxa"/>
          </w:tcPr>
          <w:p>
            <w:pPr>
              <w:pStyle w:val="0"/>
              <w:jc w:val="right"/>
            </w:pPr>
            <w:r>
              <w:rPr>
                <w:sz w:val="20"/>
              </w:rPr>
              <w:t xml:space="preserve">16,0</w:t>
            </w:r>
          </w:p>
        </w:tc>
        <w:tc>
          <w:tcPr>
            <w:tcW w:w="1247" w:type="dxa"/>
          </w:tcPr>
          <w:p>
            <w:pPr>
              <w:pStyle w:val="0"/>
            </w:pPr>
            <w:r>
              <w:rPr>
                <w:sz w:val="20"/>
              </w:rPr>
              <w:t xml:space="preserve">Министерство социальной защиты и семейной политики Тамбовской области</w:t>
            </w:r>
          </w:p>
        </w:tc>
      </w:tr>
      <w:tr>
        <w:tc>
          <w:tcPr>
            <w:tcW w:w="2211" w:type="dxa"/>
          </w:tcPr>
          <w:p>
            <w:pPr>
              <w:pStyle w:val="0"/>
            </w:pPr>
            <w:r>
              <w:rPr>
                <w:sz w:val="20"/>
              </w:rPr>
              <w:t xml:space="preserve">7.19.2. отдыха детей и их оздоровления</w:t>
            </w:r>
          </w:p>
        </w:tc>
        <w:tc>
          <w:tcPr>
            <w:tcW w:w="850" w:type="dxa"/>
          </w:tcPr>
          <w:p>
            <w:pPr>
              <w:pStyle w:val="0"/>
            </w:pPr>
            <w:r>
              <w:rPr>
                <w:sz w:val="20"/>
              </w:rPr>
            </w:r>
          </w:p>
        </w:tc>
        <w:tc>
          <w:tcPr>
            <w:tcW w:w="1134" w:type="dxa"/>
          </w:tcPr>
          <w:p>
            <w:pPr>
              <w:pStyle w:val="0"/>
              <w:jc w:val="right"/>
            </w:pPr>
            <w:r>
              <w:rPr>
                <w:sz w:val="20"/>
              </w:rPr>
              <w:t xml:space="preserve">0,0</w:t>
            </w:r>
          </w:p>
        </w:tc>
        <w:tc>
          <w:tcPr>
            <w:gridSpan w:val="2"/>
            <w:tcW w:w="1304" w:type="dxa"/>
          </w:tcPr>
          <w:p>
            <w:pPr>
              <w:pStyle w:val="0"/>
              <w:jc w:val="right"/>
            </w:pPr>
            <w:r>
              <w:rPr>
                <w:sz w:val="20"/>
              </w:rPr>
              <w:t xml:space="preserve">40,0</w:t>
            </w:r>
          </w:p>
        </w:tc>
        <w:tc>
          <w:tcPr>
            <w:tcW w:w="1134" w:type="dxa"/>
          </w:tcPr>
          <w:p>
            <w:pPr>
              <w:pStyle w:val="0"/>
              <w:jc w:val="right"/>
            </w:pPr>
            <w:r>
              <w:rPr>
                <w:sz w:val="20"/>
              </w:rPr>
              <w:t xml:space="preserve">40,0</w:t>
            </w:r>
          </w:p>
        </w:tc>
        <w:tc>
          <w:tcPr>
            <w:tcW w:w="1134" w:type="dxa"/>
          </w:tcPr>
          <w:p>
            <w:pPr>
              <w:pStyle w:val="0"/>
              <w:jc w:val="right"/>
            </w:pPr>
            <w:r>
              <w:rPr>
                <w:sz w:val="20"/>
              </w:rPr>
              <w:t xml:space="preserve">40,0</w:t>
            </w:r>
          </w:p>
        </w:tc>
        <w:tc>
          <w:tcPr>
            <w:tcW w:w="1247" w:type="dxa"/>
          </w:tcPr>
          <w:p>
            <w:pPr>
              <w:pStyle w:val="0"/>
            </w:pPr>
            <w:r>
              <w:rPr>
                <w:sz w:val="20"/>
              </w:rPr>
              <w:t xml:space="preserve">Министерство социальной защиты и семейной политики Тамбовской области</w:t>
            </w:r>
          </w:p>
        </w:tc>
      </w:tr>
    </w:tbl>
    <w:p>
      <w:pPr>
        <w:pStyle w:val="0"/>
        <w:jc w:val="both"/>
      </w:pPr>
      <w:r>
        <w:rPr>
          <w:sz w:val="20"/>
        </w:rPr>
      </w:r>
    </w:p>
    <w:p>
      <w:pPr>
        <w:pStyle w:val="0"/>
        <w:ind w:firstLine="540"/>
        <w:jc w:val="both"/>
      </w:pPr>
      <w:r>
        <w:rPr>
          <w:sz w:val="20"/>
        </w:rPr>
        <w:t xml:space="preserve">--------------------------------</w:t>
      </w:r>
    </w:p>
    <w:bookmarkStart w:id="910" w:name="P910"/>
    <w:bookmarkEnd w:id="910"/>
    <w:p>
      <w:pPr>
        <w:pStyle w:val="0"/>
        <w:spacing w:before="200" w:line-rule="auto"/>
        <w:ind w:firstLine="540"/>
        <w:jc w:val="both"/>
      </w:pPr>
      <w:r>
        <w:rPr>
          <w:sz w:val="20"/>
        </w:rPr>
        <w:t xml:space="preserve">&lt;*&gt; При определении показателя за общий объем средств бюджета Тамбовской области, выделяемых на предоставление государственных услуг в соответствующей сфере, принимаются расходы, направляемые областным государственным учреждениям на финансовое обеспечение выполнения государственного задания на оказание государственных услуг.</w:t>
      </w:r>
    </w:p>
    <w:bookmarkStart w:id="911" w:name="P911"/>
    <w:bookmarkEnd w:id="911"/>
    <w:p>
      <w:pPr>
        <w:pStyle w:val="0"/>
        <w:spacing w:before="200" w:line-rule="auto"/>
        <w:ind w:firstLine="540"/>
        <w:jc w:val="both"/>
      </w:pPr>
      <w:r>
        <w:rPr>
          <w:sz w:val="20"/>
        </w:rPr>
        <w:t xml:space="preserve">&lt;**&gt; С 2023 года при определении показателя учитывается финансовая поддержка СОНКО с подтверждением кассового исполнения.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Тамбовской области от 21.04.2021 N 302-р</w:t>
            <w:br/>
            <w:t>(ред. от 18.12.2023)</w:t>
            <w:br/>
            <w:t>"Об утверждении Комплексного 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44&amp;n=157486&amp;dst=100005" TargetMode = "External"/>
	<Relationship Id="rId8" Type="http://schemas.openxmlformats.org/officeDocument/2006/relationships/hyperlink" Target="https://login.consultant.ru/link/?req=doc&amp;base=RLAW444&amp;n=181296&amp;dst=100004" TargetMode = "External"/>
	<Relationship Id="rId9" Type="http://schemas.openxmlformats.org/officeDocument/2006/relationships/hyperlink" Target="https://login.consultant.ru/link/?req=doc&amp;base=LAW&amp;n=375934&amp;dst=100340" TargetMode = "External"/>
	<Relationship Id="rId10" Type="http://schemas.openxmlformats.org/officeDocument/2006/relationships/hyperlink" Target="https://login.consultant.ru/link/?req=doc&amp;base=RLAW444&amp;n=181296&amp;dst=100005" TargetMode = "External"/>
	<Relationship Id="rId11" Type="http://schemas.openxmlformats.org/officeDocument/2006/relationships/hyperlink" Target="https://login.consultant.ru/link/?req=doc&amp;base=RLAW444&amp;n=181296&amp;dst=100009" TargetMode = "External"/>
	<Relationship Id="rId12" Type="http://schemas.openxmlformats.org/officeDocument/2006/relationships/hyperlink" Target="https://login.consultant.ru/link/?req=doc&amp;base=RLAW444&amp;n=181296&amp;dst=100010" TargetMode = "External"/>
	<Relationship Id="rId13" Type="http://schemas.openxmlformats.org/officeDocument/2006/relationships/hyperlink" Target="https://login.consultant.ru/link/?req=doc&amp;base=RLAW444&amp;n=181296&amp;dst=100011" TargetMode = "External"/>
	<Relationship Id="rId14" Type="http://schemas.openxmlformats.org/officeDocument/2006/relationships/hyperlink" Target="https://login.consultant.ru/link/?req=doc&amp;base=RLAW444&amp;n=181296&amp;dst=100013" TargetMode = "External"/>
	<Relationship Id="rId15" Type="http://schemas.openxmlformats.org/officeDocument/2006/relationships/hyperlink" Target="https://login.consultant.ru/link/?req=doc&amp;base=LAW&amp;n=399787" TargetMode = "External"/>
	<Relationship Id="rId16" Type="http://schemas.openxmlformats.org/officeDocument/2006/relationships/hyperlink" Target="https://login.consultant.ru/link/?req=doc&amp;base=RLAW444&amp;n=177607&amp;dst=235351" TargetMode = "External"/>
	<Relationship Id="rId17" Type="http://schemas.openxmlformats.org/officeDocument/2006/relationships/hyperlink" Target="https://login.consultant.ru/link/?req=doc&amp;base=RLAW444&amp;n=179042&amp;dst=589894" TargetMode = "External"/>
	<Relationship Id="rId18" Type="http://schemas.openxmlformats.org/officeDocument/2006/relationships/hyperlink" Target="https://login.consultant.ru/link/?req=doc&amp;base=RLAW444&amp;n=171554&amp;dst=2" TargetMode = "External"/>
	<Relationship Id="rId19" Type="http://schemas.openxmlformats.org/officeDocument/2006/relationships/hyperlink" Target="https://login.consultant.ru/link/?req=doc&amp;base=RLAW444&amp;n=169773&amp;dst=235958" TargetMode = "External"/>
	<Relationship Id="rId20" Type="http://schemas.openxmlformats.org/officeDocument/2006/relationships/hyperlink" Target="https://login.consultant.ru/link/?req=doc&amp;base=RLAW444&amp;n=176924&amp;dst=261205" TargetMode = "External"/>
	<Relationship Id="rId21" Type="http://schemas.openxmlformats.org/officeDocument/2006/relationships/hyperlink" Target="https://login.consultant.ru/link/?req=doc&amp;base=LAW&amp;n=435815" TargetMode = "External"/>
	<Relationship Id="rId22" Type="http://schemas.openxmlformats.org/officeDocument/2006/relationships/hyperlink" Target="https://login.consultant.ru/link/?req=doc&amp;base=LAW&amp;n=453316" TargetMode = "External"/>
	<Relationship Id="rId23" Type="http://schemas.openxmlformats.org/officeDocument/2006/relationships/hyperlink" Target="https://login.consultant.ru/link/?req=doc&amp;base=LAW&amp;n=461907&amp;dst=11295" TargetMode = "External"/>
	<Relationship Id="rId24" Type="http://schemas.openxmlformats.org/officeDocument/2006/relationships/hyperlink" Target="https://login.consultant.ru/link/?req=doc&amp;base=LAW&amp;n=461907&amp;dst=21445" TargetMode = "External"/>
	<Relationship Id="rId25" Type="http://schemas.openxmlformats.org/officeDocument/2006/relationships/hyperlink" Target="https://login.consultant.ru/link/?req=doc&amp;base=LAW&amp;n=461907&amp;dst=242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Тамбовской области от 21.04.2021 N 302-р
(ред. от 18.12.2023)
"Об утверждении Комплексного плана мероприятий ("дорожной карты") Тамбовской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dc:title>
  <dcterms:created xsi:type="dcterms:W3CDTF">2024-06-16T15:19:00Z</dcterms:created>
</cp:coreProperties>
</file>