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24.11.2006 N 124-З</w:t>
              <w:br/>
              <w:t xml:space="preserve">(ред. от 31.07.2023)</w:t>
              <w:br/>
              <w:t xml:space="preserve">"О местном референдуме в Тамбовской области"</w:t>
              <w:br/>
              <w:t xml:space="preserve">(принят Постановлением Тамбовской областной Думы от 24.11.2006 N 368)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ноября 2006 года</w:t>
            </w:r>
          </w:p>
        </w:tc>
        <w:tc>
          <w:tcPr>
            <w:tcW w:w="5103" w:type="dxa"/>
            <w:tcBorders>
              <w:top w:val="nil"/>
              <w:left w:val="nil"/>
              <w:bottom w:val="nil"/>
              <w:right w:val="nil"/>
            </w:tcBorders>
          </w:tcPr>
          <w:p>
            <w:pPr>
              <w:pStyle w:val="0"/>
              <w:outlineLvl w:val="0"/>
              <w:jc w:val="right"/>
            </w:pPr>
            <w:r>
              <w:rPr>
                <w:sz w:val="20"/>
              </w:rPr>
              <w:t xml:space="preserve">N 124-З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ТАМБОВСКОЙ ОБЛАСТИ</w:t>
      </w:r>
    </w:p>
    <w:p>
      <w:pPr>
        <w:pStyle w:val="0"/>
        <w:jc w:val="center"/>
      </w:pPr>
      <w:r>
        <w:rPr>
          <w:sz w:val="20"/>
        </w:rPr>
      </w:r>
    </w:p>
    <w:p>
      <w:pPr>
        <w:pStyle w:val="0"/>
        <w:jc w:val="right"/>
      </w:pPr>
      <w:r>
        <w:rPr>
          <w:sz w:val="20"/>
        </w:rPr>
        <w:t xml:space="preserve">Принят</w:t>
      </w:r>
    </w:p>
    <w:p>
      <w:pPr>
        <w:pStyle w:val="0"/>
        <w:jc w:val="right"/>
      </w:pPr>
      <w:hyperlink w:history="0" r:id="rId7" w:tooltip="Постановление Тамбовской областной Думы от 24.11.2006 N 368 &quot;О Законе Тамбовской области &quot;О местном референдуме в Тамбовской области&quot;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24 ноября 2006 г.</w:t>
      </w:r>
    </w:p>
    <w:p>
      <w:pPr>
        <w:pStyle w:val="0"/>
        <w:jc w:val="right"/>
      </w:pPr>
      <w:r>
        <w:rPr>
          <w:sz w:val="20"/>
        </w:rPr>
        <w:t xml:space="preserve">N 368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w:t>
            </w:r>
          </w:p>
          <w:p>
            <w:pPr>
              <w:pStyle w:val="0"/>
              <w:jc w:val="center"/>
            </w:pPr>
            <w:r>
              <w:rPr>
                <w:sz w:val="20"/>
                <w:color w:val="392c69"/>
              </w:rPr>
              <w:t xml:space="preserve">от 05.06.2008 </w:t>
            </w:r>
            <w:hyperlink w:history="0" r:id="rId8"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color w:val="392c69"/>
              </w:rPr>
              <w:t xml:space="preserve">, от 29.04.2009 </w:t>
            </w:r>
            <w:hyperlink w:history="0" r:id="rId9" w:tooltip="Закон Тамбовской области от 29.04.2009 N 515-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4.04.2009 N 1423) {КонсультантПлюс}">
              <w:r>
                <w:rPr>
                  <w:sz w:val="20"/>
                  <w:color w:val="0000ff"/>
                </w:rPr>
                <w:t xml:space="preserve">N 515-З</w:t>
              </w:r>
            </w:hyperlink>
            <w:r>
              <w:rPr>
                <w:sz w:val="20"/>
                <w:color w:val="392c69"/>
              </w:rPr>
              <w:t xml:space="preserve">, от 29.04.2010 </w:t>
            </w:r>
            <w:hyperlink w:history="0" r:id="rId10"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N 643-З</w:t>
              </w:r>
            </w:hyperlink>
            <w:r>
              <w:rPr>
                <w:sz w:val="20"/>
                <w:color w:val="392c69"/>
              </w:rPr>
              <w:t xml:space="preserve">,</w:t>
            </w:r>
          </w:p>
          <w:p>
            <w:pPr>
              <w:pStyle w:val="0"/>
              <w:jc w:val="center"/>
            </w:pPr>
            <w:r>
              <w:rPr>
                <w:sz w:val="20"/>
                <w:color w:val="392c69"/>
              </w:rPr>
              <w:t xml:space="preserve">от 07.02.2011 </w:t>
            </w:r>
            <w:hyperlink w:history="0" r:id="rId11" w:tooltip="Закон Тамбовской области от 07.02.2011 N 744-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8.01.2011 N 2058) {КонсультантПлюс}">
              <w:r>
                <w:rPr>
                  <w:sz w:val="20"/>
                  <w:color w:val="0000ff"/>
                </w:rPr>
                <w:t xml:space="preserve">N 744-З</w:t>
              </w:r>
            </w:hyperlink>
            <w:r>
              <w:rPr>
                <w:sz w:val="20"/>
                <w:color w:val="392c69"/>
              </w:rPr>
              <w:t xml:space="preserve">, от 03.11.2011 </w:t>
            </w:r>
            <w:hyperlink w:history="0" r:id="rId1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color w:val="392c69"/>
              </w:rPr>
              <w:t xml:space="preserve">, от 29.12.2011 </w:t>
            </w:r>
            <w:hyperlink w:history="0" r:id="rId13" w:tooltip="Закон Тамбовской области от 29.12.2011 N 107-З (ред. от 25.12.2012) &quot;О внесении изменений в отдельные законодательные акты Тамбовской области в связи с уточнением категорий граждан, обладающих активным избирательным правом&quot; (принят Постановлением Тамбовской областной Думы от 23.12.2011 N 334) {КонсультантПлюс}">
              <w:r>
                <w:rPr>
                  <w:sz w:val="20"/>
                  <w:color w:val="0000ff"/>
                </w:rPr>
                <w:t xml:space="preserve">N 107-З</w:t>
              </w:r>
            </w:hyperlink>
            <w:r>
              <w:rPr>
                <w:sz w:val="20"/>
                <w:color w:val="392c69"/>
              </w:rPr>
              <w:t xml:space="preserve">,</w:t>
            </w:r>
          </w:p>
          <w:p>
            <w:pPr>
              <w:pStyle w:val="0"/>
              <w:jc w:val="center"/>
            </w:pPr>
            <w:r>
              <w:rPr>
                <w:sz w:val="20"/>
                <w:color w:val="392c69"/>
              </w:rPr>
              <w:t xml:space="preserve">от 24.05.2012 </w:t>
            </w:r>
            <w:hyperlink w:history="0" r:id="rId14" w:tooltip="Закон Тамбовской области от 24.05.2012 N 155-З &quot;О внесении изменений в Законы Тамбовской области &quot;О референдуме Тамбовской области&quot; и &quot;О местном референдуме в Тамбовской области&quot; (принят Постановлением Тамбовской областной Думы от 18.05.2012 N 467) {КонсультантПлюс}">
              <w:r>
                <w:rPr>
                  <w:sz w:val="20"/>
                  <w:color w:val="0000ff"/>
                </w:rPr>
                <w:t xml:space="preserve">N 155-З</w:t>
              </w:r>
            </w:hyperlink>
            <w:r>
              <w:rPr>
                <w:sz w:val="20"/>
                <w:color w:val="392c69"/>
              </w:rPr>
              <w:t xml:space="preserve">, от 25.12.2012 </w:t>
            </w:r>
            <w:hyperlink w:history="0" r:id="rId15" w:tooltip="Закон Тамбовской области от 25.12.2012 N 231-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12.2012 N 674) {КонсультантПлюс}">
              <w:r>
                <w:rPr>
                  <w:sz w:val="20"/>
                  <w:color w:val="0000ff"/>
                </w:rPr>
                <w:t xml:space="preserve">N 231-З</w:t>
              </w:r>
            </w:hyperlink>
            <w:r>
              <w:rPr>
                <w:sz w:val="20"/>
                <w:color w:val="392c69"/>
              </w:rPr>
              <w:t xml:space="preserve">, от 24.05.2013 </w:t>
            </w:r>
            <w:hyperlink w:history="0" r:id="rId16"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color w:val="392c69"/>
              </w:rPr>
              <w:t xml:space="preserve">,</w:t>
            </w:r>
          </w:p>
          <w:p>
            <w:pPr>
              <w:pStyle w:val="0"/>
              <w:jc w:val="center"/>
            </w:pPr>
            <w:r>
              <w:rPr>
                <w:sz w:val="20"/>
                <w:color w:val="392c69"/>
              </w:rPr>
              <w:t xml:space="preserve">от 28.12.2013 </w:t>
            </w:r>
            <w:hyperlink w:history="0" r:id="rId17" w:tooltip="Закон Тамбовской области от 28.12.2013 N 364-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7.12.2013 N 1031) {КонсультантПлюс}">
              <w:r>
                <w:rPr>
                  <w:sz w:val="20"/>
                  <w:color w:val="0000ff"/>
                </w:rPr>
                <w:t xml:space="preserve">N 364-З</w:t>
              </w:r>
            </w:hyperlink>
            <w:r>
              <w:rPr>
                <w:sz w:val="20"/>
                <w:color w:val="392c69"/>
              </w:rPr>
              <w:t xml:space="preserve">, от 06.03.2014 </w:t>
            </w:r>
            <w:hyperlink w:history="0" r:id="rId18"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N 387-З</w:t>
              </w:r>
            </w:hyperlink>
            <w:r>
              <w:rPr>
                <w:sz w:val="20"/>
                <w:color w:val="392c69"/>
              </w:rPr>
              <w:t xml:space="preserve">, от 03.02.2015 </w:t>
            </w:r>
            <w:hyperlink w:history="0" r:id="rId19"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color w:val="392c69"/>
              </w:rPr>
              <w:t xml:space="preserve">,</w:t>
            </w:r>
          </w:p>
          <w:p>
            <w:pPr>
              <w:pStyle w:val="0"/>
              <w:jc w:val="center"/>
            </w:pPr>
            <w:r>
              <w:rPr>
                <w:sz w:val="20"/>
                <w:color w:val="392c69"/>
              </w:rPr>
              <w:t xml:space="preserve">от 04.05.2016 </w:t>
            </w:r>
            <w:hyperlink w:history="0" r:id="rId20"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N 666-З</w:t>
              </w:r>
            </w:hyperlink>
            <w:r>
              <w:rPr>
                <w:sz w:val="20"/>
                <w:color w:val="392c69"/>
              </w:rPr>
              <w:t xml:space="preserve">, от 02.06.2016 </w:t>
            </w:r>
            <w:hyperlink w:history="0" r:id="rId2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color w:val="392c69"/>
              </w:rPr>
              <w:t xml:space="preserve">, от 23.12.2016 </w:t>
            </w:r>
            <w:hyperlink w:history="0" r:id="rId22" w:tooltip="Закон Тамбовской области от 23.12.2016 N 58-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12.2016 N 178) {КонсультантПлюс}">
              <w:r>
                <w:rPr>
                  <w:sz w:val="20"/>
                  <w:color w:val="0000ff"/>
                </w:rPr>
                <w:t xml:space="preserve">N 58-З</w:t>
              </w:r>
            </w:hyperlink>
            <w:r>
              <w:rPr>
                <w:sz w:val="20"/>
                <w:color w:val="392c69"/>
              </w:rPr>
              <w:t xml:space="preserve">,</w:t>
            </w:r>
          </w:p>
          <w:p>
            <w:pPr>
              <w:pStyle w:val="0"/>
              <w:jc w:val="center"/>
            </w:pPr>
            <w:r>
              <w:rPr>
                <w:sz w:val="20"/>
                <w:color w:val="392c69"/>
              </w:rPr>
              <w:t xml:space="preserve">от 25.12.2018 </w:t>
            </w:r>
            <w:hyperlink w:history="0" r:id="rId23"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N 318-З</w:t>
              </w:r>
            </w:hyperlink>
            <w:r>
              <w:rPr>
                <w:sz w:val="20"/>
                <w:color w:val="392c69"/>
              </w:rPr>
              <w:t xml:space="preserve">, от 10.06.2019 </w:t>
            </w:r>
            <w:hyperlink w:history="0" r:id="rId24" w:tooltip="Закон Тамбовской области от 10.06.2019 N 351-З &quot;О внесении изменений в статью 59 Закона Тамбовской области &quot;О местном референдуме в Тамбовской области&quot; (принят Постановлением Тамбовской областной Думы от 31.05.2019 N 923) {КонсультантПлюс}">
              <w:r>
                <w:rPr>
                  <w:sz w:val="20"/>
                  <w:color w:val="0000ff"/>
                </w:rPr>
                <w:t xml:space="preserve">N 351-З</w:t>
              </w:r>
            </w:hyperlink>
            <w:r>
              <w:rPr>
                <w:sz w:val="20"/>
                <w:color w:val="392c69"/>
              </w:rPr>
              <w:t xml:space="preserve">, от 10.06.2019 </w:t>
            </w:r>
            <w:hyperlink w:history="0" r:id="rId25" w:tooltip="Закон Тамбовской области от 10.06.2019 N 352-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19 N 924) {КонсультантПлюс}">
              <w:r>
                <w:rPr>
                  <w:sz w:val="20"/>
                  <w:color w:val="0000ff"/>
                </w:rPr>
                <w:t xml:space="preserve">N 352-З</w:t>
              </w:r>
            </w:hyperlink>
            <w:r>
              <w:rPr>
                <w:sz w:val="20"/>
                <w:color w:val="392c69"/>
              </w:rPr>
              <w:t xml:space="preserve">,</w:t>
            </w:r>
          </w:p>
          <w:p>
            <w:pPr>
              <w:pStyle w:val="0"/>
              <w:jc w:val="center"/>
            </w:pPr>
            <w:r>
              <w:rPr>
                <w:sz w:val="20"/>
                <w:color w:val="392c69"/>
              </w:rPr>
              <w:t xml:space="preserve">от 30.07.2019 </w:t>
            </w:r>
            <w:hyperlink w:history="0" r:id="rId26"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color w:val="392c69"/>
              </w:rPr>
              <w:t xml:space="preserve">, от 03.08.2020 </w:t>
            </w:r>
            <w:hyperlink w:history="0" r:id="rId27" w:tooltip="Закон Тамбовской области от 03.08.2020 N 51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4.07.2020 N 1313) {КонсультантПлюс}">
              <w:r>
                <w:rPr>
                  <w:sz w:val="20"/>
                  <w:color w:val="0000ff"/>
                </w:rPr>
                <w:t xml:space="preserve">N 510-З</w:t>
              </w:r>
            </w:hyperlink>
            <w:r>
              <w:rPr>
                <w:sz w:val="20"/>
                <w:color w:val="392c69"/>
              </w:rPr>
              <w:t xml:space="preserve">, от 03.08.2020 </w:t>
            </w:r>
            <w:hyperlink w:history="0" r:id="rId28"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color w:val="392c69"/>
              </w:rPr>
              <w:t xml:space="preserve">,</w:t>
            </w:r>
          </w:p>
          <w:p>
            <w:pPr>
              <w:pStyle w:val="0"/>
              <w:jc w:val="center"/>
            </w:pPr>
            <w:r>
              <w:rPr>
                <w:sz w:val="20"/>
                <w:color w:val="392c69"/>
              </w:rPr>
              <w:t xml:space="preserve">от 06.11.2020 </w:t>
            </w:r>
            <w:hyperlink w:history="0" r:id="rId29"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color w:val="392c69"/>
              </w:rPr>
              <w:t xml:space="preserve">, от 31.05.2021 </w:t>
            </w:r>
            <w:hyperlink w:history="0" r:id="rId30"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color w:val="392c69"/>
              </w:rPr>
              <w:t xml:space="preserve">, от 27.12.2021 </w:t>
            </w:r>
            <w:hyperlink w:history="0" r:id="rId31" w:tooltip="Закон Тамбовской области от 27.12.2021 N 4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12.2021 N 140) {КонсультантПлюс}">
              <w:r>
                <w:rPr>
                  <w:sz w:val="20"/>
                  <w:color w:val="0000ff"/>
                </w:rPr>
                <w:t xml:space="preserve">N 46-З</w:t>
              </w:r>
            </w:hyperlink>
            <w:r>
              <w:rPr>
                <w:sz w:val="20"/>
                <w:color w:val="392c69"/>
              </w:rPr>
              <w:t xml:space="preserve">,</w:t>
            </w:r>
          </w:p>
          <w:p>
            <w:pPr>
              <w:pStyle w:val="0"/>
              <w:jc w:val="center"/>
            </w:pPr>
            <w:r>
              <w:rPr>
                <w:sz w:val="20"/>
                <w:color w:val="392c69"/>
              </w:rPr>
              <w:t xml:space="preserve">от 26.04.2022 </w:t>
            </w:r>
            <w:hyperlink w:history="0" r:id="rId32" w:tooltip="Закон Тамбовской области от 26.04.2022 N 90-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04.2022 N 253) {КонсультантПлюс}">
              <w:r>
                <w:rPr>
                  <w:sz w:val="20"/>
                  <w:color w:val="0000ff"/>
                </w:rPr>
                <w:t xml:space="preserve">N 90-З</w:t>
              </w:r>
            </w:hyperlink>
            <w:r>
              <w:rPr>
                <w:sz w:val="20"/>
                <w:color w:val="392c69"/>
              </w:rPr>
              <w:t xml:space="preserve">, от 30.05.2022 </w:t>
            </w:r>
            <w:hyperlink w:history="0" r:id="rId33"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color w:val="392c69"/>
              </w:rPr>
              <w:t xml:space="preserve">, от 27.12.2022 </w:t>
            </w:r>
            <w:hyperlink w:history="0" r:id="rId3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color w:val="392c69"/>
              </w:rPr>
              <w:t xml:space="preserve">,</w:t>
            </w:r>
          </w:p>
          <w:p>
            <w:pPr>
              <w:pStyle w:val="0"/>
              <w:jc w:val="center"/>
            </w:pPr>
            <w:r>
              <w:rPr>
                <w:sz w:val="20"/>
                <w:color w:val="392c69"/>
              </w:rPr>
              <w:t xml:space="preserve">от 03.03.2023 </w:t>
            </w:r>
            <w:hyperlink w:history="0" r:id="rId35"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N 256-З</w:t>
              </w:r>
            </w:hyperlink>
            <w:r>
              <w:rPr>
                <w:sz w:val="20"/>
                <w:color w:val="392c69"/>
              </w:rPr>
              <w:t xml:space="preserve">, от 06.04.2023 </w:t>
            </w:r>
            <w:hyperlink w:history="0" r:id="rId36"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N 272-З</w:t>
              </w:r>
            </w:hyperlink>
            <w:r>
              <w:rPr>
                <w:sz w:val="20"/>
                <w:color w:val="392c69"/>
              </w:rPr>
              <w:t xml:space="preserve">, от 31.07.2023 </w:t>
            </w:r>
            <w:hyperlink w:history="0" r:id="rId37"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38"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ind w:firstLine="540"/>
        <w:jc w:val="both"/>
      </w:pPr>
      <w:r>
        <w:rPr>
          <w:sz w:val="20"/>
        </w:rPr>
      </w:r>
    </w:p>
    <w:p>
      <w:pPr>
        <w:pStyle w:val="0"/>
        <w:ind w:firstLine="540"/>
        <w:jc w:val="both"/>
      </w:pPr>
      <w:r>
        <w:rPr>
          <w:sz w:val="20"/>
        </w:rPr>
        <w:t xml:space="preserve">Настоящий Закон в соответствии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также - Федеральный закон "Об общих принципах организации местного самоуправления в Российской Федерации"), Федеральным </w:t>
      </w:r>
      <w:hyperlink w:history="0" r:id="rId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также - Федеральный закон), </w:t>
      </w:r>
      <w:hyperlink w:history="0" r:id="rId42"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определяет порядок назначения, подготовки и проведения местного референдума.</w:t>
      </w:r>
    </w:p>
    <w:p>
      <w:pPr>
        <w:pStyle w:val="0"/>
        <w:ind w:firstLine="540"/>
        <w:jc w:val="both"/>
      </w:pPr>
      <w:r>
        <w:rPr>
          <w:sz w:val="20"/>
        </w:rPr>
      </w:r>
    </w:p>
    <w:p>
      <w:pPr>
        <w:pStyle w:val="2"/>
        <w:outlineLvl w:val="2"/>
        <w:ind w:firstLine="540"/>
        <w:jc w:val="both"/>
      </w:pPr>
      <w:r>
        <w:rPr>
          <w:sz w:val="20"/>
        </w:rPr>
        <w:t xml:space="preserve">Статья 2. Правовая основа местного референдума</w:t>
      </w:r>
    </w:p>
    <w:p>
      <w:pPr>
        <w:pStyle w:val="0"/>
        <w:ind w:firstLine="540"/>
        <w:jc w:val="both"/>
      </w:pPr>
      <w:r>
        <w:rPr>
          <w:sz w:val="20"/>
        </w:rPr>
      </w:r>
    </w:p>
    <w:p>
      <w:pPr>
        <w:pStyle w:val="0"/>
        <w:ind w:firstLine="540"/>
        <w:jc w:val="both"/>
      </w:pPr>
      <w:r>
        <w:rPr>
          <w:sz w:val="20"/>
        </w:rPr>
        <w:t xml:space="preserve">1. Настоящий Закон имеет прямое действие и применяется на всей территории области при назначении, подготовке и проведении местных референдумов.</w:t>
      </w:r>
    </w:p>
    <w:p>
      <w:pPr>
        <w:pStyle w:val="0"/>
        <w:spacing w:before="200" w:line-rule="auto"/>
        <w:ind w:firstLine="540"/>
        <w:jc w:val="both"/>
      </w:pPr>
      <w:r>
        <w:rPr>
          <w:sz w:val="20"/>
        </w:rPr>
        <w:t xml:space="preserve">Особенности назначения, подготовки и проведения местных референдумов могут устанавливаться уставами муниципальных образований и иными нормативными правовыми актами органов местного самоуправления в пределах, предусмотренных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настоящим Законом.</w:t>
      </w:r>
    </w:p>
    <w:p>
      <w:pPr>
        <w:pStyle w:val="0"/>
        <w:spacing w:before="200" w:line-rule="auto"/>
        <w:ind w:firstLine="540"/>
        <w:jc w:val="both"/>
      </w:pPr>
      <w:r>
        <w:rPr>
          <w:sz w:val="20"/>
        </w:rPr>
        <w:t xml:space="preserve">2. В случае противоречия уставов муниципальных образований и иных нормативных правовых актов органов местного самоуправления, определяющих порядок назначения, подготовки и проведения местных референдумов федеральным законам, настоящему Закону применяются нормы федеральных законов, настоящего Закона, принятые в пределах компетенции области.</w:t>
      </w:r>
    </w:p>
    <w:p>
      <w:pPr>
        <w:pStyle w:val="0"/>
        <w:spacing w:before="200" w:line-rule="auto"/>
        <w:ind w:firstLine="540"/>
        <w:jc w:val="both"/>
      </w:pPr>
      <w:r>
        <w:rPr>
          <w:sz w:val="20"/>
        </w:rPr>
        <w:t xml:space="preserve">3. В случае принятия в период кампании местного референдума закона, содержащего положения, которыми определяется порядок подготовки и проведения местного референдума, либо в случае внесения в указанный период в закон изменений, касающихся порядка подготовки и проведения местного референдума, указанные закон и изменения применяются к местным референдумам, назначенным после вступления их в силу.</w:t>
      </w:r>
    </w:p>
    <w:p>
      <w:pPr>
        <w:pStyle w:val="0"/>
        <w:ind w:firstLine="540"/>
        <w:jc w:val="both"/>
      </w:pPr>
      <w:r>
        <w:rPr>
          <w:sz w:val="20"/>
        </w:rPr>
      </w:r>
    </w:p>
    <w:p>
      <w:pPr>
        <w:pStyle w:val="2"/>
        <w:outlineLvl w:val="2"/>
        <w:ind w:firstLine="540"/>
        <w:jc w:val="both"/>
      </w:pPr>
      <w:r>
        <w:rPr>
          <w:sz w:val="20"/>
        </w:rPr>
        <w:t xml:space="preserve">Статья 3. Право на участие в местном референдуме</w:t>
      </w:r>
    </w:p>
    <w:p>
      <w:pPr>
        <w:pStyle w:val="0"/>
        <w:ind w:firstLine="540"/>
        <w:jc w:val="both"/>
      </w:pPr>
      <w:r>
        <w:rPr>
          <w:sz w:val="20"/>
        </w:rPr>
      </w:r>
    </w:p>
    <w:p>
      <w:pPr>
        <w:pStyle w:val="0"/>
        <w:ind w:firstLine="540"/>
        <w:jc w:val="both"/>
      </w:pPr>
      <w:r>
        <w:rPr>
          <w:sz w:val="20"/>
        </w:rPr>
        <w:t xml:space="preserve">1. В местном референдуме имеет право участвовать:</w:t>
      </w:r>
    </w:p>
    <w:p>
      <w:pPr>
        <w:pStyle w:val="0"/>
        <w:spacing w:before="200" w:line-rule="auto"/>
        <w:ind w:firstLine="540"/>
        <w:jc w:val="both"/>
      </w:pPr>
      <w:r>
        <w:rPr>
          <w:sz w:val="20"/>
        </w:rPr>
        <w:t xml:space="preserve">1) гражданин Российской Федерации, достигший на день голосования 18 лет, место жительства которого расположено на территории соответствующего муниципального образования;</w:t>
      </w:r>
    </w:p>
    <w:p>
      <w:pPr>
        <w:pStyle w:val="0"/>
        <w:spacing w:before="200" w:line-rule="auto"/>
        <w:ind w:firstLine="540"/>
        <w:jc w:val="both"/>
      </w:pPr>
      <w:r>
        <w:rPr>
          <w:sz w:val="20"/>
        </w:rPr>
        <w:t xml:space="preserve">2) гражданин Российской Федерации, достигший на день голосования 18 лет, обучающийся по очной форме обучения и зарегистрированный по месту расположения общежития организации, осуществляющей образовательную деятельность, на территории соответствующего муниципального образования;</w:t>
      </w:r>
    </w:p>
    <w:p>
      <w:pPr>
        <w:pStyle w:val="0"/>
        <w:jc w:val="both"/>
      </w:pPr>
      <w:r>
        <w:rPr>
          <w:sz w:val="20"/>
        </w:rPr>
        <w:t xml:space="preserve">(в ред. </w:t>
      </w:r>
      <w:hyperlink w:history="0" r:id="rId44" w:tooltip="Закон Тамбовской области от 28.12.2013 N 364-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7.12.2013 N 1031) {КонсультантПлюс}">
        <w:r>
          <w:rPr>
            <w:sz w:val="20"/>
            <w:color w:val="0000ff"/>
          </w:rPr>
          <w:t xml:space="preserve">Закона</w:t>
        </w:r>
      </w:hyperlink>
      <w:r>
        <w:rPr>
          <w:sz w:val="20"/>
        </w:rPr>
        <w:t xml:space="preserve"> Тамбовской области от 28.12.2013 N 364-З)</w:t>
      </w:r>
    </w:p>
    <w:p>
      <w:pPr>
        <w:pStyle w:val="0"/>
        <w:spacing w:before="200" w:line-rule="auto"/>
        <w:ind w:firstLine="540"/>
        <w:jc w:val="both"/>
      </w:pPr>
      <w:r>
        <w:rPr>
          <w:sz w:val="20"/>
        </w:rPr>
        <w:t xml:space="preserve">3) гражданин Российской Федерации, достигший на день голосования 18 лет, зарегистрированный по месту пребывания на территории соответствующего муниципального образования, не имеющий регистрации по месту жительства на территории иных субъектов Российской Федерации, являющийся вынужденным переселенцем либо участником Государственной </w:t>
      </w:r>
      <w:hyperlink w:history="0" r:id="rId4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jc w:val="both"/>
      </w:pPr>
      <w:r>
        <w:rPr>
          <w:sz w:val="20"/>
        </w:rPr>
        <w:t xml:space="preserve">(часть 1 в ред. </w:t>
      </w:r>
      <w:hyperlink w:history="0" r:id="rId47" w:tooltip="Закон Тамбовской области от 29.12.2011 N 107-З (ред. от 25.12.2012) &quot;О внесении изменений в отдельные законодательные акты Тамбовской области в связи с уточнением категорий граждан, обладающих активным избирательным правом&quot; (принят Постановлением Тамбовской областной Думы от 23.12.2011 N 334) {КонсультантПлюс}">
        <w:r>
          <w:rPr>
            <w:sz w:val="20"/>
            <w:color w:val="0000ff"/>
          </w:rPr>
          <w:t xml:space="preserve">Закона</w:t>
        </w:r>
      </w:hyperlink>
      <w:r>
        <w:rPr>
          <w:sz w:val="20"/>
        </w:rPr>
        <w:t xml:space="preserve"> Тамбовской области от 29.12.2011 N 107-З)</w:t>
      </w:r>
    </w:p>
    <w:p>
      <w:pPr>
        <w:pStyle w:val="0"/>
        <w:spacing w:before="200" w:line-rule="auto"/>
        <w:ind w:firstLine="540"/>
        <w:jc w:val="both"/>
      </w:pPr>
      <w:r>
        <w:rPr>
          <w:sz w:val="20"/>
        </w:rPr>
        <w:t xml:space="preserve">2. В соответствии с Федеральным </w:t>
      </w:r>
      <w:hyperlink w:history="0" r:id="rId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соответствии с Федеральным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54" w:name="P54"/>
    <w:bookmarkEnd w:id="54"/>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избирательной комиссией области решения, предусмотренного </w:t>
      </w:r>
      <w:hyperlink w:history="0" w:anchor="P817"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42.1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5 введена </w:t>
      </w:r>
      <w:hyperlink w:history="0" r:id="rId50"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Законом</w:t>
        </w:r>
      </w:hyperlink>
      <w:r>
        <w:rPr>
          <w:sz w:val="20"/>
        </w:rPr>
        <w:t xml:space="preserve"> Тамбовской области от 06.11.2020 N 548-З)</w:t>
      </w:r>
    </w:p>
    <w:p>
      <w:pPr>
        <w:pStyle w:val="0"/>
        <w:ind w:firstLine="540"/>
        <w:jc w:val="both"/>
      </w:pPr>
      <w:r>
        <w:rPr>
          <w:sz w:val="20"/>
        </w:rPr>
      </w:r>
    </w:p>
    <w:p>
      <w:pPr>
        <w:pStyle w:val="2"/>
        <w:outlineLvl w:val="2"/>
        <w:ind w:firstLine="540"/>
        <w:jc w:val="both"/>
      </w:pPr>
      <w:r>
        <w:rPr>
          <w:sz w:val="20"/>
        </w:rPr>
        <w:t xml:space="preserve">Статья 4. Равное право на участие в местном референдуме</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граждане Российской Федерации участвуют в местном референдуме на равных основаниях. Каждый гражданин имеет один голос.</w:t>
      </w:r>
    </w:p>
    <w:p>
      <w:pPr>
        <w:pStyle w:val="0"/>
        <w:ind w:firstLine="540"/>
        <w:jc w:val="both"/>
      </w:pPr>
      <w:r>
        <w:rPr>
          <w:sz w:val="20"/>
        </w:rPr>
      </w:r>
    </w:p>
    <w:p>
      <w:pPr>
        <w:pStyle w:val="2"/>
        <w:outlineLvl w:val="2"/>
        <w:ind w:firstLine="540"/>
        <w:jc w:val="both"/>
      </w:pPr>
      <w:r>
        <w:rPr>
          <w:sz w:val="20"/>
        </w:rPr>
        <w:t xml:space="preserve">Статья 5. Прямое волеизъявление на местном референдуме</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гражданин Российской Федерации голосует на местном референдуме за вынесенный (вынесенные) на местный референдум вопрос (вопросы) или против него (них) непосредственно.</w:t>
      </w:r>
    </w:p>
    <w:p>
      <w:pPr>
        <w:pStyle w:val="0"/>
        <w:ind w:firstLine="540"/>
        <w:jc w:val="both"/>
      </w:pPr>
      <w:r>
        <w:rPr>
          <w:sz w:val="20"/>
        </w:rPr>
      </w:r>
    </w:p>
    <w:p>
      <w:pPr>
        <w:pStyle w:val="2"/>
        <w:outlineLvl w:val="2"/>
        <w:ind w:firstLine="540"/>
        <w:jc w:val="both"/>
      </w:pPr>
      <w:r>
        <w:rPr>
          <w:sz w:val="20"/>
        </w:rPr>
        <w:t xml:space="preserve">Статья 6. Тайное голосование на местном референдуме</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голосование на местном референдуме является тайным, исключающим возможность какого-либо контроля за волеизъявлением гражданина Российской Федерации.</w:t>
      </w:r>
    </w:p>
    <w:p>
      <w:pPr>
        <w:pStyle w:val="0"/>
        <w:ind w:firstLine="540"/>
        <w:jc w:val="both"/>
      </w:pPr>
      <w:r>
        <w:rPr>
          <w:sz w:val="20"/>
        </w:rPr>
      </w:r>
    </w:p>
    <w:p>
      <w:pPr>
        <w:pStyle w:val="2"/>
        <w:outlineLvl w:val="2"/>
        <w:ind w:firstLine="540"/>
        <w:jc w:val="both"/>
      </w:pPr>
      <w:r>
        <w:rPr>
          <w:sz w:val="20"/>
        </w:rPr>
        <w:t xml:space="preserve">Статья 6.1. Организующая местный референдум комиссия</w:t>
      </w:r>
    </w:p>
    <w:p>
      <w:pPr>
        <w:pStyle w:val="0"/>
        <w:ind w:firstLine="540"/>
        <w:jc w:val="both"/>
      </w:pPr>
      <w:r>
        <w:rPr>
          <w:sz w:val="20"/>
        </w:rPr>
        <w:t xml:space="preserve">(введена </w:t>
      </w:r>
      <w:hyperlink w:history="0" r:id="rId5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Законом</w:t>
        </w:r>
      </w:hyperlink>
      <w:r>
        <w:rPr>
          <w:sz w:val="20"/>
        </w:rPr>
        <w:t xml:space="preserve"> Тамбовской области от 27.12.2022 N 233-З)</w:t>
      </w:r>
    </w:p>
    <w:p>
      <w:pPr>
        <w:pStyle w:val="0"/>
        <w:jc w:val="both"/>
      </w:pPr>
      <w:r>
        <w:rPr>
          <w:sz w:val="20"/>
        </w:rPr>
      </w:r>
    </w:p>
    <w:p>
      <w:pPr>
        <w:pStyle w:val="0"/>
        <w:ind w:firstLine="540"/>
        <w:jc w:val="both"/>
      </w:pPr>
      <w:r>
        <w:rPr>
          <w:sz w:val="20"/>
        </w:rPr>
        <w:t xml:space="preserve">На местном референдуме организующей местный референдум комиссией является территориальная избирательная комиссия или участковая избирательная комиссия, на которую в соответствии с </w:t>
      </w:r>
      <w:hyperlink w:history="0" r:id="rId5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частью 9 статьи 9</w:t>
        </w:r>
      </w:hyperlink>
      <w:r>
        <w:rPr>
          <w:sz w:val="20"/>
        </w:rPr>
        <w:t xml:space="preserve"> Федерального закона от 14 марта 2022 года N 60-ФЗ "О внесении изменений в отдельные законодательные акты Российской Федерации" по решению избирательной комиссии области возложено исполнение полномочий по подготовке и проведению местного референдума (далее - организующая местный референдум комиссия).</w:t>
      </w:r>
    </w:p>
    <w:p>
      <w:pPr>
        <w:pStyle w:val="0"/>
        <w:ind w:firstLine="540"/>
        <w:jc w:val="both"/>
      </w:pPr>
      <w:r>
        <w:rPr>
          <w:sz w:val="20"/>
        </w:rPr>
      </w:r>
    </w:p>
    <w:p>
      <w:pPr>
        <w:pStyle w:val="2"/>
        <w:outlineLvl w:val="1"/>
        <w:jc w:val="center"/>
      </w:pPr>
      <w:r>
        <w:rPr>
          <w:sz w:val="20"/>
        </w:rPr>
        <w:t xml:space="preserve">Глава 2. ИНИЦИАТИВА ПРОВЕДЕНИЯ МЕСТНОГО РЕФЕРЕНДУМА.</w:t>
      </w:r>
    </w:p>
    <w:p>
      <w:pPr>
        <w:pStyle w:val="2"/>
        <w:jc w:val="center"/>
      </w:pPr>
      <w:r>
        <w:rPr>
          <w:sz w:val="20"/>
        </w:rPr>
        <w:t xml:space="preserve">НАЗНАЧЕНИЕ МЕСТНОГО РЕФЕРЕНДУМА</w:t>
      </w:r>
    </w:p>
    <w:p>
      <w:pPr>
        <w:pStyle w:val="0"/>
        <w:ind w:firstLine="540"/>
        <w:jc w:val="both"/>
      </w:pPr>
      <w:r>
        <w:rPr>
          <w:sz w:val="20"/>
        </w:rPr>
      </w:r>
    </w:p>
    <w:p>
      <w:pPr>
        <w:pStyle w:val="2"/>
        <w:outlineLvl w:val="2"/>
        <w:ind w:firstLine="540"/>
        <w:jc w:val="both"/>
      </w:pPr>
      <w:r>
        <w:rPr>
          <w:sz w:val="20"/>
        </w:rPr>
        <w:t xml:space="preserve">Статья 7. Вопросы местного референдума</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местного референдума не должны противоречить законодательству Российской Федерации, законодательству области.</w:t>
      </w:r>
    </w:p>
    <w:p>
      <w:pPr>
        <w:pStyle w:val="0"/>
        <w:spacing w:before="200" w:line-rule="auto"/>
        <w:ind w:firstLine="540"/>
        <w:jc w:val="both"/>
      </w:pPr>
      <w:r>
        <w:rPr>
          <w:sz w:val="20"/>
        </w:rPr>
        <w:t xml:space="preserve">4.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bookmarkStart w:id="84" w:name="P84"/>
    <w:bookmarkEnd w:id="84"/>
    <w:p>
      <w:pPr>
        <w:pStyle w:val="0"/>
        <w:spacing w:before="200" w:line-rule="auto"/>
        <w:ind w:firstLine="540"/>
        <w:jc w:val="both"/>
      </w:pPr>
      <w:r>
        <w:rPr>
          <w:sz w:val="20"/>
        </w:rPr>
        <w:t xml:space="preserve">5. В соответствии с Федеральным </w:t>
      </w:r>
      <w:hyperlink w:history="0" r:id="rId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области,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области,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области,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6. В соответствии с Федеральным </w:t>
      </w:r>
      <w:hyperlink w:history="0" r:id="rId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установление иных ограничений для вопросов, выносимых на местный референдум, кроме указанных в </w:t>
      </w:r>
      <w:hyperlink w:history="0" w:anchor="P84" w:tooltip="5. В соответствии с Федеральным законом на местный референдум не могут быть вынесены вопросы:">
        <w:r>
          <w:rPr>
            <w:sz w:val="20"/>
            <w:color w:val="0000ff"/>
          </w:rPr>
          <w:t xml:space="preserve">части 5</w:t>
        </w:r>
      </w:hyperlink>
      <w:r>
        <w:rPr>
          <w:sz w:val="20"/>
        </w:rPr>
        <w:t xml:space="preserve"> настоящей статьи, не допускается.</w:t>
      </w:r>
    </w:p>
    <w:p>
      <w:pPr>
        <w:pStyle w:val="0"/>
        <w:spacing w:before="200" w:line-rule="auto"/>
        <w:ind w:firstLine="540"/>
        <w:jc w:val="both"/>
      </w:pPr>
      <w:r>
        <w:rPr>
          <w:sz w:val="20"/>
        </w:rPr>
        <w:t xml:space="preserve">7. Уставом муниципального образования могут быть определены вопросы, подлежащие обязательному вынесению на местный референдум. Указанные вопросы должны соответствовать требованиям настоящей статьи.</w:t>
      </w:r>
    </w:p>
    <w:p>
      <w:pPr>
        <w:pStyle w:val="0"/>
        <w:ind w:firstLine="540"/>
        <w:jc w:val="both"/>
      </w:pPr>
      <w:r>
        <w:rPr>
          <w:sz w:val="20"/>
        </w:rPr>
      </w:r>
    </w:p>
    <w:p>
      <w:pPr>
        <w:pStyle w:val="2"/>
        <w:outlineLvl w:val="2"/>
        <w:ind w:firstLine="540"/>
        <w:jc w:val="both"/>
      </w:pPr>
      <w:r>
        <w:rPr>
          <w:sz w:val="20"/>
        </w:rPr>
        <w:t xml:space="preserve">Статья 8. Обстоятельства, исключающие назначение и проведение местного референдума</w:t>
      </w:r>
    </w:p>
    <w:p>
      <w:pPr>
        <w:pStyle w:val="0"/>
        <w:ind w:firstLine="54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w:t>
      </w:r>
      <w:hyperlink w:history="0" r:id="rId61"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Местный референдум с такой же по смыслу формулировкой вопроса не проводится в течение 2 лет со дня официального опубликования результатов местного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местного референдума,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9. Инициаторы проведения местного референдума</w:t>
      </w:r>
    </w:p>
    <w:p>
      <w:pPr>
        <w:pStyle w:val="0"/>
        <w:ind w:firstLine="540"/>
        <w:jc w:val="both"/>
      </w:pPr>
      <w:r>
        <w:rPr>
          <w:sz w:val="20"/>
        </w:rPr>
      </w:r>
    </w:p>
    <w:p>
      <w:pPr>
        <w:pStyle w:val="0"/>
        <w:ind w:firstLine="540"/>
        <w:jc w:val="both"/>
      </w:pPr>
      <w:r>
        <w:rPr>
          <w:sz w:val="20"/>
        </w:rPr>
        <w:t xml:space="preserve">Инициатива проведения местного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 либо избирательным объединениям, иным общественным объединениям, указанным в </w:t>
      </w:r>
      <w:hyperlink w:history="0" w:anchor="P112" w:tooltip="2. Инициатива проведения местного референдума может быть выдвинута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опреде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части 2 статьи 10</w:t>
        </w:r>
      </w:hyperlink>
      <w:r>
        <w:rPr>
          <w:sz w:val="20"/>
        </w:rPr>
        <w:t xml:space="preserve"> настоящего Закона, - путем образования инициативной группы по проведению местного референдума;</w:t>
      </w:r>
    </w:p>
    <w:p>
      <w:pPr>
        <w:pStyle w:val="0"/>
        <w:spacing w:before="200" w:line-rule="auto"/>
        <w:ind w:firstLine="540"/>
        <w:jc w:val="both"/>
      </w:pPr>
      <w:r>
        <w:rPr>
          <w:sz w:val="20"/>
        </w:rPr>
        <w:t xml:space="preserve">2) представительному органу муниципального образования совместно с главой местной администрации - в порядке, предусмотренном </w:t>
      </w:r>
      <w:hyperlink w:history="0" w:anchor="P164" w:tooltip="Статья 13. Иной порядок реализации инициативы проведения местного референдума">
        <w:r>
          <w:rPr>
            <w:sz w:val="20"/>
            <w:color w:val="0000ff"/>
          </w:rPr>
          <w:t xml:space="preserve">статьей 13</w:t>
        </w:r>
      </w:hyperlink>
      <w:r>
        <w:rPr>
          <w:sz w:val="20"/>
        </w:rPr>
        <w:t xml:space="preserve"> настоящего Закона;</w:t>
      </w:r>
    </w:p>
    <w:bookmarkStart w:id="106" w:name="P106"/>
    <w:bookmarkEnd w:id="106"/>
    <w:p>
      <w:pPr>
        <w:pStyle w:val="0"/>
        <w:spacing w:before="200" w:line-rule="auto"/>
        <w:ind w:firstLine="540"/>
        <w:jc w:val="both"/>
      </w:pPr>
      <w:r>
        <w:rPr>
          <w:sz w:val="20"/>
        </w:rPr>
        <w:t xml:space="preserve">3) иным субъектам, если это предусмотрено федеральными законами.</w:t>
      </w:r>
    </w:p>
    <w:p>
      <w:pPr>
        <w:pStyle w:val="0"/>
        <w:ind w:firstLine="540"/>
        <w:jc w:val="both"/>
      </w:pPr>
      <w:r>
        <w:rPr>
          <w:sz w:val="20"/>
        </w:rPr>
      </w:r>
    </w:p>
    <w:p>
      <w:pPr>
        <w:pStyle w:val="2"/>
        <w:outlineLvl w:val="2"/>
        <w:ind w:firstLine="540"/>
        <w:jc w:val="both"/>
      </w:pPr>
      <w:r>
        <w:rPr>
          <w:sz w:val="20"/>
        </w:rPr>
        <w:t xml:space="preserve">Статья 10. Порядок реализации инициативы проведения местного референдума гражданами</w:t>
      </w:r>
    </w:p>
    <w:p>
      <w:pPr>
        <w:pStyle w:val="0"/>
        <w:ind w:firstLine="54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десяти человек, имеющих право на участие в местном референдуме, для выдвижения инициативы проведения местного референдума.</w:t>
      </w:r>
    </w:p>
    <w:p>
      <w:pPr>
        <w:pStyle w:val="0"/>
        <w:spacing w:before="200" w:line-rule="auto"/>
        <w:ind w:firstLine="540"/>
        <w:jc w:val="both"/>
      </w:pPr>
      <w:r>
        <w:rPr>
          <w:sz w:val="20"/>
        </w:rPr>
        <w:t xml:space="preserve">Количественный состав указанной группы устанавливается уставом муниципального образования в соответствии с Федеральным </w:t>
      </w:r>
      <w:hyperlink w:history="0" r:id="rId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bookmarkStart w:id="112" w:name="P112"/>
    <w:bookmarkEnd w:id="112"/>
    <w:p>
      <w:pPr>
        <w:pStyle w:val="0"/>
        <w:spacing w:before="200" w:line-rule="auto"/>
        <w:ind w:firstLine="540"/>
        <w:jc w:val="both"/>
      </w:pPr>
      <w:r>
        <w:rPr>
          <w:sz w:val="20"/>
        </w:rPr>
        <w:t xml:space="preserve">2. Инициатива проведения местного референдума может быть выдвинута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определенные Федеральным </w:t>
      </w:r>
      <w:hyperlink w:history="0" r:id="rId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pPr>
        <w:pStyle w:val="0"/>
        <w:spacing w:before="200" w:line-rule="auto"/>
        <w:ind w:firstLine="540"/>
        <w:jc w:val="both"/>
      </w:pPr>
      <w:r>
        <w:rPr>
          <w:sz w:val="20"/>
        </w:rPr>
        <w:t xml:space="preserve">В указанном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pPr>
        <w:pStyle w:val="0"/>
        <w:spacing w:before="200" w:line-rule="auto"/>
        <w:ind w:firstLine="540"/>
        <w:jc w:val="both"/>
      </w:pPr>
      <w:r>
        <w:rPr>
          <w:sz w:val="20"/>
        </w:rPr>
        <w:t xml:space="preserve">3. Граждане Российской Федерации, избирательное объединение, иное общественное объединение на собрании инициативной группы по проведению местного референдума принимают решения:</w:t>
      </w:r>
    </w:p>
    <w:p>
      <w:pPr>
        <w:pStyle w:val="0"/>
        <w:spacing w:before="200" w:line-rule="auto"/>
        <w:ind w:firstLine="540"/>
        <w:jc w:val="both"/>
      </w:pPr>
      <w:r>
        <w:rPr>
          <w:sz w:val="20"/>
        </w:rPr>
        <w:t xml:space="preserve">1) об утверждении формулировки вопроса (вопросов) местного референдума;</w:t>
      </w:r>
    </w:p>
    <w:p>
      <w:pPr>
        <w:pStyle w:val="0"/>
        <w:spacing w:before="200" w:line-rule="auto"/>
        <w:ind w:firstLine="540"/>
        <w:jc w:val="both"/>
      </w:pPr>
      <w:r>
        <w:rPr>
          <w:sz w:val="20"/>
        </w:rPr>
        <w:t xml:space="preserve">2) об образовании инициативной группы по проведению местного референдума;</w:t>
      </w:r>
    </w:p>
    <w:p>
      <w:pPr>
        <w:pStyle w:val="0"/>
        <w:spacing w:before="200" w:line-rule="auto"/>
        <w:ind w:firstLine="540"/>
        <w:jc w:val="both"/>
      </w:pPr>
      <w:r>
        <w:rPr>
          <w:sz w:val="20"/>
        </w:rPr>
        <w:t xml:space="preserve">3) о назначении из числа членов инициативной группы местного референдума уполномоченных представителей инициативной группы по проведению местного референдума (далее - уполномоченные представители инициативной группы).</w:t>
      </w:r>
    </w:p>
    <w:p>
      <w:pPr>
        <w:pStyle w:val="0"/>
        <w:spacing w:before="200" w:line-rule="auto"/>
        <w:ind w:firstLine="540"/>
        <w:jc w:val="both"/>
      </w:pPr>
      <w:r>
        <w:rPr>
          <w:sz w:val="20"/>
        </w:rPr>
        <w:t xml:space="preserve">4. Решения собрания инициативной группы местного референдума отражаются в его протоколе.</w:t>
      </w:r>
    </w:p>
    <w:p>
      <w:pPr>
        <w:pStyle w:val="0"/>
        <w:spacing w:before="200" w:line-rule="auto"/>
        <w:ind w:firstLine="540"/>
        <w:jc w:val="both"/>
      </w:pPr>
      <w:r>
        <w:rPr>
          <w:sz w:val="20"/>
        </w:rPr>
        <w:t xml:space="preserve">5. Решение собрания инициативной группы местного референдума считается принятым, если за него проголосовало более половины участников собрания.</w:t>
      </w:r>
    </w:p>
    <w:p>
      <w:pPr>
        <w:pStyle w:val="0"/>
        <w:spacing w:before="200" w:line-rule="auto"/>
        <w:ind w:firstLine="540"/>
        <w:jc w:val="both"/>
      </w:pPr>
      <w:r>
        <w:rPr>
          <w:sz w:val="20"/>
        </w:rPr>
        <w:t xml:space="preserve">6. Уполномоченные представители инициативной группы представляют инициативную группу местного референдума во взаимоотношениях с органами государственными власти области, органами местного самоуправления, комиссиями местного референдума, избирательными объединениями и иными общественными объединениями.</w:t>
      </w:r>
    </w:p>
    <w:p>
      <w:pPr>
        <w:pStyle w:val="0"/>
        <w:spacing w:before="200" w:line-rule="auto"/>
        <w:ind w:firstLine="540"/>
        <w:jc w:val="both"/>
      </w:pPr>
      <w:r>
        <w:rPr>
          <w:sz w:val="20"/>
        </w:rPr>
        <w:t xml:space="preserve">7. В случае выбытия из состава инициативной группы по проведению местного референдума уполномоченного представителя инициативной группы инициативная группа по проведению местного референдума вправе назначить иного уполномоченного представителя инициативной группы по проведению местного референдума. Об этом обстоятельстве инициативная группа местного референдума в письменной форме извещает организующую местный референдум комиссию в течение двух дней со дня назначения иного уполномоченного представителя инициативной группы.</w:t>
      </w:r>
    </w:p>
    <w:p>
      <w:pPr>
        <w:pStyle w:val="0"/>
        <w:jc w:val="both"/>
      </w:pPr>
      <w:r>
        <w:rPr>
          <w:sz w:val="20"/>
        </w:rPr>
        <w:t xml:space="preserve">(в ред. </w:t>
      </w:r>
      <w:hyperlink w:history="0" r:id="rId6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8. Инициативная группа по проведению местного референдума обращается с ходатайством о регистрации в организующую местный референдум комиссию.</w:t>
      </w:r>
    </w:p>
    <w:p>
      <w:pPr>
        <w:pStyle w:val="0"/>
        <w:jc w:val="both"/>
      </w:pPr>
      <w:r>
        <w:rPr>
          <w:sz w:val="20"/>
        </w:rPr>
        <w:t xml:space="preserve">(в ред. </w:t>
      </w:r>
      <w:hyperlink w:history="0" r:id="rId6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9. В ходатайстве инициативной группы по проведению местного референдума должен (должны) содержаться вопрос (вопросы) местного референдума, либо текст проекта (тексты проектов) нормативного правового акта (актов), предлагаемого (предлагаемых) инициативной группой для вынесения на местный референдум, а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pPr>
        <w:pStyle w:val="0"/>
        <w:jc w:val="both"/>
      </w:pPr>
      <w:r>
        <w:rPr>
          <w:sz w:val="20"/>
        </w:rPr>
        <w:t xml:space="preserve">(часть 9 в ред. </w:t>
      </w:r>
      <w:hyperlink w:history="0" r:id="rId66"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10.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11. Ходатайство должно быть подписано всеми членами инициативной группы по проведению местного референдума.</w:t>
      </w:r>
    </w:p>
    <w:p>
      <w:pPr>
        <w:pStyle w:val="0"/>
        <w:ind w:firstLine="540"/>
        <w:jc w:val="both"/>
      </w:pPr>
      <w:r>
        <w:rPr>
          <w:sz w:val="20"/>
        </w:rPr>
      </w:r>
    </w:p>
    <w:p>
      <w:pPr>
        <w:pStyle w:val="2"/>
        <w:outlineLvl w:val="2"/>
        <w:ind w:firstLine="540"/>
        <w:jc w:val="both"/>
      </w:pPr>
      <w:r>
        <w:rPr>
          <w:sz w:val="20"/>
        </w:rPr>
        <w:t xml:space="preserve">Статья 11. Регистрация инициативной группы по проведению местного референдума</w:t>
      </w:r>
    </w:p>
    <w:p>
      <w:pPr>
        <w:pStyle w:val="0"/>
        <w:ind w:firstLine="540"/>
        <w:jc w:val="both"/>
      </w:pPr>
      <w:r>
        <w:rPr>
          <w:sz w:val="20"/>
        </w:rPr>
      </w:r>
    </w:p>
    <w:p>
      <w:pPr>
        <w:pStyle w:val="0"/>
        <w:ind w:firstLine="540"/>
        <w:jc w:val="both"/>
      </w:pPr>
      <w:r>
        <w:rPr>
          <w:sz w:val="20"/>
        </w:rPr>
        <w:t xml:space="preserve">1. Организующая местный референдум комиссия в течение пятнадцати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одно из следующих решений:</w:t>
      </w:r>
    </w:p>
    <w:p>
      <w:pPr>
        <w:pStyle w:val="0"/>
        <w:jc w:val="both"/>
      </w:pPr>
      <w:r>
        <w:rPr>
          <w:sz w:val="20"/>
        </w:rPr>
        <w:t xml:space="preserve">(в ред. </w:t>
      </w:r>
      <w:hyperlink w:history="0" r:id="rId6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 в случае соответствия представленных документов требованиям федеральных законов, </w:t>
      </w:r>
      <w:hyperlink w:history="0" r:id="rId68"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Устава</w:t>
        </w:r>
      </w:hyperlink>
      <w:r>
        <w:rPr>
          <w:sz w:val="20"/>
        </w:rPr>
        <w:t xml:space="preserve"> (Основного Закона) Тамбовской области, устава муниципального образования - о направлении ходатайства и приложенных к нему документов в представительный орган муниципального образования для проверки соответствия вопроса, выносимого инициативной группой на местный референдум, требованиям, установленным </w:t>
      </w:r>
      <w:hyperlink w:history="0" r:id="rId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2. Представительный орган муниципального образования в течение срока, установленного уставом муниципального образования, осуществляет проверку соответствия вопроса, предлагаемого для вынесения на местный референдум, требованиям, установленным </w:t>
      </w:r>
      <w:hyperlink w:history="0" r:id="rId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0"/>
        <w:spacing w:before="200" w:line-rule="auto"/>
        <w:ind w:firstLine="540"/>
        <w:jc w:val="both"/>
      </w:pPr>
      <w:r>
        <w:rPr>
          <w:sz w:val="20"/>
        </w:rPr>
        <w:t xml:space="preserve">Указанный срок не может быть более двадцати дней со дня поступления ходатайства и иных документов инициативной группы по проведению местного референдума в представительный орган муниципального образования.</w:t>
      </w:r>
    </w:p>
    <w:p>
      <w:pPr>
        <w:pStyle w:val="0"/>
        <w:spacing w:before="200" w:line-rule="auto"/>
        <w:ind w:firstLine="540"/>
        <w:jc w:val="both"/>
      </w:pPr>
      <w:r>
        <w:rPr>
          <w:sz w:val="20"/>
        </w:rPr>
        <w:t xml:space="preserve">Если уставом муниципального образования не установлен срок проверки вопроса (вопросов), выносимого (выносимых) на местный референдум, на соответствие Федеральному </w:t>
      </w:r>
      <w:hyperlink w:history="0" r:id="rId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указанный срок составляет 20 дней со дня поступления ходатайства и иных документов инициативной группы по проведению местного референдума в представительный орган муниципального образования.</w:t>
      </w:r>
    </w:p>
    <w:p>
      <w:pPr>
        <w:pStyle w:val="0"/>
        <w:spacing w:before="200" w:line-rule="auto"/>
        <w:ind w:firstLine="540"/>
        <w:jc w:val="both"/>
      </w:pPr>
      <w:r>
        <w:rPr>
          <w:sz w:val="20"/>
        </w:rPr>
        <w:t xml:space="preserve">3. По результатам проверки представительный орган муниципального образования принимает решение о соответствии либо несоответствии вопроса (вопросов), предлагаемого (предлагаемых) инициативной группой для вынесения на местный референдум, требованиям, установленным </w:t>
      </w:r>
      <w:hyperlink w:history="0" r:id="rId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0"/>
        <w:spacing w:before="200" w:line-rule="auto"/>
        <w:ind w:firstLine="540"/>
        <w:jc w:val="both"/>
      </w:pPr>
      <w:r>
        <w:rPr>
          <w:sz w:val="20"/>
        </w:rPr>
        <w:t xml:space="preserve">4. Представительный орган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Главу Тамбовской области, Тамбовскую областную Думу и избирательную комиссию Тамбовской области (далее - избирательную комиссию области).</w:t>
      </w:r>
    </w:p>
    <w:p>
      <w:pPr>
        <w:pStyle w:val="0"/>
        <w:jc w:val="both"/>
      </w:pPr>
      <w:r>
        <w:rPr>
          <w:sz w:val="20"/>
        </w:rPr>
        <w:t xml:space="preserve">(в ред. Законов Тамбовской области от 05.06.2008 </w:t>
      </w:r>
      <w:hyperlink w:history="0" r:id="rId73"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30.05.2022 </w:t>
      </w:r>
      <w:hyperlink w:history="0" r:id="rId7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5. В случае признания вопроса, выносимого на местный референдум, отвечающим требованиям, установленным </w:t>
      </w:r>
      <w:hyperlink w:history="0" r:id="rId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 организующая местный референдум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Форма регистрационного свидетельства утверждается избирательной комиссией области.</w:t>
      </w:r>
    </w:p>
    <w:p>
      <w:pPr>
        <w:pStyle w:val="0"/>
        <w:jc w:val="both"/>
      </w:pPr>
      <w:r>
        <w:rPr>
          <w:sz w:val="20"/>
        </w:rPr>
        <w:t xml:space="preserve">(в ред. Законов Тамбовской области от 05.06.2008 </w:t>
      </w:r>
      <w:hyperlink w:history="0" r:id="rId76"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27.12.2022 </w:t>
      </w:r>
      <w:hyperlink w:history="0" r:id="rId7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Решение о регистрации инициативной группы по проведению местного референдума принимается в течение пятнадцати дней со дня признания представительным органом муниципального образования соответствия вопроса, выносимого на местный референдум, требованиям, установленным </w:t>
      </w:r>
      <w:hyperlink w:history="0" r:id="rId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 Регистрационное свидетельство действительно в течение 45 дней.</w:t>
      </w:r>
    </w:p>
    <w:p>
      <w:pPr>
        <w:pStyle w:val="0"/>
        <w:spacing w:before="200" w:line-rule="auto"/>
        <w:ind w:firstLine="540"/>
        <w:jc w:val="both"/>
      </w:pPr>
      <w:r>
        <w:rPr>
          <w:sz w:val="20"/>
        </w:rPr>
        <w:t xml:space="preserve">6. Решение о регистрации инициативной группы по проведению местного референдума подлежит официальному опубликованию в средствах массовой информации и направлению в избирательную комиссию области в течение пяти дней со дня его принятия.</w:t>
      </w:r>
    </w:p>
    <w:p>
      <w:pPr>
        <w:pStyle w:val="0"/>
        <w:jc w:val="both"/>
      </w:pPr>
      <w:r>
        <w:rPr>
          <w:sz w:val="20"/>
        </w:rPr>
        <w:t xml:space="preserve">(в ред. </w:t>
      </w:r>
      <w:hyperlink w:history="0" r:id="rId79"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p>
      <w:pPr>
        <w:pStyle w:val="0"/>
        <w:spacing w:before="200" w:line-rule="auto"/>
        <w:ind w:firstLine="540"/>
        <w:jc w:val="both"/>
      </w:pPr>
      <w:r>
        <w:rPr>
          <w:sz w:val="20"/>
        </w:rPr>
        <w:t xml:space="preserve">7. После регистрации инициативной группы по проведению местного референдума для достижения определенного результата на местном референдуме в порядке аналогичном порядку создания инициативной группы по проведению местного референдума могут создаваться иные группы участников местного референдума. В качестве указанных групп также могут осуществлять деятельность руководящие органы общественных объединений, руководящие органы региональных (областных) отделений общественных объединений, устав которых предусматривает участие в выборах и (или) референдумах и которые зарегистрированы в порядке, определенном Федеральным </w:t>
      </w:r>
      <w:hyperlink w:history="0" r:id="rId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областном или на более высоком уровне, не позднее чем за шесть месяцев до дня обращения с инициативой о проведении местного референдума, а также руководящие органы политических партий, региональных (областных) отделений политических партий. Положения настоящего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Иные группы участников местного референдума регистрируются организующей местный референдум комиссией в течение пяти дней со дня представления ими в указанную комиссию следующих документов:</w:t>
      </w:r>
    </w:p>
    <w:p>
      <w:pPr>
        <w:pStyle w:val="0"/>
        <w:jc w:val="both"/>
      </w:pPr>
      <w:r>
        <w:rPr>
          <w:sz w:val="20"/>
        </w:rPr>
        <w:t xml:space="preserve">(в ред. </w:t>
      </w:r>
      <w:hyperlink w:history="0" r:id="rId8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для граждан - ходатайство о регистрации группы, подписанное всеми членами указанной группы; протокол собрания группы, на котором было принято решение о создании группы;</w:t>
      </w:r>
    </w:p>
    <w:p>
      <w:pPr>
        <w:pStyle w:val="0"/>
        <w:spacing w:before="200" w:line-rule="auto"/>
        <w:ind w:firstLine="540"/>
        <w:jc w:val="both"/>
      </w:pPr>
      <w:r>
        <w:rPr>
          <w:sz w:val="20"/>
        </w:rPr>
        <w:t xml:space="preserve">для руководящих органов избирательных объединений, иных общественных объединений - ходатайство о регистрации в качестве группы; копия устава, копия свидетельства о регистрации избирательного объединения, иного общественного объединения.</w:t>
      </w:r>
    </w:p>
    <w:p>
      <w:pPr>
        <w:pStyle w:val="0"/>
        <w:spacing w:before="200" w:line-rule="auto"/>
        <w:ind w:firstLine="540"/>
        <w:jc w:val="both"/>
      </w:pPr>
      <w:r>
        <w:rPr>
          <w:sz w:val="20"/>
        </w:rPr>
        <w:t xml:space="preserve">8. В случае несоответствия вопроса, предлагаемого инициативной группой для вынесения на местный референдум, требованиям, установленным </w:t>
      </w:r>
      <w:hyperlink w:history="0" r:id="rId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 организующая местный референдум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2 дня со дня его принятия.</w:t>
      </w:r>
    </w:p>
    <w:p>
      <w:pPr>
        <w:pStyle w:val="0"/>
        <w:jc w:val="both"/>
      </w:pPr>
      <w:r>
        <w:rPr>
          <w:sz w:val="20"/>
        </w:rPr>
        <w:t xml:space="preserve">(в ред. </w:t>
      </w:r>
      <w:hyperlink w:history="0" r:id="rId8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9.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5"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Устава</w:t>
        </w:r>
      </w:hyperlink>
      <w:r>
        <w:rPr>
          <w:sz w:val="20"/>
        </w:rPr>
        <w:t xml:space="preserve"> (Основного Закона) Тамбовской области, законов Тамбовской области, устава муниципального образования. Отказ в регистрации может быть обжалован в порядке, установленном </w:t>
      </w:r>
      <w:hyperlink w:history="0" r:id="rId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spacing w:before="200" w:line-rule="auto"/>
        <w:ind w:firstLine="540"/>
        <w:jc w:val="both"/>
      </w:pPr>
      <w:r>
        <w:rPr>
          <w:sz w:val="20"/>
        </w:rPr>
        <w:t xml:space="preserve">10. Решение о регистрации или об отказе в регистрации инициативной группы по проведению местного референдума может быть обжаловано в суд.</w:t>
      </w:r>
    </w:p>
    <w:p>
      <w:pPr>
        <w:pStyle w:val="0"/>
        <w:ind w:firstLine="540"/>
        <w:jc w:val="both"/>
      </w:pPr>
      <w:r>
        <w:rPr>
          <w:sz w:val="20"/>
        </w:rPr>
      </w:r>
    </w:p>
    <w:p>
      <w:pPr>
        <w:pStyle w:val="2"/>
        <w:outlineLvl w:val="2"/>
        <w:ind w:firstLine="540"/>
        <w:jc w:val="both"/>
      </w:pPr>
      <w:r>
        <w:rPr>
          <w:sz w:val="20"/>
        </w:rPr>
        <w:t xml:space="preserve">Статья 12. Изменение формулировки вопроса, предлагаемого инициативной группой по проведению местного референдума для вынесения на местный референдум</w:t>
      </w:r>
    </w:p>
    <w:p>
      <w:pPr>
        <w:pStyle w:val="0"/>
        <w:ind w:firstLine="540"/>
        <w:jc w:val="both"/>
      </w:pPr>
      <w:r>
        <w:rPr>
          <w:sz w:val="20"/>
        </w:rPr>
      </w:r>
    </w:p>
    <w:p>
      <w:pPr>
        <w:pStyle w:val="0"/>
        <w:ind w:firstLine="540"/>
        <w:jc w:val="both"/>
      </w:pPr>
      <w:r>
        <w:rPr>
          <w:sz w:val="20"/>
        </w:rPr>
        <w:t xml:space="preserve">1. Право изменения формулировки вопроса, выносимого на местный референдум, принадлежит исключительно инициативной группе по проведению местного референдума.</w:t>
      </w:r>
    </w:p>
    <w:p>
      <w:pPr>
        <w:pStyle w:val="0"/>
        <w:spacing w:before="200" w:line-rule="auto"/>
        <w:ind w:firstLine="540"/>
        <w:jc w:val="both"/>
      </w:pPr>
      <w:r>
        <w:rPr>
          <w:sz w:val="20"/>
        </w:rPr>
        <w:t xml:space="preserve">2. В случае, если формулировка вопроса, предлагаемого инициативной группой для вынесения на местный референдум, по причинам редакционного характера не отвечает требованиям, установленным </w:t>
      </w:r>
      <w:hyperlink w:history="0" r:id="rId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 представительный орган муниципального образования может предложить инициативной группе по проведению местного референдума новую формулировку, не изменяющую правовое содержание вопроса.</w:t>
      </w:r>
    </w:p>
    <w:p>
      <w:pPr>
        <w:pStyle w:val="0"/>
        <w:spacing w:before="200" w:line-rule="auto"/>
        <w:ind w:firstLine="540"/>
        <w:jc w:val="both"/>
      </w:pPr>
      <w:r>
        <w:rPr>
          <w:sz w:val="20"/>
        </w:rPr>
        <w:t xml:space="preserve">Новая формулировка вопроса, предлагаемая к вынесению на местный референдум, должна быть оформлена в соответствии со </w:t>
      </w:r>
      <w:hyperlink w:history="0" r:id="rId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0"/>
        <w:spacing w:before="200" w:line-rule="auto"/>
        <w:ind w:firstLine="540"/>
        <w:jc w:val="both"/>
      </w:pPr>
      <w:r>
        <w:rPr>
          <w:sz w:val="20"/>
        </w:rPr>
        <w:t xml:space="preserve">3. Формулировка вопроса, выносимого на местный референдум, не может быть изменена после регистрации инициативной группы по проведению местного референдума.</w:t>
      </w:r>
    </w:p>
    <w:p>
      <w:pPr>
        <w:pStyle w:val="0"/>
        <w:spacing w:before="200" w:line-rule="auto"/>
        <w:ind w:firstLine="540"/>
        <w:jc w:val="both"/>
      </w:pPr>
      <w:r>
        <w:rPr>
          <w:sz w:val="20"/>
        </w:rPr>
        <w:t xml:space="preserve">8. Утратила силу. - </w:t>
      </w:r>
      <w:hyperlink w:history="0" r:id="rId89"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w:t>
        </w:r>
      </w:hyperlink>
      <w:r>
        <w:rPr>
          <w:sz w:val="20"/>
        </w:rPr>
        <w:t xml:space="preserve"> Тамбовской области от 31.07.2023 N 376-З.</w:t>
      </w:r>
    </w:p>
    <w:p>
      <w:pPr>
        <w:pStyle w:val="0"/>
        <w:ind w:firstLine="540"/>
        <w:jc w:val="both"/>
      </w:pPr>
      <w:r>
        <w:rPr>
          <w:sz w:val="20"/>
        </w:rPr>
      </w:r>
    </w:p>
    <w:bookmarkStart w:id="164" w:name="P164"/>
    <w:bookmarkEnd w:id="164"/>
    <w:p>
      <w:pPr>
        <w:pStyle w:val="2"/>
        <w:outlineLvl w:val="2"/>
        <w:ind w:firstLine="540"/>
        <w:jc w:val="both"/>
      </w:pPr>
      <w:r>
        <w:rPr>
          <w:sz w:val="20"/>
        </w:rPr>
        <w:t xml:space="preserve">Статья 13. Иной порядок реализации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Порядок реализации представительным органом муниципального образования и главой местной администрации инициативы проведения местного референдума определяется уставом муниципального образования и иными нормативными правовыми актами органов местного самоуправления в пределах их компетенции.</w:t>
      </w:r>
    </w:p>
    <w:p>
      <w:pPr>
        <w:pStyle w:val="0"/>
        <w:spacing w:before="200" w:line-rule="auto"/>
        <w:ind w:firstLine="540"/>
        <w:jc w:val="both"/>
      </w:pPr>
      <w:r>
        <w:rPr>
          <w:sz w:val="20"/>
        </w:rPr>
        <w:t xml:space="preserve">Если такой порядок не установлен указанными актами, инициатива представительного органа муниципального образования и главы местной администрации реализуется в порядке, предусмотренном </w:t>
      </w:r>
      <w:hyperlink w:history="0" w:anchor="P168" w:tooltip="2. Инициатива представительного органа муниципального образования выдвигается группой депутатов указанного органа в количестве не менее одной трети от установленного уставом муниципального образования числа депутатов указанного органа и главой местной администрации. Факт выдвижения инициативы закрепляется в правовом акте главы местной администрации и правовом акте представительного органа муниципального образования. В последнем также определяется порядок проверки представительным органом муниципального о...">
        <w:r>
          <w:rPr>
            <w:sz w:val="20"/>
            <w:color w:val="0000ff"/>
          </w:rPr>
          <w:t xml:space="preserve">частью 2</w:t>
        </w:r>
      </w:hyperlink>
      <w:r>
        <w:rPr>
          <w:sz w:val="20"/>
        </w:rPr>
        <w:t xml:space="preserve"> настоящей статьи.</w:t>
      </w:r>
    </w:p>
    <w:bookmarkStart w:id="168" w:name="P168"/>
    <w:bookmarkEnd w:id="168"/>
    <w:p>
      <w:pPr>
        <w:pStyle w:val="0"/>
        <w:spacing w:before="200" w:line-rule="auto"/>
        <w:ind w:firstLine="540"/>
        <w:jc w:val="both"/>
      </w:pPr>
      <w:r>
        <w:rPr>
          <w:sz w:val="20"/>
        </w:rPr>
        <w:t xml:space="preserve">2. Инициатива представительного органа муниципального образования выдвигается группой депутатов указанного органа в количестве не менее одной трети от установленного уставом муниципального образования числа депутатов указанного органа и главой местной администрации. Факт выдвижения инициативы закрепляется в правовом акте главы местной администрации и правовом акте представительного органа муниципального образования. В последнем также определяется порядок проверки представительным органом муниципального образования вопроса, предлагаемого для вынесения на местный референдум, на соответствие требованиям, установленным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0"/>
        <w:spacing w:before="200" w:line-rule="auto"/>
        <w:ind w:firstLine="540"/>
        <w:jc w:val="both"/>
      </w:pPr>
      <w:r>
        <w:rPr>
          <w:sz w:val="20"/>
        </w:rPr>
        <w:t xml:space="preserve">Представительный орган муниципального образования не позднее чем через 5 дней со дня выдвижения указанной совместной инициативы по проведению местного референдума обязан уведомить об этой инициативе Главу Тамбовской области, Тамбовскую областную Думу и избирательную комиссию области.</w:t>
      </w:r>
    </w:p>
    <w:p>
      <w:pPr>
        <w:pStyle w:val="0"/>
        <w:jc w:val="both"/>
      </w:pPr>
      <w:r>
        <w:rPr>
          <w:sz w:val="20"/>
        </w:rPr>
        <w:t xml:space="preserve">(в ред. Законов Тамбовской области от 05.06.2008 </w:t>
      </w:r>
      <w:hyperlink w:history="0" r:id="rId91"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30.05.2022 </w:t>
      </w:r>
      <w:hyperlink w:history="0" r:id="rId92"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Представительный орган муниципального образования осуществляет проверку соответствия вопроса, предлагаемого для вынесения на местный референдум, требованиям, установленным </w:t>
      </w:r>
      <w:hyperlink w:history="0" r:id="rId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 Срок такой проверки не может быть более двадцати дней со дня выдвижения инициативы.</w:t>
      </w:r>
    </w:p>
    <w:p>
      <w:pPr>
        <w:pStyle w:val="0"/>
        <w:spacing w:before="200" w:line-rule="auto"/>
        <w:ind w:firstLine="540"/>
        <w:jc w:val="both"/>
      </w:pPr>
      <w:r>
        <w:rPr>
          <w:sz w:val="20"/>
        </w:rPr>
        <w:t xml:space="preserve">По результатам проверки представительный орган муниципального образования принимает решение о соответствии вопроса, предлагаемого для вынесения на местный референдум, требованиям Федерального </w:t>
      </w:r>
      <w:hyperlink w:history="0" r:id="rId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о назначении местного референдума в соответствии со </w:t>
      </w:r>
      <w:hyperlink w:history="0" w:anchor="P260" w:tooltip="Статья 17. Назначение местного референдума">
        <w:r>
          <w:rPr>
            <w:sz w:val="20"/>
            <w:color w:val="0000ff"/>
          </w:rPr>
          <w:t xml:space="preserve">статьей 17</w:t>
        </w:r>
      </w:hyperlink>
      <w:r>
        <w:rPr>
          <w:sz w:val="20"/>
        </w:rPr>
        <w:t xml:space="preserve"> настоящего Закона либо о несоответствии указанного вопроса требованиям Федерального </w:t>
      </w:r>
      <w:hyperlink w:history="0" r:id="rId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об отказе в назначении местного референдума.</w:t>
      </w:r>
    </w:p>
    <w:p>
      <w:pPr>
        <w:pStyle w:val="0"/>
        <w:spacing w:before="200" w:line-rule="auto"/>
        <w:ind w:firstLine="540"/>
        <w:jc w:val="both"/>
      </w:pPr>
      <w:r>
        <w:rPr>
          <w:sz w:val="20"/>
        </w:rPr>
        <w:t xml:space="preserve">3. В случае реализации инициативы проведения местного референдума иными субъектами, указанными в </w:t>
      </w:r>
      <w:hyperlink w:history="0" w:anchor="P106" w:tooltip="3) иным субъектам, если это предусмотрено федеральными законами.">
        <w:r>
          <w:rPr>
            <w:sz w:val="20"/>
            <w:color w:val="0000ff"/>
          </w:rPr>
          <w:t xml:space="preserve">пункте 3 статьи 9</w:t>
        </w:r>
      </w:hyperlink>
      <w:r>
        <w:rPr>
          <w:sz w:val="20"/>
        </w:rPr>
        <w:t xml:space="preserve"> настоящего Закона, порядок реализации инициативы проведения местного референдума определяется в соответствии с федеральными законами.</w:t>
      </w:r>
    </w:p>
    <w:p>
      <w:pPr>
        <w:pStyle w:val="0"/>
        <w:ind w:firstLine="540"/>
        <w:jc w:val="both"/>
      </w:pPr>
      <w:r>
        <w:rPr>
          <w:sz w:val="20"/>
        </w:rPr>
      </w:r>
    </w:p>
    <w:bookmarkStart w:id="175" w:name="P175"/>
    <w:bookmarkEnd w:id="175"/>
    <w:p>
      <w:pPr>
        <w:pStyle w:val="2"/>
        <w:outlineLvl w:val="2"/>
        <w:ind w:firstLine="540"/>
        <w:jc w:val="both"/>
      </w:pPr>
      <w:r>
        <w:rPr>
          <w:sz w:val="20"/>
        </w:rPr>
        <w:t xml:space="preserve">Статья 14. Сбор подписей участников местного референдума в поддержку выдвижения инициативы проведения местного референдума</w:t>
      </w:r>
    </w:p>
    <w:p>
      <w:pPr>
        <w:pStyle w:val="0"/>
        <w:ind w:firstLine="540"/>
        <w:jc w:val="both"/>
      </w:pPr>
      <w:r>
        <w:rPr>
          <w:sz w:val="20"/>
        </w:rPr>
      </w:r>
    </w:p>
    <w:bookmarkStart w:id="177" w:name="P177"/>
    <w:bookmarkEnd w:id="177"/>
    <w:p>
      <w:pPr>
        <w:pStyle w:val="0"/>
        <w:ind w:firstLine="540"/>
        <w:jc w:val="both"/>
      </w:pPr>
      <w:r>
        <w:rPr>
          <w:sz w:val="20"/>
        </w:rPr>
        <w:t xml:space="preserve">1. Сбор подписей участников местного референдума начинается со дня, следующего за днем регистрации инициативной группы по проведению местного референдума, и заканчивается по истечении действительности регистрационного свидетельства.</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соответствующего муниципального образования в соответствии со </w:t>
      </w:r>
      <w:hyperlink w:history="0" r:id="rId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 но не может быть менее 25 подписей.</w:t>
      </w:r>
    </w:p>
    <w:p>
      <w:pPr>
        <w:pStyle w:val="0"/>
        <w:spacing w:before="200" w:line-rule="auto"/>
        <w:ind w:firstLine="540"/>
        <w:jc w:val="both"/>
      </w:pPr>
      <w:r>
        <w:rPr>
          <w:sz w:val="20"/>
        </w:rPr>
        <w:t xml:space="preserve">3. Подписные листы для сбора подписей участников местного референдума в поддержку инициативы проведения местного референдума изготавливаются и оформляются по форме согласно </w:t>
      </w:r>
      <w:hyperlink w:history="0" r:id="rId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w:t>
      </w:r>
    </w:p>
    <w:p>
      <w:pPr>
        <w:pStyle w:val="0"/>
        <w:jc w:val="both"/>
      </w:pPr>
      <w:r>
        <w:rPr>
          <w:sz w:val="20"/>
        </w:rPr>
        <w:t xml:space="preserve">(часть 3 в ред. </w:t>
      </w:r>
      <w:hyperlink w:history="0" r:id="rId98"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bookmarkStart w:id="181" w:name="P181"/>
    <w:bookmarkEnd w:id="181"/>
    <w:p>
      <w:pPr>
        <w:pStyle w:val="0"/>
        <w:spacing w:before="200" w:line-rule="auto"/>
        <w:ind w:firstLine="540"/>
        <w:jc w:val="both"/>
      </w:pPr>
      <w:r>
        <w:rPr>
          <w:sz w:val="20"/>
        </w:rPr>
        <w:t xml:space="preserve">3_1. Подписные листы должны изготавливаться за счет средств фонда местного референдума.</w:t>
      </w:r>
    </w:p>
    <w:p>
      <w:pPr>
        <w:pStyle w:val="0"/>
        <w:jc w:val="both"/>
      </w:pPr>
      <w:r>
        <w:rPr>
          <w:sz w:val="20"/>
        </w:rPr>
        <w:t xml:space="preserve">(часть 3_1 введена </w:t>
      </w:r>
      <w:hyperlink w:history="0" r:id="rId99"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Законом</w:t>
        </w:r>
      </w:hyperlink>
      <w:r>
        <w:rPr>
          <w:sz w:val="20"/>
        </w:rPr>
        <w:t xml:space="preserve"> Тамбовской области от 05.06.2008 N 390-З)</w:t>
      </w:r>
    </w:p>
    <w:p>
      <w:pPr>
        <w:pStyle w:val="0"/>
        <w:spacing w:before="200" w:line-rule="auto"/>
        <w:ind w:firstLine="540"/>
        <w:jc w:val="both"/>
      </w:pPr>
      <w:r>
        <w:rPr>
          <w:sz w:val="20"/>
        </w:rPr>
        <w:t xml:space="preserve">3.2. На основании формы подписного листа, установленной в </w:t>
      </w:r>
      <w:hyperlink w:history="0" r:id="rId1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приложении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3.2 введена </w:t>
      </w:r>
      <w:hyperlink w:history="0" r:id="rId101"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 в ред. </w:t>
      </w:r>
      <w:hyperlink w:history="0" r:id="rId10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1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 Тамбовской области,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(часть 4 в ред. </w:t>
      </w:r>
      <w:hyperlink w:history="0" r:id="rId104"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5.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собирающим подписи участников местного референдума, договор о сборе подписей. Оплата этой работы осуществляется только из средств фонда местного референдума.</w:t>
      </w:r>
    </w:p>
    <w:p>
      <w:pPr>
        <w:pStyle w:val="0"/>
        <w:jc w:val="both"/>
      </w:pPr>
      <w:r>
        <w:rPr>
          <w:sz w:val="20"/>
        </w:rPr>
        <w:t xml:space="preserve">(в ред. </w:t>
      </w:r>
      <w:hyperlink w:history="0" r:id="rId10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bookmarkStart w:id="189" w:name="P189"/>
    <w:bookmarkEnd w:id="189"/>
    <w:p>
      <w:pPr>
        <w:pStyle w:val="0"/>
        <w:spacing w:before="200" w:line-rule="auto"/>
        <w:ind w:firstLine="540"/>
        <w:jc w:val="both"/>
      </w:pPr>
      <w:r>
        <w:rPr>
          <w:sz w:val="20"/>
        </w:rPr>
        <w:t xml:space="preserve">6.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и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вознаграждение участников местного референдума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Тамбовской области от 05.06.2008 </w:t>
      </w:r>
      <w:hyperlink w:history="0" r:id="rId106"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03.02.2015 </w:t>
      </w:r>
      <w:hyperlink w:history="0" r:id="rId107"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 Тамбовской области,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(в ред. </w:t>
      </w:r>
      <w:hyperlink w:history="0" r:id="rId109"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Закона</w:t>
        </w:r>
      </w:hyperlink>
      <w:r>
        <w:rPr>
          <w:sz w:val="20"/>
        </w:rPr>
        <w:t xml:space="preserve"> Тамбовской области от 25.12.2018 N 318-З)</w:t>
      </w:r>
    </w:p>
    <w:p>
      <w:pPr>
        <w:pStyle w:val="0"/>
        <w:spacing w:before="200" w:line-rule="auto"/>
        <w:ind w:firstLine="540"/>
        <w:jc w:val="both"/>
      </w:pPr>
      <w:r>
        <w:rPr>
          <w:sz w:val="20"/>
        </w:rPr>
        <w:t xml:space="preserve">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7 в ред. </w:t>
      </w:r>
      <w:hyperlink w:history="0" r:id="rId110"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8. Утратила силу. - </w:t>
      </w:r>
      <w:hyperlink w:history="0" r:id="rId111"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w:t>
        </w:r>
      </w:hyperlink>
      <w:r>
        <w:rPr>
          <w:sz w:val="20"/>
        </w:rPr>
        <w:t xml:space="preserve"> Тамбовской области от 03.08.2020 N 517-З.</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комиссией, организующей местный референдум. Протокол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(часть 9 в ред. </w:t>
      </w:r>
      <w:hyperlink w:history="0" r:id="rId112"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10. 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10 процентов, если иное не установлено федеральным </w:t>
      </w:r>
      <w:hyperlink w:history="0" r:id="rId1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jc w:val="both"/>
      </w:pPr>
      <w:r>
        <w:rPr>
          <w:sz w:val="20"/>
        </w:rPr>
        <w:t xml:space="preserve">(часть 10 в ред. </w:t>
      </w:r>
      <w:hyperlink w:history="0" r:id="rId114"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11. Подписные листы представляются в организующую местный референдум комиссию в сброшюрованном (не более 100 листов в одной папке) и пронумерованном виде. Вместе с подписными листами в организующую местный референдум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Тамбовской области от 03.11.2011 </w:t>
      </w:r>
      <w:hyperlink w:history="0" r:id="rId11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03.02.2015 </w:t>
      </w:r>
      <w:hyperlink w:history="0" r:id="rId116"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03.08.2020 </w:t>
      </w:r>
      <w:hyperlink w:history="0" r:id="rId117"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 от 27.12.2022 </w:t>
      </w:r>
      <w:hyperlink w:history="0" r:id="rId11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12. При приеме документов организующая местный референдум комиссия заверяет каждую (каждый) папку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инициативы проведения местного референдума,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организующей местный референдум комиссии.</w:t>
      </w:r>
    </w:p>
    <w:p>
      <w:pPr>
        <w:pStyle w:val="0"/>
        <w:jc w:val="both"/>
      </w:pPr>
      <w:r>
        <w:rPr>
          <w:sz w:val="20"/>
        </w:rPr>
        <w:t xml:space="preserve">(в ред. </w:t>
      </w:r>
      <w:hyperlink w:history="0" r:id="rId11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После выдачи подтверждения о приеме документов исправление сведений, содержащихся в этих документах, замена документов, внесение новых или дополнительных документов, включая подписные листы, не допускаются.</w:t>
      </w:r>
    </w:p>
    <w:p>
      <w:pPr>
        <w:pStyle w:val="0"/>
        <w:ind w:firstLine="540"/>
        <w:jc w:val="both"/>
      </w:pPr>
      <w:r>
        <w:rPr>
          <w:sz w:val="20"/>
        </w:rPr>
      </w:r>
    </w:p>
    <w:p>
      <w:pPr>
        <w:pStyle w:val="2"/>
        <w:outlineLvl w:val="2"/>
        <w:ind w:firstLine="540"/>
        <w:jc w:val="both"/>
      </w:pPr>
      <w:r>
        <w:rPr>
          <w:sz w:val="20"/>
        </w:rPr>
        <w:t xml:space="preserve">Статья 15. Проверка организующей местный референдум комиссией достоверности данных, содержащихся в подписных листах</w:t>
      </w:r>
    </w:p>
    <w:p>
      <w:pPr>
        <w:pStyle w:val="0"/>
        <w:jc w:val="both"/>
      </w:pPr>
      <w:r>
        <w:rPr>
          <w:sz w:val="20"/>
        </w:rPr>
        <w:t xml:space="preserve">(в ред. </w:t>
      </w:r>
      <w:hyperlink w:history="0" r:id="rId12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ind w:firstLine="540"/>
        <w:jc w:val="both"/>
      </w:pPr>
      <w:r>
        <w:rPr>
          <w:sz w:val="20"/>
        </w:rPr>
      </w:r>
    </w:p>
    <w:p>
      <w:pPr>
        <w:pStyle w:val="0"/>
        <w:ind w:firstLine="540"/>
        <w:jc w:val="both"/>
      </w:pPr>
      <w:r>
        <w:rPr>
          <w:sz w:val="20"/>
        </w:rPr>
        <w:t xml:space="preserve">1. Организующая местный референдум комиссия в течение 10 дней со дня приема подписных листов и документов, указанных в </w:t>
      </w:r>
      <w:hyperlink w:history="0" w:anchor="P175" w:tooltip="Статья 14. Сбор подписей участников местного референдума в поддержку выдвижения инициативы проведения местного референдума">
        <w:r>
          <w:rPr>
            <w:sz w:val="20"/>
            <w:color w:val="0000ff"/>
          </w:rPr>
          <w:t xml:space="preserve">статье 14</w:t>
        </w:r>
      </w:hyperlink>
      <w:r>
        <w:rPr>
          <w:sz w:val="20"/>
        </w:rPr>
        <w:t xml:space="preserve"> настоящего Закона, проверяет соблюдение порядка сбора подписей в поддержку инициативы проведения местного референдума, оформления подписных листов, достоверность сведений об участниках местного референдума, содержащихся в подписных листах, и их подписей, а также соблюдение инициативной группой по проведению местного референдума финансирования своей деятельности и правил проведения агитации по вопросам местного референдума.</w:t>
      </w:r>
    </w:p>
    <w:p>
      <w:pPr>
        <w:pStyle w:val="0"/>
        <w:jc w:val="both"/>
      </w:pPr>
      <w:r>
        <w:rPr>
          <w:sz w:val="20"/>
        </w:rPr>
        <w:t xml:space="preserve">(в ред. </w:t>
      </w:r>
      <w:hyperlink w:history="0" r:id="rId12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211" w:name="P211"/>
    <w:bookmarkEnd w:id="211"/>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местного референдума, оформления подписных листов, достоверности сведений об участниках местного референдума, содержащихся в подписных листах, и их подписей организующая местный референдум комиссия может своим решением создать рабочую группу из числа членов организующей местный референдум комиссии, привлеченных специалистов. К такой проверке могут привлекаться члены участковой комиссии местного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Тамбовской области от 03.11.2011 </w:t>
      </w:r>
      <w:hyperlink w:history="0" r:id="rId12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03.02.2015 </w:t>
      </w:r>
      <w:hyperlink w:history="0" r:id="rId123"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27.12.2022 </w:t>
      </w:r>
      <w:hyperlink w:history="0" r:id="rId12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2_1. Для установления достоверности содержащихся в подписных листах сведений об участниках местного референдума при выдвижении инициативы проведения референдума городского округа, не имеющего территориального деления, муниципального округа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местного референдума при выдвижении инициативы проведения референдума городского округа, имеющего территориальное деление, по решению избирательной комиссии области может использоваться ГАС "Выборы", включая регистр участников референдума.</w:t>
      </w:r>
    </w:p>
    <w:p>
      <w:pPr>
        <w:pStyle w:val="0"/>
        <w:jc w:val="both"/>
      </w:pPr>
      <w:r>
        <w:rPr>
          <w:sz w:val="20"/>
        </w:rPr>
        <w:t xml:space="preserve">(часть 2_1 введена </w:t>
      </w:r>
      <w:hyperlink w:history="0" r:id="rId12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 в ред. </w:t>
      </w:r>
      <w:hyperlink w:history="0" r:id="rId126"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3. Проверке подлежат либо все представленные подписи либо часть этих подписей, но не менее 20 процентов от необходимого для регистрации инициативной группы по проведению местного референдума количества подписей, отобранных в этом случае посредством случайной выборки (жребия). Если для регистрации инициативной группы по проведению местного референдума требуется представить менее 200 подписей, проверке подлежат все представленные подписи. Процедура проведения случайной выборки определяется организующей местный референдум комиссией. При проведении выборки и при проверке подписных листов вправе присутствовать уполномоченные представители инициативной группы по проведению местного референдума. О времени проведения выборки и проверки подписных листов должны извещаться уполномоченные представители инициативной группы по проведению местного референдума.</w:t>
      </w:r>
    </w:p>
    <w:p>
      <w:pPr>
        <w:pStyle w:val="0"/>
        <w:jc w:val="both"/>
      </w:pPr>
      <w:r>
        <w:rPr>
          <w:sz w:val="20"/>
        </w:rPr>
        <w:t xml:space="preserve">(в ред. </w:t>
      </w:r>
      <w:hyperlink w:history="0" r:id="rId12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jc w:val="both"/>
      </w:pPr>
      <w:r>
        <w:rPr>
          <w:sz w:val="20"/>
        </w:rPr>
        <w:t xml:space="preserve">(часть 4 в ред. </w:t>
      </w:r>
      <w:hyperlink w:history="0" r:id="rId128"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5.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до представления подписных листов в организующую местный референдум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организующую местный референдум комиссию.</w:t>
      </w:r>
    </w:p>
    <w:p>
      <w:pPr>
        <w:pStyle w:val="0"/>
        <w:jc w:val="both"/>
      </w:pPr>
      <w:r>
        <w:rPr>
          <w:sz w:val="20"/>
        </w:rPr>
        <w:t xml:space="preserve">(часть 5 в ред. </w:t>
      </w:r>
      <w:hyperlink w:history="0" r:id="rId12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6. Если при проверке подписей участников местного референдума обнаруживается несколько подписей одного и того же участника местного референдума в поддержку выдвижения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Тамбовской области от 03.11.2011 </w:t>
      </w:r>
      <w:hyperlink w:history="0" r:id="rId130"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03.02.2015 </w:t>
      </w:r>
      <w:hyperlink w:history="0" r:id="rId131"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w:t>
      </w:r>
    </w:p>
    <w:p>
      <w:pPr>
        <w:pStyle w:val="0"/>
        <w:spacing w:before="200" w:line-rule="auto"/>
        <w:ind w:firstLine="540"/>
        <w:jc w:val="both"/>
      </w:pPr>
      <w:r>
        <w:rPr>
          <w:sz w:val="20"/>
        </w:rPr>
        <w:t xml:space="preserve">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местного референдума в соответствии с </w:t>
      </w:r>
      <w:hyperlink w:history="0" w:anchor="P211" w:tooltip="2. Для проверки соблюдения порядка сбора подписей в поддержку инициативы проведения местного референдума, оформления подписных листов, достоверности сведений об участниках местного референдума, содержащихся в подписных листах, и их подписей организующая местный референдум комиссия может своим решением создать рабочую группу из числа членов организующей местный референдум комиссии, привлеченных специалистов. К такой проверке могут привлекаться члены участковой комиссии местного референдума, эксперты из чи...">
        <w:r>
          <w:rPr>
            <w:sz w:val="20"/>
            <w:color w:val="0000ff"/>
          </w:rPr>
          <w:t xml:space="preserve">частью 2</w:t>
        </w:r>
      </w:hyperlink>
      <w:r>
        <w:rPr>
          <w:sz w:val="20"/>
        </w:rPr>
        <w:t xml:space="preserve"> настоящей статьи.</w:t>
      </w:r>
    </w:p>
    <w:p>
      <w:pPr>
        <w:pStyle w:val="0"/>
        <w:jc w:val="both"/>
      </w:pPr>
      <w:r>
        <w:rPr>
          <w:sz w:val="20"/>
        </w:rPr>
        <w:t xml:space="preserve">(часть 7 в ред. </w:t>
      </w:r>
      <w:hyperlink w:history="0" r:id="rId13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1) подписи участников местного референдума, собранные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211" w:tooltip="2. Для проверки соблюдения порядка сбора подписей в поддержку инициативы проведения местного референдума, оформления подписных листов, достоверности сведений об участниках местного референдума, содержащихся в подписных листах, и их подписей организующая местный референдум комиссия может своим решением создать рабочую группу из числа членов организующей местный референдум комиссии, привлеченных специалистов. К такой проверке могут привлекаться члены участковой комиссии местного референдума, эксперты из чи...">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33"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5)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history="0" w:anchor="P211" w:tooltip="2. Для проверки соблюдения порядка сбора подписей в поддержку инициативы проведения местного референдума, оформления подписных листов, достоверности сведений об участниках местного референдума, содержащихся в подписных листах, и их подписей организующая местный референдум комиссия может своим решением создать рабочую группу из числа членов организующей местный референдум комиссии, привлеченных специалистов. К такой проверке могут привлекаться члены участковой комиссии местного референдума, эксперты из чи...">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34"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w:t>
      </w:r>
      <w:hyperlink w:history="0" r:id="rId135"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bookmarkStart w:id="236" w:name="P236"/>
    <w:bookmarkEnd w:id="236"/>
    <w:p>
      <w:pPr>
        <w:pStyle w:val="0"/>
        <w:spacing w:before="200" w:line-rule="auto"/>
        <w:ind w:firstLine="540"/>
        <w:jc w:val="both"/>
      </w:pPr>
      <w:r>
        <w:rPr>
          <w:sz w:val="20"/>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136"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bookmarkStart w:id="238" w:name="P238"/>
    <w:bookmarkEnd w:id="238"/>
    <w:p>
      <w:pPr>
        <w:pStyle w:val="0"/>
        <w:spacing w:before="200" w:line-rule="auto"/>
        <w:ind w:firstLine="540"/>
        <w:jc w:val="both"/>
      </w:pPr>
      <w:r>
        <w:rPr>
          <w:sz w:val="20"/>
        </w:rPr>
        <w:t xml:space="preserve">9) все подписи участников местного референдума в подписном листе, форма которого не соответствует требованиям, установленным </w:t>
      </w:r>
      <w:hyperlink w:history="0" r:id="rId1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и (или) который изготовлен с несоблюдением требований, предусмотренных </w:t>
      </w:r>
      <w:hyperlink w:history="0" w:anchor="P177" w:tooltip="1. Сбор подписей участников местного референдума начинается со дня, следующего за днем регистрации инициативной группы по проведению местного референдума, и заканчивается по истечении действительности регистрационного свидетельства.">
        <w:r>
          <w:rPr>
            <w:sz w:val="20"/>
            <w:color w:val="0000ff"/>
          </w:rPr>
          <w:t xml:space="preserve">частью 1 статьи 14</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81" w:tooltip="3_1. Подписные листы должны изготавливаться за счет средств фонда местного референдума.">
        <w:r>
          <w:rPr>
            <w:sz w:val="20"/>
            <w:color w:val="0000ff"/>
          </w:rPr>
          <w:t xml:space="preserve">частью 3.1 статьи 14</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(п. 9 в ред. </w:t>
      </w:r>
      <w:hyperlink w:history="0" r:id="rId138"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10) подписи участников местного референдума, собранные с нарушением требований, предусмотренных </w:t>
      </w:r>
      <w:hyperlink w:history="0" w:anchor="P189" w:tooltip="6.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и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вознаграждение участников местного референдума за вн...">
        <w:r>
          <w:rPr>
            <w:sz w:val="20"/>
            <w:color w:val="0000ff"/>
          </w:rPr>
          <w:t xml:space="preserve">частью 6 статьи 14</w:t>
        </w:r>
      </w:hyperlink>
      <w:r>
        <w:rPr>
          <w:sz w:val="20"/>
        </w:rPr>
        <w:t xml:space="preserve"> настоящего Закона;</w:t>
      </w:r>
    </w:p>
    <w:p>
      <w:pPr>
        <w:pStyle w:val="0"/>
        <w:spacing w:before="200" w:line-rule="auto"/>
        <w:ind w:firstLine="540"/>
        <w:jc w:val="both"/>
      </w:pPr>
      <w:r>
        <w:rPr>
          <w:sz w:val="20"/>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211" w:tooltip="2. Для проверки соблюдения порядка сбора подписей в поддержку инициативы проведения местного референдума, оформления подписных листов, достоверности сведений об участниках местного референдума, содержащихся в подписных листах, и их подписей организующая местный референдум комиссия может своим решением создать рабочую группу из числа членов организующей местный референдум комиссии, привлеченных специалистов. К такой проверке могут привлекаться члены участковой комиссии местного референдума, эксперты из чи...">
        <w:r>
          <w:rPr>
            <w:sz w:val="20"/>
            <w:color w:val="0000ff"/>
          </w:rPr>
          <w:t xml:space="preserve">частью 2</w:t>
        </w:r>
      </w:hyperlink>
      <w:r>
        <w:rPr>
          <w:sz w:val="20"/>
        </w:rPr>
        <w:t xml:space="preserve"> настоящей статьи;</w:t>
      </w:r>
    </w:p>
    <w:p>
      <w:pPr>
        <w:pStyle w:val="0"/>
        <w:jc w:val="both"/>
      </w:pPr>
      <w:r>
        <w:rPr>
          <w:sz w:val="20"/>
        </w:rPr>
        <w:t xml:space="preserve">(п. 11 в ред. </w:t>
      </w:r>
      <w:hyperlink w:history="0" r:id="rId139"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Закона</w:t>
        </w:r>
      </w:hyperlink>
      <w:r>
        <w:rPr>
          <w:sz w:val="20"/>
        </w:rPr>
        <w:t xml:space="preserve"> Тамбовской области от 03.08.2020 N 517-З)</w:t>
      </w:r>
    </w:p>
    <w:p>
      <w:pPr>
        <w:pStyle w:val="0"/>
        <w:spacing w:before="200" w:line-rule="auto"/>
        <w:ind w:firstLine="540"/>
        <w:jc w:val="both"/>
      </w:pPr>
      <w:r>
        <w:rPr>
          <w:sz w:val="20"/>
        </w:rPr>
        <w:t xml:space="preserve">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244" w:name="P244"/>
    <w:bookmarkEnd w:id="244"/>
    <w:p>
      <w:pPr>
        <w:pStyle w:val="0"/>
        <w:spacing w:before="200" w:line-rule="auto"/>
        <w:ind w:firstLine="540"/>
        <w:jc w:val="both"/>
      </w:pPr>
      <w:r>
        <w:rPr>
          <w:sz w:val="20"/>
        </w:rPr>
        <w:t xml:space="preserve">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jc w:val="both"/>
      </w:pPr>
      <w:r>
        <w:rPr>
          <w:sz w:val="20"/>
        </w:rPr>
        <w:t xml:space="preserve">(часть 8 в ред. </w:t>
      </w:r>
      <w:hyperlink w:history="0" r:id="rId140"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36"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238" w:tooltip="9) все подписи участников местного референдума в подписном листе, форма которого не соответствует требованиям, установленным приложением 9 к Федеральному закону, и (или) который изготовлен с несоблюдением требований, предусмотренных частью 1 статьи 14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стью 3.1 статьи 14 настоящего Закона, не может служить основанием для признания подписей участни...">
        <w:r>
          <w:rPr>
            <w:sz w:val="20"/>
            <w:color w:val="0000ff"/>
          </w:rPr>
          <w:t xml:space="preserve">9</w:t>
        </w:r>
      </w:hyperlink>
      <w:r>
        <w:rPr>
          <w:sz w:val="20"/>
        </w:rPr>
        <w:t xml:space="preserve"> и </w:t>
      </w:r>
      <w:hyperlink w:history="0" w:anchor="P244"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8</w:t>
        </w:r>
      </w:hyperlink>
      <w:r>
        <w:rPr>
          <w:sz w:val="20"/>
        </w:rPr>
        <w:t xml:space="preserve"> настоящей статьи.</w:t>
      </w:r>
    </w:p>
    <w:p>
      <w:pPr>
        <w:pStyle w:val="0"/>
        <w:jc w:val="both"/>
      </w:pPr>
      <w:r>
        <w:rPr>
          <w:sz w:val="20"/>
        </w:rPr>
        <w:t xml:space="preserve">(в ред. </w:t>
      </w:r>
      <w:hyperlink w:history="0" r:id="rId141"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10.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236"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238" w:tooltip="9) все подписи участников местного референдума в подписном листе, форма которого не соответствует требованиям, установленным приложением 9 к Федеральному закону, и (или) который изготовлен с несоблюдением требований, предусмотренных частью 1 статьи 14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стью 3.1 статьи 14 настоящего Закона, не может служить основанием для признания подписей участни...">
        <w:r>
          <w:rPr>
            <w:sz w:val="20"/>
            <w:color w:val="0000ff"/>
          </w:rPr>
          <w:t xml:space="preserve">9</w:t>
        </w:r>
      </w:hyperlink>
      <w:r>
        <w:rPr>
          <w:sz w:val="20"/>
        </w:rPr>
        <w:t xml:space="preserve"> и </w:t>
      </w:r>
      <w:hyperlink w:history="0" w:anchor="P244"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8</w:t>
        </w:r>
      </w:hyperlink>
      <w:r>
        <w:rPr>
          <w:sz w:val="20"/>
        </w:rPr>
        <w:t xml:space="preserve"> настоящей статьи. Не могут служить основанием для признания подписи участника местного референдума недействительной имеющиеся в сведениях о нем сокращения слов и дат, не препятствующие однозначному восприятию этих сведений.</w:t>
      </w:r>
    </w:p>
    <w:p>
      <w:pPr>
        <w:pStyle w:val="0"/>
        <w:jc w:val="both"/>
      </w:pPr>
      <w:r>
        <w:rPr>
          <w:sz w:val="20"/>
        </w:rPr>
        <w:t xml:space="preserve">(в ред. Законов Тамбовской области от 05.06.2008 </w:t>
      </w:r>
      <w:hyperlink w:history="0" r:id="rId142"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03.11.2011 </w:t>
      </w:r>
      <w:hyperlink w:history="0" r:id="rId143"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w:t>
      </w:r>
    </w:p>
    <w:p>
      <w:pPr>
        <w:pStyle w:val="0"/>
        <w:spacing w:before="200" w:line-rule="auto"/>
        <w:ind w:firstLine="540"/>
        <w:jc w:val="both"/>
      </w:pPr>
      <w:r>
        <w:rPr>
          <w:sz w:val="20"/>
        </w:rPr>
        <w:t xml:space="preserve">11. Если количество выявленных при выборочной проверке недостоверных и (или) недействительных подписей участников местного референдума составит 10 и более процентов от общего количества подписей, отобранных для проверки, за исключением, когда для назначения местного референдума требуется представить менее 200 подписей, дальнейшая проверка подписных листов не производится.</w:t>
      </w:r>
    </w:p>
    <w:p>
      <w:pPr>
        <w:pStyle w:val="0"/>
        <w:spacing w:before="200" w:line-rule="auto"/>
        <w:ind w:firstLine="540"/>
        <w:jc w:val="both"/>
      </w:pPr>
      <w:r>
        <w:rPr>
          <w:sz w:val="20"/>
        </w:rPr>
        <w:t xml:space="preserve">12. По окончании проверки подписных листов составляется итоговый протокол, который подписывается уполномоченным на то членом организующей местный референдум комиссии с правом решающего голоса и представляется этой комиссии для принятия решения. В протоколе указывается количество заявленных, количество представленных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организующей местный референдум комиссии о результатах выдвижения инициативы проведения местного референдума. Повторная проверка подписных листов после принятия организующей местный референдум комиссией указанного решения может быть осуществлена только судом или комиссией в соответствии с </w:t>
      </w:r>
      <w:hyperlink w:history="0" r:id="rId1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организующей местный референдум комиссии, на котором должен рассматриваться вопрос о проведении референдума. Если проведенная организующей местный референдум комиссией проверка подписных листов влечет за собой последствия, предусмотренные </w:t>
      </w:r>
      <w:hyperlink w:history="0" w:anchor="P269" w:tooltip="3)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r>
          <w:rPr>
            <w:sz w:val="20"/>
            <w:color w:val="0000ff"/>
          </w:rPr>
          <w:t xml:space="preserve">пунктом 3 части 2 статьи 17</w:t>
        </w:r>
      </w:hyperlink>
      <w:r>
        <w:rPr>
          <w:sz w:val="20"/>
        </w:rPr>
        <w:t xml:space="preserve"> настоящего Закона, уполномоченный представитель инициативной группы по проведению местного референдума вправе получить в организующей местный референдум комиссии одновременно с копией итогового протокола заверенные руководителем рабочей группы по проверке подписных листов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
    <w:p>
      <w:pPr>
        <w:pStyle w:val="0"/>
        <w:jc w:val="both"/>
      </w:pPr>
      <w:r>
        <w:rPr>
          <w:sz w:val="20"/>
        </w:rPr>
        <w:t xml:space="preserve">(в ред. Законов Тамбовской области от 05.06.2008 </w:t>
      </w:r>
      <w:hyperlink w:history="0" r:id="rId145"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27.12.2022 </w:t>
      </w:r>
      <w:hyperlink w:history="0" r:id="rId14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 Случаи, когда сбор подписей в поддержку инициативы проведения местного референдума может не производиться</w:t>
      </w:r>
    </w:p>
    <w:p>
      <w:pPr>
        <w:pStyle w:val="0"/>
        <w:ind w:firstLine="540"/>
        <w:jc w:val="both"/>
      </w:pPr>
      <w:r>
        <w:rPr>
          <w:sz w:val="20"/>
        </w:rPr>
      </w:r>
    </w:p>
    <w:p>
      <w:pPr>
        <w:pStyle w:val="0"/>
        <w:ind w:firstLine="540"/>
        <w:jc w:val="both"/>
      </w:pPr>
      <w:r>
        <w:rPr>
          <w:sz w:val="20"/>
        </w:rPr>
        <w:t xml:space="preserve">Сбор подписей в поддержку инициативы проведения местного референдума может не производиться:</w:t>
      </w:r>
    </w:p>
    <w:p>
      <w:pPr>
        <w:pStyle w:val="0"/>
        <w:spacing w:before="200" w:line-rule="auto"/>
        <w:ind w:firstLine="540"/>
        <w:jc w:val="both"/>
      </w:pPr>
      <w:r>
        <w:rPr>
          <w:sz w:val="20"/>
        </w:rPr>
        <w:t xml:space="preserve">1) в случае выдвижения указанной инициативы представительным органом муниципального образования совместно с главой местной администрации;</w:t>
      </w:r>
    </w:p>
    <w:p>
      <w:pPr>
        <w:pStyle w:val="0"/>
        <w:spacing w:before="200" w:line-rule="auto"/>
        <w:ind w:firstLine="540"/>
        <w:jc w:val="both"/>
      </w:pPr>
      <w:r>
        <w:rPr>
          <w:sz w:val="20"/>
        </w:rPr>
        <w:t xml:space="preserve">2) в иных случаях, если это предусмотрено федеральными законами.</w:t>
      </w:r>
    </w:p>
    <w:p>
      <w:pPr>
        <w:pStyle w:val="0"/>
        <w:ind w:firstLine="540"/>
        <w:jc w:val="both"/>
      </w:pPr>
      <w:r>
        <w:rPr>
          <w:sz w:val="20"/>
        </w:rPr>
      </w:r>
    </w:p>
    <w:bookmarkStart w:id="260" w:name="P260"/>
    <w:bookmarkEnd w:id="260"/>
    <w:p>
      <w:pPr>
        <w:pStyle w:val="2"/>
        <w:outlineLvl w:val="2"/>
        <w:ind w:firstLine="540"/>
        <w:jc w:val="both"/>
      </w:pPr>
      <w:r>
        <w:rPr>
          <w:sz w:val="20"/>
        </w:rPr>
        <w:t xml:space="preserve">Статья 17. Назначение местного референдума</w:t>
      </w:r>
    </w:p>
    <w:p>
      <w:pPr>
        <w:pStyle w:val="0"/>
        <w:ind w:firstLine="540"/>
        <w:jc w:val="both"/>
      </w:pPr>
      <w:r>
        <w:rPr>
          <w:sz w:val="20"/>
        </w:rPr>
      </w:r>
    </w:p>
    <w:p>
      <w:pPr>
        <w:pStyle w:val="0"/>
        <w:ind w:firstLine="540"/>
        <w:jc w:val="both"/>
      </w:pPr>
      <w:r>
        <w:rPr>
          <w:sz w:val="20"/>
        </w:rPr>
        <w:t xml:space="preserve">1. В случае соответствия порядка выдвижения инициативы проведения местного референдума требованиям Федерального </w:t>
      </w:r>
      <w:hyperlink w:history="0" r:id="rId1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устава муниципального образования организующая местный референдум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для принятия решения о назначении местного референдума. Копия постановления организующей местный референдум комиссии направляется также инициативной группе по проведению местного референдума.</w:t>
      </w:r>
    </w:p>
    <w:p>
      <w:pPr>
        <w:pStyle w:val="0"/>
        <w:jc w:val="both"/>
      </w:pPr>
      <w:r>
        <w:rPr>
          <w:sz w:val="20"/>
        </w:rPr>
        <w:t xml:space="preserve">(в ред. </w:t>
      </w:r>
      <w:hyperlink w:history="0" r:id="rId14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264" w:name="P264"/>
    <w:bookmarkEnd w:id="264"/>
    <w:p>
      <w:pPr>
        <w:pStyle w:val="0"/>
        <w:spacing w:before="200" w:line-rule="auto"/>
        <w:ind w:firstLine="540"/>
        <w:jc w:val="both"/>
      </w:pPr>
      <w:r>
        <w:rPr>
          <w:sz w:val="20"/>
        </w:rPr>
        <w:t xml:space="preserve">2. В случае отказа в проведении местного референдума организующая местный референдум комиссия обязана в течение одних суток с момента принятия решения об отказе выдать уполномоченному представителю инициативной группы по проведению местного референдума копию решения организующей местный референдум комиссии с изложением оснований отказа. Основаниями отказа являются:</w:t>
      </w:r>
    </w:p>
    <w:p>
      <w:pPr>
        <w:pStyle w:val="0"/>
        <w:jc w:val="both"/>
      </w:pPr>
      <w:r>
        <w:rPr>
          <w:sz w:val="20"/>
        </w:rPr>
        <w:t xml:space="preserve">(в ред. Законов Тамбовской области от 03.02.2015 </w:t>
      </w:r>
      <w:hyperlink w:history="0" r:id="rId149"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27.12.2022 </w:t>
      </w:r>
      <w:hyperlink w:history="0" r:id="rId15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настоящим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настоящим Законом сбор подписей запрещен если иное не установлено федеральным </w:t>
      </w:r>
      <w:hyperlink w:history="0" r:id="rId1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Тамбовской области от 03.02.2015 </w:t>
      </w:r>
      <w:hyperlink w:history="0" r:id="rId152"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03.08.2020 </w:t>
      </w:r>
      <w:hyperlink w:history="0" r:id="rId153"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w:t>
      </w:r>
    </w:p>
    <w:bookmarkStart w:id="269" w:name="P269"/>
    <w:bookmarkEnd w:id="269"/>
    <w:p>
      <w:pPr>
        <w:pStyle w:val="0"/>
        <w:spacing w:before="200" w:line-rule="auto"/>
        <w:ind w:firstLine="540"/>
        <w:jc w:val="both"/>
      </w:pPr>
      <w:r>
        <w:rPr>
          <w:sz w:val="20"/>
        </w:rPr>
        <w:t xml:space="preserve">3)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w:history="0" r:id="rId1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Тамбовской области от 03.02.2015 </w:t>
      </w:r>
      <w:hyperlink w:history="0" r:id="rId155"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03.08.2020 </w:t>
      </w:r>
      <w:hyperlink w:history="0" r:id="rId156"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w:t>
      </w:r>
    </w:p>
    <w:p>
      <w:pPr>
        <w:pStyle w:val="0"/>
        <w:spacing w:before="200" w:line-rule="auto"/>
        <w:ind w:firstLine="540"/>
        <w:jc w:val="both"/>
      </w:pPr>
      <w:r>
        <w:rPr>
          <w:sz w:val="20"/>
        </w:rPr>
        <w:t xml:space="preserve">3_1)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3_1 введен </w:t>
      </w:r>
      <w:hyperlink w:history="0" r:id="rId157"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Законом</w:t>
        </w:r>
      </w:hyperlink>
      <w:r>
        <w:rPr>
          <w:sz w:val="20"/>
        </w:rPr>
        <w:t xml:space="preserve"> Тамбовской области от 03.02.2015 N 501-З)</w:t>
      </w:r>
    </w:p>
    <w:p>
      <w:pPr>
        <w:pStyle w:val="0"/>
        <w:spacing w:before="200" w:line-rule="auto"/>
        <w:ind w:firstLine="540"/>
        <w:jc w:val="both"/>
      </w:pPr>
      <w:r>
        <w:rPr>
          <w:sz w:val="20"/>
        </w:rPr>
        <w:t xml:space="preserve">4) несоздание инициативной группой фонда местного референдума, за исключением случаев, когда в соответствии со </w:t>
      </w:r>
      <w:hyperlink w:history="0" w:anchor="P648" w:tooltip="Статья 38. Порядок создания фондов местного референдума">
        <w:r>
          <w:rPr>
            <w:sz w:val="20"/>
            <w:color w:val="0000ff"/>
          </w:rPr>
          <w:t xml:space="preserve">статьей 38</w:t>
        </w:r>
      </w:hyperlink>
      <w:r>
        <w:rPr>
          <w:sz w:val="20"/>
        </w:rPr>
        <w:t xml:space="preserve"> настоящего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5 процентов от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ограничений, предусмотренных </w:t>
      </w:r>
      <w:hyperlink w:history="0" w:anchor="P587" w:tooltip="1. При проведении агитации по вопросам местного референдума не допускается нарушение ограничений, предусмотренных пунктами 1 - 1.2 статьи 56 Федерального закона.">
        <w:r>
          <w:rPr>
            <w:sz w:val="20"/>
            <w:color w:val="0000ff"/>
          </w:rPr>
          <w:t xml:space="preserve">частью 1</w:t>
        </w:r>
      </w:hyperlink>
      <w:r>
        <w:rPr>
          <w:sz w:val="20"/>
        </w:rPr>
        <w:t xml:space="preserve"> или </w:t>
      </w:r>
      <w:hyperlink w:history="0" w:anchor="P589" w:tooltip="1_1. Утратила силу. - Закон Тамбовской области от 31.07.2023 N 376-З.">
        <w:r>
          <w:rPr>
            <w:sz w:val="20"/>
            <w:color w:val="0000ff"/>
          </w:rPr>
          <w:t xml:space="preserve">1_1 статьи 35</w:t>
        </w:r>
      </w:hyperlink>
      <w:r>
        <w:rPr>
          <w:sz w:val="20"/>
        </w:rPr>
        <w:t xml:space="preserve"> настоящего Закона;</w:t>
      </w:r>
    </w:p>
    <w:p>
      <w:pPr>
        <w:pStyle w:val="0"/>
        <w:jc w:val="both"/>
      </w:pPr>
      <w:r>
        <w:rPr>
          <w:sz w:val="20"/>
        </w:rPr>
        <w:t xml:space="preserve">(п. 7 в ред. </w:t>
      </w:r>
      <w:hyperlink w:history="0" r:id="rId158"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3. Перечень оснований отказа в проведении местного референдума, установленный </w:t>
      </w:r>
      <w:hyperlink w:history="0" w:anchor="P264" w:tooltip="2. В случае отказа в проведении местного референдума организующая местный референдум комиссия обязана в течение одних суток с момента принятия решения об отказе выдать уполномоченному представителю инициативной группы по проведению местного референдума копию решения организующей местный референдум комиссии с изложением оснований отказа. Основаниями отказа являются:">
        <w:r>
          <w:rPr>
            <w:sz w:val="20"/>
            <w:color w:val="0000ff"/>
          </w:rPr>
          <w:t xml:space="preserve">частью 2</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4. В случае принятия организующей местный референдум комиссией решения об отказе в проведении местного референдума по предложенному для вынесения на местный референдум вопросу члены инициативной группы по проведению местного референдума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15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настоящим Законом, уставом муниципального образования.</w:t>
      </w:r>
    </w:p>
    <w:p>
      <w:pPr>
        <w:pStyle w:val="0"/>
        <w:spacing w:before="200" w:line-rule="auto"/>
        <w:ind w:firstLine="540"/>
        <w:jc w:val="both"/>
      </w:pPr>
      <w:r>
        <w:rPr>
          <w:sz w:val="20"/>
        </w:rPr>
        <w:t xml:space="preserve">6.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jc w:val="both"/>
      </w:pPr>
      <w:r>
        <w:rPr>
          <w:sz w:val="20"/>
        </w:rPr>
        <w:t xml:space="preserve">(часть 6 в ред. </w:t>
      </w:r>
      <w:hyperlink w:history="0" r:id="rId16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7.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местный референдум назначается судом.</w:t>
      </w:r>
    </w:p>
    <w:p>
      <w:pPr>
        <w:pStyle w:val="0"/>
        <w:spacing w:before="200" w:line-rule="auto"/>
        <w:ind w:firstLine="540"/>
        <w:jc w:val="both"/>
      </w:pPr>
      <w:r>
        <w:rPr>
          <w:sz w:val="20"/>
        </w:rPr>
        <w:t xml:space="preserve">8.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и не более чем за 70 дней до дня голосования.</w:t>
      </w:r>
    </w:p>
    <w:bookmarkStart w:id="288" w:name="P288"/>
    <w:bookmarkEnd w:id="288"/>
    <w:p>
      <w:pPr>
        <w:pStyle w:val="0"/>
        <w:spacing w:before="200" w:line-rule="auto"/>
        <w:ind w:firstLine="540"/>
        <w:jc w:val="both"/>
      </w:pPr>
      <w:r>
        <w:rPr>
          <w:sz w:val="20"/>
        </w:rPr>
        <w:t xml:space="preserve">9.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10. Решение о назначении местного референдума, а также о перенесении дня голосования на местном референдуме в соответствии с </w:t>
      </w:r>
      <w:hyperlink w:history="0" w:anchor="P288" w:tooltip="9.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9</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1"/>
        <w:jc w:val="center"/>
      </w:pPr>
      <w:r>
        <w:rPr>
          <w:sz w:val="20"/>
        </w:rPr>
        <w:t xml:space="preserve">Глава 3. ГАРАНТИИ ПРАВ ГРАЖДАН РОССИЙСКОЙ ФЕДЕРАЦИИ ПРИ</w:t>
      </w:r>
    </w:p>
    <w:p>
      <w:pPr>
        <w:pStyle w:val="2"/>
        <w:jc w:val="center"/>
      </w:pPr>
      <w:r>
        <w:rPr>
          <w:sz w:val="20"/>
        </w:rPr>
        <w:t xml:space="preserve">РЕГИСТРАЦИИ (УЧЕТЕ) УЧАСТНИКОВ МЕСТНОГО РЕФЕРЕНДУМА,</w:t>
      </w:r>
    </w:p>
    <w:p>
      <w:pPr>
        <w:pStyle w:val="2"/>
        <w:jc w:val="center"/>
      </w:pPr>
      <w:r>
        <w:rPr>
          <w:sz w:val="20"/>
        </w:rPr>
        <w:t xml:space="preserve">СОСТАВЛЕНИИ СПИСКОВ УЧАСТНИКОВ МЕСТНОГО РЕФЕРЕНДУМА,</w:t>
      </w:r>
    </w:p>
    <w:p>
      <w:pPr>
        <w:pStyle w:val="2"/>
        <w:jc w:val="center"/>
      </w:pPr>
      <w:r>
        <w:rPr>
          <w:sz w:val="20"/>
        </w:rPr>
        <w:t xml:space="preserve">ОБРАЗОВАНИИ УЧАСТКОВ МЕСТНОГО РЕФЕРЕНДУМА</w:t>
      </w:r>
    </w:p>
    <w:p>
      <w:pPr>
        <w:pStyle w:val="0"/>
        <w:ind w:firstLine="540"/>
        <w:jc w:val="both"/>
      </w:pPr>
      <w:r>
        <w:rPr>
          <w:sz w:val="20"/>
        </w:rPr>
      </w:r>
    </w:p>
    <w:p>
      <w:pPr>
        <w:pStyle w:val="2"/>
        <w:outlineLvl w:val="2"/>
        <w:ind w:firstLine="540"/>
        <w:jc w:val="both"/>
      </w:pPr>
      <w:r>
        <w:rPr>
          <w:sz w:val="20"/>
        </w:rPr>
        <w:t xml:space="preserve">Статья 18. Составление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1. В целях реализации прав участников местного референдума организующей местный референдум комиссией составляются списки участников местного референдума по форме, установленной избирательной комиссией области.</w:t>
      </w:r>
    </w:p>
    <w:p>
      <w:pPr>
        <w:pStyle w:val="0"/>
        <w:jc w:val="both"/>
      </w:pPr>
      <w:r>
        <w:rPr>
          <w:sz w:val="20"/>
        </w:rPr>
        <w:t xml:space="preserve">(в ред. Законов Тамбовской области от 05.06.2008 </w:t>
      </w:r>
      <w:hyperlink w:history="0" r:id="rId161"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27.12.2022 </w:t>
      </w:r>
      <w:hyperlink w:history="0" r:id="rId16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2. Список участников местного референдума составляется организующей местный референдум комиссией, как правило, с использованием ГАС "Выборы", отдельно по каждому участку местного референдума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участников местного референдума. Списки участников местного референдума на участках местного референдума, образованных на территориях воинских частей, на участках местного референдума, расположенных в отдаленных или труднодоступных местностях, составляются участковыми комиссиями местного референдума.</w:t>
      </w:r>
    </w:p>
    <w:p>
      <w:pPr>
        <w:pStyle w:val="0"/>
        <w:jc w:val="both"/>
      </w:pPr>
      <w:r>
        <w:rPr>
          <w:sz w:val="20"/>
        </w:rPr>
        <w:t xml:space="preserve">(в ред. </w:t>
      </w:r>
      <w:hyperlink w:history="0" r:id="rId16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302" w:name="P302"/>
    <w:bookmarkEnd w:id="302"/>
    <w:p>
      <w:pPr>
        <w:pStyle w:val="0"/>
        <w:spacing w:before="200" w:line-rule="auto"/>
        <w:ind w:firstLine="540"/>
        <w:jc w:val="both"/>
      </w:pPr>
      <w:r>
        <w:rPr>
          <w:sz w:val="20"/>
        </w:rPr>
        <w:t xml:space="preserve">2_1. Избирательная комиссия области по запросу организующей местный референдум комиссии представляет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(часть 2_1 введена </w:t>
      </w:r>
      <w:hyperlink w:history="0" r:id="rId164"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 в ред. </w:t>
      </w:r>
      <w:hyperlink w:history="0" r:id="rId16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3. Сведения о зарегистрированных участниках местного референдума формирует и уточняет глава местной администрации муниципального образования, а во вновь образованных (преобразованных) муниципальных образованиях - орган (лицо), уполномоченный (уполномоченное) на то администрацией Тамбовской области. Сведения об избирателях-военнослужащих,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pPr>
        <w:pStyle w:val="0"/>
        <w:spacing w:before="200" w:line-rule="auto"/>
        <w:ind w:firstLine="540"/>
        <w:jc w:val="both"/>
      </w:pPr>
      <w:r>
        <w:rPr>
          <w:sz w:val="20"/>
        </w:rPr>
        <w:t xml:space="preserve">4. Списки участников местного референдума, которые в день голосования будут находиться в местах временного пребывания, составляются участковыми комиссиями местного референдума на основании данных, представляемых руководителями соответствующих учреждений. При этом сообщения о факте включения указанных участников местного референдума в список участников местного референдума по месту временного пребывания направляются в организующую местный референдум комиссию.</w:t>
      </w:r>
    </w:p>
    <w:p>
      <w:pPr>
        <w:pStyle w:val="0"/>
        <w:jc w:val="both"/>
      </w:pPr>
      <w:r>
        <w:rPr>
          <w:sz w:val="20"/>
        </w:rPr>
        <w:t xml:space="preserve">(в ред. </w:t>
      </w:r>
      <w:hyperlink w:history="0" r:id="rId16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порядке или ином порядке (по населенным пунктам, улицам, домам, квартирам участников местного референдума). В списке указываются фамилия, имя, отчество, год рождения (в возрасте 18 лет - дополнительно число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(выборов) и для проставления подписи члена участковой комиссии местного референдума, выдавшего бюллетень (бюллетени) участнику местного референдума.</w:t>
      </w:r>
    </w:p>
    <w:p>
      <w:pPr>
        <w:pStyle w:val="0"/>
        <w:jc w:val="both"/>
      </w:pPr>
      <w:r>
        <w:rPr>
          <w:sz w:val="20"/>
        </w:rPr>
        <w:t xml:space="preserve">(в ред. </w:t>
      </w:r>
      <w:hyperlink w:history="0" r:id="rId167"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6. Первый экземпляр списка участников местного референдума подписывают председатель и секретарь соответствующей комиссии. На участке местного референдума, образованном на территории воинской части, либо в отдаленной или труднодоступной местности,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печатью комиссии, составившей его.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местного референдума, его заверения и уточнения определяются организующей местный референдум комиссией.</w:t>
      </w:r>
    </w:p>
    <w:p>
      <w:pPr>
        <w:pStyle w:val="0"/>
        <w:jc w:val="both"/>
      </w:pPr>
      <w:r>
        <w:rPr>
          <w:sz w:val="20"/>
        </w:rPr>
        <w:t xml:space="preserve">(в ред. </w:t>
      </w:r>
      <w:hyperlink w:history="0" r:id="rId16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7. Организующая местный референдум комиссия передает по акту участковым комиссиям местного референдума первый экземпляр списка участников местного референдума соответствующих участков местного референдума не позднее чем за 10 дней до дня голосования. Участковая комиссия местного референдума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местного референдума и подписью ее председателя.</w:t>
      </w:r>
    </w:p>
    <w:p>
      <w:pPr>
        <w:pStyle w:val="0"/>
        <w:jc w:val="both"/>
      </w:pPr>
      <w:r>
        <w:rPr>
          <w:sz w:val="20"/>
        </w:rPr>
        <w:t xml:space="preserve">(в ред. Законов Тамбовской области от 24.05.2013 </w:t>
      </w:r>
      <w:hyperlink w:history="0" r:id="rId169"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27.12.2022 </w:t>
      </w:r>
      <w:hyperlink w:history="0" r:id="rId17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8. Список участников местного референдума может составляться, уточняться и использоваться в электронном виде в порядке и сроки, определенные при проведении местного референдума избирательной комиссией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настоящим Законом в отношении хранения документации местного референдума.</w:t>
      </w:r>
    </w:p>
    <w:p>
      <w:pPr>
        <w:pStyle w:val="0"/>
        <w:jc w:val="both"/>
      </w:pPr>
      <w:r>
        <w:rPr>
          <w:sz w:val="20"/>
        </w:rPr>
        <w:t xml:space="preserve">(часть 8 введена </w:t>
      </w:r>
      <w:hyperlink w:history="0" r:id="rId171"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Законом</w:t>
        </w:r>
      </w:hyperlink>
      <w:r>
        <w:rPr>
          <w:sz w:val="20"/>
        </w:rPr>
        <w:t xml:space="preserve"> Тамбовской области от 31.07.2023 N 376-З)</w:t>
      </w:r>
    </w:p>
    <w:p>
      <w:pPr>
        <w:pStyle w:val="0"/>
        <w:ind w:firstLine="540"/>
        <w:jc w:val="both"/>
      </w:pPr>
      <w:r>
        <w:rPr>
          <w:sz w:val="20"/>
        </w:rPr>
      </w:r>
    </w:p>
    <w:p>
      <w:pPr>
        <w:pStyle w:val="2"/>
        <w:outlineLvl w:val="2"/>
        <w:ind w:firstLine="540"/>
        <w:jc w:val="both"/>
      </w:pPr>
      <w:r>
        <w:rPr>
          <w:sz w:val="20"/>
        </w:rPr>
        <w:t xml:space="preserve">Статья 19. Порядок включения граждан в список участников местного референдума и их исключения из списка участников местного референдума</w:t>
      </w:r>
    </w:p>
    <w:p>
      <w:pPr>
        <w:pStyle w:val="0"/>
        <w:ind w:firstLine="540"/>
        <w:jc w:val="both"/>
      </w:pPr>
      <w:r>
        <w:rPr>
          <w:sz w:val="20"/>
        </w:rPr>
      </w:r>
    </w:p>
    <w:p>
      <w:pPr>
        <w:pStyle w:val="0"/>
        <w:ind w:firstLine="540"/>
        <w:jc w:val="both"/>
      </w:pPr>
      <w:r>
        <w:rPr>
          <w:sz w:val="20"/>
        </w:rPr>
        <w:t xml:space="preserve">1. В списки участников местного референдума включаются граждане Российской Федерации, обладающие на день голосования правом на участие в местном референдуме.</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его места жительства на территории этого участка, а в случаях, предусмотренных Федеральным </w:t>
      </w:r>
      <w:hyperlink w:history="0" r:id="rId1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факт пребывания (временного пребывания)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pPr>
        <w:pStyle w:val="0"/>
        <w:jc w:val="both"/>
      </w:pPr>
      <w:r>
        <w:rPr>
          <w:sz w:val="20"/>
        </w:rPr>
        <w:t xml:space="preserve">(в ред. </w:t>
      </w:r>
      <w:hyperlink w:history="0" r:id="rId17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3. В соответствии с Федеральным </w:t>
      </w:r>
      <w:hyperlink w:history="0" r:id="rId1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 при проведении местного референдума.</w:t>
      </w:r>
    </w:p>
    <w:p>
      <w:pPr>
        <w:pStyle w:val="0"/>
        <w:spacing w:before="200" w:line-rule="auto"/>
        <w:ind w:firstLine="540"/>
        <w:jc w:val="both"/>
      </w:pPr>
      <w:r>
        <w:rPr>
          <w:sz w:val="20"/>
        </w:rPr>
        <w:t xml:space="preserve">4. Гражданин Российской Федерации включается в список участников местного референдума только на одном участке местного референдума. При выявлении организующей местный референдум комиссией факта включения гражданина в списки участников местного референдума на разных участках местного референдума на одном и том же референдуме, указанная комиссия до передачи списков участников местного референдума в участковые комиссии местного референдума проводит работу по устранению ошибки или неточности в указанных списках.</w:t>
      </w:r>
    </w:p>
    <w:p>
      <w:pPr>
        <w:pStyle w:val="0"/>
        <w:jc w:val="both"/>
      </w:pPr>
      <w:r>
        <w:rPr>
          <w:sz w:val="20"/>
        </w:rPr>
        <w:t xml:space="preserve">(в ред. </w:t>
      </w:r>
      <w:hyperlink w:history="0" r:id="rId17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местного референдума, где данный участник местного референдума включен в список участников местного референдума по месту жительства, через соответствующую организующую местный референдум комиссию. Эта участковая комиссия местного референдума, исключая участника местного референдума из списка участников местного референдума,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w:t>
      </w:r>
    </w:p>
    <w:p>
      <w:pPr>
        <w:pStyle w:val="0"/>
        <w:jc w:val="both"/>
      </w:pPr>
      <w:r>
        <w:rPr>
          <w:sz w:val="20"/>
        </w:rPr>
        <w:t xml:space="preserve">(в ред. Законов Тамбовской области от 30.07.2019 </w:t>
      </w:r>
      <w:hyperlink w:history="0" r:id="rId176"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rPr>
        <w:t xml:space="preserve">, от 06.11.2020 </w:t>
      </w:r>
      <w:hyperlink w:history="0" r:id="rId177"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27.12.2022 </w:t>
      </w:r>
      <w:hyperlink w:history="0" r:id="rId17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6. Участники местного референдума из числа военнослужащих, проживающие вне воинских частей, включаются в списки участников местного референдума по месту жительства на общих основаниях. Основанием для включения в список участников местного референдума военнослужащих, находящихся в воинской части, членов из семей и других участников местного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7. Граждане, зарегистрированные по месту жительства на территории участка местного референдума после представления списка участников местного референдума для ознакомления в соответствии со </w:t>
      </w:r>
      <w:hyperlink w:history="0" w:anchor="P333" w:tooltip="Статья 20. Ознакомление участников местного референдума со списками участников местного референдума, уточнение списков участников местного референдума">
        <w:r>
          <w:rPr>
            <w:sz w:val="20"/>
            <w:color w:val="0000ff"/>
          </w:rPr>
          <w:t xml:space="preserve">статьей 20</w:t>
        </w:r>
      </w:hyperlink>
      <w:r>
        <w:rPr>
          <w:sz w:val="20"/>
        </w:rPr>
        <w:t xml:space="preserve"> настоящего Закона, а также участники местного референдума, по какой-либо иной причине не включенные в списки участников местного референдума, решением участковой комиссии местного референдума дополнительно включаются в списки участников местного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участка местного референдума.</w:t>
      </w:r>
    </w:p>
    <w:p>
      <w:pPr>
        <w:pStyle w:val="0"/>
        <w:spacing w:before="200" w:line-rule="auto"/>
        <w:ind w:firstLine="540"/>
        <w:jc w:val="both"/>
      </w:pPr>
      <w:r>
        <w:rPr>
          <w:sz w:val="20"/>
        </w:rPr>
        <w:t xml:space="preserve">8. Если на основании международного договора Российской Федерации иностранные граждане имеют право на участие в голосовании на местном референдуме, то в списки участников местного референдума включаются граждане соответствующего иностранного государства, достигшие на день голосования возраста 18 лет и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участка местного референдума,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pPr>
        <w:pStyle w:val="0"/>
        <w:spacing w:before="200" w:line-rule="auto"/>
        <w:ind w:firstLine="540"/>
        <w:jc w:val="both"/>
      </w:pPr>
      <w:r>
        <w:rPr>
          <w:sz w:val="20"/>
        </w:rPr>
        <w:t xml:space="preserve">9. Исключение гражданина Российской Федерации из списка участников местного референдума после его подписания председателем и секретарем соответствующей комиссии и заверения его печатью этой комиссии в порядке, предусмотренном настоящим Законом, производится только на основании официальных документов, в том числе сообщения организующей местный референдум комиссии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комиссии местного референдума. Решение участковой комиссии местного референдума может быть обжаловано в вышестоящую избирательную комиссию или в суд (по месту нахождения участковой комиссии местного референдума), которые обязаны рассмотреть жалобу в сроки, установленные федеральными законами.</w:t>
      </w:r>
    </w:p>
    <w:p>
      <w:pPr>
        <w:pStyle w:val="0"/>
        <w:jc w:val="both"/>
      </w:pPr>
      <w:r>
        <w:rPr>
          <w:sz w:val="20"/>
        </w:rPr>
        <w:t xml:space="preserve">(в ред. </w:t>
      </w:r>
      <w:hyperlink w:history="0" r:id="rId17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ind w:firstLine="540"/>
        <w:jc w:val="both"/>
      </w:pPr>
      <w:r>
        <w:rPr>
          <w:sz w:val="20"/>
        </w:rPr>
      </w:r>
    </w:p>
    <w:bookmarkStart w:id="333" w:name="P333"/>
    <w:bookmarkEnd w:id="333"/>
    <w:p>
      <w:pPr>
        <w:pStyle w:val="2"/>
        <w:outlineLvl w:val="2"/>
        <w:ind w:firstLine="540"/>
        <w:jc w:val="both"/>
      </w:pPr>
      <w:r>
        <w:rPr>
          <w:sz w:val="20"/>
        </w:rPr>
        <w:t xml:space="preserve">Статья 20. Ознакомление участников местного референдума со списками участников местного референдума, уточнение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1. Участковая комиссия местного референдума за 10 дней до дня голосования, а в предусмотренных настоящим Законом случаях составления списка участников местного референдума после этого срока - непосредственно после составления списка участников местного референдума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w:t>
      </w:r>
      <w:hyperlink w:history="0" r:id="rId180"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p>
      <w:pPr>
        <w:pStyle w:val="0"/>
        <w:spacing w:before="200" w:line-rule="auto"/>
        <w:ind w:firstLine="540"/>
        <w:jc w:val="both"/>
      </w:pPr>
      <w:r>
        <w:rPr>
          <w:sz w:val="20"/>
        </w:rPr>
        <w:t xml:space="preserve">2. Участковая комиссия местного референдума уточняет список участников местного референдума в соответствии с установленным порядком организации взаимодействия комиссии с органами местного самоуправления, учреждениями, организациями и должностными лицами, осуществляющими регистрацию (учет) участников местного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bookmarkStart w:id="338" w:name="P338"/>
    <w:bookmarkEnd w:id="338"/>
    <w:p>
      <w:pPr>
        <w:pStyle w:val="0"/>
        <w:spacing w:before="200" w:line-rule="auto"/>
        <w:ind w:firstLine="540"/>
        <w:jc w:val="both"/>
      </w:pPr>
      <w:r>
        <w:rPr>
          <w:sz w:val="20"/>
        </w:rPr>
        <w:t xml:space="preserve">3.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а также о любой ошибке или неточности в сведениях о нем, внесенных в список участников местного референдума. Участковая комиссия местного референдума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участника местного референдума с указанием причин такого отклонения, вручив заявителю заверенную копию этого решения.</w:t>
      </w:r>
    </w:p>
    <w:p>
      <w:pPr>
        <w:pStyle w:val="0"/>
        <w:spacing w:before="200" w:line-rule="auto"/>
        <w:ind w:firstLine="540"/>
        <w:jc w:val="both"/>
      </w:pPr>
      <w:r>
        <w:rPr>
          <w:sz w:val="20"/>
        </w:rPr>
        <w:t xml:space="preserve">4. В соответствии с Федеральным </w:t>
      </w:r>
      <w:hyperlink w:history="0" r:id="rId1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решение участковой комиссии местного референдума об отклонении заявления, указанного в </w:t>
      </w:r>
      <w:hyperlink w:history="0" w:anchor="P338" w:tooltip="3.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а также о любой ошибке или неточности в сведениях о нем, внесенных в список участников местного референдума. Участковая комиссия местного референдума в течение 24 часов, а в день голосования в течение двух часов с момента обращения, но не позднее момента окончания голосования обязана прове...">
        <w:r>
          <w:rPr>
            <w:sz w:val="20"/>
            <w:color w:val="0000ff"/>
          </w:rPr>
          <w:t xml:space="preserve">части 3</w:t>
        </w:r>
      </w:hyperlink>
      <w:r>
        <w:rPr>
          <w:sz w:val="20"/>
        </w:rPr>
        <w:t xml:space="preserve"> настоящей статьи, может быть обжаловано в организующую местный референдум комиссию или в суд (по месту нахождения участковой комиссии местного референдума),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местного референдума немедленно.</w:t>
      </w:r>
    </w:p>
    <w:p>
      <w:pPr>
        <w:pStyle w:val="0"/>
        <w:jc w:val="both"/>
      </w:pPr>
      <w:r>
        <w:rPr>
          <w:sz w:val="20"/>
        </w:rPr>
        <w:t xml:space="preserve">(в ред. </w:t>
      </w:r>
      <w:hyperlink w:history="0" r:id="rId18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Каждый гражданин Российской Федерации вправе сообщить в участковую комиссию местного референдума об изменении указанных в соответствии с Федеральным </w:t>
      </w:r>
      <w:hyperlink w:history="0" r:id="rId1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сведений об участниках местного референдума, включенных в список участников местного референдума на соответствующем участке местного референдума.</w:t>
      </w:r>
    </w:p>
    <w:p>
      <w:pPr>
        <w:pStyle w:val="0"/>
        <w:spacing w:before="200" w:line-rule="auto"/>
        <w:ind w:firstLine="540"/>
        <w:jc w:val="both"/>
      </w:pPr>
      <w:r>
        <w:rPr>
          <w:sz w:val="20"/>
        </w:rPr>
        <w:t xml:space="preserve">6. Внесение изменений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ind w:firstLine="540"/>
        <w:jc w:val="both"/>
      </w:pPr>
      <w:r>
        <w:rPr>
          <w:sz w:val="20"/>
        </w:rPr>
      </w:r>
    </w:p>
    <w:p>
      <w:pPr>
        <w:pStyle w:val="2"/>
        <w:outlineLvl w:val="2"/>
        <w:ind w:firstLine="540"/>
        <w:jc w:val="both"/>
      </w:pPr>
      <w:r>
        <w:rPr>
          <w:sz w:val="20"/>
        </w:rPr>
        <w:t xml:space="preserve">Статья 21. Образование участков местного референдума</w:t>
      </w:r>
    </w:p>
    <w:p>
      <w:pPr>
        <w:pStyle w:val="0"/>
        <w:ind w:firstLine="540"/>
        <w:jc w:val="both"/>
      </w:pPr>
      <w:r>
        <w:rPr>
          <w:sz w:val="20"/>
        </w:rPr>
        <w:t xml:space="preserve">(в ред. </w:t>
      </w:r>
      <w:hyperlink w:history="0" r:id="rId184"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p>
      <w:pPr>
        <w:pStyle w:val="0"/>
        <w:ind w:firstLine="540"/>
        <w:jc w:val="both"/>
      </w:pPr>
      <w:r>
        <w:rPr>
          <w:sz w:val="20"/>
        </w:rPr>
      </w:r>
    </w:p>
    <w:p>
      <w:pPr>
        <w:pStyle w:val="0"/>
        <w:ind w:firstLine="540"/>
        <w:jc w:val="both"/>
      </w:pPr>
      <w:r>
        <w:rPr>
          <w:sz w:val="20"/>
        </w:rPr>
        <w:t xml:space="preserve">Участки местного референдума образуются в порядке, установленном </w:t>
      </w:r>
      <w:hyperlink w:history="0" r:id="rId1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4. СТАТУС ИНИЦИАТИВНОЙ ГРУППЫ ПО ПРОВЕДЕНИЮ МЕСТНОГО</w:t>
      </w:r>
    </w:p>
    <w:p>
      <w:pPr>
        <w:pStyle w:val="2"/>
        <w:jc w:val="center"/>
      </w:pPr>
      <w:r>
        <w:rPr>
          <w:sz w:val="20"/>
        </w:rPr>
        <w:t xml:space="preserve">РЕФЕРЕНДУМА</w:t>
      </w:r>
    </w:p>
    <w:p>
      <w:pPr>
        <w:pStyle w:val="0"/>
        <w:ind w:firstLine="540"/>
        <w:jc w:val="both"/>
      </w:pPr>
      <w:r>
        <w:rPr>
          <w:sz w:val="20"/>
        </w:rPr>
      </w:r>
    </w:p>
    <w:p>
      <w:pPr>
        <w:pStyle w:val="2"/>
        <w:outlineLvl w:val="2"/>
        <w:ind w:firstLine="540"/>
        <w:jc w:val="both"/>
      </w:pPr>
      <w:r>
        <w:rPr>
          <w:sz w:val="20"/>
        </w:rPr>
        <w:t xml:space="preserve">Статья 22. Статус членов инициативной группы по проведению местного референдума и иных групп участников местного референдума</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Положения настоящего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настоящим Законом.</w:t>
      </w:r>
    </w:p>
    <w:p>
      <w:pPr>
        <w:pStyle w:val="0"/>
        <w:spacing w:before="200" w:line-rule="auto"/>
        <w:ind w:firstLine="540"/>
        <w:jc w:val="both"/>
      </w:pPr>
      <w:r>
        <w:rPr>
          <w:sz w:val="20"/>
        </w:rPr>
        <w:t xml:space="preserve">3. Под использованием преимуществ должностного или служебного положения в соответствии с Федеральным </w:t>
      </w:r>
      <w:hyperlink w:history="0" r:id="rId1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Федеральным </w:t>
      </w:r>
      <w:hyperlink w:history="0" r:id="rId1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ind w:firstLine="540"/>
        <w:jc w:val="both"/>
      </w:pPr>
      <w:r>
        <w:rPr>
          <w:sz w:val="20"/>
        </w:rPr>
      </w:r>
    </w:p>
    <w:p>
      <w:pPr>
        <w:pStyle w:val="2"/>
        <w:outlineLvl w:val="1"/>
        <w:jc w:val="center"/>
      </w:pPr>
      <w:r>
        <w:rPr>
          <w:sz w:val="20"/>
        </w:rPr>
        <w:t xml:space="preserve">Глава 5. КОМИССИИ МЕСТНОГО РЕФЕРЕНДУМА</w:t>
      </w:r>
    </w:p>
    <w:p>
      <w:pPr>
        <w:pStyle w:val="0"/>
        <w:ind w:firstLine="540"/>
        <w:jc w:val="both"/>
      </w:pPr>
      <w:r>
        <w:rPr>
          <w:sz w:val="20"/>
        </w:rPr>
      </w:r>
    </w:p>
    <w:p>
      <w:pPr>
        <w:pStyle w:val="2"/>
        <w:outlineLvl w:val="2"/>
        <w:ind w:firstLine="540"/>
        <w:jc w:val="both"/>
      </w:pPr>
      <w:r>
        <w:rPr>
          <w:sz w:val="20"/>
        </w:rPr>
        <w:t xml:space="preserve">Статья 23. Система комиссий местного референдума</w:t>
      </w:r>
    </w:p>
    <w:p>
      <w:pPr>
        <w:pStyle w:val="0"/>
        <w:ind w:firstLine="540"/>
        <w:jc w:val="both"/>
      </w:pPr>
      <w:r>
        <w:rPr>
          <w:sz w:val="20"/>
        </w:rPr>
      </w:r>
    </w:p>
    <w:p>
      <w:pPr>
        <w:pStyle w:val="0"/>
        <w:ind w:firstLine="540"/>
        <w:jc w:val="both"/>
      </w:pPr>
      <w:r>
        <w:rPr>
          <w:sz w:val="20"/>
        </w:rPr>
        <w:t xml:space="preserve">1. Подготовку и проведение местного референдума осуществляют:</w:t>
      </w:r>
    </w:p>
    <w:p>
      <w:pPr>
        <w:pStyle w:val="0"/>
        <w:spacing w:before="200" w:line-rule="auto"/>
        <w:ind w:firstLine="540"/>
        <w:jc w:val="both"/>
      </w:pPr>
      <w:r>
        <w:rPr>
          <w:sz w:val="20"/>
        </w:rPr>
        <w:t xml:space="preserve">1) организующая местный референдум комиссия;</w:t>
      </w:r>
    </w:p>
    <w:p>
      <w:pPr>
        <w:pStyle w:val="0"/>
        <w:jc w:val="both"/>
      </w:pPr>
      <w:r>
        <w:rPr>
          <w:sz w:val="20"/>
        </w:rPr>
        <w:t xml:space="preserve">(в ред. </w:t>
      </w:r>
      <w:hyperlink w:history="0" r:id="rId18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участковые комиссии местного референдума.</w:t>
      </w:r>
    </w:p>
    <w:p>
      <w:pPr>
        <w:pStyle w:val="0"/>
        <w:spacing w:before="200" w:line-rule="auto"/>
        <w:ind w:firstLine="540"/>
        <w:jc w:val="both"/>
      </w:pPr>
      <w:r>
        <w:rPr>
          <w:sz w:val="20"/>
        </w:rPr>
        <w:t xml:space="preserve">2. Статус, порядок формирования, полномочия, организация деятельности, статус членов, гласность в деятельности и порядок расформирования организующей местный референдум комиссии и участковых комиссий местного референдума определяются Федеральным </w:t>
      </w:r>
      <w:hyperlink w:history="0" r:id="rId1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w:t>
      </w:r>
      <w:hyperlink w:history="0" r:id="rId19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3. Утратила силу с 01.01.2023. - </w:t>
      </w:r>
      <w:hyperlink w:history="0" r:id="rId19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w:t>
        </w:r>
      </w:hyperlink>
      <w:r>
        <w:rPr>
          <w:sz w:val="20"/>
        </w:rPr>
        <w:t xml:space="preserve"> Тамбовской области от 27.12.2022 N 233-З.</w:t>
      </w:r>
    </w:p>
    <w:p>
      <w:pPr>
        <w:pStyle w:val="0"/>
        <w:ind w:firstLine="540"/>
        <w:jc w:val="both"/>
      </w:pPr>
      <w:r>
        <w:rPr>
          <w:sz w:val="20"/>
        </w:rPr>
      </w:r>
    </w:p>
    <w:p>
      <w:pPr>
        <w:pStyle w:val="2"/>
        <w:outlineLvl w:val="1"/>
        <w:jc w:val="center"/>
      </w:pPr>
      <w:r>
        <w:rPr>
          <w:sz w:val="20"/>
        </w:rPr>
        <w:t xml:space="preserve">Глава 6. ИНФОРМАЦИОННОЕ ОБЕСПЕЧЕНИЕ МЕСТНОГО РЕФЕРЕНДУМА</w:t>
      </w:r>
    </w:p>
    <w:p>
      <w:pPr>
        <w:pStyle w:val="0"/>
        <w:ind w:firstLine="540"/>
        <w:jc w:val="both"/>
      </w:pPr>
      <w:r>
        <w:rPr>
          <w:sz w:val="20"/>
        </w:rPr>
      </w:r>
    </w:p>
    <w:p>
      <w:pPr>
        <w:pStyle w:val="2"/>
        <w:outlineLvl w:val="2"/>
        <w:ind w:firstLine="540"/>
        <w:jc w:val="both"/>
      </w:pPr>
      <w:r>
        <w:rPr>
          <w:sz w:val="20"/>
        </w:rPr>
        <w:t xml:space="preserve">Статья 24. Информационное обеспечение местного референдума</w:t>
      </w:r>
    </w:p>
    <w:p>
      <w:pPr>
        <w:pStyle w:val="0"/>
        <w:ind w:firstLine="540"/>
        <w:jc w:val="both"/>
      </w:pPr>
      <w:r>
        <w:rPr>
          <w:sz w:val="20"/>
        </w:rPr>
      </w:r>
    </w:p>
    <w:p>
      <w:pPr>
        <w:pStyle w:val="0"/>
        <w:ind w:firstLine="540"/>
        <w:jc w:val="both"/>
      </w:pPr>
      <w:r>
        <w:rPr>
          <w:sz w:val="20"/>
        </w:rPr>
        <w:t xml:space="preserve">Информационное обеспечение местного референдума, включающее в себя информирование участников местного референдума и агитацию по вопросам местного референдума, способствует осознанному волеизъявлению участников местного референдума, гласности местного референдума.</w:t>
      </w:r>
    </w:p>
    <w:p>
      <w:pPr>
        <w:pStyle w:val="0"/>
        <w:ind w:firstLine="540"/>
        <w:jc w:val="both"/>
      </w:pPr>
      <w:r>
        <w:rPr>
          <w:sz w:val="20"/>
        </w:rPr>
      </w:r>
    </w:p>
    <w:p>
      <w:pPr>
        <w:pStyle w:val="2"/>
        <w:outlineLvl w:val="2"/>
        <w:ind w:firstLine="540"/>
        <w:jc w:val="both"/>
      </w:pPr>
      <w:r>
        <w:rPr>
          <w:sz w:val="20"/>
        </w:rPr>
        <w:t xml:space="preserve">Статья 25. Информирование участников местного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государственной власти, органы местного самоуправления, комиссии местного референдума,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1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t xml:space="preserve">(в ред. </w:t>
      </w:r>
      <w:hyperlink w:history="0" r:id="rId19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w:t>
      </w:r>
    </w:p>
    <w:p>
      <w:pPr>
        <w:pStyle w:val="0"/>
        <w:jc w:val="both"/>
      </w:pPr>
      <w:r>
        <w:rPr>
          <w:sz w:val="20"/>
        </w:rPr>
        <w:t xml:space="preserve">(часть 2 в ред. </w:t>
      </w:r>
      <w:hyperlink w:history="0" r:id="rId19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ходе подготовки и проведения местного референдума, сроках и порядке совершения действий по участию в местном референдуме, законодательстве Российской Федерации о местном референдуме осуществляют комиссии местного референдума. Комиссии местного референдума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w:t>
      </w:r>
      <w:hyperlink w:history="0" r:id="rId19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3_1.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комиссиям эфирное время для информирования участников референдума в порядке, установленном Федеральным законом,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0"/>
        <w:jc w:val="both"/>
      </w:pPr>
      <w:r>
        <w:rPr>
          <w:sz w:val="20"/>
        </w:rPr>
        <w:t xml:space="preserve">(часть 3_1 введена </w:t>
      </w:r>
      <w:hyperlink w:history="0" r:id="rId196"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Законом</w:t>
        </w:r>
      </w:hyperlink>
      <w:r>
        <w:rPr>
          <w:sz w:val="20"/>
        </w:rPr>
        <w:t xml:space="preserve"> Тамбовской области от 29.04.2010 N 643-З)</w:t>
      </w:r>
    </w:p>
    <w:p>
      <w:pPr>
        <w:pStyle w:val="0"/>
        <w:spacing w:before="200" w:line-rule="auto"/>
        <w:ind w:firstLine="540"/>
        <w:jc w:val="both"/>
      </w:pPr>
      <w:r>
        <w:rPr>
          <w:sz w:val="20"/>
        </w:rPr>
        <w:t xml:space="preserve">3_2.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(часть 3_2 введена </w:t>
      </w:r>
      <w:hyperlink w:history="0" r:id="rId197"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Законом</w:t>
        </w:r>
      </w:hyperlink>
      <w:r>
        <w:rPr>
          <w:sz w:val="20"/>
        </w:rPr>
        <w:t xml:space="preserve"> Тамбовской области от 29.04.2010 N 643-З)</w:t>
      </w:r>
    </w:p>
    <w:p>
      <w:pPr>
        <w:pStyle w:val="0"/>
        <w:spacing w:before="200" w:line-rule="auto"/>
        <w:ind w:firstLine="540"/>
        <w:jc w:val="both"/>
      </w:pPr>
      <w:r>
        <w:rPr>
          <w:sz w:val="20"/>
        </w:rPr>
        <w:t xml:space="preserve">4. Организации, осуществляющие выпуск средств массовой информации, свободны в своей деятельности по информированию участников местного референдума, осуществляемой в соответствии с Федеральным </w:t>
      </w:r>
      <w:hyperlink w:history="0" r:id="rId1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5 в ред. </w:t>
      </w:r>
      <w:hyperlink w:history="0" r:id="rId19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Федеральным </w:t>
      </w:r>
      <w:hyperlink w:history="0" r:id="rId2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не могут быть по инициативе администрации организации (работодателя) уволены с работы или без их согласия переведены на другую работу в период кампании местного референдума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0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местного референдума запрещается опубликование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0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ind w:firstLine="540"/>
        <w:jc w:val="both"/>
      </w:pPr>
      <w:r>
        <w:rPr>
          <w:sz w:val="20"/>
        </w:rPr>
      </w:r>
    </w:p>
    <w:p>
      <w:pPr>
        <w:pStyle w:val="2"/>
        <w:outlineLvl w:val="2"/>
        <w:ind w:firstLine="540"/>
        <w:jc w:val="both"/>
      </w:pPr>
      <w:r>
        <w:rPr>
          <w:sz w:val="20"/>
        </w:rPr>
        <w:t xml:space="preserve">Статья 26.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в пределах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03"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ind w:firstLine="540"/>
        <w:jc w:val="both"/>
      </w:pPr>
      <w:r>
        <w:rPr>
          <w:sz w:val="20"/>
        </w:rPr>
      </w:r>
    </w:p>
    <w:p>
      <w:pPr>
        <w:pStyle w:val="2"/>
        <w:outlineLvl w:val="2"/>
        <w:ind w:firstLine="540"/>
        <w:jc w:val="both"/>
      </w:pPr>
      <w:r>
        <w:rPr>
          <w:sz w:val="20"/>
        </w:rPr>
        <w:t xml:space="preserve">Статья 27. Организации телерадиовещания и периодические печатные издания, используемые для информационного обеспечения местного референдума</w:t>
      </w:r>
    </w:p>
    <w:p>
      <w:pPr>
        <w:pStyle w:val="0"/>
        <w:ind w:firstLine="54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муниципальных организаций телерадиовещания, муниципальных периодических печатных изданий и негосударственных организаций телерадиовещания, периодических печатных изданий, определенных в качестве таковых </w:t>
      </w:r>
      <w:hyperlink w:history="0" r:id="rId2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47</w:t>
        </w:r>
      </w:hyperlink>
      <w:r>
        <w:rPr>
          <w:sz w:val="20"/>
        </w:rPr>
        <w:t xml:space="preserve"> Федерального закона.</w:t>
      </w:r>
    </w:p>
    <w:p>
      <w:pPr>
        <w:pStyle w:val="0"/>
        <w:spacing w:before="200" w:line-rule="auto"/>
        <w:ind w:firstLine="540"/>
        <w:jc w:val="both"/>
      </w:pPr>
      <w:r>
        <w:rPr>
          <w:sz w:val="20"/>
        </w:rPr>
        <w:t xml:space="preserve">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p>
      <w:pPr>
        <w:pStyle w:val="0"/>
        <w:spacing w:before="200" w:line-rule="auto"/>
        <w:ind w:firstLine="540"/>
        <w:jc w:val="both"/>
      </w:pPr>
      <w:r>
        <w:rPr>
          <w:sz w:val="20"/>
        </w:rPr>
        <w:t xml:space="preserve">3. Перечень муниципальных организаций телерадиовещания и редакций муниципальных периодических печатных изданий, которые обязаны предоставлять эфирное время, печатную площадь для проведения агитации по вопросам местного референдума, публикуется организующей местный референдум комиссией в порядке, установленном </w:t>
      </w:r>
      <w:hyperlink w:history="0" r:id="rId2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w:t>
      </w:r>
      <w:hyperlink w:history="0" r:id="rId2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и </w:t>
      </w:r>
      <w:hyperlink w:history="0" r:id="rId2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47</w:t>
        </w:r>
      </w:hyperlink>
      <w:r>
        <w:rPr>
          <w:sz w:val="20"/>
        </w:rPr>
        <w:t xml:space="preserve"> Федерального закона.</w:t>
      </w:r>
    </w:p>
    <w:p>
      <w:pPr>
        <w:pStyle w:val="0"/>
        <w:jc w:val="both"/>
      </w:pPr>
      <w:r>
        <w:rPr>
          <w:sz w:val="20"/>
        </w:rPr>
        <w:t xml:space="preserve">(в ред. Законов Тамбовской области от 02.06.2016 </w:t>
      </w:r>
      <w:hyperlink w:history="0" r:id="rId20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20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 Агитация по вопросам местного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вправе в допустимых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1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11"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4) иными, не запрещенными федеральными законами, настоящим Законом, другими законами Тамбовской области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2.1 введена </w:t>
      </w:r>
      <w:hyperlink w:history="0" r:id="rId212"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Законом</w:t>
        </w:r>
      </w:hyperlink>
      <w:r>
        <w:rPr>
          <w:sz w:val="20"/>
        </w:rPr>
        <w:t xml:space="preserve"> Тамбовской области от 31.05.2021 N 633-З)</w:t>
      </w:r>
    </w:p>
    <w:p>
      <w:pPr>
        <w:pStyle w:val="0"/>
        <w:spacing w:before="200" w:line-rule="auto"/>
        <w:ind w:firstLine="540"/>
        <w:jc w:val="both"/>
      </w:pPr>
      <w:r>
        <w:rPr>
          <w:sz w:val="20"/>
        </w:rPr>
        <w:t xml:space="preserve">3. Инициативная группа по проведению местного референдума, иные группы участников местного референдума самостоятельно определяют содержание, формы и методы своей агитации, самостоятельно проводят ее, а также вправе привлекать к ее проведению иных лиц в установленном законодательством Российской Федерации порядке.</w:t>
      </w:r>
    </w:p>
    <w:bookmarkStart w:id="430" w:name="P430"/>
    <w:bookmarkEnd w:id="430"/>
    <w:p>
      <w:pPr>
        <w:pStyle w:val="0"/>
        <w:spacing w:before="200" w:line-rule="auto"/>
        <w:ind w:firstLine="540"/>
        <w:jc w:val="both"/>
      </w:pPr>
      <w:r>
        <w:rPr>
          <w:sz w:val="20"/>
        </w:rPr>
        <w:t xml:space="preserve">4. В соответствии с Федеральным </w:t>
      </w:r>
      <w:hyperlink w:history="0" r:id="rId2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запрещается проводить агитацию по вопросам местного референдума, выпускать,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443" w:tooltip="5.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5</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1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местного референдума, членам комиссий местного референдума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54"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4 статьи 3</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1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8) международным организациям и международным общественным движениям;</w:t>
      </w:r>
    </w:p>
    <w:p>
      <w:pPr>
        <w:pStyle w:val="0"/>
        <w:spacing w:before="200" w:line-rule="auto"/>
        <w:ind w:firstLine="540"/>
        <w:jc w:val="both"/>
      </w:pPr>
      <w:r>
        <w:rPr>
          <w:sz w:val="20"/>
        </w:rPr>
        <w:t xml:space="preserve">9) лицам, в отношении которых решением суда в период проводимой кампании местного референдума установлен факт нарушения ограничений, предусмотренных </w:t>
      </w:r>
      <w:hyperlink w:history="0" w:anchor="P587" w:tooltip="1. При проведении агитации по вопросам местного референдума не допускается нарушение ограничений, предусмотренных пунктами 1 - 1.2 статьи 56 Федерального закона.">
        <w:r>
          <w:rPr>
            <w:sz w:val="20"/>
            <w:color w:val="0000ff"/>
          </w:rPr>
          <w:t xml:space="preserve">частью 1 статьи 35</w:t>
        </w:r>
      </w:hyperlink>
      <w:r>
        <w:rPr>
          <w:sz w:val="20"/>
        </w:rPr>
        <w:t xml:space="preserve"> настоящего Закона.</w:t>
      </w:r>
    </w:p>
    <w:p>
      <w:pPr>
        <w:pStyle w:val="0"/>
        <w:jc w:val="both"/>
      </w:pPr>
      <w:r>
        <w:rPr>
          <w:sz w:val="20"/>
        </w:rPr>
        <w:t xml:space="preserve">(п. 9 введен </w:t>
      </w:r>
      <w:hyperlink w:history="0" r:id="rId216"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Законом</w:t>
        </w:r>
      </w:hyperlink>
      <w:r>
        <w:rPr>
          <w:sz w:val="20"/>
        </w:rPr>
        <w:t xml:space="preserve"> Тамбовской области от 05.06.2008 N 390-З)</w:t>
      </w:r>
    </w:p>
    <w:bookmarkStart w:id="443" w:name="P443"/>
    <w:bookmarkEnd w:id="443"/>
    <w:p>
      <w:pPr>
        <w:pStyle w:val="0"/>
        <w:spacing w:before="200" w:line-rule="auto"/>
        <w:ind w:firstLine="540"/>
        <w:jc w:val="both"/>
      </w:pPr>
      <w:r>
        <w:rPr>
          <w:sz w:val="20"/>
        </w:rPr>
        <w:t xml:space="preserve">5.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444" w:name="P444"/>
    <w:bookmarkEnd w:id="444"/>
    <w:p>
      <w:pPr>
        <w:pStyle w:val="0"/>
        <w:spacing w:before="200" w:line-rule="auto"/>
        <w:ind w:firstLine="540"/>
        <w:jc w:val="both"/>
      </w:pPr>
      <w:r>
        <w:rPr>
          <w:sz w:val="20"/>
        </w:rPr>
        <w:t xml:space="preserve">6.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spacing w:before="200" w:line-rule="auto"/>
        <w:ind w:firstLine="540"/>
        <w:jc w:val="both"/>
      </w:pPr>
      <w:r>
        <w:rPr>
          <w:sz w:val="20"/>
        </w:rPr>
        <w:t xml:space="preserve">7. Расходы на проведение агитации по вопросам местного референдума осуществляются исключительно за счет средств соответствующего фонда местного референдума.</w:t>
      </w:r>
    </w:p>
    <w:bookmarkStart w:id="446" w:name="P446"/>
    <w:bookmarkEnd w:id="446"/>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по вопросу местного референдума не допускается.</w:t>
      </w:r>
    </w:p>
    <w:p>
      <w:pPr>
        <w:pStyle w:val="0"/>
        <w:jc w:val="both"/>
      </w:pPr>
      <w:r>
        <w:rPr>
          <w:sz w:val="20"/>
        </w:rPr>
        <w:t xml:space="preserve">(часть 8 введена </w:t>
      </w:r>
      <w:hyperlink w:history="0" r:id="rId21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448" w:name="P448"/>
    <w:bookmarkEnd w:id="448"/>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446" w:tooltip="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по вопросу местного референдума не допускается.">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569"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
        <w:r>
          <w:rPr>
            <w:sz w:val="20"/>
            <w:color w:val="0000ff"/>
          </w:rPr>
          <w:t xml:space="preserve">частью 5 статьи 34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9 введена </w:t>
      </w:r>
      <w:hyperlink w:history="0" r:id="rId21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450" w:name="P450"/>
    <w:bookmarkEnd w:id="450"/>
    <w:p>
      <w:pPr>
        <w:pStyle w:val="0"/>
        <w:spacing w:before="200" w:line-rule="auto"/>
        <w:ind w:firstLine="540"/>
        <w:jc w:val="both"/>
      </w:pPr>
      <w:r>
        <w:rPr>
          <w:sz w:val="20"/>
        </w:rPr>
        <w:t xml:space="preserve">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569"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
        <w:r>
          <w:rPr>
            <w:sz w:val="20"/>
            <w:color w:val="0000ff"/>
          </w:rPr>
          <w:t xml:space="preserve">частью 5 статьи 34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10 введена </w:t>
      </w:r>
      <w:hyperlink w:history="0" r:id="rId21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bookmarkStart w:id="452" w:name="P452"/>
    <w:bookmarkEnd w:id="452"/>
    <w:p>
      <w:pPr>
        <w:pStyle w:val="0"/>
        <w:spacing w:before="200" w:line-rule="auto"/>
        <w:ind w:firstLine="540"/>
        <w:jc w:val="both"/>
      </w:pPr>
      <w:r>
        <w:rPr>
          <w:sz w:val="20"/>
        </w:rPr>
        <w:t xml:space="preserve">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11 введена </w:t>
      </w:r>
      <w:hyperlink w:history="0" r:id="rId22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 в ред. </w:t>
      </w:r>
      <w:hyperlink w:history="0" r:id="rId221"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Закона</w:t>
        </w:r>
      </w:hyperlink>
      <w:r>
        <w:rPr>
          <w:sz w:val="20"/>
        </w:rPr>
        <w:t xml:space="preserve"> Тамбовской области от 03.03.2023 N 256-З)</w:t>
      </w:r>
    </w:p>
    <w:p>
      <w:pPr>
        <w:pStyle w:val="0"/>
        <w:ind w:firstLine="540"/>
        <w:jc w:val="both"/>
      </w:pPr>
      <w:r>
        <w:rPr>
          <w:sz w:val="20"/>
        </w:rPr>
      </w:r>
    </w:p>
    <w:p>
      <w:pPr>
        <w:pStyle w:val="2"/>
        <w:outlineLvl w:val="2"/>
        <w:ind w:firstLine="540"/>
        <w:jc w:val="both"/>
      </w:pPr>
      <w:r>
        <w:rPr>
          <w:sz w:val="20"/>
        </w:rPr>
        <w:t xml:space="preserve">Статья 29. Агитационный период</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и прекращается в ноль часов по местному времени дня, предшествующего дню голосования, а в случае принятия предусмотренного </w:t>
      </w:r>
      <w:hyperlink w:history="0" w:anchor="P817"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Тамбовской области от 02.06.2016 </w:t>
      </w:r>
      <w:hyperlink w:history="0" r:id="rId22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31.05.2021 </w:t>
      </w:r>
      <w:hyperlink w:history="0" r:id="rId223"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w:t>
      </w:r>
    </w:p>
    <w:bookmarkStart w:id="459" w:name="P459"/>
    <w:bookmarkEnd w:id="459"/>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817"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Тамбовской области от 02.06.2016 </w:t>
      </w:r>
      <w:hyperlink w:history="0" r:id="rId22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31.05.2021 </w:t>
      </w:r>
      <w:hyperlink w:history="0" r:id="rId225"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817"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42.1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26"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576" w:tooltip="9. Органы местного самоуправления по предложению организующей местный референдум комиссии не позднее чем за 30 дней до дня голосования обязаны выделить на территории каждого участка местного референдума специальные места для размещения печатных агитационных материалов и информационных материалов комиссий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на...">
        <w:r>
          <w:rPr>
            <w:sz w:val="20"/>
            <w:color w:val="0000ff"/>
          </w:rPr>
          <w:t xml:space="preserve">части 9 статьи 34</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578" w:tooltip="10. В случаях, не подпадающих под действие части 9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публикации) решения о назначении местного референдума в своем уставном (складочно...">
        <w:r>
          <w:rPr>
            <w:sz w:val="20"/>
            <w:color w:val="0000ff"/>
          </w:rPr>
          <w:t xml:space="preserve">частями 10</w:t>
        </w:r>
      </w:hyperlink>
      <w:r>
        <w:rPr>
          <w:sz w:val="20"/>
        </w:rPr>
        <w:t xml:space="preserve"> и </w:t>
      </w:r>
      <w:hyperlink w:history="0" w:anchor="P580"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11 статьи 34</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22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соответствующей комиссией референдума дня повторного голосования и прекращается в соответствии с </w:t>
      </w:r>
      <w:hyperlink w:history="0" w:anchor="P45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(часть 5 введена </w:t>
      </w:r>
      <w:hyperlink w:history="0" r:id="rId22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p>
      <w:pPr>
        <w:pStyle w:val="0"/>
        <w:ind w:firstLine="540"/>
        <w:jc w:val="both"/>
      </w:pPr>
      <w:r>
        <w:rPr>
          <w:sz w:val="20"/>
        </w:rPr>
      </w:r>
    </w:p>
    <w:p>
      <w:pPr>
        <w:pStyle w:val="2"/>
        <w:outlineLvl w:val="2"/>
        <w:ind w:firstLine="540"/>
        <w:jc w:val="both"/>
      </w:pPr>
      <w:r>
        <w:rPr>
          <w:sz w:val="20"/>
        </w:rPr>
        <w:t xml:space="preserve">Статья 30.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ind w:firstLine="540"/>
        <w:jc w:val="both"/>
      </w:pPr>
      <w:r>
        <w:rPr>
          <w:sz w:val="20"/>
        </w:rPr>
        <w:t xml:space="preserve">(в ред. </w:t>
      </w:r>
      <w:hyperlink w:history="0" r:id="rId22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ind w:firstLine="540"/>
        <w:jc w:val="both"/>
      </w:pPr>
      <w:r>
        <w:rPr>
          <w:sz w:val="20"/>
        </w:rPr>
      </w:r>
    </w:p>
    <w:p>
      <w:pPr>
        <w:pStyle w:val="0"/>
        <w:ind w:firstLine="540"/>
        <w:jc w:val="both"/>
      </w:pPr>
      <w:r>
        <w:rPr>
          <w:sz w:val="20"/>
        </w:rPr>
        <w:t xml:space="preserve">1. Эфирное время на каналах муниципальных организаций телерадиовещания и печатная площадь в муниципальных периодических печатных изданиях могут предоставляться инициативной группе по проведению местного референдума, иным группам участников местного референдума безвозмездно (бесплатное эфирное время, бесплатная печатная площадь) либо за плату. Эфирное время на каналах иных организаций телерадиовещания и печатная площадь в иных периодических печатных изданиях могут предоставляться инициативной группе по проведению местного референдума, иным группам участников местного референдума в порядке, предусмотренном настоящим Законом, за плату.</w:t>
      </w:r>
    </w:p>
    <w:p>
      <w:pPr>
        <w:pStyle w:val="0"/>
        <w:spacing w:before="200" w:line-rule="auto"/>
        <w:ind w:firstLine="540"/>
        <w:jc w:val="both"/>
      </w:pPr>
      <w:r>
        <w:rPr>
          <w:sz w:val="20"/>
        </w:rPr>
        <w:t xml:space="preserve">2.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475" w:tooltip="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3</w:t>
        </w:r>
      </w:hyperlink>
      <w:r>
        <w:rPr>
          <w:sz w:val="20"/>
        </w:rPr>
        <w:t xml:space="preserve"> и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4</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w:t>
      </w:r>
      <w:hyperlink w:history="0" r:id="rId23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bookmarkStart w:id="475" w:name="P475"/>
    <w:bookmarkEnd w:id="475"/>
    <w:p>
      <w:pPr>
        <w:pStyle w:val="0"/>
        <w:spacing w:before="200" w:line-rule="auto"/>
        <w:ind w:firstLine="540"/>
        <w:jc w:val="both"/>
      </w:pPr>
      <w:r>
        <w:rPr>
          <w:sz w:val="20"/>
        </w:rPr>
        <w:t xml:space="preserve">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bookmarkStart w:id="476" w:name="P476"/>
    <w:bookmarkEnd w:id="476"/>
    <w:p>
      <w:pPr>
        <w:pStyle w:val="0"/>
        <w:spacing w:before="200" w:line-rule="auto"/>
        <w:ind w:firstLine="540"/>
        <w:jc w:val="both"/>
      </w:pPr>
      <w:r>
        <w:rPr>
          <w:sz w:val="20"/>
        </w:rPr>
        <w:t xml:space="preserve">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организующую местный референдум комиссию не позднее чем за один день до дня выпуска первого агитационного материала.</w:t>
      </w:r>
    </w:p>
    <w:p>
      <w:pPr>
        <w:pStyle w:val="0"/>
        <w:jc w:val="both"/>
      </w:pPr>
      <w:r>
        <w:rPr>
          <w:sz w:val="20"/>
        </w:rPr>
        <w:t xml:space="preserve">(в ред. </w:t>
      </w:r>
      <w:hyperlink w:history="0" r:id="rId23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bookmarkStart w:id="483" w:name="P483"/>
    <w:bookmarkEnd w:id="483"/>
    <w:p>
      <w:pPr>
        <w:pStyle w:val="0"/>
        <w:spacing w:before="200" w:line-rule="auto"/>
        <w:ind w:firstLine="540"/>
        <w:jc w:val="both"/>
      </w:pPr>
      <w:r>
        <w:rPr>
          <w:sz w:val="20"/>
        </w:rPr>
        <w:t xml:space="preserve">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местный референдум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w:t>
      </w:r>
      <w:hyperlink w:history="0" r:id="rId23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обязаны хранить указанные в </w:t>
      </w:r>
      <w:hyperlink w:history="0" w:anchor="P483" w:tooltip="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местный референдум комиссией, и представлять данные такого учета в эту комисс...">
        <w:r>
          <w:rPr>
            <w:sz w:val="20"/>
            <w:color w:val="0000ff"/>
          </w:rPr>
          <w:t xml:space="preserve">частях 6</w:t>
        </w:r>
      </w:hyperlink>
      <w:r>
        <w:rPr>
          <w:sz w:val="20"/>
        </w:rPr>
        <w:t xml:space="preserve"> и </w:t>
      </w:r>
      <w:hyperlink w:history="0" w:anchor="P487" w:tooltip="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
        <w:r>
          <w:rPr>
            <w:sz w:val="20"/>
            <w:color w:val="0000ff"/>
          </w:rPr>
          <w:t xml:space="preserve">9</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spacing w:before="200" w:line-rule="auto"/>
        <w:ind w:firstLine="540"/>
        <w:jc w:val="both"/>
      </w:pPr>
      <w:r>
        <w:rPr>
          <w:sz w:val="20"/>
        </w:rPr>
        <w:t xml:space="preserve">8. Расходы государственных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487" w:name="P487"/>
    <w:bookmarkEnd w:id="487"/>
    <w:p>
      <w:pPr>
        <w:pStyle w:val="0"/>
        <w:spacing w:before="200" w:line-rule="auto"/>
        <w:ind w:firstLine="540"/>
        <w:jc w:val="both"/>
      </w:pPr>
      <w:r>
        <w:rPr>
          <w:sz w:val="20"/>
        </w:rPr>
        <w:t xml:space="preserve">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ind w:firstLine="540"/>
        <w:jc w:val="both"/>
      </w:pPr>
      <w:r>
        <w:rPr>
          <w:sz w:val="20"/>
        </w:rPr>
      </w:r>
    </w:p>
    <w:bookmarkStart w:id="489" w:name="P489"/>
    <w:bookmarkEnd w:id="489"/>
    <w:p>
      <w:pPr>
        <w:pStyle w:val="2"/>
        <w:outlineLvl w:val="2"/>
        <w:ind w:firstLine="540"/>
        <w:jc w:val="both"/>
      </w:pPr>
      <w:r>
        <w:rPr>
          <w:sz w:val="20"/>
        </w:rPr>
        <w:t xml:space="preserve">Статья 31. Условия проведения агитации по вопросам местного референдума на телевидении и радио</w:t>
      </w:r>
    </w:p>
    <w:p>
      <w:pPr>
        <w:pStyle w:val="0"/>
        <w:ind w:firstLine="540"/>
        <w:jc w:val="both"/>
      </w:pPr>
      <w:r>
        <w:rPr>
          <w:sz w:val="20"/>
        </w:rPr>
      </w:r>
    </w:p>
    <w:bookmarkStart w:id="491" w:name="P491"/>
    <w:bookmarkEnd w:id="491"/>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иным группам участников местного референдума, в качестве которых выступают руководящие органы избирательных объединений, иных общественных объединений (их структурных подразделений), указанных в </w:t>
      </w:r>
      <w:hyperlink w:history="0" r:id="rId2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2 статьи 42</w:t>
        </w:r>
      </w:hyperlink>
      <w:r>
        <w:rPr>
          <w:sz w:val="20"/>
        </w:rPr>
        <w:t xml:space="preserve">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Тамбовской областной Думе, представительном органе муниципального образования или выдвинутым ими областным списком кандидатов переданы депутатские мандаты в соответствии с </w:t>
      </w:r>
      <w:hyperlink w:history="0" r:id="rId234" w:tooltip="Закон Тамбовской области от 05.09.2005 N 355-З (ред. от 31.07.2023) &quot;О выборах депутатов Тамбовской областной Думы&quot; (принят Постановлением Тамбовской областной Думы от 05.09.2005 N 1282) {КонсультантПлюс}">
        <w:r>
          <w:rPr>
            <w:sz w:val="20"/>
            <w:color w:val="0000ff"/>
          </w:rPr>
          <w:t xml:space="preserve">частью 4_1 статьи 76</w:t>
        </w:r>
      </w:hyperlink>
      <w:r>
        <w:rPr>
          <w:sz w:val="20"/>
        </w:rPr>
        <w:t xml:space="preserve"> Закона Тамбовской области "О выборах депутатов Тамбовской областной Думы".</w:t>
      </w:r>
    </w:p>
    <w:p>
      <w:pPr>
        <w:pStyle w:val="0"/>
        <w:jc w:val="both"/>
      </w:pPr>
      <w:r>
        <w:rPr>
          <w:sz w:val="20"/>
        </w:rPr>
        <w:t xml:space="preserve">(в ред. Законов Тамбовской области от 29.04.2010 </w:t>
      </w:r>
      <w:hyperlink w:history="0" r:id="rId235"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N 643-З</w:t>
        </w:r>
      </w:hyperlink>
      <w:r>
        <w:rPr>
          <w:sz w:val="20"/>
        </w:rPr>
        <w:t xml:space="preserve">, от 07.02.2011 </w:t>
      </w:r>
      <w:hyperlink w:history="0" r:id="rId236" w:tooltip="Закон Тамбовской области от 07.02.2011 N 744-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8.01.2011 N 2058) {КонсультантПлюс}">
        <w:r>
          <w:rPr>
            <w:sz w:val="20"/>
            <w:color w:val="0000ff"/>
          </w:rPr>
          <w:t xml:space="preserve">N 744-З</w:t>
        </w:r>
      </w:hyperlink>
      <w:r>
        <w:rPr>
          <w:sz w:val="20"/>
        </w:rPr>
        <w:t xml:space="preserve">, от 24.05.2012 </w:t>
      </w:r>
      <w:hyperlink w:history="0" r:id="rId237" w:tooltip="Закон Тамбовской области от 24.05.2012 N 155-З &quot;О внесении изменений в Законы Тамбовской области &quot;О референдуме Тамбовской области&quot; и &quot;О местном референдуме в Тамбовской области&quot; (принят Постановлением Тамбовской областной Думы от 18.05.2012 N 467) {КонсультантПлюс}">
        <w:r>
          <w:rPr>
            <w:sz w:val="20"/>
            <w:color w:val="0000ff"/>
          </w:rPr>
          <w:t xml:space="preserve">N 155-З</w:t>
        </w:r>
      </w:hyperlink>
      <w:r>
        <w:rPr>
          <w:sz w:val="20"/>
        </w:rPr>
        <w:t xml:space="preserve">)</w:t>
      </w:r>
    </w:p>
    <w:bookmarkStart w:id="493" w:name="P493"/>
    <w:bookmarkEnd w:id="493"/>
    <w:p>
      <w:pPr>
        <w:pStyle w:val="0"/>
        <w:spacing w:before="200" w:line-rule="auto"/>
        <w:ind w:firstLine="540"/>
        <w:jc w:val="both"/>
      </w:pPr>
      <w:r>
        <w:rPr>
          <w:sz w:val="20"/>
        </w:rPr>
        <w:t xml:space="preserve">2. Общий объем эфирного времени, которое каждая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на каждую инициативную группу по проведению референдума или иную группу участников референдума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референдума.</w:t>
      </w:r>
    </w:p>
    <w:p>
      <w:pPr>
        <w:pStyle w:val="0"/>
        <w:jc w:val="both"/>
      </w:pPr>
      <w:r>
        <w:rPr>
          <w:sz w:val="20"/>
        </w:rPr>
        <w:t xml:space="preserve">(часть 2 в ред. </w:t>
      </w:r>
      <w:hyperlink w:history="0" r:id="rId238"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Закона</w:t>
        </w:r>
      </w:hyperlink>
      <w:r>
        <w:rPr>
          <w:sz w:val="20"/>
        </w:rPr>
        <w:t xml:space="preserve"> Тамбовской области от 29.04.2010 N 643-З)</w:t>
      </w:r>
    </w:p>
    <w:p>
      <w:pPr>
        <w:pStyle w:val="0"/>
        <w:spacing w:before="200" w:line-rule="auto"/>
        <w:ind w:firstLine="540"/>
        <w:jc w:val="both"/>
      </w:pPr>
      <w:r>
        <w:rPr>
          <w:sz w:val="20"/>
        </w:rPr>
        <w:t xml:space="preserve">3. При проведении местного референдума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(с учетом положения </w:t>
      </w:r>
      <w:hyperlink w:history="0" w:anchor="P49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ным группам участников местного референдума, в качестве которых выступают руководящие органы избирательных объединений, иных общественных объединений (их структурных подразделений), указанных в части 2 статьи 42 Федерального закона, если выдвинутые ими ...">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4. В случае отказа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4 в ред. </w:t>
      </w:r>
      <w:hyperlink w:history="0" r:id="rId23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5. Оставшаяся часть эфирного времени (при ее наличии), указанного в </w:t>
      </w:r>
      <w:hyperlink w:history="0" w:anchor="P49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ным группам участников местного референдума, в качестве которых выступают руководящие органы избирательных объединений, иных общественных объединений (их структурных подразделений), указанных в части 2 статьи 42 Федерального закона, если выдвинутые ими ...">
        <w:r>
          <w:rPr>
            <w:sz w:val="20"/>
            <w:color w:val="0000ff"/>
          </w:rPr>
          <w:t xml:space="preserve">части 1</w:t>
        </w:r>
      </w:hyperlink>
      <w:r>
        <w:rPr>
          <w:sz w:val="20"/>
        </w:rPr>
        <w:t xml:space="preserve"> настоящей статьи, предоставляется муниципальными организациями телерадиовещания инициативной группе по проведению местного референдума, иным группам участников местного референдума для размещения агитационных материалов.</w:t>
      </w:r>
    </w:p>
    <w:p>
      <w:pPr>
        <w:pStyle w:val="0"/>
        <w:jc w:val="both"/>
      </w:pPr>
      <w:r>
        <w:rPr>
          <w:sz w:val="20"/>
        </w:rPr>
        <w:t xml:space="preserve">(в ред. </w:t>
      </w:r>
      <w:hyperlink w:history="0" r:id="rId240"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Закона</w:t>
        </w:r>
      </w:hyperlink>
      <w:r>
        <w:rPr>
          <w:sz w:val="20"/>
        </w:rPr>
        <w:t xml:space="preserve"> Тамбовской области от 29.04.2010 N 643-З)</w:t>
      </w:r>
    </w:p>
    <w:bookmarkStart w:id="500" w:name="P500"/>
    <w:bookmarkEnd w:id="500"/>
    <w:p>
      <w:pPr>
        <w:pStyle w:val="0"/>
        <w:spacing w:before="200" w:line-rule="auto"/>
        <w:ind w:firstLine="540"/>
        <w:jc w:val="both"/>
      </w:pPr>
      <w:r>
        <w:rPr>
          <w:sz w:val="20"/>
        </w:rPr>
        <w:t xml:space="preserve">6. После регистрации инициативной группы по проведению местного референдума, но не позднее чем за 30 дней до дня голосования, проводится жеребьевка в целях распределения бесплатного эфирного времени между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7. Организующая местный референдум комиссия с участием представителей соответствующих организаций телерадиовещания проводит жеребьевку, указанную в </w:t>
      </w:r>
      <w:hyperlink w:history="0" w:anchor="P500" w:tooltip="6. После регистрации инициативной группы по проведению местного референдума, но не позднее чем за 30 дней до дня голосования, проводится жеребьевка в целях распределения бесплатного эфирного времени между инициативной группой по проведению местного референдума, иными группами участников местного референдума.">
        <w:r>
          <w:rPr>
            <w:sz w:val="20"/>
            <w:color w:val="0000ff"/>
          </w:rPr>
          <w:t xml:space="preserve">части 6</w:t>
        </w:r>
      </w:hyperlink>
      <w:r>
        <w:rPr>
          <w:sz w:val="20"/>
        </w:rPr>
        <w:t xml:space="preserve"> настоящей статьи, в результате которой определяются даты и время выхода в эфир агитационных материалов инициативной группы по проведению местного референдума, иных групп участников местного референдума. При проведении жеребьевки вправе присутствовать лица, указанные в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pPr>
        <w:pStyle w:val="0"/>
        <w:jc w:val="both"/>
      </w:pPr>
      <w:r>
        <w:rPr>
          <w:sz w:val="20"/>
        </w:rPr>
        <w:t xml:space="preserve">(в ред. </w:t>
      </w:r>
      <w:hyperlink w:history="0" r:id="rId24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503" w:name="P503"/>
    <w:bookmarkEnd w:id="503"/>
    <w:p>
      <w:pPr>
        <w:pStyle w:val="0"/>
        <w:spacing w:before="200" w:line-rule="auto"/>
        <w:ind w:firstLine="540"/>
        <w:jc w:val="both"/>
      </w:pPr>
      <w:r>
        <w:rPr>
          <w:sz w:val="20"/>
        </w:rPr>
        <w:t xml:space="preserve">8. Муниципальные организации телерадиовещания обязаны резервировать платное эфирное время для проведения агитации инициативной группе по проведению местного референдума, иным группам участников местного референдума. Размер и условия оплаты должны быть едиными для инициативной группы по проведению местного референдума, иных групп участников местного референдума. Общий объем платного эфирного времени, резервируемого каждой муниципальной организацией телерадиовещания, не может быть меньше общего объема эфирного времени, указанного в </w:t>
      </w:r>
      <w:hyperlink w:history="0" w:anchor="P491"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ным группам участников местного референдума, в качестве которых выступают руководящие органы избирательных объединений, иных общественных объединений (их структурных подразделений), указанных в части 2 статьи 42 Федерального закона, если выдвинутые ими ...">
        <w:r>
          <w:rPr>
            <w:sz w:val="20"/>
            <w:color w:val="0000ff"/>
          </w:rPr>
          <w:t xml:space="preserve">части 1</w:t>
        </w:r>
      </w:hyperlink>
      <w:r>
        <w:rPr>
          <w:sz w:val="20"/>
        </w:rPr>
        <w:t xml:space="preserve"> настоящей статьи, предоставляемого в соответствии с </w:t>
      </w:r>
      <w:hyperlink w:history="0" w:anchor="P493" w:tooltip="2. Общий объем эфирного времени, которое каждая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на каждую инициативную группу по проведению референдума или иную группу участников референдума придется более 60 минут эфирн...">
        <w:r>
          <w:rPr>
            <w:sz w:val="20"/>
            <w:color w:val="0000ff"/>
          </w:rPr>
          <w:t xml:space="preserve">частью 2</w:t>
        </w:r>
      </w:hyperlink>
      <w:r>
        <w:rPr>
          <w:sz w:val="20"/>
        </w:rPr>
        <w:t xml:space="preserve"> настоящей статьи, но не должен превышать его более чем в два раза. Инициативная группа по проведению референдума и иная группа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которым предоставлено право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Законов Тамбовской области от 29.04.2010 </w:t>
      </w:r>
      <w:hyperlink w:history="0" r:id="rId243"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N 643-З</w:t>
        </w:r>
      </w:hyperlink>
      <w:r>
        <w:rPr>
          <w:sz w:val="20"/>
        </w:rPr>
        <w:t xml:space="preserve">, от 02.06.2016 </w:t>
      </w:r>
      <w:hyperlink w:history="0" r:id="rId24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9. Эфирное время, указанное в </w:t>
      </w:r>
      <w:hyperlink w:history="0" w:anchor="P503" w:tooltip="8. Муниципальные организации телерадиовещания обязаны резервировать платное эфирное время для проведения агитации инициативной группе по проведению местного референдума, иным группам участников местного референдума. Размер и условия оплаты должны быть едиными для инициативной группы по проведению местного референдума, иных групп участников местного референдума. Общий объем платного эфирного времени, резервируемого каждой муниципальной организацией телерадиовещания, не может быть меньше общего объема эфир...">
        <w:r>
          <w:rPr>
            <w:sz w:val="20"/>
            <w:color w:val="0000ff"/>
          </w:rPr>
          <w:t xml:space="preserve">части 8</w:t>
        </w:r>
      </w:hyperlink>
      <w:r>
        <w:rPr>
          <w:sz w:val="20"/>
        </w:rPr>
        <w:t xml:space="preserve"> настоящей статьи, должно предоставляться организацией телерадиовещания в период, указанный в </w:t>
      </w:r>
      <w:hyperlink w:history="0" w:anchor="P45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29</w:t>
        </w:r>
      </w:hyperlink>
      <w:r>
        <w:rPr>
          <w:sz w:val="20"/>
        </w:rPr>
        <w:t xml:space="preserve"> настоящего Закона. Даты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местного референдума, иными группами участников местного референдума. Жеребьевка должна проводиться не позднее чем за 30 дней до дня голосования.</w:t>
      </w:r>
    </w:p>
    <w:p>
      <w:pPr>
        <w:pStyle w:val="0"/>
        <w:spacing w:before="200" w:line-rule="auto"/>
        <w:ind w:firstLine="540"/>
        <w:jc w:val="both"/>
      </w:pPr>
      <w:r>
        <w:rPr>
          <w:sz w:val="20"/>
        </w:rPr>
        <w:t xml:space="preserve">10. Государственные организации телерадиовещания, выполнившие условия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 предоставляют инициативной группе по проведению местного референдума, иным группам участников местного референдума для проведения агитации по вопросам местного референдума платное эфирное время. Размер и условия оплаты должны быть едиными для инициативной группы по проведению местного референдума, иных групп участников местного референдума. Общий объем эфирного времени, предоставляемого инициативной группе по проведению местного референдума, иным группам участников местного референдума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инициативной группы по проведению местного референдума, иных групп участников местного референдума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местного референдума, иными группами участников местного референдума. Жеребьевка должна проводиться не позднее чем за 30 дней до дня голосования.</w:t>
      </w:r>
    </w:p>
    <w:p>
      <w:pPr>
        <w:pStyle w:val="0"/>
        <w:spacing w:before="200" w:line-rule="auto"/>
        <w:ind w:firstLine="540"/>
        <w:jc w:val="both"/>
      </w:pPr>
      <w:r>
        <w:rPr>
          <w:sz w:val="20"/>
        </w:rPr>
        <w:t xml:space="preserve">11. Если инициативная группа по проведению местного референдума, иные группы участников местного референдума после проведения жеребьевки откажутся от использования платного эфирного времени, они обязаны не позднее чем за пять дней до выхода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инициативной группы по проведению местного референдума, иных групп участников местного референдума в соответствии с настоящей частью от использования платного эфирного времени останется нераспределенное платное эфирное время, оно может быть предоставлено за плату соответственно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 обязаны предоставлять эфирное время инициативной группе по проведению местного референдума, иным группам участников местного референдума на равных условиях. Негосударственные организации телерадиовещания, не соблюдающие эти требования, а также не выполнившие условий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 не вправе предоставлять инициативной группе по проведению местного референдума, иным группам участников местного референдума эфирное время для целей агитации по вопросам местного референдума.</w:t>
      </w:r>
    </w:p>
    <w:p>
      <w:pPr>
        <w:pStyle w:val="0"/>
        <w:spacing w:before="200" w:line-rule="auto"/>
        <w:ind w:firstLine="540"/>
        <w:jc w:val="both"/>
      </w:pPr>
      <w:r>
        <w:rPr>
          <w:sz w:val="20"/>
        </w:rPr>
        <w:t xml:space="preserve">13. Утратила силу. - </w:t>
      </w:r>
      <w:hyperlink w:history="0" r:id="rId245"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w:t>
        </w:r>
      </w:hyperlink>
      <w:r>
        <w:rPr>
          <w:sz w:val="20"/>
        </w:rPr>
        <w:t xml:space="preserve"> Тамбовской области от 02.06.2016 N 678-З.</w:t>
      </w:r>
    </w:p>
    <w:p>
      <w:pPr>
        <w:pStyle w:val="0"/>
        <w:spacing w:before="200" w:line-rule="auto"/>
        <w:ind w:firstLine="540"/>
        <w:jc w:val="both"/>
      </w:pPr>
      <w:r>
        <w:rPr>
          <w:sz w:val="20"/>
        </w:rPr>
        <w:t xml:space="preserve">14. Платежный документ о перечислении в полном объеме средств в оплату стоимости эфирного времени должен быть представлен филиалу публичного акционерного общества "Сбербанк России" (в соответствующих случаях - иной кредитной организации) уполномоченным представителем инициативной группы по проведению местного референдума, иных групп участников местного референдума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уполномоченным представителем инициативной группы по проведению местного референдума, иных групп участников местного референдума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24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15. Если в ходе использования платного эфирного времени инициативная группа по проведению местного референдума, иные группы участников местного референдума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16. Запрещается прерывать передачу агитационных материалов инициативной группы по проведению местного референдума, иных групп участников местного референдума, в том числе рекламой товаров, работ и услуг.</w:t>
      </w:r>
    </w:p>
    <w:p>
      <w:pPr>
        <w:pStyle w:val="0"/>
        <w:spacing w:before="200" w:line-rule="auto"/>
        <w:ind w:firstLine="540"/>
        <w:jc w:val="both"/>
      </w:pPr>
      <w:r>
        <w:rPr>
          <w:sz w:val="20"/>
        </w:rPr>
        <w:t xml:space="preserve">17. Запрещается перекрывать передачу агитационных материалов инициативной группы по проведению местного референдума, иных групп участников местного референдума на каналах организаций телерадиовещания трансляцией иных теле- и радиопрограмм, передачей иных агитационных материалов.</w:t>
      </w:r>
    </w:p>
    <w:p>
      <w:pPr>
        <w:pStyle w:val="0"/>
        <w:spacing w:before="200" w:line-rule="auto"/>
        <w:ind w:firstLine="540"/>
        <w:jc w:val="both"/>
      </w:pPr>
      <w:r>
        <w:rPr>
          <w:sz w:val="20"/>
        </w:rPr>
        <w:t xml:space="preserve">18. Видео- и аудиозаписи выпущенных в эфир теле- и радиопрограмм, содержащих агитацию по вопросам местного референдума,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избирательной комиссии области, организующей местный референдум комиссии.</w:t>
      </w:r>
    </w:p>
    <w:p>
      <w:pPr>
        <w:pStyle w:val="0"/>
        <w:jc w:val="both"/>
      </w:pPr>
      <w:r>
        <w:rPr>
          <w:sz w:val="20"/>
        </w:rPr>
        <w:t xml:space="preserve">(в ред. Законов Тамбовской области от 05.06.2008 </w:t>
      </w:r>
      <w:hyperlink w:history="0" r:id="rId247"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27.12.2022 </w:t>
      </w:r>
      <w:hyperlink w:history="0" r:id="rId24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ind w:firstLine="540"/>
        <w:jc w:val="both"/>
      </w:pPr>
      <w:r>
        <w:rPr>
          <w:sz w:val="20"/>
        </w:rPr>
      </w:r>
    </w:p>
    <w:bookmarkStart w:id="518" w:name="P518"/>
    <w:bookmarkEnd w:id="518"/>
    <w:p>
      <w:pPr>
        <w:pStyle w:val="2"/>
        <w:outlineLvl w:val="2"/>
        <w:ind w:firstLine="540"/>
        <w:jc w:val="both"/>
      </w:pPr>
      <w:r>
        <w:rPr>
          <w:sz w:val="20"/>
        </w:rPr>
        <w:t xml:space="preserve">Статья 32. Условия проведения агитации по вопросам местного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иные группы участников местного референдума имеют право на предоставление им печатной площади безвозмездно в муниципальных периодических печатных изданиях на следующих условиях: равный объем предоставляемой печатной площади, одинаковое место на полосе, одинаковый размер шрифта и иные равные условия.</w:t>
      </w:r>
    </w:p>
    <w:p>
      <w:pPr>
        <w:pStyle w:val="0"/>
        <w:jc w:val="both"/>
      </w:pPr>
      <w:r>
        <w:rPr>
          <w:sz w:val="20"/>
        </w:rPr>
        <w:t xml:space="preserve">(в ред. </w:t>
      </w:r>
      <w:hyperlink w:history="0" r:id="rId249"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Закона</w:t>
        </w:r>
      </w:hyperlink>
      <w:r>
        <w:rPr>
          <w:sz w:val="20"/>
        </w:rPr>
        <w:t xml:space="preserve"> Тамбовской области от 29.04.2010 N 643-З)</w:t>
      </w:r>
    </w:p>
    <w:bookmarkStart w:id="522" w:name="P522"/>
    <w:bookmarkEnd w:id="522"/>
    <w:p>
      <w:pPr>
        <w:pStyle w:val="0"/>
        <w:spacing w:before="200" w:line-rule="auto"/>
        <w:ind w:firstLine="540"/>
        <w:jc w:val="both"/>
      </w:pPr>
      <w:r>
        <w:rPr>
          <w:sz w:val="20"/>
        </w:rPr>
        <w:t xml:space="preserve">2. Общий еженедельный минимальный объем безвозмездной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иным группам участников местного референдума,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45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29</w:t>
        </w:r>
      </w:hyperlink>
      <w:r>
        <w:rPr>
          <w:sz w:val="20"/>
        </w:rPr>
        <w:t xml:space="preserve"> настоящего Закона. Информация об общем объеме безвозмездной печатной площади, которую такое периодическое печатное издание предоставляет для целей агитации по вопросам местного референдума, публикуется в данном издании не позднее чем через 30 дней после официального опубликования (публикации) решения о назначении местного референдума и направляется в организующую местный референдум комиссию вместе со сведениями, указанными в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w:t>
      </w:r>
    </w:p>
    <w:p>
      <w:pPr>
        <w:pStyle w:val="0"/>
        <w:jc w:val="both"/>
      </w:pPr>
      <w:r>
        <w:rPr>
          <w:sz w:val="20"/>
        </w:rPr>
        <w:t xml:space="preserve">(в ред. Законов Тамбовской области от 29.04.2010 </w:t>
      </w:r>
      <w:hyperlink w:history="0" r:id="rId250"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N 643-З</w:t>
        </w:r>
      </w:hyperlink>
      <w:r>
        <w:rPr>
          <w:sz w:val="20"/>
        </w:rPr>
        <w:t xml:space="preserve">, от 27.12.2022 </w:t>
      </w:r>
      <w:hyperlink w:history="0" r:id="rId25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bookmarkStart w:id="524" w:name="P524"/>
    <w:bookmarkEnd w:id="524"/>
    <w:p>
      <w:pPr>
        <w:pStyle w:val="0"/>
        <w:spacing w:before="200" w:line-rule="auto"/>
        <w:ind w:firstLine="540"/>
        <w:jc w:val="both"/>
      </w:pPr>
      <w:r>
        <w:rPr>
          <w:sz w:val="20"/>
        </w:rPr>
        <w:t xml:space="preserve">3. После регистрации инициативной группы по проведению местного референдума,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безвозмездной печатной площади между инициативной группой по проведению местного референдума, иными группами участников местного референдума и установления дат безвозмездных публикаций их агитационных материалов. При проведении жеребьевки вправе присутствовать члены организующей местный референдум комиссии, а также лица, указанные в </w:t>
      </w:r>
      <w:hyperlink w:history="0" r:id="rId2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Результаты жеребьевки оформляются протоколом.</w:t>
      </w:r>
    </w:p>
    <w:p>
      <w:pPr>
        <w:pStyle w:val="0"/>
        <w:jc w:val="both"/>
      </w:pPr>
      <w:r>
        <w:rPr>
          <w:sz w:val="20"/>
        </w:rPr>
        <w:t xml:space="preserve">(в ред. Законов Тамбовской области от 29.04.2010 </w:t>
      </w:r>
      <w:hyperlink w:history="0" r:id="rId253"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N 643-З</w:t>
        </w:r>
      </w:hyperlink>
      <w:r>
        <w:rPr>
          <w:sz w:val="20"/>
        </w:rPr>
        <w:t xml:space="preserve">, от 27.12.2022 </w:t>
      </w:r>
      <w:hyperlink w:history="0" r:id="rId25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4. Редакции муниципальных периодических печатных изданий обязаны резервировать платную печатную площадь для проведения агитации инициативной группе по проведению местного референдума, иным группам участников местного референдума. Размер и условия оплаты печатной площади должны быть едиными для инициативной группы по проведению местного референдума, иных групп участников местного референдума. Общий объем платной печатной площади, резервируемой каждой редакцией периодического печатного издания, не может быть меньше общего объема безвозмездной печатной площади, предоставляемой в соответствии с </w:t>
      </w:r>
      <w:hyperlink w:history="0" w:anchor="P522" w:tooltip="2. Общий еженедельный минимальный объем безвозмезд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ным группам участников местного референдума,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29 настоящего Закона. Информация об общем объеме безвозмездной печатной площади, которую такое пе...">
        <w:r>
          <w:rPr>
            <w:sz w:val="20"/>
            <w:color w:val="0000ff"/>
          </w:rPr>
          <w:t xml:space="preserve">частью 2</w:t>
        </w:r>
      </w:hyperlink>
      <w:r>
        <w:rPr>
          <w:sz w:val="20"/>
        </w:rPr>
        <w:t xml:space="preserve"> настоящей статьи, но не должен превышать этот объем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Тамбовской области от 29.04.2010 </w:t>
      </w:r>
      <w:hyperlink w:history="0" r:id="rId255" w:tooltip="Закон Тамбовской области от 29.04.2010 N 643-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04.2010 N 1771) {КонсультантПлюс}">
        <w:r>
          <w:rPr>
            <w:sz w:val="20"/>
            <w:color w:val="0000ff"/>
          </w:rPr>
          <w:t xml:space="preserve">N 643-З</w:t>
        </w:r>
      </w:hyperlink>
      <w:r>
        <w:rPr>
          <w:sz w:val="20"/>
        </w:rPr>
        <w:t xml:space="preserve">, от 02.06.2016 </w:t>
      </w:r>
      <w:hyperlink w:history="0" r:id="rId25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bookmarkStart w:id="528" w:name="P528"/>
    <w:bookmarkEnd w:id="528"/>
    <w:p>
      <w:pPr>
        <w:pStyle w:val="0"/>
        <w:spacing w:before="200" w:line-rule="auto"/>
        <w:ind w:firstLine="540"/>
        <w:jc w:val="both"/>
      </w:pPr>
      <w:r>
        <w:rPr>
          <w:sz w:val="20"/>
        </w:rPr>
        <w:t xml:space="preserve">5. Платная печатная площадь должна предоставляться редакцией муниципального периодического печатного издания в период, указанный в </w:t>
      </w:r>
      <w:hyperlink w:history="0" w:anchor="P45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29</w:t>
        </w:r>
      </w:hyperlink>
      <w:r>
        <w:rPr>
          <w:sz w:val="20"/>
        </w:rPr>
        <w:t xml:space="preserve"> настоящего Закона. Дата опубликования агитационных материалов инициативной группы по проведению местного референдума, иных групп участников местного референдума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инициативной группой по проведению местного референдума, иными группами участников местного референдума. Жеребьевка должна проводиться не позднее чем за 30 дней до дня голосования. При проведении жеребьевки вправе присутствовать члены организующей местный референдум комиссии, а также лица, указанные в </w:t>
      </w:r>
      <w:hyperlink w:history="0" r:id="rId2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25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530" w:name="P530"/>
    <w:bookmarkEnd w:id="530"/>
    <w:p>
      <w:pPr>
        <w:pStyle w:val="0"/>
        <w:spacing w:before="200" w:line-rule="auto"/>
        <w:ind w:firstLine="540"/>
        <w:jc w:val="both"/>
      </w:pPr>
      <w:r>
        <w:rPr>
          <w:sz w:val="20"/>
        </w:rPr>
        <w:t xml:space="preserve">6. Редакции государственных периодических печатных изданий, выполнившие условия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 предоставляют инициативной группе по проведению местного референдума, иным группам участников местного референдума платную печатную площадь. Размер и условия оплаты указанной печатной площади должны быть едиными для инициативной группы по проведению местного референдума, иных групп участников местного референдума. Общий объем печатной площади, предоставляемой инициативной группе по проведению местного референдума, иным группам участников местного референдума редакциями указанных периодических печатных изданий, определяют сами редакции. Дата опубликования агитационных материалов инициативной группы по проведению местного референдума, иных групп участников местного референдума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местного референдума, иными группами участников местного референдума. Жеребьевка должна проводиться в срок, установленный </w:t>
      </w:r>
      <w:hyperlink w:history="0" w:anchor="P524" w:tooltip="3. После регистрации инициативной группы по проведению местного референдума,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звозмездной печатной площади между инициативной группой по проведению местного референдума, иными группами участников местного референдума и установления дат безвозмездных публикаций их агитационных материалов. При проведении жеребьевки вправе присут...">
        <w:r>
          <w:rPr>
            <w:sz w:val="20"/>
            <w:color w:val="0000ff"/>
          </w:rPr>
          <w:t xml:space="preserve">частью 3</w:t>
        </w:r>
      </w:hyperlink>
      <w:r>
        <w:rPr>
          <w:sz w:val="20"/>
        </w:rPr>
        <w:t xml:space="preserve"> настоящей статьи.</w:t>
      </w:r>
    </w:p>
    <w:bookmarkStart w:id="531" w:name="P531"/>
    <w:bookmarkEnd w:id="531"/>
    <w:p>
      <w:pPr>
        <w:pStyle w:val="0"/>
        <w:spacing w:before="200" w:line-rule="auto"/>
        <w:ind w:firstLine="540"/>
        <w:jc w:val="both"/>
      </w:pPr>
      <w:r>
        <w:rPr>
          <w:sz w:val="20"/>
        </w:rPr>
        <w:t xml:space="preserve">7. Если инициативная группа по проведению местного референдума, иные группы участников местного референдума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8. Если после распределения платной печатной площади в соответствии с </w:t>
      </w:r>
      <w:hyperlink w:history="0" w:anchor="P528" w:tooltip="5. Платная печатная площадь должна предоставляться редакцией муниципального периодического печатного издания в период, указанный в части 2 статьи 29 настоящего Закона. Дата опубликования агитационных материалов инициативной группы по проведению местного референдума, иных групп участников местного референдума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инициат...">
        <w:r>
          <w:rPr>
            <w:sz w:val="20"/>
            <w:color w:val="0000ff"/>
          </w:rPr>
          <w:t xml:space="preserve">частями 5</w:t>
        </w:r>
      </w:hyperlink>
      <w:r>
        <w:rPr>
          <w:sz w:val="20"/>
        </w:rPr>
        <w:t xml:space="preserve"> или </w:t>
      </w:r>
      <w:hyperlink w:history="0" w:anchor="P530" w:tooltip="6. Редакции государственных периодических печатных изданий, выполнившие условия части 4 статьи 30 настоящего Закона, предоставляют инициативной группе по проведению местного референдума, иным группам участников местного референдума платную печатную площадь. Размер и условия оплаты указанной печатной площади должны быть едиными для инициативной группы по проведению местного референдума, иных групп участников местного референдума. Общий объем печатной площади, предоставляемой инициативной группе по проведе...">
        <w:r>
          <w:rPr>
            <w:sz w:val="20"/>
            <w:color w:val="0000ff"/>
          </w:rPr>
          <w:t xml:space="preserve">6</w:t>
        </w:r>
      </w:hyperlink>
      <w:r>
        <w:rPr>
          <w:sz w:val="20"/>
        </w:rPr>
        <w:t xml:space="preserve"> настоящей статьи либо в результате отказа инициативной группы по проведению местного референдума, иных групп участников местного референдума в соответствии с </w:t>
      </w:r>
      <w:hyperlink w:history="0" w:anchor="P531" w:tooltip="7. Если инициативная группа по проведению местного референдума, иные группы участников местного референдум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частью 7</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spacing w:before="200" w:line-rule="auto"/>
        <w:ind w:firstLine="540"/>
        <w:jc w:val="both"/>
      </w:pPr>
      <w:r>
        <w:rPr>
          <w:sz w:val="20"/>
        </w:rPr>
        <w:t xml:space="preserve">9.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инициативной группой по проведению местного референдума, иной группой участников местного референдума. Редакции негосударственных периодических печатных изданий, не выполнившие условия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 не вправе предоставлять инициативной группе по проведению местного референдума, иным группам участников местного референдума печатную площадь для проведения агитации по вопросам местного референдума.</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476" w:tooltip="4.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
        <w:r>
          <w:rPr>
            <w:sz w:val="20"/>
            <w:color w:val="0000ff"/>
          </w:rPr>
          <w:t xml:space="preserve">части 4 статьи 30</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11. Платежный документ о перечислении в полном объеме средств в оплату стоимости печатной площади должен быть представлен филиалу публичного акционерного общества "Сбербанк России" (в соответствующих случаях - иной кредитной организации) инициативной группой по проведению местного референдума, иными группами участников местного референдума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"Сбербанк России", соответствующей иной кредитной организации должна быть представлена инициативной группой по проведению местного референдума, иными группами участников местного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25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13. Редакции периодических печатных изданий, публикующие агитационные материалы, не вправе отдавать предпочтение инициативной группе по проведению местного референдума, иным группам участников местного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14. Во всех агитационных материалах, помещаемых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452"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части 11 статьи 28</w:t>
        </w:r>
      </w:hyperlink>
      <w:r>
        <w:rPr>
          <w:sz w:val="20"/>
        </w:rPr>
        <w:t xml:space="preserve"> настоящего Закона, должна помещаться информация об этом в соответствии с </w:t>
      </w:r>
      <w:hyperlink w:history="0" w:anchor="P452"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частью 11 статьи 28</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(часть 14 в ред. </w:t>
      </w:r>
      <w:hyperlink w:history="0" r:id="rId26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ind w:firstLine="540"/>
        <w:jc w:val="both"/>
      </w:pPr>
      <w:r>
        <w:rPr>
          <w:sz w:val="20"/>
        </w:rPr>
      </w:r>
    </w:p>
    <w:p>
      <w:pPr>
        <w:pStyle w:val="2"/>
        <w:outlineLvl w:val="2"/>
        <w:ind w:firstLine="540"/>
        <w:jc w:val="both"/>
      </w:pPr>
      <w:r>
        <w:rPr>
          <w:sz w:val="20"/>
        </w:rPr>
        <w:t xml:space="preserve">Статья 33.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местного референдума, иным группам участников местного референдума в организации и проведении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546" w:name="P546"/>
    <w:bookmarkEnd w:id="546"/>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представителям инициативной группы по проведению местного референдума, иной группы участников местного референдума для встреч с участниками местного референдума. При этом организующая местный референдум комиссия обязана обеспечить равные условия проведения указанных мероприятий для инициативной группы по проведению местного референдума, иных групп участников местного референдума.</w:t>
      </w:r>
    </w:p>
    <w:p>
      <w:pPr>
        <w:pStyle w:val="0"/>
        <w:jc w:val="both"/>
      </w:pPr>
      <w:r>
        <w:rPr>
          <w:sz w:val="20"/>
        </w:rPr>
        <w:t xml:space="preserve">(в ред. </w:t>
      </w:r>
      <w:hyperlink w:history="0" r:id="rId26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548" w:name="P548"/>
    <w:bookmarkEnd w:id="548"/>
    <w:p>
      <w:pPr>
        <w:pStyle w:val="0"/>
        <w:spacing w:before="200" w:line-rule="auto"/>
        <w:ind w:firstLine="540"/>
        <w:jc w:val="both"/>
      </w:pPr>
      <w:r>
        <w:rPr>
          <w:sz w:val="20"/>
        </w:rPr>
        <w:t xml:space="preserve">4. Если указанное в </w:t>
      </w:r>
      <w:hyperlink w:history="0" w:anchor="P546"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представителям инициативной группы по проведению местного референдума, иной группы участников местного референду...">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соответствующую организующую местный референдум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Законов Тамбовской области от 07.02.2011 </w:t>
      </w:r>
      <w:hyperlink w:history="0" r:id="rId262" w:tooltip="Закон Тамбовской области от 07.02.2011 N 744-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8.01.2011 N 2058) {КонсультантПлюс}">
        <w:r>
          <w:rPr>
            <w:sz w:val="20"/>
            <w:color w:val="0000ff"/>
          </w:rPr>
          <w:t xml:space="preserve">N 744-З</w:t>
        </w:r>
      </w:hyperlink>
      <w:r>
        <w:rPr>
          <w:sz w:val="20"/>
        </w:rPr>
        <w:t xml:space="preserve">, от 27.12.2022 </w:t>
      </w:r>
      <w:hyperlink w:history="0" r:id="rId26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4_1. Организующая местный референдум комиссия,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(часть 4_1 введена </w:t>
      </w:r>
      <w:hyperlink w:history="0" r:id="rId264" w:tooltip="Закон Тамбовской области от 07.02.2011 N 744-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8.01.2011 N 2058) {КонсультантПлюс}">
        <w:r>
          <w:rPr>
            <w:sz w:val="20"/>
            <w:color w:val="0000ff"/>
          </w:rPr>
          <w:t xml:space="preserve">Законом</w:t>
        </w:r>
      </w:hyperlink>
      <w:r>
        <w:rPr>
          <w:sz w:val="20"/>
        </w:rPr>
        <w:t xml:space="preserve"> Тамбовской области от 07.02.2011 N 744-З; в ред. Законов Тамбовской области от 03.11.2011 </w:t>
      </w:r>
      <w:hyperlink w:history="0" r:id="rId265"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27.12.2022 </w:t>
      </w:r>
      <w:hyperlink w:history="0" r:id="rId26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546"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представителям инициативной группы по проведению местного референдума, иной группы участников местного референду...">
        <w:r>
          <w:rPr>
            <w:sz w:val="20"/>
            <w:color w:val="0000ff"/>
          </w:rPr>
          <w:t xml:space="preserve">частях 3</w:t>
        </w:r>
      </w:hyperlink>
      <w:r>
        <w:rPr>
          <w:sz w:val="20"/>
        </w:rPr>
        <w:t xml:space="preserve"> и </w:t>
      </w:r>
      <w:hyperlink w:history="0" w:anchor="P548"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организующей местный референдум комиссии для встреч представителей инициативной группы по проведению местного референдума, иных групп участников местного референдума с участниками местного референдума и из числа военнослужащих. Организацию указанных встреч обеспечивает командир воинской части совместно с организующей местный референдум комиссией, при этом представители инициативной группы по проведению местного референдума, иных групп участников местного референдума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26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34.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68"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иные группы участников местного референдума вправе беспрепятственно изготавливать и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Федеральным </w:t>
      </w:r>
      <w:hyperlink w:history="0" r:id="rId2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70"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2 в ред. </w:t>
      </w:r>
      <w:hyperlink w:history="0" r:id="rId27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565" w:name="P565"/>
    <w:bookmarkEnd w:id="565"/>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организующую местный референдум комиссию. Вместе с указанными сведениями в организующую местный референдум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Тамбовской области от 02.06.2016 </w:t>
      </w:r>
      <w:hyperlink w:history="0" r:id="rId27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27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bookmarkStart w:id="567" w:name="P567"/>
    <w:bookmarkEnd w:id="567"/>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местного референдума. Все агитационные материалы, в которых использованы высказывания, указанные в </w:t>
      </w:r>
      <w:hyperlink w:history="0" w:anchor="P452"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части 11 статьи 28</w:t>
        </w:r>
      </w:hyperlink>
      <w:r>
        <w:rPr>
          <w:sz w:val="20"/>
        </w:rPr>
        <w:t xml:space="preserve"> настоящего Закона, должны содержать информацию об этом в соответствии с </w:t>
      </w:r>
      <w:hyperlink w:history="0" w:anchor="P452"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частью 11 статьи 28</w:t>
        </w:r>
      </w:hyperlink>
      <w:r>
        <w:rPr>
          <w:sz w:val="20"/>
        </w:rPr>
        <w:t xml:space="preserve"> настоящего Закона.</w:t>
      </w:r>
    </w:p>
    <w:p>
      <w:pPr>
        <w:pStyle w:val="0"/>
        <w:jc w:val="both"/>
      </w:pPr>
      <w:r>
        <w:rPr>
          <w:sz w:val="20"/>
        </w:rPr>
        <w:t xml:space="preserve">(в ред. Законов Тамбовской области от 31.05.2021 </w:t>
      </w:r>
      <w:hyperlink w:history="0" r:id="rId274"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 от 30.05.2022 </w:t>
      </w:r>
      <w:hyperlink w:history="0" r:id="rId275"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bookmarkStart w:id="569" w:name="P569"/>
    <w:bookmarkEnd w:id="569"/>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данных материалов из соответствующего фонда референдума.</w:t>
      </w:r>
    </w:p>
    <w:p>
      <w:pPr>
        <w:pStyle w:val="0"/>
        <w:jc w:val="both"/>
      </w:pPr>
      <w:r>
        <w:rPr>
          <w:sz w:val="20"/>
        </w:rPr>
        <w:t xml:space="preserve">(в ред. Законов Тамбовской области от 31.05.2021 </w:t>
      </w:r>
      <w:hyperlink w:history="0" r:id="rId276"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 от 27.12.2022 </w:t>
      </w:r>
      <w:hyperlink w:history="0" r:id="rId27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6. Утратила силу - </w:t>
      </w:r>
      <w:hyperlink w:history="0" r:id="rId278"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w:t>
        </w:r>
      </w:hyperlink>
      <w:r>
        <w:rPr>
          <w:sz w:val="20"/>
        </w:rPr>
        <w:t xml:space="preserve"> Тамбовской области от 05.06.2008 N 390-З.</w:t>
      </w:r>
    </w:p>
    <w:bookmarkStart w:id="572" w:name="P572"/>
    <w:bookmarkEnd w:id="572"/>
    <w:p>
      <w:pPr>
        <w:pStyle w:val="0"/>
        <w:spacing w:before="200" w:line-rule="auto"/>
        <w:ind w:firstLine="540"/>
        <w:jc w:val="both"/>
      </w:pPr>
      <w:r>
        <w:rPr>
          <w:sz w:val="20"/>
        </w:rP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565"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430" w:tooltip="4. В соответствии с Федеральным законом запрещается проводить агитацию по вопросам местного референдума, выпускать, распространять любые агитационные материалы:">
        <w:r>
          <w:rPr>
            <w:sz w:val="20"/>
            <w:color w:val="0000ff"/>
          </w:rPr>
          <w:t xml:space="preserve">частями 4</w:t>
        </w:r>
      </w:hyperlink>
      <w:r>
        <w:rPr>
          <w:sz w:val="20"/>
        </w:rPr>
        <w:t xml:space="preserve">, </w:t>
      </w:r>
      <w:hyperlink w:history="0" w:anchor="P444" w:tooltip="6.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6</w:t>
        </w:r>
      </w:hyperlink>
      <w:r>
        <w:rPr>
          <w:sz w:val="20"/>
        </w:rPr>
        <w:t xml:space="preserve">, </w:t>
      </w:r>
      <w:hyperlink w:history="0" w:anchor="P446" w:tooltip="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по вопросу местного референдума не допускается.">
        <w:r>
          <w:rPr>
            <w:sz w:val="20"/>
            <w:color w:val="0000ff"/>
          </w:rPr>
          <w:t xml:space="preserve">8</w:t>
        </w:r>
      </w:hyperlink>
      <w:r>
        <w:rPr>
          <w:sz w:val="20"/>
        </w:rPr>
        <w:t xml:space="preserve"> - </w:t>
      </w:r>
      <w:hyperlink w:history="0" w:anchor="P452"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11 статьи 28</w:t>
        </w:r>
      </w:hyperlink>
      <w:r>
        <w:rPr>
          <w:sz w:val="20"/>
        </w:rPr>
        <w:t xml:space="preserve"> настоящего Закона, </w:t>
      </w:r>
      <w:hyperlink w:history="0" w:anchor="P567"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Тамбовской области от 02.06.2016 </w:t>
      </w:r>
      <w:hyperlink w:history="0" r:id="rId27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30.05.2022 </w:t>
      </w:r>
      <w:hyperlink w:history="0" r:id="rId28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8. Запрещается распространение агитационных материалов, изготовленных с нарушением </w:t>
      </w:r>
      <w:hyperlink w:history="0" w:anchor="P572" w:tooltip="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частями 4, 6, 8 - 11 статьи 28 настоящего Закона, частью 4 настоящей статьи.">
        <w:r>
          <w:rPr>
            <w:sz w:val="20"/>
            <w:color w:val="0000ff"/>
          </w:rPr>
          <w:t xml:space="preserve">части 7</w:t>
        </w:r>
      </w:hyperlink>
      <w:r>
        <w:rPr>
          <w:sz w:val="20"/>
        </w:rPr>
        <w:t xml:space="preserve"> настоящей статьи и (или) с нарушением требований, предусмотренных </w:t>
      </w:r>
      <w:hyperlink w:history="0" w:anchor="P565"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3</w:t>
        </w:r>
      </w:hyperlink>
      <w:r>
        <w:rPr>
          <w:sz w:val="20"/>
        </w:rPr>
        <w:t xml:space="preserve"> настоящей статьи, </w:t>
      </w:r>
      <w:hyperlink w:history="0" w:anchor="P448"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5 статьи 34 настоящего Закона. В случае размещения агитационного материала на канале организации телерадиовещания либо в периодическом пе...">
        <w:r>
          <w:rPr>
            <w:sz w:val="20"/>
            <w:color w:val="0000ff"/>
          </w:rPr>
          <w:t xml:space="preserve">частями 9</w:t>
        </w:r>
      </w:hyperlink>
      <w:r>
        <w:rPr>
          <w:sz w:val="20"/>
        </w:rPr>
        <w:t xml:space="preserve"> и </w:t>
      </w:r>
      <w:hyperlink w:history="0" w:anchor="P450" w:tooltip="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5 статьи 34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
        <w:r>
          <w:rPr>
            <w:sz w:val="20"/>
            <w:color w:val="0000ff"/>
          </w:rPr>
          <w:t xml:space="preserve">10 статьи 28</w:t>
        </w:r>
      </w:hyperlink>
      <w:r>
        <w:rPr>
          <w:sz w:val="20"/>
        </w:rPr>
        <w:t xml:space="preserve"> настоящего Закона.</w:t>
      </w:r>
    </w:p>
    <w:p>
      <w:pPr>
        <w:pStyle w:val="0"/>
        <w:jc w:val="both"/>
      </w:pPr>
      <w:r>
        <w:rPr>
          <w:sz w:val="20"/>
        </w:rPr>
        <w:t xml:space="preserve">(часть 8 в ред. </w:t>
      </w:r>
      <w:hyperlink w:history="0" r:id="rId28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576" w:name="P576"/>
    <w:bookmarkEnd w:id="576"/>
    <w:p>
      <w:pPr>
        <w:pStyle w:val="0"/>
        <w:spacing w:before="200" w:line-rule="auto"/>
        <w:ind w:firstLine="540"/>
        <w:jc w:val="both"/>
      </w:pPr>
      <w:r>
        <w:rPr>
          <w:sz w:val="20"/>
        </w:rPr>
        <w:t xml:space="preserve">9. Органы местного самоуправления по предложению организующей местный референдум комиссии не позднее чем за 30 дней до дня голосования обязаны выделить на территории каждого участка местного референдума специальные места для размещения печатных агитационных материалов и информационных материалов комиссий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на них информацией. Площадь выделенных мест должна быть достаточной для размещения на них информационных материалов комиссий местного референдума и печатных агитационных материалов инициативной группы по проведению местного референдума, иных групп участников местного референдума. Инициативная группа по проведению местного референдума, иные группы участников местного референдума вправе получить в организующей местный референдум комиссии список мест, выделенных для размещения печатных агитационных материалов. Организующая местный референдум комиссия определяет доли площади, выделенной для размещения печатных агитационных материалов, пропорционально общему числу инициативной группы по проведению местного референдума и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соответственно равная площадь для размещения печатных агитационных материалов. Перечень указанных мест доводится комиссиями местного референдума,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28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578" w:name="P578"/>
    <w:bookmarkEnd w:id="578"/>
    <w:p>
      <w:pPr>
        <w:pStyle w:val="0"/>
        <w:spacing w:before="200" w:line-rule="auto"/>
        <w:ind w:firstLine="540"/>
        <w:jc w:val="both"/>
      </w:pPr>
      <w:r>
        <w:rPr>
          <w:sz w:val="20"/>
        </w:rPr>
        <w:t xml:space="preserve">10. В случаях, не подпадающих под действие </w:t>
      </w:r>
      <w:hyperlink w:history="0" w:anchor="P576" w:tooltip="9. Органы местного самоуправления по предложению организующей местный референдум комиссии не позднее чем за 30 дней до дня голосования обязаны выделить на территории каждого участка местного референдума специальные места для размещения печатных агитационных материалов и информационных материалов комиссий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на...">
        <w:r>
          <w:rPr>
            <w:sz w:val="20"/>
            <w:color w:val="0000ff"/>
          </w:rPr>
          <w:t xml:space="preserve">части 9</w:t>
        </w:r>
      </w:hyperlink>
      <w:r>
        <w:rPr>
          <w:sz w:val="20"/>
        </w:rP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(публикации)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на равных условиях для инициативной группы по проведению местного референдума и иных групп участников местного референдума без взимания платы.</w:t>
      </w:r>
    </w:p>
    <w:p>
      <w:pPr>
        <w:pStyle w:val="0"/>
        <w:jc w:val="both"/>
      </w:pPr>
      <w:r>
        <w:rPr>
          <w:sz w:val="20"/>
        </w:rPr>
        <w:t xml:space="preserve">(в ред. </w:t>
      </w:r>
      <w:hyperlink w:history="0" r:id="rId28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580" w:name="P580"/>
    <w:bookmarkEnd w:id="580"/>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28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489" w:tooltip="Статья 31. Условия проведения агитации по вопросам местного референдума на телевидении и радио">
        <w:r>
          <w:rPr>
            <w:sz w:val="20"/>
            <w:color w:val="0000ff"/>
          </w:rPr>
          <w:t xml:space="preserve">статьями 31</w:t>
        </w:r>
      </w:hyperlink>
      <w:r>
        <w:rPr>
          <w:sz w:val="20"/>
        </w:rPr>
        <w:t xml:space="preserve"> и </w:t>
      </w:r>
      <w:hyperlink w:history="0" w:anchor="P518" w:tooltip="Статья 32. Условия проведения агитации по вопросам местного референдума в периодических печатных изданиях">
        <w:r>
          <w:rPr>
            <w:sz w:val="20"/>
            <w:color w:val="0000ff"/>
          </w:rPr>
          <w:t xml:space="preserve">32</w:t>
        </w:r>
      </w:hyperlink>
      <w:r>
        <w:rPr>
          <w:sz w:val="20"/>
        </w:rPr>
        <w:t xml:space="preserve"> настоящего Закона.</w:t>
      </w:r>
    </w:p>
    <w:p>
      <w:pPr>
        <w:pStyle w:val="0"/>
        <w:jc w:val="both"/>
      </w:pPr>
      <w:r>
        <w:rPr>
          <w:sz w:val="20"/>
        </w:rPr>
        <w:t xml:space="preserve">(часть 12 в ред. </w:t>
      </w:r>
      <w:hyperlink w:history="0" r:id="rId285"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ind w:firstLine="540"/>
        <w:jc w:val="both"/>
      </w:pPr>
      <w:r>
        <w:rPr>
          <w:sz w:val="20"/>
        </w:rPr>
      </w:r>
    </w:p>
    <w:p>
      <w:pPr>
        <w:pStyle w:val="2"/>
        <w:outlineLvl w:val="2"/>
        <w:ind w:firstLine="540"/>
        <w:jc w:val="both"/>
      </w:pPr>
      <w:r>
        <w:rPr>
          <w:sz w:val="20"/>
        </w:rPr>
        <w:t xml:space="preserve">Статья 35. Ограничения при проведении агитации по вопросам местного референдума</w:t>
      </w:r>
    </w:p>
    <w:p>
      <w:pPr>
        <w:pStyle w:val="0"/>
        <w:ind w:firstLine="540"/>
        <w:jc w:val="both"/>
      </w:pPr>
      <w:r>
        <w:rPr>
          <w:sz w:val="20"/>
        </w:rPr>
      </w:r>
    </w:p>
    <w:bookmarkStart w:id="587" w:name="P587"/>
    <w:bookmarkEnd w:id="587"/>
    <w:p>
      <w:pPr>
        <w:pStyle w:val="0"/>
        <w:ind w:firstLine="540"/>
        <w:jc w:val="both"/>
      </w:pPr>
      <w:r>
        <w:rPr>
          <w:sz w:val="20"/>
        </w:rPr>
        <w:t xml:space="preserve">1. При проведении агитации по вопросам местного референдума не допускается нарушение ограничений, предусмотренных </w:t>
      </w:r>
      <w:hyperlink w:history="0" r:id="rId2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1</w:t>
        </w:r>
      </w:hyperlink>
      <w:r>
        <w:rPr>
          <w:sz w:val="20"/>
        </w:rPr>
        <w:t xml:space="preserve"> - </w:t>
      </w:r>
      <w:hyperlink w:history="0" r:id="rId2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1.2 статьи 56</w:t>
        </w:r>
      </w:hyperlink>
      <w:r>
        <w:rPr>
          <w:sz w:val="20"/>
        </w:rPr>
        <w:t xml:space="preserve"> Федерального закона.</w:t>
      </w:r>
    </w:p>
    <w:p>
      <w:pPr>
        <w:pStyle w:val="0"/>
        <w:jc w:val="both"/>
      </w:pPr>
      <w:r>
        <w:rPr>
          <w:sz w:val="20"/>
        </w:rPr>
        <w:t xml:space="preserve">(часть 1 в ред. </w:t>
      </w:r>
      <w:hyperlink w:history="0" r:id="rId288"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bookmarkStart w:id="589" w:name="P589"/>
    <w:bookmarkEnd w:id="589"/>
    <w:p>
      <w:pPr>
        <w:pStyle w:val="0"/>
        <w:spacing w:before="200" w:line-rule="auto"/>
        <w:ind w:firstLine="540"/>
        <w:jc w:val="both"/>
      </w:pPr>
      <w:r>
        <w:rPr>
          <w:sz w:val="20"/>
        </w:rPr>
        <w:t xml:space="preserve">1_1. Утратила силу. - </w:t>
      </w:r>
      <w:hyperlink w:history="0" r:id="rId289"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w:t>
        </w:r>
      </w:hyperlink>
      <w:r>
        <w:rPr>
          <w:sz w:val="20"/>
        </w:rPr>
        <w:t xml:space="preserve"> Тамбовской области от 31.07.2023 N 376-З.</w:t>
      </w:r>
    </w:p>
    <w:p>
      <w:pPr>
        <w:pStyle w:val="0"/>
        <w:spacing w:before="200" w:line-rule="auto"/>
        <w:ind w:firstLine="540"/>
        <w:jc w:val="both"/>
      </w:pPr>
      <w:r>
        <w:rPr>
          <w:sz w:val="20"/>
        </w:rPr>
        <w:t xml:space="preserve">2.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местного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а также оказывать услуги безвозмездно или на льготных условиях; воздействовать на участников местного референдума,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290"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3.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4.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местного референдума, иной группы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соответствующие политические партии, их региональные отделения или иные структурные подразделения, соответствующие иные общественные объединения,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иной группы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иной группы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5_1. Агитационные материалы не могут содержать коммерческую рекламу.</w:t>
      </w:r>
    </w:p>
    <w:p>
      <w:pPr>
        <w:pStyle w:val="0"/>
        <w:jc w:val="both"/>
      </w:pPr>
      <w:r>
        <w:rPr>
          <w:sz w:val="20"/>
        </w:rPr>
        <w:t xml:space="preserve">(часть 5_1 введена </w:t>
      </w:r>
      <w:hyperlink w:history="0" r:id="rId291"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Законом</w:t>
        </w:r>
      </w:hyperlink>
      <w:r>
        <w:rPr>
          <w:sz w:val="20"/>
        </w:rPr>
        <w:t xml:space="preserve"> Тамбовской области от 05.06.2008 N 390-З)</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6 в ред. </w:t>
      </w:r>
      <w:hyperlink w:history="0" r:id="rId292"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p>
      <w:pPr>
        <w:pStyle w:val="0"/>
        <w:spacing w:before="200" w:line-rule="auto"/>
        <w:ind w:firstLine="540"/>
        <w:jc w:val="both"/>
      </w:pPr>
      <w:r>
        <w:rPr>
          <w:sz w:val="20"/>
        </w:rPr>
        <w:t xml:space="preserve">6.1. При проведении местного референдума избирательная комиссия области на основании материалов, направленных организующей местный референдум комиссией,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w:t>
      </w:r>
    </w:p>
    <w:p>
      <w:pPr>
        <w:pStyle w:val="0"/>
        <w:jc w:val="both"/>
      </w:pPr>
      <w:r>
        <w:rPr>
          <w:sz w:val="20"/>
        </w:rPr>
        <w:t xml:space="preserve">(часть 6.1 введена </w:t>
      </w:r>
      <w:hyperlink w:history="0" r:id="rId293"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Законом</w:t>
        </w:r>
      </w:hyperlink>
      <w:r>
        <w:rPr>
          <w:sz w:val="20"/>
        </w:rPr>
        <w:t xml:space="preserve"> Тамбовской области от 31.05.2021 N 633-З; в ред. </w:t>
      </w:r>
      <w:hyperlink w:history="0" r:id="rId29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7. В соответствии с Федеральным </w:t>
      </w:r>
      <w:hyperlink w:history="0" r:id="rId2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другими федеральными законами, законами Тамбовской области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организующую местный референдум комиссию о выявленных фактах и принятых мерах.</w:t>
      </w:r>
    </w:p>
    <w:p>
      <w:pPr>
        <w:pStyle w:val="0"/>
        <w:jc w:val="both"/>
      </w:pPr>
      <w:r>
        <w:rPr>
          <w:sz w:val="20"/>
        </w:rPr>
        <w:t xml:space="preserve">(в ред. </w:t>
      </w:r>
      <w:hyperlink w:history="0" r:id="rId29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ind w:firstLine="540"/>
        <w:jc w:val="both"/>
      </w:pPr>
      <w:r>
        <w:rPr>
          <w:sz w:val="20"/>
        </w:rPr>
      </w:r>
    </w:p>
    <w:p>
      <w:pPr>
        <w:pStyle w:val="2"/>
        <w:outlineLvl w:val="1"/>
        <w:jc w:val="center"/>
      </w:pPr>
      <w:r>
        <w:rPr>
          <w:sz w:val="20"/>
        </w:rPr>
        <w:t xml:space="preserve">Глава 7. ФИНАНСИРОВАНИЕ МЕСТНОГО РЕФЕРЕНДУМА</w:t>
      </w:r>
    </w:p>
    <w:p>
      <w:pPr>
        <w:pStyle w:val="0"/>
        <w:ind w:firstLine="540"/>
        <w:jc w:val="both"/>
      </w:pPr>
      <w:r>
        <w:rPr>
          <w:sz w:val="20"/>
        </w:rPr>
      </w:r>
    </w:p>
    <w:p>
      <w:pPr>
        <w:pStyle w:val="2"/>
        <w:outlineLvl w:val="2"/>
        <w:ind w:firstLine="540"/>
        <w:jc w:val="both"/>
      </w:pPr>
      <w:r>
        <w:rPr>
          <w:sz w:val="20"/>
        </w:rPr>
        <w:t xml:space="preserve">Статья 36. Финансовое обеспечение подготовки и проведения местного референдума</w:t>
      </w:r>
    </w:p>
    <w:p>
      <w:pPr>
        <w:pStyle w:val="0"/>
        <w:ind w:firstLine="540"/>
        <w:jc w:val="both"/>
      </w:pPr>
      <w:r>
        <w:rPr>
          <w:sz w:val="20"/>
        </w:rPr>
      </w:r>
    </w:p>
    <w:p>
      <w:pPr>
        <w:pStyle w:val="0"/>
        <w:ind w:firstLine="540"/>
        <w:jc w:val="both"/>
      </w:pPr>
      <w:r>
        <w:rPr>
          <w:sz w:val="20"/>
        </w:rPr>
        <w:t xml:space="preserve">1. Расходы, связанные с подготовкой и проведением местного референдума, обеспечением полномочий комиссий местного референдума, осуществляются за счет средств, выделенных на эти цели из местного бюджета. Главным распорядителем средств, предусмотренных в местном бюджете на подготовку и проведение местного референдума, является организующая местный референдум комиссия.</w:t>
      </w:r>
    </w:p>
    <w:p>
      <w:pPr>
        <w:pStyle w:val="0"/>
        <w:jc w:val="both"/>
      </w:pPr>
      <w:r>
        <w:rPr>
          <w:sz w:val="20"/>
        </w:rPr>
        <w:t xml:space="preserve">(в ред. </w:t>
      </w:r>
      <w:hyperlink w:history="0" r:id="rId29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Финансирование организующей местный референдум комиссии на проведение местного референдума осуществляется в пятидневный срок со дня официального опубликования решения о назначении местного референдума.</w:t>
      </w:r>
    </w:p>
    <w:p>
      <w:pPr>
        <w:pStyle w:val="0"/>
        <w:jc w:val="both"/>
      </w:pPr>
      <w:r>
        <w:rPr>
          <w:sz w:val="20"/>
        </w:rPr>
        <w:t xml:space="preserve">(в ред. </w:t>
      </w:r>
      <w:hyperlink w:history="0" r:id="rId29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3. Средства, выделенные из местного бюджета на проведение местного референдума, поступают в распоряжение организующей местный референдум комиссии, которая не позднее чем за 25 дней до дня голосования распределяет эти средства между участковыми комиссиями референдума. В случае несвоевременного или не в полном объеме финансирования проведения местного референдума организующая местный референдум комиссия распределяет средства по мере их поступления.</w:t>
      </w:r>
    </w:p>
    <w:p>
      <w:pPr>
        <w:pStyle w:val="0"/>
        <w:jc w:val="both"/>
      </w:pPr>
      <w:r>
        <w:rPr>
          <w:sz w:val="20"/>
        </w:rPr>
        <w:t xml:space="preserve">(в ред. </w:t>
      </w:r>
      <w:hyperlink w:history="0" r:id="rId29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До официального опубликования решения о назначении местного референдума организующей местный референдум комиссией за счет средств, выделенных из местного бюджета на подготовку местного референдума, производятся только расходы, связанные с проведением проверки подписей, собранных в поддержку инициативы проведения местного референдума.</w:t>
      </w:r>
    </w:p>
    <w:p>
      <w:pPr>
        <w:pStyle w:val="0"/>
        <w:jc w:val="both"/>
      </w:pPr>
      <w:r>
        <w:rPr>
          <w:sz w:val="20"/>
        </w:rPr>
        <w:t xml:space="preserve">(в ред. </w:t>
      </w:r>
      <w:hyperlink w:history="0" r:id="rId30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местного бюджета организующей местный референдум комиссии на подготовку и проведение местного референдума, эксплуатацию и развитие средств автоматизации, обучение организаторов и участников местного референдума, обеспечение деятельности участковых комиссий местного референдума, устанавливается избирательной комиссией области по согласованию с Главным управлением Центрального банка Российской Федерации по Тамбовской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Тамбовской области от 05.06.2008 </w:t>
      </w:r>
      <w:hyperlink w:history="0" r:id="rId301"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02.06.2016 </w:t>
      </w:r>
      <w:hyperlink w:history="0" r:id="rId30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30.07.2019 </w:t>
      </w:r>
      <w:hyperlink w:history="0" r:id="rId303"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rPr>
        <w:t xml:space="preserve">, от 27.12.2022 </w:t>
      </w:r>
      <w:hyperlink w:history="0" r:id="rId30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6. Председатели комиссий местного референдума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местного референдума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7. Плата за услуги банка по открытию счетов комиссий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Средства, выделенные из местного бюджета на подготовку и проведение местного референдума и не израсходованные комиссиями местного референдума, возвращаются организующей местный референдум комиссией в доход местного бюджета.</w:t>
      </w:r>
    </w:p>
    <w:p>
      <w:pPr>
        <w:pStyle w:val="0"/>
        <w:jc w:val="both"/>
      </w:pPr>
      <w:r>
        <w:rPr>
          <w:sz w:val="20"/>
        </w:rPr>
        <w:t xml:space="preserve">(в ред. </w:t>
      </w:r>
      <w:hyperlink w:history="0" r:id="rId30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9. Закупки товаров, работ или услуг, связанных с подготовкой и проведением местного референдума, осуществляются организующей местный референдум комиссией или по ее решению соответствующими нижестоящими комиссиями в соответствии с Федеральным </w:t>
      </w:r>
      <w:hyperlink w:history="0" r:id="rId3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 ред. </w:t>
      </w:r>
      <w:hyperlink w:history="0" r:id="rId308" w:tooltip="Закон Тамбовской области от 27.12.2021 N 4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12.2021 N 140) {КонсультантПлюс}">
        <w:r>
          <w:rPr>
            <w:sz w:val="20"/>
            <w:color w:val="0000ff"/>
          </w:rPr>
          <w:t xml:space="preserve">Закона</w:t>
        </w:r>
      </w:hyperlink>
      <w:r>
        <w:rPr>
          <w:sz w:val="20"/>
        </w:rPr>
        <w:t xml:space="preserve"> Тамбовской области от 27.12.2021 N 46-З)</w:t>
      </w:r>
    </w:p>
    <w:p>
      <w:pPr>
        <w:pStyle w:val="0"/>
        <w:spacing w:before="200" w:line-rule="auto"/>
        <w:ind w:firstLine="540"/>
        <w:jc w:val="both"/>
      </w:pPr>
      <w:r>
        <w:rPr>
          <w:sz w:val="20"/>
        </w:rPr>
        <w:t xml:space="preserve">10. Закупка товара, работы или услуги, связанные с подготовкой и проведением местного референдума,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местного референдума.</w:t>
      </w:r>
    </w:p>
    <w:p>
      <w:pPr>
        <w:pStyle w:val="0"/>
        <w:jc w:val="both"/>
      </w:pPr>
      <w:r>
        <w:rPr>
          <w:sz w:val="20"/>
        </w:rPr>
        <w:t xml:space="preserve">(часть 10 введена </w:t>
      </w:r>
      <w:hyperlink w:history="0" r:id="rId309"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Законом</w:t>
        </w:r>
      </w:hyperlink>
      <w:r>
        <w:rPr>
          <w:sz w:val="20"/>
        </w:rPr>
        <w:t xml:space="preserve"> Тамбовской области от 24.05.2013 N 272-З; в ред. </w:t>
      </w:r>
      <w:hyperlink w:history="0" r:id="rId310"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Закона</w:t>
        </w:r>
      </w:hyperlink>
      <w:r>
        <w:rPr>
          <w:sz w:val="20"/>
        </w:rPr>
        <w:t xml:space="preserve"> Тамбовской области от 06.03.2014 N 387-З)</w:t>
      </w:r>
    </w:p>
    <w:p>
      <w:pPr>
        <w:pStyle w:val="0"/>
        <w:spacing w:before="200" w:line-rule="auto"/>
        <w:ind w:firstLine="540"/>
        <w:jc w:val="both"/>
      </w:pPr>
      <w:r>
        <w:rPr>
          <w:sz w:val="20"/>
        </w:rPr>
        <w:t xml:space="preserve">11. В период проведения кампании местного референдума средства местного бюджета, выделенные комиссиям местного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местного референдума.</w:t>
      </w:r>
    </w:p>
    <w:p>
      <w:pPr>
        <w:pStyle w:val="0"/>
        <w:jc w:val="both"/>
      </w:pPr>
      <w:r>
        <w:rPr>
          <w:sz w:val="20"/>
        </w:rPr>
        <w:t xml:space="preserve">(часть 11 введена </w:t>
      </w:r>
      <w:hyperlink w:history="0" r:id="rId31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Законом</w:t>
        </w:r>
      </w:hyperlink>
      <w:r>
        <w:rPr>
          <w:sz w:val="20"/>
        </w:rPr>
        <w:t xml:space="preserve"> Тамбовской области от 25.12.2018 N 318-З)</w:t>
      </w:r>
    </w:p>
    <w:p>
      <w:pPr>
        <w:pStyle w:val="0"/>
        <w:ind w:firstLine="540"/>
        <w:jc w:val="both"/>
      </w:pPr>
      <w:r>
        <w:rPr>
          <w:sz w:val="20"/>
        </w:rPr>
      </w:r>
    </w:p>
    <w:p>
      <w:pPr>
        <w:pStyle w:val="2"/>
        <w:outlineLvl w:val="2"/>
        <w:ind w:firstLine="540"/>
        <w:jc w:val="both"/>
      </w:pPr>
      <w:r>
        <w:rPr>
          <w:sz w:val="20"/>
        </w:rPr>
        <w:t xml:space="preserve">Статья 37. Финансовое обеспечение комиссий местного референдума</w:t>
      </w:r>
    </w:p>
    <w:p>
      <w:pPr>
        <w:pStyle w:val="0"/>
        <w:ind w:firstLine="540"/>
        <w:jc w:val="both"/>
      </w:pPr>
      <w:r>
        <w:rPr>
          <w:sz w:val="20"/>
        </w:rPr>
      </w:r>
    </w:p>
    <w:p>
      <w:pPr>
        <w:pStyle w:val="0"/>
        <w:ind w:firstLine="540"/>
        <w:jc w:val="both"/>
      </w:pPr>
      <w:r>
        <w:rPr>
          <w:sz w:val="20"/>
        </w:rPr>
        <w:t xml:space="preserve">1. Расходование средств, выделенных из местного бюджета на подготовку и проведение местного референдума, а также на обеспечение деятельности комиссий местного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2. За счет средств местного бюджета финансируются следующие расходы комиссий местного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местного референдума с правом решающего голоса, работников аппаратов комиссий местного референдума, выплату компенсаций членам комиссий местного референдума с правом решающего голоса, освобожденным от основной работы на период подготовки и проведения местного референдума, а также на выплаты гражданам Российской Федерации, работающим в комиссиях местного референдума по гражданско-правовым договорам, и специалистам, направляемым для работы в составе контрольно-ревизионной службы при организующей местный референдум комиссии;</w:t>
      </w:r>
    </w:p>
    <w:p>
      <w:pPr>
        <w:pStyle w:val="0"/>
        <w:jc w:val="both"/>
      </w:pPr>
      <w:r>
        <w:rPr>
          <w:sz w:val="20"/>
        </w:rPr>
        <w:t xml:space="preserve">(в ред. </w:t>
      </w:r>
      <w:hyperlink w:history="0" r:id="rId31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проведения местного референдума и обеспечения деятельности комиссий местного референдума;</w:t>
      </w:r>
    </w:p>
    <w:p>
      <w:pPr>
        <w:pStyle w:val="0"/>
        <w:spacing w:before="200" w:line-rule="auto"/>
        <w:ind w:firstLine="540"/>
        <w:jc w:val="both"/>
      </w:pPr>
      <w:r>
        <w:rPr>
          <w:sz w:val="20"/>
        </w:rPr>
        <w:t xml:space="preserve">4) транспортные расходы, в том числе при проведении голосования в труднодоступных или отдаленных местностях, а также при обеспечении голосования вне помещения для голосования;</w:t>
      </w:r>
    </w:p>
    <w:p>
      <w:pPr>
        <w:pStyle w:val="0"/>
        <w:spacing w:before="200" w:line-rule="auto"/>
        <w:ind w:firstLine="540"/>
        <w:jc w:val="both"/>
      </w:pPr>
      <w:r>
        <w:rPr>
          <w:sz w:val="20"/>
        </w:rPr>
        <w:t xml:space="preserve">5) на доставку и хранение документов, связанных с подготовкой и проведением местного референдума, подготовку их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местного референдума, а также с обеспечением деятельности комиссий местного референдума;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и организаторов местного референдума.</w:t>
      </w:r>
    </w:p>
    <w:p>
      <w:pPr>
        <w:pStyle w:val="0"/>
        <w:spacing w:before="200" w:line-rule="auto"/>
        <w:ind w:firstLine="540"/>
        <w:jc w:val="both"/>
      </w:pPr>
      <w:r>
        <w:rPr>
          <w:sz w:val="20"/>
        </w:rPr>
        <w:t xml:space="preserve">3. Члену комиссии местного референдума с правом решающего голоса может производиться дополнительная оплата труда (вознаграждение) за работу в комиссии местного референдума в период подготовки и проведения местного референдума. За членом комиссии местного референдума с правом решающего голоса, освобожденным от работы на указанный период на основании представления комиссии местного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организующей местный референдум комиссией за счет и в пределах средств, выделенных из местного бюджета на подготовку и проведение местного референдума.</w:t>
      </w:r>
    </w:p>
    <w:p>
      <w:pPr>
        <w:pStyle w:val="0"/>
        <w:jc w:val="both"/>
      </w:pPr>
      <w:r>
        <w:rPr>
          <w:sz w:val="20"/>
        </w:rPr>
        <w:t xml:space="preserve">(в ред. </w:t>
      </w:r>
      <w:hyperlink w:history="0" r:id="rId31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Участковая комиссия местного референдума не позднее чем через 10 дней со дня голосования представляет организующей местный референдум комиссии отчет о поступлении участковой комиссии местного референдума средств, выделенных из местного бюджета на проведение местного референдума, и о расходовании этих средств.</w:t>
      </w:r>
    </w:p>
    <w:p>
      <w:pPr>
        <w:pStyle w:val="0"/>
        <w:jc w:val="both"/>
      </w:pPr>
      <w:r>
        <w:rPr>
          <w:sz w:val="20"/>
        </w:rPr>
        <w:t xml:space="preserve">(в ред. </w:t>
      </w:r>
      <w:hyperlink w:history="0" r:id="rId31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Организующая местный референдум комиссия не позднее чем через два месяца со дня официального опубликования результатов местного референдума представляет в представительный орган муниципального образования отчет о расходовании средств, выделенных из местного бюджета на проведение местного референдума, а также сведения о поступлении и расходовании средств фондов местного референдума. Указанные отчет и сведения должны быть опубликованы организующей местный референдум комиссией не позднее чем через один месяц со дня их представления в представительный орган муниципального образования.</w:t>
      </w:r>
    </w:p>
    <w:p>
      <w:pPr>
        <w:pStyle w:val="0"/>
        <w:jc w:val="both"/>
      </w:pPr>
      <w:r>
        <w:rPr>
          <w:sz w:val="20"/>
        </w:rPr>
        <w:t xml:space="preserve">(в ред. </w:t>
      </w:r>
      <w:hyperlink w:history="0" r:id="rId31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ind w:firstLine="540"/>
        <w:jc w:val="both"/>
      </w:pPr>
      <w:r>
        <w:rPr>
          <w:sz w:val="20"/>
        </w:rPr>
      </w:r>
    </w:p>
    <w:bookmarkStart w:id="648" w:name="P648"/>
    <w:bookmarkEnd w:id="648"/>
    <w:p>
      <w:pPr>
        <w:pStyle w:val="2"/>
        <w:outlineLvl w:val="2"/>
        <w:ind w:firstLine="540"/>
        <w:jc w:val="both"/>
      </w:pPr>
      <w:r>
        <w:rPr>
          <w:sz w:val="20"/>
        </w:rPr>
        <w:t xml:space="preserve">Статья 38. Порядок создания фондов местного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местного референдума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Иные группы участников местного референдума, в том числе проводящие агитацию против проведения местного референдума, участия в местном референдуме, против вопросов, выносимых на местный референдум, также должны создавать фонды местного референдума. На указанные фонды распространяются правила, установленные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Если на территории соответствующего муниципального образования насчитывается не более пяти тысяч участников местного референдума, создание фонда местного референдума инициативной группой необязательно при условии, что финансирование своей деятельности такая группа не производит. В этом случае группа уведомляет организующую местный референдум комиссию об указанных обстоятельствах.</w:t>
      </w:r>
    </w:p>
    <w:p>
      <w:pPr>
        <w:pStyle w:val="0"/>
        <w:jc w:val="both"/>
      </w:pPr>
      <w:r>
        <w:rPr>
          <w:sz w:val="20"/>
        </w:rPr>
        <w:t xml:space="preserve">(в ред. </w:t>
      </w:r>
      <w:hyperlink w:history="0" r:id="rId31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Инициативная группа по проведению местного референдума, иные группы участников местного референдума обязаны назначить уполномоченного представителя по финансовым вопросам.</w:t>
      </w:r>
    </w:p>
    <w:bookmarkStart w:id="655" w:name="P655"/>
    <w:bookmarkEnd w:id="655"/>
    <w:p>
      <w:pPr>
        <w:pStyle w:val="0"/>
        <w:spacing w:before="200" w:line-rule="auto"/>
        <w:ind w:firstLine="540"/>
        <w:jc w:val="both"/>
      </w:pPr>
      <w:r>
        <w:rPr>
          <w:sz w:val="20"/>
        </w:rPr>
        <w:t xml:space="preserve">3. Уполномоченный представитель по финансовым вопросам осуществляет свои действия на основании нотариально удостоверенной доверенности, в которой указываются фамилия, имя, отчество, дата рождения, серия, номер и дата выдачи паспорта или заменяющего его документа, наименование 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w:t>
      </w:r>
    </w:p>
    <w:p>
      <w:pPr>
        <w:pStyle w:val="0"/>
        <w:spacing w:before="200" w:line-rule="auto"/>
        <w:ind w:firstLine="540"/>
        <w:jc w:val="both"/>
      </w:pPr>
      <w:r>
        <w:rPr>
          <w:sz w:val="20"/>
        </w:rPr>
        <w:t xml:space="preserve">4. Уполномоченный представитель по финансовым вопросам открывает и закрывает специальный счет фонда местного референдума, распоряжается средствами фонда местного референдума, ведет учет указанных средств, осуществляет контроль за их поступлением и расходованием, а также осуществляет иные полномочия. Уполномоченный представитель имеет право подписи на платежных (расчетных) документах.</w:t>
      </w:r>
    </w:p>
    <w:bookmarkStart w:id="657" w:name="P657"/>
    <w:bookmarkEnd w:id="657"/>
    <w:p>
      <w:pPr>
        <w:pStyle w:val="0"/>
        <w:spacing w:before="200" w:line-rule="auto"/>
        <w:ind w:firstLine="540"/>
        <w:jc w:val="both"/>
      </w:pPr>
      <w:r>
        <w:rPr>
          <w:sz w:val="20"/>
        </w:rPr>
        <w:t xml:space="preserve">5. Регистрация уполномоченного представителя по финансовым вопросам производится организующей местный референдум комиссией на основании решения собрания уполномоченных представителей инициативной группы по проведению местного референдума, иных групп участников местного референдума, доверенности, указанной в </w:t>
      </w:r>
      <w:hyperlink w:history="0" w:anchor="P655" w:tooltip="3. Уполномоченный представитель по финансовым вопросам осуществляет свои действия на основании нотариально удостоверенной доверенности, в которой указываются фамилия, имя, отчество, дата рождения, серия, номер и дата выдачи паспорта или заменяющего его документа, наименование 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
        <w:r>
          <w:rPr>
            <w:sz w:val="20"/>
            <w:color w:val="0000ff"/>
          </w:rPr>
          <w:t xml:space="preserve">части 3</w:t>
        </w:r>
      </w:hyperlink>
      <w:r>
        <w:rPr>
          <w:sz w:val="20"/>
        </w:rPr>
        <w:t xml:space="preserve"> настоящей статьи, при предъявлении уполномоченным представителем по финансовым вопросам паспорта или заменяющего его документа. Срок полномочий уполномоченного представителя по финансовым вопросам начинается со дня его регистрации организующей местный референдум комиссией и истекает через 60 дней со дня голосования либо со дня прекращения полномочий инициативной группы, а в случае, если в соответствии с настоящим Законом ведется судебное разбирательство с участием инициативной группы по проведению местного референдума, - со дня вступления в силу судебного решения.</w:t>
      </w:r>
    </w:p>
    <w:p>
      <w:pPr>
        <w:pStyle w:val="0"/>
        <w:jc w:val="both"/>
      </w:pPr>
      <w:r>
        <w:rPr>
          <w:sz w:val="20"/>
        </w:rPr>
        <w:t xml:space="preserve">(в ред. </w:t>
      </w:r>
      <w:hyperlink w:history="0" r:id="rId31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6. Инициативная группа по проведению местного референдума, иные группы участников местного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организующую местный референдум комиссию и в филиал публичного акционерного общества "Сбербанк России", где открыт счет фонда местного референдума инициативной группы,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местного референдума, иные группы участников местного референдума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частями </w:t>
      </w:r>
      <w:hyperlink w:history="0" w:anchor="P655" w:tooltip="3. Уполномоченный представитель по финансовым вопросам осуществляет свои действия на основании нотариально удостоверенной доверенности, в которой указываются фамилия, имя, отчество, дата рождения, серия, номер и дата выдачи паспорта или заменяющего его документа, наименование 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
        <w:r>
          <w:rPr>
            <w:sz w:val="20"/>
            <w:color w:val="0000ff"/>
          </w:rPr>
          <w:t xml:space="preserve">3</w:t>
        </w:r>
      </w:hyperlink>
      <w:r>
        <w:rPr>
          <w:sz w:val="20"/>
        </w:rPr>
        <w:t xml:space="preserve"> - </w:t>
      </w:r>
      <w:hyperlink w:history="0" w:anchor="P657" w:tooltip="5. Регистрация уполномоченного представителя по финансовым вопросам производится организующей местный референдум комиссией на основании решения собрания уполномоченных представителей инициативной группы по проведению местного референдума, иных групп участников местного референдума, доверенности, указанной в части 3 настоящей статьи, при предъявлении уполномоченным представителем по финансовым вопросам паспорта или заменяющего его документа. Срок полномочий уполномоченного представителя по финансовым вопр...">
        <w:r>
          <w:rPr>
            <w:sz w:val="20"/>
            <w:color w:val="0000ff"/>
          </w:rPr>
          <w:t xml:space="preserve">5</w:t>
        </w:r>
      </w:hyperlink>
      <w:r>
        <w:rPr>
          <w:sz w:val="20"/>
        </w:rPr>
        <w:t xml:space="preserve"> настоящей статьи.</w:t>
      </w:r>
    </w:p>
    <w:p>
      <w:pPr>
        <w:pStyle w:val="0"/>
        <w:jc w:val="both"/>
      </w:pPr>
      <w:r>
        <w:rPr>
          <w:sz w:val="20"/>
        </w:rPr>
        <w:t xml:space="preserve">(в ред. Законов Тамбовской области от 02.06.2016 </w:t>
      </w:r>
      <w:hyperlink w:history="0" r:id="rId31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31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7. Фонд местного референдума может создаваться за счет:</w:t>
      </w:r>
    </w:p>
    <w:p>
      <w:pPr>
        <w:pStyle w:val="0"/>
        <w:spacing w:before="200" w:line-rule="auto"/>
        <w:ind w:firstLine="540"/>
        <w:jc w:val="both"/>
      </w:pPr>
      <w:r>
        <w:rPr>
          <w:sz w:val="20"/>
        </w:rPr>
        <w:t xml:space="preserve">1) собственных средств членов инициативной группы по проведению местного референдума, иных групп участников местного референдума, которые не могут превышать 50 тысяч рублей;</w:t>
      </w:r>
    </w:p>
    <w:p>
      <w:pPr>
        <w:pStyle w:val="0"/>
        <w:spacing w:before="200" w:line-rule="auto"/>
        <w:ind w:firstLine="540"/>
        <w:jc w:val="both"/>
      </w:pPr>
      <w:r>
        <w:rPr>
          <w:sz w:val="20"/>
        </w:rPr>
        <w:t xml:space="preserve">2) собственных средств избирательного объединения, общественного объединения, выступившего инициатором проведения местного референдума, которые в совокупности не могут превышать 50 тысяч рублей;</w:t>
      </w:r>
    </w:p>
    <w:p>
      <w:pPr>
        <w:pStyle w:val="0"/>
        <w:spacing w:before="200" w:line-rule="auto"/>
        <w:ind w:firstLine="540"/>
        <w:jc w:val="both"/>
      </w:pPr>
      <w:r>
        <w:rPr>
          <w:sz w:val="20"/>
        </w:rPr>
        <w:t xml:space="preserve">3) добровольных пожертвований граждан, каждое из которых не может превышать 10 тысяч рублей;</w:t>
      </w:r>
    </w:p>
    <w:p>
      <w:pPr>
        <w:pStyle w:val="0"/>
        <w:spacing w:before="200" w:line-rule="auto"/>
        <w:ind w:firstLine="540"/>
        <w:jc w:val="both"/>
      </w:pPr>
      <w:r>
        <w:rPr>
          <w:sz w:val="20"/>
        </w:rPr>
        <w:t xml:space="preserve">4) добровольных пожертвований юридических лиц, каждое из которых не может превышать 25 тысяч рублей.</w:t>
      </w:r>
    </w:p>
    <w:p>
      <w:pPr>
        <w:pStyle w:val="0"/>
        <w:spacing w:before="200" w:line-rule="auto"/>
        <w:ind w:firstLine="540"/>
        <w:jc w:val="both"/>
      </w:pPr>
      <w:r>
        <w:rPr>
          <w:sz w:val="20"/>
        </w:rPr>
        <w:t xml:space="preserve">8. Предельный размер расходования средств фонда местного референдума, проводимого в муниципальном образовании с численностью жителей до 25 тысяч, не может превышать 100 тысяч рублей; с численностью жителей до 100 тысяч - 250 тысяч рублей; с численностью жителей более 100 тысяч - 500 тысяч рублей.</w:t>
      </w:r>
    </w:p>
    <w:bookmarkStart w:id="667" w:name="P667"/>
    <w:bookmarkEnd w:id="667"/>
    <w:p>
      <w:pPr>
        <w:pStyle w:val="0"/>
        <w:spacing w:before="200" w:line-rule="auto"/>
        <w:ind w:firstLine="540"/>
        <w:jc w:val="both"/>
      </w:pPr>
      <w:r>
        <w:rPr>
          <w:sz w:val="20"/>
        </w:rPr>
        <w:t xml:space="preserve">9. Запрещается вносить пожертвования в фонды местного референдума:</w:t>
      </w:r>
    </w:p>
    <w:bookmarkStart w:id="668" w:name="P668"/>
    <w:bookmarkEnd w:id="668"/>
    <w:p>
      <w:pPr>
        <w:pStyle w:val="0"/>
        <w:spacing w:before="200" w:line-rule="auto"/>
        <w:ind w:firstLine="540"/>
        <w:jc w:val="both"/>
      </w:pPr>
      <w:r>
        <w:rPr>
          <w:sz w:val="20"/>
        </w:rPr>
        <w:t xml:space="preserve">1) иностранным государствам и иностранным юридическим лицам;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r:id="rId3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w:t>
      </w:r>
    </w:p>
    <w:p>
      <w:pPr>
        <w:pStyle w:val="0"/>
        <w:jc w:val="both"/>
      </w:pPr>
      <w:r>
        <w:rPr>
          <w:sz w:val="20"/>
        </w:rPr>
        <w:t xml:space="preserve">(п. 2 в ред. </w:t>
      </w:r>
      <w:hyperlink w:history="0" r:id="rId321"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3) лицам без гражданства;</w:t>
      </w:r>
    </w:p>
    <w:bookmarkStart w:id="672" w:name="P672"/>
    <w:bookmarkEnd w:id="672"/>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673" w:name="P673"/>
    <w:bookmarkEnd w:id="673"/>
    <w:p>
      <w:pPr>
        <w:pStyle w:val="0"/>
        <w:spacing w:before="200" w:line-rule="auto"/>
        <w:ind w:firstLine="540"/>
        <w:jc w:val="both"/>
      </w:pPr>
      <w:r>
        <w:rPr>
          <w:sz w:val="20"/>
        </w:rPr>
        <w:t xml:space="preserve">5) российским юридическим лицам с иностранным участием, если доля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22"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bookmarkStart w:id="675" w:name="P675"/>
    <w:bookmarkEnd w:id="675"/>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677" w:name="P677"/>
    <w:bookmarkEnd w:id="677"/>
    <w:p>
      <w:pPr>
        <w:pStyle w:val="0"/>
        <w:spacing w:before="200" w:line-rule="auto"/>
        <w:ind w:firstLine="540"/>
        <w:jc w:val="both"/>
      </w:pPr>
      <w:r>
        <w:rPr>
          <w:sz w:val="20"/>
        </w:rPr>
        <w:t xml:space="preserve">8) государственным и муниципальным учреждениям и организациям, государственным и муниципальным унитарным предприятиям;</w:t>
      </w:r>
    </w:p>
    <w:bookmarkStart w:id="678" w:name="P678"/>
    <w:bookmarkEnd w:id="678"/>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23"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673" w:tooltip="5) российским юридическим лицам с иностранным участием, если доля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678"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673" w:tooltip="5) российским юридическим лицам с иностранным участием, если доля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678"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24"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bookmarkStart w:id="682" w:name="P682"/>
    <w:bookmarkEnd w:id="682"/>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организациям, религиозным объединениям и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685" w:name="P685"/>
    <w:bookmarkEnd w:id="685"/>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Тамбовской области от 03.02.2015 </w:t>
      </w:r>
      <w:hyperlink w:history="0" r:id="rId325"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31.05.2021 </w:t>
      </w:r>
      <w:hyperlink w:history="0" r:id="rId326"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 от 03.03.2023 </w:t>
      </w:r>
      <w:hyperlink w:history="0" r:id="rId327"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N 256-З</w:t>
        </w:r>
      </w:hyperlink>
      <w:r>
        <w:rPr>
          <w:sz w:val="20"/>
        </w:rPr>
        <w:t xml:space="preserve">)</w:t>
      </w:r>
    </w:p>
    <w:bookmarkStart w:id="687" w:name="P687"/>
    <w:bookmarkEnd w:id="687"/>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w:t>
      </w:r>
    </w:p>
    <w:bookmarkStart w:id="688" w:name="P688"/>
    <w:bookmarkEnd w:id="688"/>
    <w:p>
      <w:pPr>
        <w:pStyle w:val="0"/>
        <w:spacing w:before="200" w:line-rule="auto"/>
        <w:ind w:firstLine="540"/>
        <w:jc w:val="both"/>
      </w:pPr>
      <w:r>
        <w:rPr>
          <w:sz w:val="20"/>
        </w:rPr>
        <w:t xml:space="preserve">иностранных государств, а также от указанных в </w:t>
      </w:r>
      <w:hyperlink w:history="0" w:anchor="P668" w:tooltip="1) иностранным государствам и иностранным юридическим лицам;">
        <w:r>
          <w:rPr>
            <w:sz w:val="20"/>
            <w:color w:val="0000ff"/>
          </w:rPr>
          <w:t xml:space="preserve">пунктах 1</w:t>
        </w:r>
      </w:hyperlink>
      <w:r>
        <w:rPr>
          <w:sz w:val="20"/>
        </w:rPr>
        <w:t xml:space="preserve"> - </w:t>
      </w:r>
      <w:hyperlink w:history="0" w:anchor="P672"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675"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677" w:tooltip="8) государственным и муниципальным учреждениям и организациям, государственным и муниципальным унитарным предприятиям;">
        <w:r>
          <w:rPr>
            <w:sz w:val="20"/>
            <w:color w:val="0000ff"/>
          </w:rPr>
          <w:t xml:space="preserve">8</w:t>
        </w:r>
      </w:hyperlink>
      <w:r>
        <w:rPr>
          <w:sz w:val="20"/>
        </w:rPr>
        <w:t xml:space="preserve">, </w:t>
      </w:r>
      <w:hyperlink w:history="0" w:anchor="P682"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685" w:tooltip="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третьем и четвертом настоящего пункта;</w:t>
      </w:r>
    </w:p>
    <w:bookmarkStart w:id="693" w:name="P693"/>
    <w:bookmarkEnd w:id="693"/>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328"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Законом</w:t>
        </w:r>
      </w:hyperlink>
      <w:r>
        <w:rPr>
          <w:sz w:val="20"/>
        </w:rPr>
        <w:t xml:space="preserve"> Тамбовской области от 05.06.2008 N 390-З)</w:t>
      </w:r>
    </w:p>
    <w:p>
      <w:pPr>
        <w:pStyle w:val="0"/>
        <w:spacing w:before="200" w:line-rule="auto"/>
        <w:ind w:firstLine="540"/>
        <w:jc w:val="both"/>
      </w:pPr>
      <w:r>
        <w:rPr>
          <w:sz w:val="20"/>
        </w:rPr>
        <w:t xml:space="preserve">9_1. Некоммерческие организации, указанные в </w:t>
      </w:r>
      <w:hyperlink w:history="0" w:anchor="P687" w:tooltip="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w:r>
          <w:rPr>
            <w:sz w:val="20"/>
            <w:color w:val="0000ff"/>
          </w:rPr>
          <w:t xml:space="preserve">пункте 15 части 9</w:t>
        </w:r>
      </w:hyperlink>
      <w:r>
        <w:rPr>
          <w:sz w:val="20"/>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688"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693"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9</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p>
      <w:pPr>
        <w:pStyle w:val="0"/>
        <w:jc w:val="both"/>
      </w:pPr>
      <w:r>
        <w:rPr>
          <w:sz w:val="20"/>
        </w:rPr>
        <w:t xml:space="preserve">(часть 9_1 введена </w:t>
      </w:r>
      <w:hyperlink w:history="0" r:id="rId329"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Законом</w:t>
        </w:r>
      </w:hyperlink>
      <w:r>
        <w:rPr>
          <w:sz w:val="20"/>
        </w:rPr>
        <w:t xml:space="preserve"> Тамбовской области от 05.06.2008 N 390-З)</w:t>
      </w:r>
    </w:p>
    <w:bookmarkStart w:id="697" w:name="P697"/>
    <w:bookmarkEnd w:id="697"/>
    <w:p>
      <w:pPr>
        <w:pStyle w:val="0"/>
        <w:spacing w:before="200" w:line-rule="auto"/>
        <w:ind w:firstLine="540"/>
        <w:jc w:val="both"/>
      </w:pPr>
      <w:r>
        <w:rPr>
          <w:sz w:val="20"/>
        </w:rPr>
        <w:t xml:space="preserve">10.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330" w:tooltip="Закон Тамбовской области от 03.03.2023 N 25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8.02.2023 N 644) {КонсультантПлюс}">
        <w:r>
          <w:rPr>
            <w:sz w:val="20"/>
            <w:color w:val="0000ff"/>
          </w:rPr>
          <w:t xml:space="preserve">Закон</w:t>
        </w:r>
      </w:hyperlink>
      <w:r>
        <w:rPr>
          <w:sz w:val="20"/>
        </w:rPr>
        <w:t xml:space="preserve"> Тамбовской области от 03.03.2023 N 256-З.</w:t>
      </w:r>
    </w:p>
    <w:bookmarkStart w:id="699" w:name="P699"/>
    <w:bookmarkEnd w:id="699"/>
    <w:p>
      <w:pPr>
        <w:pStyle w:val="0"/>
        <w:spacing w:before="200" w:line-rule="auto"/>
        <w:ind w:firstLine="540"/>
        <w:jc w:val="both"/>
      </w:pPr>
      <w:r>
        <w:rPr>
          <w:sz w:val="20"/>
        </w:rPr>
        <w:t xml:space="preserve">11. При внесении пожертвования юридическим лицом в платежном поручении указываются следующие сведения: идентификационный номер налогоплательщика, название, дата регистрации, банковские реквизиты, отметка об отсутствии государственной или муниципальной доли в уставном (складочном) капитале либо о наличии такой доли с указанием ее размера, отметка об отсутствии ограничений, предусмотренных </w:t>
      </w:r>
      <w:hyperlink w:history="0" w:anchor="P667" w:tooltip="9. Запрещается вносить пожертвования в фонды местного референдума:">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12. Инициативная группа по проведению местного референдума, иные группы участников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697" w:tooltip="10.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10</w:t>
        </w:r>
      </w:hyperlink>
      <w:r>
        <w:rPr>
          <w:sz w:val="20"/>
        </w:rPr>
        <w:t xml:space="preserve"> и </w:t>
      </w:r>
      <w:hyperlink w:history="0" w:anchor="P699" w:tooltip="11. При внесении пожертвования юридическим лицом в платежном поручении указываются следующие сведения: идентификационный номер налогоплательщика, название, дата регистрации, банковские реквизиты, отметка об отсутствии государственной или муниципальной доли в уставном (складочном) капитале либо о наличии такой доли с указанием ее размера, отметка об отсутствии ограничений, предусмотренных частью 9 настоящей статьи.">
        <w:r>
          <w:rPr>
            <w:sz w:val="20"/>
            <w:color w:val="0000ff"/>
          </w:rPr>
          <w:t xml:space="preserve">11</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инициативная группа обязана не позднее чем через 10 дней со дня поступления пожертвования на специальный счет фонда местного референдума возвратить его жертвователю в полном объеме или ту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не позднее чем через 5 дней со дня поступления пожертвования на специальный счет фонда местного референдума. Инициативная группа не несет ответственность за принятие пожертвований, при внесении которых жертвователи указали сведения, предусмотренные </w:t>
      </w:r>
      <w:hyperlink w:history="0" w:anchor="P697" w:tooltip="10.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10</w:t>
        </w:r>
      </w:hyperlink>
      <w:r>
        <w:rPr>
          <w:sz w:val="20"/>
        </w:rPr>
        <w:t xml:space="preserve"> и </w:t>
      </w:r>
      <w:hyperlink w:history="0" w:anchor="P699" w:tooltip="11. При внесении пожертвования юридическим лицом в платежном поручении указываются следующие сведения: идентификационный номер налогоплательщика, название, дата регистрации, банковские реквизиты, отметка об отсутствии государственной или муниципальной доли в уставном (складочном) капитале либо о наличии такой доли с указанием ее размера, отметка об отсутствии ограничений, предусмотренных частью 9 настоящей статьи.">
        <w:r>
          <w:rPr>
            <w:sz w:val="20"/>
            <w:color w:val="0000ff"/>
          </w:rPr>
          <w:t xml:space="preserve">11</w:t>
        </w:r>
      </w:hyperlink>
      <w:r>
        <w:rPr>
          <w:sz w:val="20"/>
        </w:rPr>
        <w:t xml:space="preserve"> настоящей статьи и оказавшиеся недостоверными или неполными, если она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331"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Закона</w:t>
        </w:r>
      </w:hyperlink>
      <w:r>
        <w:rPr>
          <w:sz w:val="20"/>
        </w:rPr>
        <w:t xml:space="preserve"> Тамбовской области от 31.05.2021 N 633-З)</w:t>
      </w:r>
    </w:p>
    <w:bookmarkStart w:id="702" w:name="P702"/>
    <w:bookmarkEnd w:id="702"/>
    <w:p>
      <w:pPr>
        <w:pStyle w:val="0"/>
        <w:spacing w:before="200" w:line-rule="auto"/>
        <w:ind w:firstLine="540"/>
        <w:jc w:val="both"/>
      </w:pPr>
      <w:r>
        <w:rPr>
          <w:sz w:val="20"/>
        </w:rPr>
        <w:t xml:space="preserve">13. Все денежные средства, образующие фонд референдума, перечисляются на специальный счет фонда референдума, открытый с разрешения организующей местный референдум комиссии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соответствующего муниципального округа, городского округа - в другой кредитной организации, расположенной на территории соответственно муниципального округа, городского округа. При отсутствии на территории соответственно муниципального округа, городского округа кредитных организаций инициативная группа по проведению референдума определяет по согласованию с организующей местный референдум комиссией кредитную организацию, в которой открывается специальный счет фонда референдума.</w:t>
      </w:r>
    </w:p>
    <w:p>
      <w:pPr>
        <w:pStyle w:val="0"/>
        <w:jc w:val="both"/>
      </w:pPr>
      <w:r>
        <w:rPr>
          <w:sz w:val="20"/>
        </w:rPr>
        <w:t xml:space="preserve">(часть 13 в ред. </w:t>
      </w:r>
      <w:hyperlink w:history="0" r:id="rId332"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p>
      <w:pPr>
        <w:pStyle w:val="0"/>
        <w:spacing w:before="200" w:line-rule="auto"/>
        <w:ind w:firstLine="540"/>
        <w:jc w:val="both"/>
      </w:pPr>
      <w:r>
        <w:rPr>
          <w:sz w:val="20"/>
        </w:rPr>
        <w:t xml:space="preserve">14. При проведении местного референдума порядок открытия, ведения и закрытия счетов, указанных в </w:t>
      </w:r>
      <w:hyperlink w:history="0" w:anchor="P702" w:tooltip="13. Все денежные средства, образующие фонд референдума, перечисляются на специальный счет фонда референдума, открытый с разрешения организующей местный референдум комиссии уполномоченным представителем по финансовым вопросам инициативной группы по проведению референдума в филиале публичного акционерного общества &quot;Сбербанк России&quot;, а при его отсутствии на территории соответствующего муниципального округа, городского округа - в другой кредитной организации, расположенной на территории соответственно муници...">
        <w:r>
          <w:rPr>
            <w:sz w:val="20"/>
            <w:color w:val="0000ff"/>
          </w:rPr>
          <w:t xml:space="preserve">части 13</w:t>
        </w:r>
      </w:hyperlink>
      <w:r>
        <w:rPr>
          <w:sz w:val="20"/>
        </w:rPr>
        <w:t xml:space="preserve"> настоящей статьи, устанавливается избирательной комиссией области по согласованию с Главным управлением Центрального банка Российской Федерации по Тамбовской области.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избирательной комиссией области.</w:t>
      </w:r>
    </w:p>
    <w:p>
      <w:pPr>
        <w:pStyle w:val="0"/>
        <w:jc w:val="both"/>
      </w:pPr>
      <w:r>
        <w:rPr>
          <w:sz w:val="20"/>
        </w:rPr>
        <w:t xml:space="preserve">(часть 14 в ред. </w:t>
      </w:r>
      <w:hyperlink w:history="0" r:id="rId333"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bookmarkStart w:id="706" w:name="P706"/>
    <w:bookmarkEnd w:id="706"/>
    <w:p>
      <w:pPr>
        <w:pStyle w:val="0"/>
        <w:spacing w:before="200" w:line-rule="auto"/>
        <w:ind w:firstLine="540"/>
        <w:jc w:val="both"/>
      </w:pPr>
      <w:r>
        <w:rPr>
          <w:sz w:val="20"/>
        </w:rPr>
        <w:t xml:space="preserve">15. Сведения о поступлении средств на специальный счет фонда местного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При проведении местного референдума обязательному размещению подлежат сведения:</w:t>
      </w:r>
    </w:p>
    <w:p>
      <w:pPr>
        <w:pStyle w:val="0"/>
        <w:jc w:val="both"/>
      </w:pPr>
      <w:r>
        <w:rPr>
          <w:sz w:val="20"/>
        </w:rPr>
        <w:t xml:space="preserve">(в ред. </w:t>
      </w:r>
      <w:hyperlink w:history="0" r:id="rId33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а) о финансовой операции по расходованию средств из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местного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местного референдума, и об общей сумме израсходованных средств.</w:t>
      </w:r>
    </w:p>
    <w:p>
      <w:pPr>
        <w:pStyle w:val="0"/>
        <w:jc w:val="both"/>
      </w:pPr>
      <w:r>
        <w:rPr>
          <w:sz w:val="20"/>
        </w:rPr>
        <w:t xml:space="preserve">(часть 15 введена </w:t>
      </w:r>
      <w:hyperlink w:history="0" r:id="rId335"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Законом</w:t>
        </w:r>
      </w:hyperlink>
      <w:r>
        <w:rPr>
          <w:sz w:val="20"/>
        </w:rPr>
        <w:t xml:space="preserve"> Тамбовской области от 03.02.2015 N 501-З)</w:t>
      </w:r>
    </w:p>
    <w:p>
      <w:pPr>
        <w:pStyle w:val="0"/>
        <w:spacing w:before="200" w:line-rule="auto"/>
        <w:ind w:firstLine="540"/>
        <w:jc w:val="both"/>
      </w:pPr>
      <w:r>
        <w:rPr>
          <w:sz w:val="20"/>
        </w:rPr>
        <w:t xml:space="preserve">16. При проведении местного референдума размещение сведений, указанных в </w:t>
      </w:r>
      <w:hyperlink w:history="0" w:anchor="P706" w:tooltip="15. Сведения о поступлении средств на специальный счет фонда местного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quot;Интернет&quot;. При проведении местного референдума обязательному размещению подлежат сведения:">
        <w:r>
          <w:rPr>
            <w:sz w:val="20"/>
            <w:color w:val="0000ff"/>
          </w:rPr>
          <w:t xml:space="preserve">части 15</w:t>
        </w:r>
      </w:hyperlink>
      <w:r>
        <w:rPr>
          <w:sz w:val="20"/>
        </w:rPr>
        <w:t xml:space="preserve"> настоящей статьи, осуществляется в объеме, определяемом избирательной комиссией области.</w:t>
      </w:r>
    </w:p>
    <w:p>
      <w:pPr>
        <w:pStyle w:val="0"/>
        <w:jc w:val="both"/>
      </w:pPr>
      <w:r>
        <w:rPr>
          <w:sz w:val="20"/>
        </w:rPr>
        <w:t xml:space="preserve">(часть 16 введена </w:t>
      </w:r>
      <w:hyperlink w:history="0" r:id="rId336"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Законом</w:t>
        </w:r>
      </w:hyperlink>
      <w:r>
        <w:rPr>
          <w:sz w:val="20"/>
        </w:rPr>
        <w:t xml:space="preserve"> Тамбовской области от 03.02.2015 N 501-З)</w:t>
      </w:r>
    </w:p>
    <w:p>
      <w:pPr>
        <w:pStyle w:val="0"/>
        <w:spacing w:before="200" w:line-rule="auto"/>
        <w:ind w:firstLine="540"/>
        <w:jc w:val="both"/>
      </w:pPr>
      <w:r>
        <w:rPr>
          <w:sz w:val="20"/>
        </w:rPr>
        <w:t xml:space="preserve">17.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17 введена </w:t>
      </w:r>
      <w:hyperlink w:history="0" r:id="rId33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Законом</w:t>
        </w:r>
      </w:hyperlink>
      <w:r>
        <w:rPr>
          <w:sz w:val="20"/>
        </w:rPr>
        <w:t xml:space="preserve"> Тамбовской области от 02.06.2016 N 678-З)</w:t>
      </w:r>
    </w:p>
    <w:p>
      <w:pPr>
        <w:pStyle w:val="0"/>
        <w:ind w:firstLine="540"/>
        <w:jc w:val="both"/>
      </w:pPr>
      <w:r>
        <w:rPr>
          <w:sz w:val="20"/>
        </w:rPr>
      </w:r>
    </w:p>
    <w:p>
      <w:pPr>
        <w:pStyle w:val="2"/>
        <w:outlineLvl w:val="2"/>
        <w:ind w:firstLine="540"/>
        <w:jc w:val="both"/>
      </w:pPr>
      <w:r>
        <w:rPr>
          <w:sz w:val="20"/>
        </w:rPr>
        <w:t xml:space="preserve">Статья 39. Порядок расходования средств фондов местного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фонда местного референдума принадлежит создавшей этот фонд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2. Средства фонда местного референдума имеют целевое назначение. Средства фонда местного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иных групп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фонда местного референдума могут использоваться:</w:t>
      </w:r>
    </w:p>
    <w:p>
      <w:pPr>
        <w:pStyle w:val="0"/>
        <w:spacing w:before="200" w:line-rule="auto"/>
        <w:ind w:firstLine="540"/>
        <w:jc w:val="both"/>
      </w:pPr>
      <w:r>
        <w:rPr>
          <w:sz w:val="20"/>
        </w:rPr>
        <w:t xml:space="preserve">1) на финансовое обеспечение организационно-технических мер, направленных на сбор подписей участников местного референдума в поддержку выдвижения инициативы проведения местного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2) на агитацию по вопросам местного референдума, а также оплату работ (услуг) информационного и консультационного характера;</w:t>
      </w:r>
    </w:p>
    <w:p>
      <w:pPr>
        <w:pStyle w:val="0"/>
        <w:spacing w:before="200" w:line-rule="auto"/>
        <w:ind w:firstLine="540"/>
        <w:jc w:val="both"/>
      </w:pPr>
      <w:r>
        <w:rPr>
          <w:sz w:val="20"/>
        </w:rPr>
        <w:t xml:space="preserve">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иных групп участников местного референдума. Расчеты между инициативной группой по проведению местного референдума, иных групп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только через соответствующий фонд местного референдума. Расходование в целях достижения определенного результата на местном референдуме денежных средств, не перечисленных в фонды местного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и без оплаты из соответствующего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 Допускается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6. Инициативная группа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(в том числе собственные денежные средства избирательного объединения, общественного объединения), поступившие в фонд местного референдума в установленном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местного референдума, по требованию организующей местный референдум комиссии, инициативной группы по проведению местного референдума, иных групп участников местного референдума обязана периодически предоставлять им информацию о поступлении и расходовании средств, находящихся на специальном счете местного референдума инициативной группы по проведению местного референдума, иных групп участников местного референдума. Кредитная организация, в которой открыт специальный счет фонда местного референдума, по представлению организующей местный референдум комиссии, а по соответствующему фонду местного референдума также по требованию инициативной группы по проведению местного референдума, иных групп участников местного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Законов Тамбовской области от 06.11.2020 </w:t>
      </w:r>
      <w:hyperlink w:history="0" r:id="rId338"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27.12.2022 </w:t>
      </w:r>
      <w:hyperlink w:history="0" r:id="rId33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8. Организующая местный референдум комиссия до дня голосования на местном референдуме периодически направляет в средства массовой информации для опубликования сведения о поступлении и расходовании средств фондов местного референдума. Редакции муниципальных периодических печатных изданий обязаны публиковать указанные сведения, передаваемые им организующей местный референдум комиссией для опубликования, в течение трех дней со дня получения.</w:t>
      </w:r>
    </w:p>
    <w:p>
      <w:pPr>
        <w:pStyle w:val="0"/>
        <w:jc w:val="both"/>
      </w:pPr>
      <w:r>
        <w:rPr>
          <w:sz w:val="20"/>
        </w:rPr>
        <w:t xml:space="preserve">(в ред. </w:t>
      </w:r>
      <w:hyperlink w:history="0" r:id="rId34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местного референдума в случае, если ее размер превышает 50 тысяч рублей;</w:t>
      </w:r>
    </w:p>
    <w:p>
      <w:pPr>
        <w:pStyle w:val="0"/>
        <w:jc w:val="both"/>
      </w:pPr>
      <w:r>
        <w:rPr>
          <w:sz w:val="20"/>
        </w:rPr>
        <w:t xml:space="preserve">(в ред. </w:t>
      </w:r>
      <w:hyperlink w:history="0" r:id="rId341"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2) о юридических лицах, внесших в фонд местного референдума добровольные пожертвования на сумму, превышающую 25 тысяч рублей;</w:t>
      </w:r>
    </w:p>
    <w:p>
      <w:pPr>
        <w:pStyle w:val="0"/>
        <w:jc w:val="both"/>
      </w:pPr>
      <w:r>
        <w:rPr>
          <w:sz w:val="20"/>
        </w:rPr>
        <w:t xml:space="preserve">(в ред. </w:t>
      </w:r>
      <w:hyperlink w:history="0" r:id="rId342"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3) о количестве граждан, внесших в фонд местного референдума добровольные пожертвования на сумму, превышающую 20 тысяч рублей;</w:t>
      </w:r>
    </w:p>
    <w:p>
      <w:pPr>
        <w:pStyle w:val="0"/>
        <w:jc w:val="both"/>
      </w:pPr>
      <w:r>
        <w:rPr>
          <w:sz w:val="20"/>
        </w:rPr>
        <w:t xml:space="preserve">(в ред. </w:t>
      </w:r>
      <w:hyperlink w:history="0" r:id="rId343"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4)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местного референдума, и об общей сумме средств, израсходованных из него.</w:t>
      </w:r>
    </w:p>
    <w:bookmarkStart w:id="743" w:name="P743"/>
    <w:bookmarkEnd w:id="743"/>
    <w:p>
      <w:pPr>
        <w:pStyle w:val="0"/>
        <w:spacing w:before="200" w:line-rule="auto"/>
        <w:ind w:firstLine="540"/>
        <w:jc w:val="both"/>
      </w:pPr>
      <w:r>
        <w:rPr>
          <w:sz w:val="20"/>
        </w:rPr>
        <w:t xml:space="preserve">9. Инициативная группа по проведению местного референдума, иные группы участников местного референдума обязаны представить в организующую местный референдум комиссию не менее двух финансовых отчетов:</w:t>
      </w:r>
    </w:p>
    <w:p>
      <w:pPr>
        <w:pStyle w:val="0"/>
        <w:jc w:val="both"/>
      </w:pPr>
      <w:r>
        <w:rPr>
          <w:sz w:val="20"/>
        </w:rPr>
        <w:t xml:space="preserve">(в ред. </w:t>
      </w:r>
      <w:hyperlink w:history="0" r:id="rId34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 утратил силу - </w:t>
      </w:r>
      <w:hyperlink w:history="0" r:id="rId345" w:tooltip="Закон Тамбовской области от 26.04.2022 N 90-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2.04.2022 N 253) {КонсультантПлюс}">
        <w:r>
          <w:rPr>
            <w:sz w:val="20"/>
            <w:color w:val="0000ff"/>
          </w:rPr>
          <w:t xml:space="preserve">Закон</w:t>
        </w:r>
      </w:hyperlink>
      <w:r>
        <w:rPr>
          <w:sz w:val="20"/>
        </w:rPr>
        <w:t xml:space="preserve"> Тамбовской области от 26.04.2022 N 90-З;</w:t>
      </w:r>
    </w:p>
    <w:p>
      <w:pPr>
        <w:pStyle w:val="0"/>
        <w:spacing w:before="200" w:line-rule="auto"/>
        <w:ind w:firstLine="540"/>
        <w:jc w:val="both"/>
      </w:pPr>
      <w:r>
        <w:rPr>
          <w:sz w:val="20"/>
        </w:rPr>
        <w:t xml:space="preserve">2) итоговый - не позднее чем через 30 дней со дня официального опубликования результатов местного референдума) о размерах своего фонда местного референдума, обо всех источниках его формирования, а также обо всех расходах, произведенных за счет средств фонда.</w:t>
      </w:r>
    </w:p>
    <w:p>
      <w:pPr>
        <w:pStyle w:val="0"/>
        <w:spacing w:before="200" w:line-rule="auto"/>
        <w:ind w:firstLine="540"/>
        <w:jc w:val="both"/>
      </w:pPr>
      <w:r>
        <w:rPr>
          <w:sz w:val="20"/>
        </w:rPr>
        <w:t xml:space="preserve">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Перечень прилагаемых к итоговому финансовому отчету документов определяется избирательной комиссией области.</w:t>
      </w:r>
    </w:p>
    <w:p>
      <w:pPr>
        <w:pStyle w:val="0"/>
        <w:jc w:val="both"/>
      </w:pPr>
      <w:r>
        <w:rPr>
          <w:sz w:val="20"/>
        </w:rPr>
        <w:t xml:space="preserve">(в ред. </w:t>
      </w:r>
      <w:hyperlink w:history="0" r:id="rId346"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p>
      <w:pPr>
        <w:pStyle w:val="0"/>
        <w:spacing w:before="200" w:line-rule="auto"/>
        <w:ind w:firstLine="540"/>
        <w:jc w:val="both"/>
      </w:pPr>
      <w:r>
        <w:rPr>
          <w:sz w:val="20"/>
        </w:rPr>
        <w:t xml:space="preserve">10. Копии финансовых отчетов, указанных в </w:t>
      </w:r>
      <w:hyperlink w:history="0" w:anchor="P743" w:tooltip="9. Инициативная группа по проведению местного референдума, иные группы участников местного референдума обязаны представить в организующую местный референдум комиссию не менее двух финансовых отчетов:">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организующей местный референдум комиссией в редакции средств массовой информации для опубликования. Редакции муниципальных периодических печатных изданий обязаны публиковать указанные сведения в течение трех дней со дня получения.</w:t>
      </w:r>
    </w:p>
    <w:p>
      <w:pPr>
        <w:pStyle w:val="0"/>
        <w:jc w:val="both"/>
      </w:pPr>
      <w:r>
        <w:rPr>
          <w:sz w:val="20"/>
        </w:rPr>
        <w:t xml:space="preserve">(в ред. </w:t>
      </w:r>
      <w:hyperlink w:history="0" r:id="rId34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11. После дня голосования инициативная группа по проведению местного референдума, иные группы участников местного референдума обязаны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фонды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организующей местный референдум комиссии в бесспорном порядке перечислить на ее счет причитающиеся ей денежные средства.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Тамбовской области от 30.07.2019 </w:t>
      </w:r>
      <w:hyperlink w:history="0" r:id="rId348" w:tooltip="Закон Тамбовской области от 30.07.2019 N 37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19 N 988) {КонсультантПлюс}">
        <w:r>
          <w:rPr>
            <w:sz w:val="20"/>
            <w:color w:val="0000ff"/>
          </w:rPr>
          <w:t xml:space="preserve">N 378-З</w:t>
        </w:r>
      </w:hyperlink>
      <w:r>
        <w:rPr>
          <w:sz w:val="20"/>
        </w:rPr>
        <w:t xml:space="preserve">, от 27.12.2022 </w:t>
      </w:r>
      <w:hyperlink w:history="0" r:id="rId34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12. Порядок налогообложения средств фондов местного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13. Организующая местный референдум комиссия осуществляет контроль за порядком формирования средств фондов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организующей местный референдум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указанную комиссию.</w:t>
      </w:r>
    </w:p>
    <w:p>
      <w:pPr>
        <w:pStyle w:val="0"/>
        <w:jc w:val="both"/>
      </w:pPr>
      <w:r>
        <w:rPr>
          <w:sz w:val="20"/>
        </w:rPr>
        <w:t xml:space="preserve">(в ред. Законов Тамбовской области от 05.06.2008 </w:t>
      </w:r>
      <w:hyperlink w:history="0" r:id="rId350"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27.12.2022 </w:t>
      </w:r>
      <w:hyperlink w:history="0" r:id="rId35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40. Контрольно-ревизионная служба</w:t>
      </w:r>
    </w:p>
    <w:p>
      <w:pPr>
        <w:pStyle w:val="0"/>
        <w:ind w:firstLine="540"/>
        <w:jc w:val="both"/>
      </w:pPr>
      <w:r>
        <w:rPr>
          <w:sz w:val="20"/>
        </w:rPr>
        <w:t xml:space="preserve">(в ред. </w:t>
      </w:r>
      <w:hyperlink w:history="0" r:id="rId352"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местного референдума на подготовку и проведение местного референдума, за источниками поступления средств в фонды местного референдума, за организацией учета этих средств и их использованием, для проверки финансовых отчетов инициативной группы по проведению местного референдума, иной группы участников местного референдума при организующей местный референдум комиссии создается контрольно-ревизионная служба.</w:t>
      </w:r>
    </w:p>
    <w:p>
      <w:pPr>
        <w:pStyle w:val="0"/>
        <w:jc w:val="both"/>
      </w:pPr>
      <w:r>
        <w:rPr>
          <w:sz w:val="20"/>
        </w:rPr>
        <w:t xml:space="preserve">(в ред. </w:t>
      </w:r>
      <w:hyperlink w:history="0" r:id="rId35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Контрольно-ревизионная служба создается при организующей местный референдум комиссии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по Тамбовской области, филиал публичного акционерного общества "Сбербанк России". Указанные органы и учреждения по запросу организующей местный референдум комиссии не позднее чем через один месяц со дня официального опубликования (публикации) решения о назначении местного референдума обязаны откомандировать специалистов в распоряжение комиссии. При этом в распоряжение организующей местный референдум комиссии специалисты откомандировываются на срок не менее двух месяцев.</w:t>
      </w:r>
    </w:p>
    <w:p>
      <w:pPr>
        <w:pStyle w:val="0"/>
        <w:jc w:val="both"/>
      </w:pPr>
      <w:r>
        <w:rPr>
          <w:sz w:val="20"/>
        </w:rPr>
        <w:t xml:space="preserve">(в ред. Законов Тамбовской области от 02.06.2016 </w:t>
      </w:r>
      <w:hyperlink w:history="0" r:id="rId354"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35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 При проведении местного референдума порядок выплаты вознаграждения устанавливается избирательной комиссией области.</w:t>
      </w:r>
    </w:p>
    <w:p>
      <w:pPr>
        <w:pStyle w:val="0"/>
        <w:spacing w:before="200" w:line-rule="auto"/>
        <w:ind w:firstLine="540"/>
        <w:jc w:val="both"/>
      </w:pPr>
      <w:r>
        <w:rPr>
          <w:sz w:val="20"/>
        </w:rPr>
        <w:t xml:space="preserve">4. Положение о контрольно-ревизионной службе утверждается организующей местный референдум комиссией. Организационное, правовое и материально-техническое обеспечение деятельности контрольно-ревизионной службы осуществляется организующей местный референдум комиссией.</w:t>
      </w:r>
    </w:p>
    <w:p>
      <w:pPr>
        <w:pStyle w:val="0"/>
        <w:jc w:val="both"/>
      </w:pPr>
      <w:r>
        <w:rPr>
          <w:sz w:val="20"/>
        </w:rPr>
        <w:t xml:space="preserve">(в ред. </w:t>
      </w:r>
      <w:hyperlink w:history="0" r:id="rId35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ind w:firstLine="540"/>
        <w:jc w:val="both"/>
      </w:pPr>
      <w:r>
        <w:rPr>
          <w:sz w:val="20"/>
        </w:rPr>
      </w:r>
    </w:p>
    <w:p>
      <w:pPr>
        <w:pStyle w:val="2"/>
        <w:outlineLvl w:val="1"/>
        <w:jc w:val="center"/>
      </w:pPr>
      <w:r>
        <w:rPr>
          <w:sz w:val="20"/>
        </w:rPr>
        <w:t xml:space="preserve">Глава 8. ГОЛОСОВАНИЕ НА МЕСТНОМ РЕФЕРЕНДУМЕ, ПОДСЧЕТ ГОЛОСОВ</w:t>
      </w:r>
    </w:p>
    <w:p>
      <w:pPr>
        <w:pStyle w:val="2"/>
        <w:jc w:val="center"/>
      </w:pPr>
      <w:r>
        <w:rPr>
          <w:sz w:val="20"/>
        </w:rPr>
        <w:t xml:space="preserve">УЧАСТНИКОВ МЕСТНОГО РЕФЕРЕНДУМА, УСТАНОВЛЕНИЕ И</w:t>
      </w:r>
    </w:p>
    <w:p>
      <w:pPr>
        <w:pStyle w:val="2"/>
        <w:jc w:val="center"/>
      </w:pPr>
      <w:r>
        <w:rPr>
          <w:sz w:val="20"/>
        </w:rPr>
        <w:t xml:space="preserve">ОПУБЛИКОВАНИЕ РЕЗУЛЬТАТОВ МЕСТНОГО РЕФЕРЕНДУМА</w:t>
      </w:r>
    </w:p>
    <w:p>
      <w:pPr>
        <w:pStyle w:val="0"/>
        <w:ind w:firstLine="540"/>
        <w:jc w:val="both"/>
      </w:pPr>
      <w:r>
        <w:rPr>
          <w:sz w:val="20"/>
        </w:rPr>
      </w:r>
    </w:p>
    <w:p>
      <w:pPr>
        <w:pStyle w:val="2"/>
        <w:outlineLvl w:val="2"/>
        <w:ind w:firstLine="540"/>
        <w:jc w:val="both"/>
      </w:pPr>
      <w:r>
        <w:rPr>
          <w:sz w:val="20"/>
        </w:rPr>
        <w:t xml:space="preserve">Статья 41.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местного референдума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bookmarkStart w:id="776" w:name="P776"/>
    <w:bookmarkEnd w:id="776"/>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r:id="rId3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представителей средств массовой информации.</w:t>
      </w:r>
    </w:p>
    <w:p>
      <w:pPr>
        <w:pStyle w:val="0"/>
        <w:jc w:val="both"/>
      </w:pPr>
      <w:r>
        <w:rPr>
          <w:sz w:val="20"/>
        </w:rPr>
        <w:t xml:space="preserve">(в ред. </w:t>
      </w:r>
      <w:hyperlink w:history="0" r:id="rId358"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Закона</w:t>
        </w:r>
      </w:hyperlink>
      <w:r>
        <w:rPr>
          <w:sz w:val="20"/>
        </w:rPr>
        <w:t xml:space="preserve"> Тамбовской области от 31.07.2023 N 376-З)</w:t>
      </w:r>
    </w:p>
    <w:bookmarkStart w:id="778" w:name="P778"/>
    <w:bookmarkEnd w:id="778"/>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местного референдума оборудует информационный стенд, на котором размещаются информационные материалы по вопросам местного референдума, включая текст нормативного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4_1.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778" w:tooltip="3. В помещении для голосования либо непосредственно перед указанным помещением участковая комиссия местного референдума оборудует информационный стенд, на котором размещаются информационные материалы по вопросам местного референдума, включая текст нормативн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организующей местный референдум комиссии.</w:t>
      </w:r>
    </w:p>
    <w:p>
      <w:pPr>
        <w:pStyle w:val="0"/>
        <w:jc w:val="both"/>
      </w:pPr>
      <w:r>
        <w:rPr>
          <w:sz w:val="20"/>
        </w:rPr>
        <w:t xml:space="preserve">(часть 4_1 введена </w:t>
      </w:r>
      <w:hyperlink w:history="0" r:id="rId35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 в ред. </w:t>
      </w:r>
      <w:hyperlink w:history="0" r:id="rId36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местном референдуме, в которых должны быть приведены все варианты заполнения бюллетеня.</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местного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(часть 7 в ред. </w:t>
      </w:r>
      <w:hyperlink w:history="0" r:id="rId362"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Закона</w:t>
        </w:r>
      </w:hyperlink>
      <w:r>
        <w:rPr>
          <w:sz w:val="20"/>
        </w:rPr>
        <w:t xml:space="preserve"> Тамбовской области от 06.03.2014 N 387-З)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местного референдума,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3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w:t>
      </w:r>
    </w:p>
    <w:p>
      <w:pPr>
        <w:pStyle w:val="0"/>
        <w:jc w:val="both"/>
      </w:pPr>
      <w:r>
        <w:rPr>
          <w:sz w:val="20"/>
        </w:rPr>
        <w:t xml:space="preserve">(часть 9 введена </w:t>
      </w:r>
      <w:hyperlink w:history="0" r:id="rId364"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Законом</w:t>
        </w:r>
      </w:hyperlink>
      <w:r>
        <w:rPr>
          <w:sz w:val="20"/>
        </w:rPr>
        <w:t xml:space="preserve"> Тамбовской области от 03.02.2015 N 501-З)</w:t>
      </w:r>
    </w:p>
    <w:p>
      <w:pPr>
        <w:pStyle w:val="0"/>
        <w:ind w:firstLine="540"/>
        <w:jc w:val="both"/>
      </w:pPr>
      <w:r>
        <w:rPr>
          <w:sz w:val="20"/>
        </w:rPr>
      </w:r>
    </w:p>
    <w:p>
      <w:pPr>
        <w:pStyle w:val="2"/>
        <w:outlineLvl w:val="2"/>
        <w:ind w:firstLine="540"/>
        <w:jc w:val="both"/>
      </w:pPr>
      <w:r>
        <w:rPr>
          <w:sz w:val="20"/>
        </w:rPr>
        <w:t xml:space="preserve">Статья 42. Бюллетень для голосования на местном референдуме</w:t>
      </w:r>
    </w:p>
    <w:p>
      <w:pPr>
        <w:pStyle w:val="0"/>
        <w:ind w:firstLine="540"/>
        <w:jc w:val="both"/>
      </w:pPr>
      <w:r>
        <w:rPr>
          <w:sz w:val="20"/>
        </w:rPr>
      </w:r>
    </w:p>
    <w:p>
      <w:pPr>
        <w:pStyle w:val="0"/>
        <w:ind w:firstLine="540"/>
        <w:jc w:val="both"/>
      </w:pPr>
      <w:r>
        <w:rPr>
          <w:sz w:val="20"/>
        </w:rPr>
        <w:t xml:space="preserve">1. Для участия в голосовании на местном референдуме по одному вопросу участник местного референдума получает один бюллетень. Для участия в голосовании на местном референдуме по нескольким вопросам участник местного референдума получает соответствующее количество бюллетеней.</w:t>
      </w:r>
    </w:p>
    <w:p>
      <w:pPr>
        <w:pStyle w:val="0"/>
        <w:spacing w:before="200" w:line-rule="auto"/>
        <w:ind w:firstLine="540"/>
        <w:jc w:val="both"/>
      </w:pPr>
      <w:r>
        <w:rPr>
          <w:sz w:val="20"/>
        </w:rPr>
        <w:t xml:space="preserve">2. Бюллетени изготовляются исключительно по распоряжению организующей местный референдум комиссии.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jc w:val="both"/>
      </w:pPr>
      <w:r>
        <w:rPr>
          <w:sz w:val="20"/>
        </w:rPr>
        <w:t xml:space="preserve">(в ред. </w:t>
      </w:r>
      <w:hyperlink w:history="0" r:id="rId36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2_2. В помощь участникам местного референдума, являющимся инвалидами по зрению, по решению организующей местный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организующей местный референдум комиссии.</w:t>
      </w:r>
    </w:p>
    <w:p>
      <w:pPr>
        <w:pStyle w:val="0"/>
        <w:jc w:val="both"/>
      </w:pPr>
      <w:r>
        <w:rPr>
          <w:sz w:val="20"/>
        </w:rPr>
        <w:t xml:space="preserve">(часть 2_2 введена </w:t>
      </w:r>
      <w:hyperlink w:history="0" r:id="rId36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 в ред. </w:t>
      </w:r>
      <w:hyperlink w:history="0" r:id="rId36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организующей местный референдум комиссией не позднее чем за 20 дней до дня голосования. Текст бюллетеня должен быть размещен только на одной его стороне.</w:t>
      </w:r>
    </w:p>
    <w:p>
      <w:pPr>
        <w:pStyle w:val="0"/>
        <w:jc w:val="both"/>
      </w:pPr>
      <w:r>
        <w:rPr>
          <w:sz w:val="20"/>
        </w:rPr>
        <w:t xml:space="preserve">(в ред. </w:t>
      </w:r>
      <w:hyperlink w:history="0" r:id="rId36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организующей местный референдум комиссии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Организующая местный референдум комиссия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организующей местный референдум комиссии, представитель инициативной группы, иной группы участников местного референдума вправе подписать акты, указанные в настоящей части.</w:t>
      </w:r>
    </w:p>
    <w:p>
      <w:pPr>
        <w:pStyle w:val="0"/>
        <w:jc w:val="both"/>
      </w:pPr>
      <w:r>
        <w:rPr>
          <w:sz w:val="20"/>
        </w:rPr>
        <w:t xml:space="preserve">(часть 6 в ред. </w:t>
      </w:r>
      <w:hyperlink w:history="0" r:id="rId36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7. Организующая местный референдум комиссия после передачи ей бюллетеней полиграфической организацией передает их по акту участковым комиссиям местного референдума в срок, установленный ей на основании своего решения о распределении бюллетеней.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37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8. Передача бюллетеней участковым комиссиям местного референдума осуществляется не позднее чем за один день до дня (первого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за исключением случая проведения дистанционного электронного голосования в соответствии с </w:t>
      </w:r>
      <w:hyperlink w:history="0" w:anchor="P856" w:tooltip="16. При проведении местного референдума по решению избирательной комиссии области, принятому по предложению комиссии, организующей подготовку и проведение местного референдума, и по согласованию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
        <w:r>
          <w:rPr>
            <w:sz w:val="20"/>
            <w:color w:val="0000ff"/>
          </w:rPr>
          <w:t xml:space="preserve">частью 16 статьи 43</w:t>
        </w:r>
      </w:hyperlink>
      <w:r>
        <w:rPr>
          <w:sz w:val="20"/>
        </w:rPr>
        <w:t xml:space="preserve"> настоящего Закона, в этом случае количество передаваемых бюллетеней определяется решением организующей местный референдум комиссии. При передаче бюллетеней участковым комиссиям местного референдума производятся их поштучный пересчет и выбраковка, при этом выбракованные бюллетени (при их выявлении) уничтожаются членами комиссии местного референдума, осуществляющей передачу бюллетеней, о чем составляется акт. Если число участников местного референдума, внесенных в список участников местного референдума, составляет менее 200, в участковую комиссию местного референдума направляются дополнительно два бюллетеня.</w:t>
      </w:r>
    </w:p>
    <w:p>
      <w:pPr>
        <w:pStyle w:val="0"/>
        <w:jc w:val="both"/>
      </w:pPr>
      <w:r>
        <w:rPr>
          <w:sz w:val="20"/>
        </w:rPr>
        <w:t xml:space="preserve">(в ред. Законов Тамбовской области от 06.11.2020 </w:t>
      </w:r>
      <w:hyperlink w:history="0" r:id="rId371"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31.07.2023 </w:t>
      </w:r>
      <w:hyperlink w:history="0" r:id="rId372"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spacing w:before="200" w:line-rule="auto"/>
        <w:ind w:firstLine="540"/>
        <w:jc w:val="both"/>
      </w:pPr>
      <w:r>
        <w:rPr>
          <w:sz w:val="20"/>
        </w:rPr>
        <w:t xml:space="preserve">9. При передаче бюллетеней организующей местный референдум комиссией участковой комиссии местного референдума, их выбраковке и уничтожении вправе присутствовать члены этих комиссий, представители инициативной группы, иных групп участников местного референдума. Оповещение перечисленных лиц о месте и времени передачи бюллетеней осуществляется соответствующей организующей местный референдум комиссией, которая также обязана предоставить возможность не менее чем одному представителю инициативной группы,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37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местного референдума,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местного референдума, в правом верхнем углу ставятся подписи двух членов участковой комиссии местного референдума, которые заверяются печатью участковой комиссии местного референдума.</w:t>
      </w:r>
    </w:p>
    <w:p>
      <w:pPr>
        <w:pStyle w:val="0"/>
        <w:spacing w:before="200" w:line-rule="auto"/>
        <w:ind w:firstLine="540"/>
        <w:jc w:val="both"/>
      </w:pPr>
      <w:r>
        <w:rPr>
          <w:sz w:val="20"/>
        </w:rPr>
        <w:t xml:space="preserve">12.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978" w:tooltip="3. После окончания времени голосования члены участковой комиссии с правом решающего голоса в присутствии наблюдателей, иных лиц, указанных в части 1 статьи 30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
        <w:r>
          <w:rPr>
            <w:sz w:val="20"/>
            <w:color w:val="0000ff"/>
          </w:rPr>
          <w:t xml:space="preserve">пунктом 3 статьи 47</w:t>
        </w:r>
      </w:hyperlink>
      <w:r>
        <w:rPr>
          <w:sz w:val="20"/>
        </w:rPr>
        <w:t xml:space="preserve"> настоящего Закона. При погашении бюллетеней вправе присутствовать лица, указанные в </w:t>
      </w:r>
      <w:hyperlink w:history="0" r:id="rId3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375"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Закона</w:t>
        </w:r>
      </w:hyperlink>
      <w:r>
        <w:rPr>
          <w:sz w:val="20"/>
        </w:rPr>
        <w:t xml:space="preserve"> Тамбовской области от 06.11.2020 N 548-З)</w:t>
      </w:r>
    </w:p>
    <w:p>
      <w:pPr>
        <w:pStyle w:val="0"/>
        <w:ind w:firstLine="540"/>
        <w:jc w:val="both"/>
      </w:pPr>
      <w:r>
        <w:rPr>
          <w:sz w:val="20"/>
        </w:rPr>
      </w:r>
    </w:p>
    <w:p>
      <w:pPr>
        <w:pStyle w:val="2"/>
        <w:outlineLvl w:val="2"/>
        <w:ind w:firstLine="540"/>
        <w:jc w:val="both"/>
      </w:pPr>
      <w:r>
        <w:rPr>
          <w:sz w:val="20"/>
        </w:rPr>
        <w:t xml:space="preserve">Статья 42.1. Дни голосования на местном референдуме</w:t>
      </w:r>
    </w:p>
    <w:p>
      <w:pPr>
        <w:pStyle w:val="0"/>
        <w:ind w:firstLine="540"/>
        <w:jc w:val="both"/>
      </w:pPr>
      <w:r>
        <w:rPr>
          <w:sz w:val="20"/>
        </w:rPr>
        <w:t xml:space="preserve">(введена </w:t>
      </w:r>
      <w:hyperlink w:history="0" r:id="rId376"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Законом</w:t>
        </w:r>
      </w:hyperlink>
      <w:r>
        <w:rPr>
          <w:sz w:val="20"/>
        </w:rPr>
        <w:t xml:space="preserve"> Тамбовской области от 06.11.2020 N 548-З)</w:t>
      </w:r>
    </w:p>
    <w:p>
      <w:pPr>
        <w:pStyle w:val="0"/>
        <w:jc w:val="both"/>
      </w:pPr>
      <w:r>
        <w:rPr>
          <w:sz w:val="20"/>
        </w:rPr>
      </w:r>
    </w:p>
    <w:bookmarkStart w:id="817" w:name="P817"/>
    <w:bookmarkEnd w:id="817"/>
    <w:p>
      <w:pPr>
        <w:pStyle w:val="0"/>
        <w:ind w:firstLine="540"/>
        <w:jc w:val="both"/>
      </w:pPr>
      <w:r>
        <w:rPr>
          <w:sz w:val="20"/>
        </w:rPr>
        <w:t xml:space="preserve">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p>
      <w:pPr>
        <w:pStyle w:val="0"/>
        <w:spacing w:before="200" w:line-rule="auto"/>
        <w:ind w:firstLine="540"/>
        <w:jc w:val="both"/>
      </w:pPr>
      <w:r>
        <w:rPr>
          <w:sz w:val="20"/>
        </w:rPr>
        <w:t xml:space="preserve">3. По решению избирательной комиссии области в период, определенный в соответствии с </w:t>
      </w:r>
      <w:hyperlink w:history="0" w:anchor="P817"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820" w:name="P820"/>
    <w:bookmarkEnd w:id="820"/>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859" w:tooltip="Статья 44. Порядок досрочного голосования">
        <w:r>
          <w:rPr>
            <w:sz w:val="20"/>
            <w:color w:val="0000ff"/>
          </w:rPr>
          <w:t xml:space="preserve">статьей 44</w:t>
        </w:r>
      </w:hyperlink>
      <w:r>
        <w:rPr>
          <w:sz w:val="20"/>
        </w:rPr>
        <w:t xml:space="preserve"> настоящего Закона, голосование вне помещения для голосования, предусмотренное </w:t>
      </w:r>
      <w:hyperlink w:history="0" w:anchor="P935"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го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w:r>
          <w:rPr>
            <w:sz w:val="20"/>
            <w:color w:val="0000ff"/>
          </w:rPr>
          <w:t xml:space="preserve">частью 18 статьи 45</w:t>
        </w:r>
      </w:hyperlink>
      <w:r>
        <w:rPr>
          <w:sz w:val="20"/>
        </w:rPr>
        <w:t xml:space="preserve"> настоящего Закона, не проводятся.</w:t>
      </w:r>
    </w:p>
    <w:p>
      <w:pPr>
        <w:pStyle w:val="0"/>
        <w:jc w:val="both"/>
      </w:pPr>
      <w:r>
        <w:rPr>
          <w:sz w:val="20"/>
        </w:rPr>
        <w:t xml:space="preserve">(в ред. </w:t>
      </w:r>
      <w:hyperlink w:history="0" r:id="rId37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5.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827" w:name="P827"/>
    <w:bookmarkEnd w:id="827"/>
    <w:p>
      <w:pPr>
        <w:pStyle w:val="2"/>
        <w:outlineLvl w:val="2"/>
        <w:ind w:firstLine="540"/>
        <w:jc w:val="both"/>
      </w:pPr>
      <w:r>
        <w:rPr>
          <w:sz w:val="20"/>
        </w:rPr>
        <w:t xml:space="preserve">Статья 43. Порядок голосования</w:t>
      </w:r>
    </w:p>
    <w:p>
      <w:pPr>
        <w:pStyle w:val="0"/>
        <w:ind w:firstLine="540"/>
        <w:jc w:val="both"/>
      </w:pPr>
      <w:r>
        <w:rPr>
          <w:sz w:val="20"/>
        </w:rPr>
      </w:r>
    </w:p>
    <w:p>
      <w:pPr>
        <w:pStyle w:val="0"/>
        <w:ind w:firstLine="540"/>
        <w:jc w:val="both"/>
      </w:pPr>
      <w:r>
        <w:rPr>
          <w:sz w:val="20"/>
        </w:rPr>
        <w:t xml:space="preserve">1. Голосование на местном референдуме проводится с 8 часов до 20 часов по московскому времени. Лицам, указанным в </w:t>
      </w:r>
      <w:hyperlink w:history="0" r:id="rId3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379"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Закона</w:t>
        </w:r>
      </w:hyperlink>
      <w:r>
        <w:rPr>
          <w:sz w:val="20"/>
        </w:rPr>
        <w:t xml:space="preserve"> Тамбовской области от 04.05.2016 N 666-З)</w:t>
      </w:r>
    </w:p>
    <w:p>
      <w:pPr>
        <w:pStyle w:val="0"/>
        <w:spacing w:before="200" w:line-rule="auto"/>
        <w:ind w:firstLine="540"/>
        <w:jc w:val="both"/>
      </w:pPr>
      <w:r>
        <w:rPr>
          <w:sz w:val="20"/>
        </w:rPr>
        <w:t xml:space="preserve">2. О дне, времени и месте голосования организующая местный референдум комиссия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о досрочном голосовании - не позднее чем за пять дней до дня голосования.</w:t>
      </w:r>
    </w:p>
    <w:p>
      <w:pPr>
        <w:pStyle w:val="0"/>
        <w:jc w:val="both"/>
      </w:pPr>
      <w:r>
        <w:rPr>
          <w:sz w:val="20"/>
        </w:rPr>
        <w:t xml:space="preserve">(в ред. Законов Тамбовской области от 24.05.2013 </w:t>
      </w:r>
      <w:hyperlink w:history="0" r:id="rId380"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02.06.2016 </w:t>
      </w:r>
      <w:hyperlink w:history="0" r:id="rId38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38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3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w:t>
      </w:r>
      <w:hyperlink w:history="0" r:id="rId384"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С согласия участника местного референдума либо по его просьбе серия и номер предъявляемого им паспорта или документа, заменяющего паспорт,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организующей местный референдум комиссии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(бюллетени), также расписывается в соответствующей графе списка участников местного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Тамбовской области от 30.05.2022 </w:t>
      </w:r>
      <w:hyperlink w:history="0" r:id="rId385"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27.12.2022 </w:t>
      </w:r>
      <w:hyperlink w:history="0" r:id="rId38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7. Голосование проводится путем внесения участником местного референдума в бюллетень любого знака в квадрат, относящийся к позиции, в пользу которого сделан выбор.</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842"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местного референдума о своем намерении во...">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842" w:name="P842"/>
    <w:bookmarkEnd w:id="842"/>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местного референдума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(часть 10 в ред. </w:t>
      </w:r>
      <w:hyperlink w:history="0" r:id="rId387"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w:t>
      </w:r>
    </w:p>
    <w:p>
      <w:pPr>
        <w:pStyle w:val="0"/>
        <w:spacing w:before="200" w:line-rule="auto"/>
        <w:ind w:firstLine="540"/>
        <w:jc w:val="both"/>
      </w:pPr>
      <w:r>
        <w:rPr>
          <w:sz w:val="20"/>
        </w:rPr>
        <w:t xml:space="preserve">11_1.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11_1 введена </w:t>
      </w:r>
      <w:hyperlink w:history="0" r:id="rId388"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Законом</w:t>
        </w:r>
      </w:hyperlink>
      <w:r>
        <w:rPr>
          <w:sz w:val="20"/>
        </w:rPr>
        <w:t xml:space="preserve"> Тамбовской области от 04.05.2016 N 666-З)</w:t>
      </w:r>
    </w:p>
    <w:p>
      <w:pPr>
        <w:pStyle w:val="0"/>
        <w:spacing w:before="200" w:line-rule="auto"/>
        <w:ind w:firstLine="540"/>
        <w:jc w:val="both"/>
      </w:pPr>
      <w:r>
        <w:rPr>
          <w:sz w:val="20"/>
        </w:rPr>
        <w:t xml:space="preserve">11_2.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3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11_2 введена </w:t>
      </w:r>
      <w:hyperlink w:history="0" r:id="rId390"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Законом</w:t>
        </w:r>
      </w:hyperlink>
      <w:r>
        <w:rPr>
          <w:sz w:val="20"/>
        </w:rPr>
        <w:t xml:space="preserve"> Тамбовской области от 04.05.2016 N 666-З)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12 в ред. </w:t>
      </w:r>
      <w:hyperlink w:history="0" r:id="rId391"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14. При проведении местного референдума вместо голосования с использованием бюллетеней, изготовленных на бумажном носителе, может проводиться электронное голосование. Общее число участков местного референдума, где проводится электронное голосование, не должно превышать одного процента от числа участков местного референдума, образованных на территории, на которой проводится местный референдум, а если один процент от числа участков местного референдума, образованных на территории, на которой проводится местный референдум, составляет менее пяти участков местного референдума, указанное общее число не может быть менее пяти участков местного референдума. Решение о проведении электронного голосования принимается Центральной избирательной комиссии Российской Федерации или по ее поручению избирательной комиссией области. Порядок электронного голосования, подсчета голосов участников местного референдума и установления итогов голосования на участке местного референдума, форма протокола участковой комиссии об итогах голосования, а также особенности установления организующей местный референдум комиссии результатов местного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Законов Тамбовской области от 05.06.2008 </w:t>
      </w:r>
      <w:hyperlink w:history="0" r:id="rId392"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27.12.2022 </w:t>
      </w:r>
      <w:hyperlink w:history="0" r:id="rId39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15. При проведении местного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местного референдума по почте.</w:t>
      </w:r>
    </w:p>
    <w:p>
      <w:pPr>
        <w:pStyle w:val="0"/>
        <w:jc w:val="both"/>
      </w:pPr>
      <w:r>
        <w:rPr>
          <w:sz w:val="20"/>
        </w:rPr>
        <w:t xml:space="preserve">(часть 15 введена </w:t>
      </w:r>
      <w:hyperlink w:history="0" r:id="rId394"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 в ред. </w:t>
      </w:r>
      <w:hyperlink w:history="0" r:id="rId395"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bookmarkStart w:id="856" w:name="P856"/>
    <w:bookmarkEnd w:id="856"/>
    <w:p>
      <w:pPr>
        <w:pStyle w:val="0"/>
        <w:spacing w:before="200" w:line-rule="auto"/>
        <w:ind w:firstLine="540"/>
        <w:jc w:val="both"/>
      </w:pPr>
      <w:r>
        <w:rPr>
          <w:sz w:val="20"/>
        </w:rPr>
        <w:t xml:space="preserve">16. При проведении местного референдума по решению избирательной комиссии области, принятому по предложению комиссии, организующей подготовку и проведение местного референдума, и по согласованию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w:history="0" r:id="rId3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jc w:val="both"/>
      </w:pPr>
      <w:r>
        <w:rPr>
          <w:sz w:val="20"/>
        </w:rPr>
        <w:t xml:space="preserve">(часть 16 введена </w:t>
      </w:r>
      <w:hyperlink w:history="0" r:id="rId39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w:t>
      </w:r>
    </w:p>
    <w:p>
      <w:pPr>
        <w:pStyle w:val="0"/>
        <w:ind w:firstLine="540"/>
        <w:jc w:val="both"/>
      </w:pPr>
      <w:r>
        <w:rPr>
          <w:sz w:val="20"/>
        </w:rPr>
      </w:r>
    </w:p>
    <w:bookmarkStart w:id="859" w:name="P859"/>
    <w:bookmarkEnd w:id="859"/>
    <w:p>
      <w:pPr>
        <w:pStyle w:val="2"/>
        <w:outlineLvl w:val="2"/>
        <w:ind w:firstLine="540"/>
        <w:jc w:val="both"/>
      </w:pPr>
      <w:r>
        <w:rPr>
          <w:sz w:val="20"/>
        </w:rPr>
        <w:t xml:space="preserve">Статья 44. Порядок досрочного голосования</w:t>
      </w:r>
    </w:p>
    <w:p>
      <w:pPr>
        <w:pStyle w:val="0"/>
        <w:ind w:firstLine="540"/>
        <w:jc w:val="both"/>
      </w:pPr>
      <w:r>
        <w:rPr>
          <w:sz w:val="20"/>
        </w:rPr>
        <w:t xml:space="preserve">(в ред. </w:t>
      </w:r>
      <w:hyperlink w:history="0" r:id="rId398"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ind w:firstLine="540"/>
        <w:jc w:val="both"/>
      </w:pPr>
      <w:r>
        <w:rPr>
          <w:sz w:val="20"/>
        </w:rPr>
      </w:r>
    </w:p>
    <w:p>
      <w:pPr>
        <w:pStyle w:val="0"/>
        <w:ind w:firstLine="540"/>
        <w:jc w:val="both"/>
      </w:pPr>
      <w:r>
        <w:rPr>
          <w:sz w:val="20"/>
        </w:rPr>
        <w:t xml:space="preserve">1. При проведении местного референдума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голосование проводится путем заполнения участником местного референдума бюллетеня в помещении организующей местный референдум комиссии (за 10 - 4 дня до дня голосования) или участковой комиссии (не ранее чем за 3 дня до дня голосования).</w:t>
      </w:r>
    </w:p>
    <w:p>
      <w:pPr>
        <w:pStyle w:val="0"/>
        <w:jc w:val="both"/>
      </w:pPr>
      <w:r>
        <w:rPr>
          <w:sz w:val="20"/>
        </w:rPr>
        <w:t xml:space="preserve">(в ред. </w:t>
      </w:r>
      <w:hyperlink w:history="0" r:id="rId39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1.1 введена </w:t>
      </w:r>
      <w:hyperlink w:history="0" r:id="rId400"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spacing w:before="200" w:line-rule="auto"/>
        <w:ind w:firstLine="540"/>
        <w:jc w:val="both"/>
      </w:pPr>
      <w:r>
        <w:rPr>
          <w:sz w:val="20"/>
        </w:rPr>
        <w:t xml:space="preserve">2. Утратила силу. - </w:t>
      </w:r>
      <w:hyperlink w:history="0" r:id="rId401" w:tooltip="Закон Тамбовской области от 25.12.2018 N 318-З &quot;О внесении изменений в отдельные законодательные акты Тамбовской области в сфере избирательного законодательства и признании утратившим силу Закона Тамбовской области &quot;О порядке голосования, установления итогов голосования, определения результатов выборов при проведении выборов в органы государственной власти Тамбовской области и в органы местного самоуправления в случае совмещения дня голосования на указанных выборах с днем голосования на выборах в федеральны {КонсультантПлюс}">
        <w:r>
          <w:rPr>
            <w:sz w:val="20"/>
            <w:color w:val="0000ff"/>
          </w:rPr>
          <w:t xml:space="preserve">Закон</w:t>
        </w:r>
      </w:hyperlink>
      <w:r>
        <w:rPr>
          <w:sz w:val="20"/>
        </w:rPr>
        <w:t xml:space="preserve"> Тамбовской области от 25.12.2018 N 318-З.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776"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 статьи 30 Федерального закона представителей средств массовой информации.">
        <w:r>
          <w:rPr>
            <w:sz w:val="20"/>
            <w:color w:val="0000ff"/>
          </w:rPr>
          <w:t xml:space="preserve">частью 2 статьи 41</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определенных Федеральным </w:t>
      </w:r>
      <w:hyperlink w:history="0" r:id="rId4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соответствующего муниципального образования, размещается на ее официальном сайте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pPr>
        <w:pStyle w:val="0"/>
        <w:jc w:val="both"/>
      </w:pPr>
      <w:r>
        <w:rPr>
          <w:sz w:val="20"/>
        </w:rPr>
        <w:t xml:space="preserve">(в ред. </w:t>
      </w:r>
      <w:hyperlink w:history="0" r:id="rId403"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5. Досрочное голосование проводится с соблюдением требований, предусмотренных </w:t>
      </w:r>
      <w:hyperlink w:history="0" w:anchor="P827" w:tooltip="Статья 43. Порядок голосования">
        <w:r>
          <w:rPr>
            <w:sz w:val="20"/>
            <w:color w:val="0000ff"/>
          </w:rPr>
          <w:t xml:space="preserve">статьей 43</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bookmarkStart w:id="871" w:name="P871"/>
    <w:bookmarkEnd w:id="871"/>
    <w:p>
      <w:pPr>
        <w:pStyle w:val="0"/>
        <w:spacing w:before="200" w:line-rule="auto"/>
        <w:ind w:firstLine="540"/>
        <w:jc w:val="both"/>
      </w:pPr>
      <w:r>
        <w:rPr>
          <w:sz w:val="20"/>
        </w:rPr>
        <w:t xml:space="preserve">6. Организующая местный референдум комиссия составляет список досрочно проголосовавших участников местного референдума отдельно по каждому участку местного референдума.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участников местного референдума.</w:t>
      </w:r>
    </w:p>
    <w:p>
      <w:pPr>
        <w:pStyle w:val="0"/>
        <w:jc w:val="both"/>
      </w:pPr>
      <w:r>
        <w:rPr>
          <w:sz w:val="20"/>
        </w:rPr>
        <w:t xml:space="preserve">(в ред. </w:t>
      </w:r>
      <w:hyperlink w:history="0" r:id="rId40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7. Участник местного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соответствующей комиссии проставляет в заявлении участника местного референдума дату и время досрочного голосования этого участника местного референдума. Заявление приобщается к списку досрочно проголосовавших участников местного референдума (при проведении досрочного голосования в помещении участковой комиссии - к списку участников референдума) в соответствии с </w:t>
      </w:r>
      <w:hyperlink w:history="0" w:anchor="P871" w:tooltip="6. Организующая местный референдум комиссия составляет список досрочно проголосовавших участников местного референдума отдельно по каждому участку местного референдума.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участников местного референдума.">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8. Если участник местного референдума голосует в помещении организующей местный референдум комиссии, то на лицевой стороне выдаваемого ему бюллетеня в правом верхнем углу ставятся подписи двух членов организующей местный референдум комиссии, которые заверяются ее печатью. При получении участником местного референдума бюллетеня в списке досрочно проголосовавших участников местного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местного референдума проставляет в списке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местного референдума, также расписывается в соответствующей графе списка досрочно проголосовавших участников местного референдума.</w:t>
      </w:r>
    </w:p>
    <w:p>
      <w:pPr>
        <w:pStyle w:val="0"/>
        <w:jc w:val="both"/>
      </w:pPr>
      <w:r>
        <w:rPr>
          <w:sz w:val="20"/>
        </w:rPr>
        <w:t xml:space="preserve">(в ред. </w:t>
      </w:r>
      <w:hyperlink w:history="0" r:id="rId40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876" w:name="P876"/>
    <w:bookmarkEnd w:id="876"/>
    <w:p>
      <w:pPr>
        <w:pStyle w:val="0"/>
        <w:spacing w:before="200" w:line-rule="auto"/>
        <w:ind w:firstLine="540"/>
        <w:jc w:val="both"/>
      </w:pPr>
      <w:r>
        <w:rPr>
          <w:sz w:val="20"/>
        </w:rPr>
        <w:t xml:space="preserve">9.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местный референдум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Законов Тамбовской области от 30.05.2022 </w:t>
      </w:r>
      <w:hyperlink w:history="0" r:id="rId406"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27.12.2022 </w:t>
      </w:r>
      <w:hyperlink w:history="0" r:id="rId40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10. Запечатанный конверт с бюллетенями хранится у секретаря организующей местный референдум комиссии в помещении комиссии до момента передачи конвертов с бюллетенями в участковую комиссию, а в помещении участковой комиссии - до дня голосования.</w:t>
      </w:r>
    </w:p>
    <w:p>
      <w:pPr>
        <w:pStyle w:val="0"/>
        <w:jc w:val="both"/>
      </w:pPr>
      <w:r>
        <w:rPr>
          <w:sz w:val="20"/>
        </w:rPr>
        <w:t xml:space="preserve">(в ред. </w:t>
      </w:r>
      <w:hyperlink w:history="0" r:id="rId40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11. Организующая местный референдум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конверты с бюллетенями досрочно проголосовавших участников местного референдума.</w:t>
      </w:r>
    </w:p>
    <w:p>
      <w:pPr>
        <w:pStyle w:val="0"/>
        <w:jc w:val="both"/>
      </w:pPr>
      <w:r>
        <w:rPr>
          <w:sz w:val="20"/>
        </w:rPr>
        <w:t xml:space="preserve">(в ред. Законов Тамбовской области от 02.06.2016 </w:t>
      </w:r>
      <w:hyperlink w:history="0" r:id="rId409"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41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12. Непосредственно после получения списка досрочно проголосовавших участников местного референдума участковой комиссией в списке участников местного референдума напротив фамилий участников референдума, проголосовавших досрочно в помещении организующей местный референдум комиссии, делается отметка: "Проголосовал досрочно".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приобщается к списку участников местного референдума. Если участник местного референдума голосует досрочно в помещении участковой комиссии, отметка: "Проголосовал досрочно" делается в списке участников местного референдума при выдаче бюллетеня.</w:t>
      </w:r>
    </w:p>
    <w:p>
      <w:pPr>
        <w:pStyle w:val="0"/>
        <w:jc w:val="both"/>
      </w:pPr>
      <w:r>
        <w:rPr>
          <w:sz w:val="20"/>
        </w:rPr>
        <w:t xml:space="preserve">(в ред. </w:t>
      </w:r>
      <w:hyperlink w:history="0" r:id="rId41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13. Информация о числе участников местного референдума, проголосовавших досрочно, в том числе в помещении организующей местный референдум комиссии, отдельно по каждому участку местного референдума представляется до дня голосования участковой комиссией, организующей местный референдум комиссией -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41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886" w:name="P886"/>
    <w:bookmarkEnd w:id="886"/>
    <w:p>
      <w:pPr>
        <w:pStyle w:val="0"/>
        <w:spacing w:before="200" w:line-rule="auto"/>
        <w:ind w:firstLine="540"/>
        <w:jc w:val="both"/>
      </w:pPr>
      <w:r>
        <w:rPr>
          <w:sz w:val="20"/>
        </w:rPr>
        <w:t xml:space="preserve">14.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определенных Федеральным </w:t>
      </w:r>
      <w:hyperlink w:history="0" r:id="rId4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организующей местный референдум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w:t>
      </w:r>
      <w:hyperlink w:history="0" r:id="rId41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888" w:name="P888"/>
    <w:bookmarkEnd w:id="888"/>
    <w:p>
      <w:pPr>
        <w:pStyle w:val="0"/>
        <w:spacing w:before="200" w:line-rule="auto"/>
        <w:ind w:firstLine="540"/>
        <w:jc w:val="both"/>
      </w:pPr>
      <w:r>
        <w:rPr>
          <w:sz w:val="20"/>
        </w:rPr>
        <w:t xml:space="preserve">15.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w:t>
      </w:r>
    </w:p>
    <w:bookmarkStart w:id="889" w:name="P889"/>
    <w:bookmarkEnd w:id="889"/>
    <w:p>
      <w:pPr>
        <w:pStyle w:val="0"/>
        <w:spacing w:before="200" w:line-rule="auto"/>
        <w:ind w:firstLine="540"/>
        <w:jc w:val="both"/>
      </w:pPr>
      <w:r>
        <w:rPr>
          <w:sz w:val="20"/>
        </w:rPr>
        <w:t xml:space="preserve">16. После совершения действий, указанных в </w:t>
      </w:r>
      <w:hyperlink w:history="0" w:anchor="P886" w:tooltip="14.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определенных Федеральным законом &quot;Об основных гарантиях избирательных прав и права на участие в референдуме граждан Российской Федерации&quot;, сообщает о числе участников местного референдума, включенных в список участников местного референдума на данн...">
        <w:r>
          <w:rPr>
            <w:sz w:val="20"/>
            <w:color w:val="0000ff"/>
          </w:rPr>
          <w:t xml:space="preserve">частях 14</w:t>
        </w:r>
      </w:hyperlink>
      <w:r>
        <w:rPr>
          <w:sz w:val="20"/>
        </w:rPr>
        <w:t xml:space="preserve"> и </w:t>
      </w:r>
      <w:hyperlink w:history="0" w:anchor="P888" w:tooltip="15.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15</w:t>
        </w:r>
      </w:hyperlink>
      <w:r>
        <w:rPr>
          <w:sz w:val="20"/>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876" w:tooltip="9.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местный референдум комиссии или участковой комиссии с правом решающего голоса, а также наблюдателей (по их желанию). Указанные подписи ...">
        <w:r>
          <w:rPr>
            <w:sz w:val="20"/>
            <w:color w:val="0000ff"/>
          </w:rPr>
          <w:t xml:space="preserve">частью 9</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местного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spacing w:before="200" w:line-rule="auto"/>
        <w:ind w:firstLine="540"/>
        <w:jc w:val="both"/>
      </w:pPr>
      <w:r>
        <w:rPr>
          <w:sz w:val="20"/>
        </w:rPr>
        <w:t xml:space="preserve">17.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(часть 17 введена </w:t>
      </w:r>
      <w:hyperlink w:history="0" r:id="rId415"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ind w:firstLine="540"/>
        <w:jc w:val="both"/>
      </w:pPr>
      <w:r>
        <w:rPr>
          <w:sz w:val="20"/>
        </w:rPr>
      </w:r>
    </w:p>
    <w:p>
      <w:pPr>
        <w:pStyle w:val="2"/>
        <w:outlineLvl w:val="2"/>
        <w:ind w:firstLine="540"/>
        <w:jc w:val="both"/>
      </w:pPr>
      <w:r>
        <w:rPr>
          <w:sz w:val="20"/>
        </w:rPr>
        <w:t xml:space="preserve">Статья 45. Порядок голосования участников местного референдума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416" w:tooltip="&quot;Уголовно-процессуальный кодекс Российской Федерации&quot; от 18.12.2001 N 174-ФЗ (ред. от 04.08.2023) (с изм. и доп., вступ. в силу с 12.10.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Тамбовской области от 02.06.2016 </w:t>
      </w:r>
      <w:hyperlink w:history="0" r:id="rId41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10.06.2019 </w:t>
      </w:r>
      <w:hyperlink w:history="0" r:id="rId418" w:tooltip="Закон Тамбовской области от 10.06.2019 N 352-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19 N 924) {КонсультантПлюс}">
        <w:r>
          <w:rPr>
            <w:sz w:val="20"/>
            <w:color w:val="0000ff"/>
          </w:rPr>
          <w:t xml:space="preserve">N 352-З</w:t>
        </w:r>
      </w:hyperlink>
      <w:r>
        <w:rPr>
          <w:sz w:val="20"/>
        </w:rPr>
        <w:t xml:space="preserve">, от 03.08.2020 </w:t>
      </w:r>
      <w:hyperlink w:history="0" r:id="rId419"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w:t>
      </w:r>
    </w:p>
    <w:bookmarkStart w:id="897" w:name="P897"/>
    <w:bookmarkEnd w:id="897"/>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820"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3 статьи 42.1</w:t>
        </w:r>
      </w:hyperlink>
      <w:r>
        <w:rPr>
          <w:sz w:val="20"/>
        </w:rPr>
        <w:t xml:space="preserve"> настоящего Закона и </w:t>
      </w:r>
      <w:hyperlink w:history="0" w:anchor="P935"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го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случаях и в порядке, установленных Центральной избирательной комиссией Российской Федерации.</w:t>
      </w:r>
    </w:p>
    <w:p>
      <w:pPr>
        <w:pStyle w:val="0"/>
        <w:jc w:val="both"/>
      </w:pPr>
      <w:r>
        <w:rPr>
          <w:sz w:val="20"/>
        </w:rPr>
        <w:t xml:space="preserve">(в ред. Законов Тамбовской области от 02.06.2016 </w:t>
      </w:r>
      <w:hyperlink w:history="0" r:id="rId420"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03.08.2020 </w:t>
      </w:r>
      <w:hyperlink w:history="0" r:id="rId421"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N 517-З</w:t>
        </w:r>
      </w:hyperlink>
      <w:r>
        <w:rPr>
          <w:sz w:val="20"/>
        </w:rPr>
        <w:t xml:space="preserve">, от 06.11.2020 </w:t>
      </w:r>
      <w:hyperlink w:history="0" r:id="rId422"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31.07.2023 </w:t>
      </w:r>
      <w:hyperlink w:history="0" r:id="rId423"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897" w:tooltip="2. Голосование вне помещения для голосования проводится, за исключением случаев, предусмотренных пунктом 1 части 3 статьи 42.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местного референдума данное обращение подтверждается письменным заявлением.</w:t>
      </w:r>
    </w:p>
    <w:bookmarkStart w:id="900" w:name="P900"/>
    <w:bookmarkEnd w:id="900"/>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900"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Тамбовской области от 03.11.2011 </w:t>
      </w:r>
      <w:hyperlink w:history="0" r:id="rId424"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24.05.2013 </w:t>
      </w:r>
      <w:hyperlink w:history="0" r:id="rId425"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26"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Тамбовской области от 03.11.2011 </w:t>
      </w:r>
      <w:hyperlink w:history="0" r:id="rId427"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30.05.2022 </w:t>
      </w:r>
      <w:hyperlink w:history="0" r:id="rId428"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bookmarkStart w:id="908" w:name="P908"/>
    <w:bookmarkEnd w:id="908"/>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организующей местный референдум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Законов Тамбовской области от 06.03.2014 </w:t>
      </w:r>
      <w:hyperlink w:history="0" r:id="rId430" w:tooltip="Закон Тамбовской области от 06.03.2014 N 387-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8.02.2014 N 1085) {КонсультантПлюс}">
        <w:r>
          <w:rPr>
            <w:sz w:val="20"/>
            <w:color w:val="0000ff"/>
          </w:rPr>
          <w:t xml:space="preserve">N 387-З</w:t>
        </w:r>
      </w:hyperlink>
      <w:r>
        <w:rPr>
          <w:sz w:val="20"/>
        </w:rPr>
        <w:t xml:space="preserve">, от 27.12.2022 </w:t>
      </w:r>
      <w:hyperlink w:history="0" r:id="rId43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(в ред. </w:t>
      </w:r>
      <w:hyperlink w:history="0" r:id="rId432"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spacing w:before="200" w:line-rule="auto"/>
        <w:ind w:firstLine="540"/>
        <w:jc w:val="both"/>
      </w:pPr>
      <w:r>
        <w:rPr>
          <w:sz w:val="20"/>
        </w:rPr>
        <w:t xml:space="preserve">8_1. Решением организующей местный референдум комиссии количество используемых переносных ящиков для голосования вне помещения для голосования, указанное в </w:t>
      </w:r>
      <w:hyperlink w:history="0" w:anchor="P908"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организующей местный референдум комиссии....">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Законов Тамбовской области от 31.05.2021 </w:t>
      </w:r>
      <w:hyperlink w:history="0" r:id="rId433" w:tooltip="Закон Тамбовской области от 31.05.2021 N 633-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1.05.2021 N 1632) {КонсультантПлюс}">
        <w:r>
          <w:rPr>
            <w:sz w:val="20"/>
            <w:color w:val="0000ff"/>
          </w:rPr>
          <w:t xml:space="preserve">N 633-З</w:t>
        </w:r>
      </w:hyperlink>
      <w:r>
        <w:rPr>
          <w:sz w:val="20"/>
        </w:rPr>
        <w:t xml:space="preserve">, от 27.12.2022 </w:t>
      </w:r>
      <w:hyperlink w:history="0" r:id="rId43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r:id="rId4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history="0" w:anchor="P302" w:tooltip="2_1. Избирательная комиссия области по запросу организующей местный референдум комиссии представляет сведения о численности на соответствующей территории участников референдума, являющихся инвалидами, с указанием групп инвалидности.">
        <w:r>
          <w:rPr>
            <w:sz w:val="20"/>
            <w:color w:val="0000ff"/>
          </w:rPr>
          <w:t xml:space="preserve">частью 2_1 статьи 18</w:t>
        </w:r>
      </w:hyperlink>
      <w:r>
        <w:rPr>
          <w:sz w:val="20"/>
        </w:rPr>
        <w:t xml:space="preserve"> настоящего Закона;</w:t>
      </w:r>
    </w:p>
    <w:p>
      <w:pPr>
        <w:pStyle w:val="0"/>
        <w:spacing w:before="200" w:line-rule="auto"/>
        <w:ind w:firstLine="540"/>
        <w:jc w:val="both"/>
      </w:pPr>
      <w:r>
        <w:rPr>
          <w:sz w:val="20"/>
        </w:rPr>
        <w:t xml:space="preserve">4) при совмещении дней голосования на нескольких выборах (референдумах) избиратель (участник референдума) имеет возможность проголосовать одновременно более чем по двум избирательным бюллетеням.</w:t>
      </w:r>
    </w:p>
    <w:p>
      <w:pPr>
        <w:pStyle w:val="0"/>
        <w:jc w:val="both"/>
      </w:pPr>
      <w:r>
        <w:rPr>
          <w:sz w:val="20"/>
        </w:rPr>
        <w:t xml:space="preserve">(часть 8_1 введена </w:t>
      </w:r>
      <w:hyperlink w:history="0" r:id="rId43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897" w:tooltip="2. Голосование вне помещения для голосования проводится, за исключением случаев, предусмотренных пунктом 1 части 3 статьи 42.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929"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збирательными и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(часть 9 в ред. </w:t>
      </w:r>
      <w:hyperlink w:history="0" r:id="rId437"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27" w:tooltip="Статья 43. Порядок голосования">
        <w:r>
          <w:rPr>
            <w:sz w:val="20"/>
            <w:color w:val="0000ff"/>
          </w:rPr>
          <w:t xml:space="preserve">статье 43</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документа, заменяющего паспорт, и своей подписью удостоверяет получение бюллетеня. С согласия участника местного референдума либо по его просьбе серия и номер предъявляемого им паспорта или документа, заменяющего паспорт,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местного референдума двух и более бюллетеней (с учетом совмещения выборов и референдумов) - об общем количестве полученных бюллетеней.</w:t>
      </w:r>
    </w:p>
    <w:p>
      <w:pPr>
        <w:pStyle w:val="0"/>
        <w:spacing w:before="200" w:line-rule="auto"/>
        <w:ind w:firstLine="540"/>
        <w:jc w:val="both"/>
      </w:pPr>
      <w:r>
        <w:rPr>
          <w:sz w:val="20"/>
        </w:rPr>
        <w:t xml:space="preserve">11_1.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842"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местного референдума о своем намерении во...">
        <w:r>
          <w:rPr>
            <w:sz w:val="20"/>
            <w:color w:val="0000ff"/>
          </w:rPr>
          <w:t xml:space="preserve">частью 10 статьи 43</w:t>
        </w:r>
      </w:hyperlink>
      <w:r>
        <w:rPr>
          <w:sz w:val="20"/>
        </w:rPr>
        <w:t xml:space="preserve"> настоящего Закона.</w:t>
      </w:r>
    </w:p>
    <w:p>
      <w:pPr>
        <w:pStyle w:val="0"/>
        <w:jc w:val="both"/>
      </w:pPr>
      <w:r>
        <w:rPr>
          <w:sz w:val="20"/>
        </w:rPr>
        <w:t xml:space="preserve">(часть 11_1 введена </w:t>
      </w:r>
      <w:hyperlink w:history="0" r:id="rId438"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Законом</w:t>
        </w:r>
      </w:hyperlink>
      <w:r>
        <w:rPr>
          <w:sz w:val="20"/>
        </w:rPr>
        <w:t xml:space="preserve"> Тамбовской области от 03.11.2011 N 78-З)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местного референдума, вправе выдать бюллетени только тем участникам местного референдума, заявления (устные обращения) которых зарегистрированы в реестре в соответствии с </w:t>
      </w:r>
      <w:hyperlink w:history="0" w:anchor="P897" w:tooltip="2. Голосование вне помещения для голосования проводится, за исключением случаев, предусмотренных пунктом 1 части 3 статьи 42.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с правом решающего голоса, выезжавшими по заявлениям (устным обращениям) участников местного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929" w:name="P929"/>
    <w:bookmarkEnd w:id="929"/>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избирательными и общественными объединениями.</w:t>
      </w:r>
    </w:p>
    <w:p>
      <w:pPr>
        <w:pStyle w:val="0"/>
        <w:jc w:val="both"/>
      </w:pPr>
      <w:r>
        <w:rPr>
          <w:sz w:val="20"/>
        </w:rPr>
        <w:t xml:space="preserve">(часть 14 в ред. </w:t>
      </w:r>
      <w:hyperlink w:history="0" r:id="rId43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местном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16.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местного референдума в помещении для голосования бюллетень до возвращения членов комиссии, выезжавших по заявлению (устному обращению) данного участника местного референдума, и установления факта, что указанный участник местного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40"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bookmarkStart w:id="935" w:name="P935"/>
    <w:bookmarkEnd w:id="935"/>
    <w:p>
      <w:pPr>
        <w:pStyle w:val="0"/>
        <w:spacing w:before="200" w:line-rule="auto"/>
        <w:ind w:firstLine="540"/>
        <w:jc w:val="both"/>
      </w:pPr>
      <w:r>
        <w:rPr>
          <w:sz w:val="20"/>
        </w:rPr>
        <w:t xml:space="preserve">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местного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441" w:tooltip="Закон Тамбовской области от 03.08.2020 N 517-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4.07.2020 N 1331) {КонсультантПлюс}">
        <w:r>
          <w:rPr>
            <w:sz w:val="20"/>
            <w:color w:val="0000ff"/>
          </w:rPr>
          <w:t xml:space="preserve">Законом</w:t>
        </w:r>
      </w:hyperlink>
      <w:r>
        <w:rPr>
          <w:sz w:val="20"/>
        </w:rPr>
        <w:t xml:space="preserve"> Тамбовской области от 03.08.2020 N 517-З)</w:t>
      </w:r>
    </w:p>
    <w:p>
      <w:pPr>
        <w:pStyle w:val="0"/>
        <w:ind w:firstLine="540"/>
        <w:jc w:val="both"/>
      </w:pPr>
      <w:r>
        <w:rPr>
          <w:sz w:val="20"/>
        </w:rPr>
      </w:r>
    </w:p>
    <w:p>
      <w:pPr>
        <w:pStyle w:val="2"/>
        <w:outlineLvl w:val="2"/>
        <w:ind w:firstLine="540"/>
        <w:jc w:val="both"/>
      </w:pPr>
      <w:r>
        <w:rPr>
          <w:sz w:val="20"/>
        </w:rPr>
        <w:t xml:space="preserve">Статья 46. Протокол участковой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местного референдума. Протокол об итогах голосования может быть составлен в электронном виде.</w:t>
      </w:r>
    </w:p>
    <w:p>
      <w:pPr>
        <w:pStyle w:val="0"/>
        <w:jc w:val="both"/>
      </w:pPr>
      <w:r>
        <w:rPr>
          <w:sz w:val="20"/>
        </w:rPr>
        <w:t xml:space="preserve">(в ред. </w:t>
      </w:r>
      <w:hyperlink w:history="0" r:id="rId442"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bookmarkStart w:id="942" w:name="P942"/>
    <w:bookmarkEnd w:id="94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43"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местного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организующей местный референдум комиссии;</w:t>
      </w:r>
    </w:p>
    <w:p>
      <w:pPr>
        <w:pStyle w:val="0"/>
        <w:jc w:val="both"/>
      </w:pPr>
      <w:r>
        <w:rPr>
          <w:sz w:val="20"/>
        </w:rPr>
        <w:t xml:space="preserve">(в ред. </w:t>
      </w:r>
      <w:hyperlink w:history="0" r:id="rId44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строка 14: число голосов участников местного референдума, поданных за вопрос местного референдума;</w:t>
      </w:r>
    </w:p>
    <w:p>
      <w:pPr>
        <w:pStyle w:val="0"/>
        <w:spacing w:before="200" w:line-rule="auto"/>
        <w:ind w:firstLine="540"/>
        <w:jc w:val="both"/>
      </w:pPr>
      <w:r>
        <w:rPr>
          <w:sz w:val="20"/>
        </w:rPr>
        <w:t xml:space="preserve">строка 15: число участников местного референдума, поданных против вопроса местного референдума;</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актов и иных документов,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445"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Закона</w:t>
        </w:r>
      </w:hyperlink>
      <w:r>
        <w:rPr>
          <w:sz w:val="20"/>
        </w:rPr>
        <w:t xml:space="preserve"> Тамбовской области от 24.05.2013 N 272-З)</w:t>
      </w:r>
    </w:p>
    <w:p>
      <w:pPr>
        <w:pStyle w:val="0"/>
        <w:spacing w:before="200" w:line-rule="auto"/>
        <w:ind w:firstLine="540"/>
        <w:jc w:val="both"/>
      </w:pPr>
      <w:r>
        <w:rPr>
          <w:sz w:val="20"/>
        </w:rPr>
        <w:t xml:space="preserve">3. В случае вынесения на местный референдум нескольких вопросов и их включения в один бюллетень в строку 14 и последующие строки протокола участковой комиссии об итогах голосования вносится число голосов участников местного референдума, поданных за каждый вопрос местного референдума и против каждого вопроса местного референдума.</w:t>
      </w:r>
    </w:p>
    <w:bookmarkStart w:id="970" w:name="P970"/>
    <w:bookmarkEnd w:id="970"/>
    <w:p>
      <w:pPr>
        <w:pStyle w:val="0"/>
        <w:spacing w:before="200" w:line-rule="auto"/>
        <w:ind w:firstLine="540"/>
        <w:jc w:val="both"/>
      </w:pPr>
      <w:r>
        <w:rPr>
          <w:sz w:val="20"/>
        </w:rPr>
        <w:t xml:space="preserve">4. В случае вынесения на местный референдум альтернативных вопросов в строку 14 и последующие строки протокола участковой комиссии об итогах голосования вносится число голосов участников местного референдума, поданных за каждый вопрос местного референдума.</w:t>
      </w:r>
    </w:p>
    <w:p>
      <w:pPr>
        <w:pStyle w:val="0"/>
        <w:spacing w:before="200" w:line-rule="auto"/>
        <w:ind w:firstLine="540"/>
        <w:jc w:val="both"/>
      </w:pPr>
      <w:r>
        <w:rPr>
          <w:sz w:val="20"/>
        </w:rPr>
        <w:t xml:space="preserve">5. Числа, указанные в </w:t>
      </w:r>
      <w:hyperlink w:history="0" w:anchor="P94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частях 2</w:t>
        </w:r>
      </w:hyperlink>
      <w:r>
        <w:rPr>
          <w:sz w:val="20"/>
        </w:rPr>
        <w:t xml:space="preserve"> - </w:t>
      </w:r>
      <w:hyperlink w:history="0" w:anchor="P970" w:tooltip="4. В случае вынесения на местный референдум альтернативных вопросов в строку 14 и последующие строки протокола участковой комиссии об итогах голосования вносится число голосов участников местного референдума, поданных за каждый вопрос местного референдума.">
        <w:r>
          <w:rPr>
            <w:sz w:val="20"/>
            <w:color w:val="0000ff"/>
          </w:rPr>
          <w:t xml:space="preserve">4</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47. Порядок подсчета голосов участников местного референдума, составления протокола об итогах голосования участковой комиссией и обработка итогов голосования</w:t>
      </w:r>
    </w:p>
    <w:p>
      <w:pPr>
        <w:pStyle w:val="0"/>
        <w:ind w:firstLine="54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w:history="0" r:id="rId4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47" w:tooltip="Закон Тамбовской области от 04.05.2016 N 666-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04.2016 N 1811) {КонсультантПлюс}">
        <w:r>
          <w:rPr>
            <w:sz w:val="20"/>
            <w:color w:val="0000ff"/>
          </w:rPr>
          <w:t xml:space="preserve">Закона</w:t>
        </w:r>
      </w:hyperlink>
      <w:r>
        <w:rPr>
          <w:sz w:val="20"/>
        </w:rPr>
        <w:t xml:space="preserve"> Тамбовской области от 04.05.2016 N 666-З)</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978" w:name="P978"/>
    <w:bookmarkEnd w:id="978"/>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4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организующей местный референдум комиссии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44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981" w:name="P981"/>
    <w:bookmarkEnd w:id="981"/>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выбывших участников местного референдума);</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число участников местного референдума, досрочно проголосовавших в помещении организующей местный референдум комиссии проверяется по списку досрочно проголосовавших участников местного референдума).</w:t>
      </w:r>
    </w:p>
    <w:p>
      <w:pPr>
        <w:pStyle w:val="0"/>
        <w:jc w:val="both"/>
      </w:pPr>
      <w:r>
        <w:rPr>
          <w:sz w:val="20"/>
        </w:rPr>
        <w:t xml:space="preserve">(в ред. Законов Тамбовской области от 03.02.2015 </w:t>
      </w:r>
      <w:hyperlink w:history="0" r:id="rId450"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27.12.2022 </w:t>
      </w:r>
      <w:hyperlink w:history="0" r:id="rId45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bookmarkStart w:id="987" w:name="P987"/>
    <w:bookmarkEnd w:id="987"/>
    <w:p>
      <w:pPr>
        <w:pStyle w:val="0"/>
        <w:spacing w:before="200" w:line-rule="auto"/>
        <w:ind w:firstLine="540"/>
        <w:jc w:val="both"/>
      </w:pPr>
      <w:r>
        <w:rPr>
          <w:sz w:val="20"/>
        </w:rPr>
        <w:t xml:space="preserve">6. После внесения указанных в </w:t>
      </w:r>
      <w:hyperlink w:history="0" w:anchor="P981"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981"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r:id="rId4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w:t>
      </w:r>
    </w:p>
    <w:p>
      <w:pPr>
        <w:pStyle w:val="0"/>
        <w:jc w:val="both"/>
      </w:pPr>
      <w:r>
        <w:rPr>
          <w:sz w:val="20"/>
        </w:rPr>
        <w:t xml:space="preserve">(в ред. </w:t>
      </w:r>
      <w:hyperlink w:history="0" r:id="rId453"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6.1. В случае составления, уточнения и использования списка участников местного референдума в электронном виде предусмотренные в </w:t>
      </w:r>
      <w:hyperlink w:history="0" w:anchor="P981"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987"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45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Законом</w:t>
        </w:r>
      </w:hyperlink>
      <w:r>
        <w:rPr>
          <w:sz w:val="20"/>
        </w:rPr>
        <w:t xml:space="preserve"> Тамбовской области от 30.05.2022 N 93-З)</w:t>
      </w:r>
    </w:p>
    <w:p>
      <w:pPr>
        <w:pStyle w:val="0"/>
        <w:spacing w:before="200" w:line-rule="auto"/>
        <w:ind w:firstLine="540"/>
        <w:jc w:val="both"/>
      </w:pPr>
      <w:r>
        <w:rPr>
          <w:sz w:val="20"/>
        </w:rPr>
        <w:t xml:space="preserve">7.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17"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
        <w:r>
          <w:rPr>
            <w:sz w:val="20"/>
            <w:color w:val="0000ff"/>
          </w:rPr>
          <w:t xml:space="preserve">частью 21</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наблюдатели, иные лица, указанные в </w:t>
      </w:r>
      <w:hyperlink w:history="0" r:id="rId4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w:t>
      </w:r>
    </w:p>
    <w:p>
      <w:pPr>
        <w:pStyle w:val="0"/>
        <w:jc w:val="both"/>
      </w:pPr>
      <w:r>
        <w:rPr>
          <w:sz w:val="20"/>
        </w:rPr>
        <w:t xml:space="preserve">(в ред. </w:t>
      </w:r>
      <w:hyperlink w:history="0" r:id="rId456"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00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1008" w:tooltip="15. Если число участников местного референдума, проголосовавших досрочно в помещении организующей местный референдум комиссии и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наблюдателя обязана произвести отдельный подсчет голосов по бюллетеням, на обор...">
        <w:r>
          <w:rPr>
            <w:sz w:val="20"/>
            <w:color w:val="0000ff"/>
          </w:rPr>
          <w:t xml:space="preserve">15</w:t>
        </w:r>
      </w:hyperlink>
      <w:r>
        <w:rPr>
          <w:sz w:val="20"/>
        </w:rPr>
        <w:t xml:space="preserve"> и </w:t>
      </w:r>
      <w:hyperlink w:history="0" w:anchor="P1010"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либо &quot;За&quot; и &quot;Против&quot; либо к альтернативным вопросам местного референдума, или в которых отметки проставлены таким образом, что невозможно определить волеизъявление участника местного референдума. В случае возникновения сомнений в определении волеизъявления участника местного референдума этот бюллетень откладывается в отде...">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45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458"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Закона</w:t>
        </w:r>
      </w:hyperlink>
      <w:r>
        <w:rPr>
          <w:sz w:val="20"/>
        </w:rPr>
        <w:t xml:space="preserve"> Тамбовской области от 02.06.2016 N 678-З)</w:t>
      </w:r>
    </w:p>
    <w:bookmarkStart w:id="1004" w:name="P1004"/>
    <w:bookmarkEnd w:id="1004"/>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для голосования по соответствующему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либо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45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либо "За" и "Против", содержащимся в бюллетене для голосования на местном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008" w:name="P1008"/>
    <w:bookmarkEnd w:id="1008"/>
    <w:p>
      <w:pPr>
        <w:pStyle w:val="0"/>
        <w:spacing w:before="200" w:line-rule="auto"/>
        <w:ind w:firstLine="540"/>
        <w:jc w:val="both"/>
      </w:pPr>
      <w:r>
        <w:rPr>
          <w:sz w:val="20"/>
        </w:rPr>
        <w:t xml:space="preserve">15. Если число участников местного референдума, проголосовавших досрочно в помещении организующей местный референдум комиссии и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888" w:tooltip="15.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частью 15 статьи 44</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Законов Тамбовской области от 03.02.2015 </w:t>
      </w:r>
      <w:hyperlink w:history="0" r:id="rId460"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N 501-З</w:t>
        </w:r>
      </w:hyperlink>
      <w:r>
        <w:rPr>
          <w:sz w:val="20"/>
        </w:rPr>
        <w:t xml:space="preserve">, от 27.12.2022 </w:t>
      </w:r>
      <w:hyperlink w:history="0" r:id="rId46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bookmarkStart w:id="1010" w:name="P1010"/>
    <w:bookmarkEnd w:id="1010"/>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либо "За" и "Против" либо к альтернативным вопросам местного референдума, или в которых отметки проставлены таким образом, что невозможно определить волеизъявление участника местного референдума.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0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889" w:tooltip="16. После совершения действий, указанных в частях 14 и 15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9 настоящей статьи, либо из конверта извлечено более одного бюллетеня установленной формы для голосования на местном референдуме по соответствую...">
        <w:r>
          <w:rPr>
            <w:sz w:val="20"/>
            <w:color w:val="0000ff"/>
          </w:rPr>
          <w:t xml:space="preserve">частью 16 статьи 44</w:t>
        </w:r>
      </w:hyperlink>
      <w:r>
        <w:rPr>
          <w:sz w:val="20"/>
        </w:rPr>
        <w:t xml:space="preserve"> настоящего Закона) заносится в строку 10 протокола об итогах голосования и его увеличенной формы.</w:t>
      </w:r>
    </w:p>
    <w:p>
      <w:pPr>
        <w:pStyle w:val="0"/>
        <w:jc w:val="both"/>
      </w:pPr>
      <w:r>
        <w:rPr>
          <w:sz w:val="20"/>
        </w:rPr>
        <w:t xml:space="preserve">(в ред. </w:t>
      </w:r>
      <w:hyperlink w:history="0" r:id="rId462" w:tooltip="Закон Тамбовской области от 03.02.2015 N 501-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1.2015 N 1374) {КонсультантПлюс}">
        <w:r>
          <w:rPr>
            <w:sz w:val="20"/>
            <w:color w:val="0000ff"/>
          </w:rPr>
          <w:t xml:space="preserve">Закона</w:t>
        </w:r>
      </w:hyperlink>
      <w:r>
        <w:rPr>
          <w:sz w:val="20"/>
        </w:rPr>
        <w:t xml:space="preserve"> Тамбовской области от 03.02.2015 N 501-З)</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либо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строки 14 и 15 протокола об итогах голосования, а также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63"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bookmarkStart w:id="1017" w:name="P1017"/>
    <w:bookmarkEnd w:id="1017"/>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специальные строки протокола об итогах голосования: - строку 12 "Число утраченных бюллетеней" и строку 13 "Число не учтенных при получении бюллетеней". Если число, указанное в строке 2 протокола об итогах голосования, больше суммы чисел, указанных в строках 3, 5, 6 и 7 за вычетом числа, указанного в строке 4 протокола об итогах голосования, разность между числом, указанным в строке 2, и суммой чисел, указанных в строках 3, 5, 6 и 7 за вычетом числа, указанного в строке 4, вносится в строку 12, при этом в строке 13 проставляется цифра "0". Если сумма чисел, указанных в строках 3, 5, 6 и 7 за вычетом числа, указанного в строке 4 протокола об итогах голосования, больше числа, указанного в строке 2 протокола об итогах голосования, разность между суммой чисел, указанных в строках 3, 5, 6 и 7 за вычетом числа, указанного в строке 4,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pPr>
        <w:pStyle w:val="0"/>
        <w:jc w:val="both"/>
      </w:pPr>
      <w:r>
        <w:rPr>
          <w:sz w:val="20"/>
        </w:rPr>
        <w:t xml:space="preserve">(в ред. </w:t>
      </w:r>
      <w:hyperlink w:history="0" r:id="rId46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организующей местный референдум комиссии или суда. На указанных мешках или коробках вправе поставить свои подписи члены участковой комиссии с правом решающего голоса. Упаковка осуществляется в присутствии лиц, которые указаны в </w:t>
      </w:r>
      <w:hyperlink w:history="0" r:id="rId4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Тамбовской области от 02.06.2016 </w:t>
      </w:r>
      <w:hyperlink w:history="0" r:id="rId466"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30.05.2022 </w:t>
      </w:r>
      <w:hyperlink w:history="0" r:id="rId46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27.12.2022 </w:t>
      </w:r>
      <w:hyperlink w:history="0" r:id="rId46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4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r:id="rId4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1 статьи 30</w:t>
        </w:r>
      </w:hyperlink>
      <w:r>
        <w:rPr>
          <w:sz w:val="20"/>
        </w:rP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Тамбовской области от 24.05.2013 </w:t>
      </w:r>
      <w:hyperlink w:history="0" r:id="rId471"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02.06.2016 </w:t>
      </w:r>
      <w:hyperlink w:history="0" r:id="rId472"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организующую местный референдум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организующую местный референдум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47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r:id="rId4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r:id="rId4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в организующую местный референдум комиссию для хранения.</w:t>
      </w:r>
    </w:p>
    <w:p>
      <w:pPr>
        <w:pStyle w:val="0"/>
        <w:jc w:val="both"/>
      </w:pPr>
      <w:r>
        <w:rPr>
          <w:sz w:val="20"/>
        </w:rPr>
        <w:t xml:space="preserve">(в ред. Законов Тамбовской области от 24.05.2013 </w:t>
      </w:r>
      <w:hyperlink w:history="0" r:id="rId476" w:tooltip="Закон Тамбовской области от 24.05.2013 N 272-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4.05.2013 N 814) {КонсультантПлюс}">
        <w:r>
          <w:rPr>
            <w:sz w:val="20"/>
            <w:color w:val="0000ff"/>
          </w:rPr>
          <w:t xml:space="preserve">N 272-З</w:t>
        </w:r>
      </w:hyperlink>
      <w:r>
        <w:rPr>
          <w:sz w:val="20"/>
        </w:rPr>
        <w:t xml:space="preserve">, от 30.05.2022 </w:t>
      </w:r>
      <w:hyperlink w:history="0" r:id="rId47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27.12.2022 </w:t>
      </w:r>
      <w:hyperlink w:history="0" r:id="rId47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30. Если после подписания протокола участковой комиссии об итогах голосования и направления его первого экземпляра в организующую местный референдум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организующей местный референдум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О принятом решении участковая комиссия в обязательном порядке информирует лиц, присутствовавших при составлении ранее утвержденного протокола участковой комиссии об итогах голосования.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организующую местный референдум комиссию. Ранее представленный участковой комиссией в организующую местный референдум комиссию протокол приобщается к повторному протоколу.</w:t>
      </w:r>
    </w:p>
    <w:p>
      <w:pPr>
        <w:pStyle w:val="0"/>
        <w:jc w:val="both"/>
      </w:pPr>
      <w:r>
        <w:rPr>
          <w:sz w:val="20"/>
        </w:rPr>
        <w:t xml:space="preserve">(в ред. Законов Тамбовской области от 30.05.2022 </w:t>
      </w:r>
      <w:hyperlink w:history="0" r:id="rId479"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27.12.2022 </w:t>
      </w:r>
      <w:hyperlink w:history="0" r:id="rId48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31. При проведении местного референдума в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Тамбовской области от 03.11.2011 </w:t>
      </w:r>
      <w:hyperlink w:history="0" r:id="rId481"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N 78-З</w:t>
        </w:r>
      </w:hyperlink>
      <w:r>
        <w:rPr>
          <w:sz w:val="20"/>
        </w:rPr>
        <w:t xml:space="preserve">, от 31.07.2023 </w:t>
      </w:r>
      <w:hyperlink w:history="0" r:id="rId482" w:tooltip="Закон Тамбовской области от 31.07.2023 N 376-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6.07.2023 N 902) {КонсультантПлюс}">
        <w:r>
          <w:rPr>
            <w:sz w:val="20"/>
            <w:color w:val="0000ff"/>
          </w:rPr>
          <w:t xml:space="preserve">N 376-З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48. Порядок определения результатов местного референдума</w:t>
      </w:r>
    </w:p>
    <w:p>
      <w:pPr>
        <w:pStyle w:val="0"/>
        <w:ind w:firstLine="540"/>
        <w:jc w:val="both"/>
      </w:pPr>
      <w:r>
        <w:rPr>
          <w:sz w:val="20"/>
        </w:rPr>
      </w:r>
    </w:p>
    <w:p>
      <w:pPr>
        <w:pStyle w:val="0"/>
        <w:ind w:firstLine="540"/>
        <w:jc w:val="both"/>
      </w:pPr>
      <w:r>
        <w:rPr>
          <w:sz w:val="20"/>
        </w:rPr>
        <w:t xml:space="preserve">1. На основании данных, содержащихся в первых экземплярах протоколов участковых комиссий об итогах голосования, организующая местный референдум комиссия после предварительной проверки правильности составления указанных протоколов путем суммирования содержащихся в них данных не позднее чем через пять дней после дня голосования определяет результаты местного референдума. Суммирование данных, содержащихся в указанных протоколах, осуществляют непосредственно члены организующей местный референдум комиссии с правом решающего голоса в соответствии со </w:t>
      </w:r>
      <w:hyperlink w:history="0" r:id="rId4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69</w:t>
        </w:r>
      </w:hyperlink>
      <w:r>
        <w:rPr>
          <w:sz w:val="20"/>
        </w:rPr>
        <w:t xml:space="preserve"> Федерального закона.</w:t>
      </w:r>
    </w:p>
    <w:p>
      <w:pPr>
        <w:pStyle w:val="0"/>
        <w:jc w:val="both"/>
      </w:pPr>
      <w:r>
        <w:rPr>
          <w:sz w:val="20"/>
        </w:rPr>
        <w:t xml:space="preserve">(в ред. </w:t>
      </w:r>
      <w:hyperlink w:history="0" r:id="rId484"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Организующая местный референдум комиссия составляет протокол о результатах местного референдума, в который вносятся следующие данные:</w:t>
      </w:r>
    </w:p>
    <w:p>
      <w:pPr>
        <w:pStyle w:val="0"/>
        <w:jc w:val="both"/>
      </w:pPr>
      <w:r>
        <w:rPr>
          <w:sz w:val="20"/>
        </w:rPr>
        <w:t xml:space="preserve">(в ред. </w:t>
      </w:r>
      <w:hyperlink w:history="0" r:id="rId48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 число участковых комиссий на территории муниципального образования;</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участков местного референдума, итоги голосования на которых были признаны недействительными, и суммарное число участников местного референдума, включенных в списки участников местного референдума по данным участкам местного референдума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участковых комиссий об итогах голосования;</w:t>
      </w:r>
    </w:p>
    <w:bookmarkStart w:id="1046" w:name="P1046"/>
    <w:bookmarkEnd w:id="1046"/>
    <w:p>
      <w:pPr>
        <w:pStyle w:val="0"/>
        <w:spacing w:before="200" w:line-rule="auto"/>
        <w:ind w:firstLine="540"/>
        <w:jc w:val="both"/>
      </w:pPr>
      <w:r>
        <w:rPr>
          <w:sz w:val="20"/>
        </w:rPr>
        <w:t xml:space="preserve">5) число голосов участников местного референдума, поданных за вопрос местного референдума;</w:t>
      </w:r>
    </w:p>
    <w:bookmarkStart w:id="1047" w:name="P1047"/>
    <w:bookmarkEnd w:id="1047"/>
    <w:p>
      <w:pPr>
        <w:pStyle w:val="0"/>
        <w:spacing w:before="200" w:line-rule="auto"/>
        <w:ind w:firstLine="540"/>
        <w:jc w:val="both"/>
      </w:pPr>
      <w:r>
        <w:rPr>
          <w:sz w:val="20"/>
        </w:rPr>
        <w:t xml:space="preserve">6) число голосов участников местного референдума, поданных против вопроса местного референдума.</w:t>
      </w:r>
    </w:p>
    <w:p>
      <w:pPr>
        <w:pStyle w:val="0"/>
        <w:spacing w:before="200" w:line-rule="auto"/>
        <w:ind w:firstLine="540"/>
        <w:jc w:val="both"/>
      </w:pPr>
      <w:r>
        <w:rPr>
          <w:sz w:val="20"/>
        </w:rPr>
        <w:t xml:space="preserve">3. В случае вынесения на местный референдум нескольких вопросов данные, указанные в </w:t>
      </w:r>
      <w:hyperlink w:history="0" w:anchor="P1046" w:tooltip="5) число голосов участников местного референдума, поданных за вопрос местного референдума;">
        <w:r>
          <w:rPr>
            <w:sz w:val="20"/>
            <w:color w:val="0000ff"/>
          </w:rPr>
          <w:t xml:space="preserve">пунктах 5</w:t>
        </w:r>
      </w:hyperlink>
      <w:r>
        <w:rPr>
          <w:sz w:val="20"/>
        </w:rPr>
        <w:t xml:space="preserve"> и </w:t>
      </w:r>
      <w:hyperlink w:history="0" w:anchor="P1047" w:tooltip="6) число голосов участников местного референдума, поданных против вопроса местного референдума.">
        <w:r>
          <w:rPr>
            <w:sz w:val="20"/>
            <w:color w:val="0000ff"/>
          </w:rPr>
          <w:t xml:space="preserve">6 части 2</w:t>
        </w:r>
      </w:hyperlink>
      <w:r>
        <w:rPr>
          <w:sz w:val="20"/>
        </w:rPr>
        <w:t xml:space="preserve"> настоящей статьи, вносятся в составленный организующей местный референдум комиссией протокол о результатах местного референдума последовательно по каждому вопросу, либо составляется протокол о результатах местного референдума по каждому вопросу местного референдума.</w:t>
      </w:r>
    </w:p>
    <w:p>
      <w:pPr>
        <w:pStyle w:val="0"/>
        <w:jc w:val="both"/>
      </w:pPr>
      <w:r>
        <w:rPr>
          <w:sz w:val="20"/>
        </w:rPr>
        <w:t xml:space="preserve">(в ред. </w:t>
      </w:r>
      <w:hyperlink w:history="0" r:id="rId48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В случае вынесения на местный референдум альтернативных вопросов в составленный организующей местный референдум комиссией протокол о результатах местного референдума вместо данных, указанных в </w:t>
      </w:r>
      <w:hyperlink w:history="0" w:anchor="P1046" w:tooltip="5) число голосов участников местного референдума, поданных за вопрос местного референдума;">
        <w:r>
          <w:rPr>
            <w:sz w:val="20"/>
            <w:color w:val="0000ff"/>
          </w:rPr>
          <w:t xml:space="preserve">пунктах 5</w:t>
        </w:r>
      </w:hyperlink>
      <w:r>
        <w:rPr>
          <w:sz w:val="20"/>
        </w:rPr>
        <w:t xml:space="preserve"> и </w:t>
      </w:r>
      <w:hyperlink w:history="0" w:anchor="P1047" w:tooltip="6) число голосов участников местного референдума, поданных против вопроса местного референдума.">
        <w:r>
          <w:rPr>
            <w:sz w:val="20"/>
            <w:color w:val="0000ff"/>
          </w:rPr>
          <w:t xml:space="preserve">6 части 2</w:t>
        </w:r>
      </w:hyperlink>
      <w:r>
        <w:rPr>
          <w:sz w:val="20"/>
        </w:rPr>
        <w:t xml:space="preserve"> настоящей статьи, вносятся данные о числе голосов, поданных за каждый вопрос местного референдума.</w:t>
      </w:r>
    </w:p>
    <w:p>
      <w:pPr>
        <w:pStyle w:val="0"/>
        <w:jc w:val="both"/>
      </w:pPr>
      <w:r>
        <w:rPr>
          <w:sz w:val="20"/>
        </w:rPr>
        <w:t xml:space="preserve">(в ред. </w:t>
      </w:r>
      <w:hyperlink w:history="0" r:id="rId48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bookmarkStart w:id="1052" w:name="P1052"/>
    <w:bookmarkEnd w:id="1052"/>
    <w:p>
      <w:pPr>
        <w:pStyle w:val="0"/>
        <w:spacing w:before="200" w:line-rule="auto"/>
        <w:ind w:firstLine="540"/>
        <w:jc w:val="both"/>
      </w:pPr>
      <w:r>
        <w:rPr>
          <w:sz w:val="20"/>
        </w:rPr>
        <w:t xml:space="preserve">5. Местный референдум признается организующей местный референдум комиссией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Организующая местный референдум комиссия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jc w:val="both"/>
      </w:pPr>
      <w:r>
        <w:rPr>
          <w:sz w:val="20"/>
        </w:rPr>
        <w:t xml:space="preserve">(в ред. </w:t>
      </w:r>
      <w:hyperlink w:history="0" r:id="rId48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либо досрочно.</w:t>
      </w:r>
    </w:p>
    <w:p>
      <w:pPr>
        <w:pStyle w:val="0"/>
        <w:jc w:val="both"/>
      </w:pPr>
      <w:r>
        <w:rPr>
          <w:sz w:val="20"/>
        </w:rPr>
        <w:t xml:space="preserve">(в ред. </w:t>
      </w:r>
      <w:hyperlink w:history="0" r:id="rId489"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p>
      <w:pPr>
        <w:pStyle w:val="0"/>
        <w:spacing w:before="200" w:line-rule="auto"/>
        <w:ind w:firstLine="540"/>
        <w:jc w:val="both"/>
      </w:pPr>
      <w:r>
        <w:rPr>
          <w:sz w:val="20"/>
        </w:rPr>
        <w:t xml:space="preserve">Организующая местный референдум комиссия признает результаты местного референдума недействительными:</w:t>
      </w:r>
    </w:p>
    <w:p>
      <w:pPr>
        <w:pStyle w:val="0"/>
        <w:jc w:val="both"/>
      </w:pPr>
      <w:r>
        <w:rPr>
          <w:sz w:val="20"/>
        </w:rPr>
        <w:t xml:space="preserve">(в ред. </w:t>
      </w:r>
      <w:hyperlink w:history="0" r:id="rId49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на территории проведения местного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6.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организующей местный референдум комиссии с правом решающего голоса. Сводную таблицу подписывают председатель (заместитель председателя) и секретарь организующей местный референдум комиссии.</w:t>
      </w:r>
    </w:p>
    <w:p>
      <w:pPr>
        <w:pStyle w:val="0"/>
        <w:jc w:val="both"/>
      </w:pPr>
      <w:r>
        <w:rPr>
          <w:sz w:val="20"/>
        </w:rPr>
        <w:t xml:space="preserve">(в ред. Законов Тамбовской области от 02.06.2016 </w:t>
      </w:r>
      <w:hyperlink w:history="0" r:id="rId491" w:tooltip="Закон Тамбовской области от 02.06.2016 N 678-З &quot;О внесении изменений в Закон Тамбовской области &quot;О референдуме Тамбовской области&quot; и Закон Тамбовской области &quot;О местном референдуме в Тамбовской области&quot; (принят Постановлением Тамбовской областной Думы от 31.05.2016 N 1857) {КонсультантПлюс}">
        <w:r>
          <w:rPr>
            <w:sz w:val="20"/>
            <w:color w:val="0000ff"/>
          </w:rPr>
          <w:t xml:space="preserve">N 678-З</w:t>
        </w:r>
      </w:hyperlink>
      <w:r>
        <w:rPr>
          <w:sz w:val="20"/>
        </w:rPr>
        <w:t xml:space="preserve">, от 27.12.2022 </w:t>
      </w:r>
      <w:hyperlink w:history="0" r:id="rId49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spacing w:before="200" w:line-rule="auto"/>
        <w:ind w:firstLine="540"/>
        <w:jc w:val="both"/>
      </w:pPr>
      <w:r>
        <w:rPr>
          <w:sz w:val="20"/>
        </w:rPr>
        <w:t xml:space="preserve">7. Член организующей местный референдум комиссии с правом решающего голоса, несогласный с протоколом о результатах местного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Закона, поступившие в организующую местный референдум комиссию в период, который начинается в день голосования и заканчивается в день составления организующей местный референдум комиссией протокола о результатах местного референдума, и принятые по указанным жалобам (заявлениям) решения организующей местный референдум комиссии.</w:t>
      </w:r>
    </w:p>
    <w:p>
      <w:pPr>
        <w:pStyle w:val="0"/>
        <w:jc w:val="both"/>
      </w:pPr>
      <w:r>
        <w:rPr>
          <w:sz w:val="20"/>
        </w:rPr>
        <w:t xml:space="preserve">(часть 7 в ред. </w:t>
      </w:r>
      <w:hyperlink w:history="0" r:id="rId49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8. Заверенные копии протокола о результатах местного референдума и сводной таблицы предоставляются всем членам организующей местный референдум комиссии, иным лицам, указанным в </w:t>
      </w:r>
      <w:hyperlink w:history="0" r:id="rId4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и присутствовавшим при определении результатов местного референдума, а также представителям средств массовой информации.</w:t>
      </w:r>
    </w:p>
    <w:p>
      <w:pPr>
        <w:pStyle w:val="0"/>
        <w:jc w:val="both"/>
      </w:pPr>
      <w:r>
        <w:rPr>
          <w:sz w:val="20"/>
        </w:rPr>
        <w:t xml:space="preserve">(в ред. </w:t>
      </w:r>
      <w:hyperlink w:history="0" r:id="rId49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9. Если после подписания протокола о результатах местного референдума и (или) сводной таблицы организующая местный референдум комиссия выявила в них неточность (в том числе описку, опечатку или ошибку в суммировании данных, содержащихся в протоколах участковых комиссий), организующая местный референдум комиссия обязана на своем заседании рассмотреть вопрос о внесении уточнений в протокол и (или) сводную таблицу. О принятом решении организующая местный референдум комиссия в обязательном порядке информирует лиц, указанных в </w:t>
      </w:r>
      <w:hyperlink w:history="0" r:id="rId4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части 3 статьи 30</w:t>
        </w:r>
      </w:hyperlink>
      <w:r>
        <w:rPr>
          <w:sz w:val="20"/>
        </w:rPr>
        <w:t xml:space="preserve"> Федерального закона и присутствовавших при составлении ранее утвержденного протокола о результатах местного референдума.</w:t>
      </w:r>
    </w:p>
    <w:p>
      <w:pPr>
        <w:pStyle w:val="0"/>
        <w:jc w:val="both"/>
      </w:pPr>
      <w:r>
        <w:rPr>
          <w:sz w:val="20"/>
        </w:rPr>
        <w:t xml:space="preserve">(в ред. Законов Тамбовской области от 30.05.2022 </w:t>
      </w:r>
      <w:hyperlink w:history="0" r:id="rId497"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27.12.2022 </w:t>
      </w:r>
      <w:hyperlink w:history="0" r:id="rId498"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bookmarkStart w:id="1069" w:name="P1069"/>
    <w:bookmarkEnd w:id="1069"/>
    <w:p>
      <w:pPr>
        <w:pStyle w:val="0"/>
        <w:spacing w:before="200" w:line-rule="auto"/>
        <w:ind w:firstLine="540"/>
        <w:jc w:val="both"/>
      </w:pPr>
      <w:r>
        <w:rPr>
          <w:sz w:val="20"/>
        </w:rPr>
        <w:t xml:space="preserve">10. При выявлении ошибок, несоответствий в протоколах об итогах голосования, поступивших из участковых комиссий, или возникновении сомнений в правильности их составления организующая местный референдум комиссия вправе принять решение о проведении повторного подсчета голосов участников местного референдума на соответствующем участке местного референдума.</w:t>
      </w:r>
    </w:p>
    <w:p>
      <w:pPr>
        <w:pStyle w:val="0"/>
        <w:jc w:val="both"/>
      </w:pPr>
      <w:r>
        <w:rPr>
          <w:sz w:val="20"/>
        </w:rPr>
        <w:t xml:space="preserve">(в ред. </w:t>
      </w:r>
      <w:hyperlink w:history="0" r:id="rId499"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11. В случае, указанном в </w:t>
      </w:r>
      <w:hyperlink w:history="0" w:anchor="P1069" w:tooltip="10. При выявлении ошибок, несоответствий в протоколах об итогах голосования, поступивших из участковых комиссий, или возникновении сомнений в правильности их составления организующая местный референдум комиссия вправе принять решение о проведении повторного подсчета голосов участников местного референдума на соответствующем участке местного референдума.">
        <w:r>
          <w:rPr>
            <w:sz w:val="20"/>
            <w:color w:val="0000ff"/>
          </w:rPr>
          <w:t xml:space="preserve">части 10</w:t>
        </w:r>
      </w:hyperlink>
      <w:r>
        <w:rPr>
          <w:sz w:val="20"/>
        </w:rPr>
        <w:t xml:space="preserve"> настоящей статьи, повторный подсчет голосов участников местного референдума проводится в присутствии члена (членов) организующей местный референдум комиссии с правом решающего голоса участковой комиссией, составившей и утвердившей протокол об итогах голосования, который подлежит проверке организующей местный референдум комиссией. Комиссия местного референдума, проводящая повторный подсчет голосов участников местного референдума, извещает об этом членов соответствующей комиссии местного референдума, уполномоченных представителей инициативной группы по проведению местного референдума, инициативных агитационных групп,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местного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местного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w:t>
      </w:r>
      <w:hyperlink w:history="0" r:id="rId500"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12. На основании протокола о результатах местного референдума организующая местный референдум комиссия принимает решение о результатах местного референдума. В случае, если местный референдум признан состоявшимся, результаты местного референдума - действительными, решение - принятым на местном референдуме, в решении организующей местный референдум комиссии о результатах местного референдума приводится вопрос (приводятся вопросы), принятый (принятые) на местном референдуме.</w:t>
      </w:r>
    </w:p>
    <w:p>
      <w:pPr>
        <w:pStyle w:val="0"/>
        <w:jc w:val="both"/>
      </w:pPr>
      <w:r>
        <w:rPr>
          <w:sz w:val="20"/>
        </w:rPr>
        <w:t xml:space="preserve">(в ред. </w:t>
      </w:r>
      <w:hyperlink w:history="0" r:id="rId50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ind w:firstLine="540"/>
        <w:jc w:val="both"/>
      </w:pPr>
      <w:r>
        <w:rPr>
          <w:sz w:val="20"/>
        </w:rPr>
      </w:r>
    </w:p>
    <w:p>
      <w:pPr>
        <w:pStyle w:val="2"/>
        <w:outlineLvl w:val="2"/>
        <w:ind w:firstLine="540"/>
        <w:jc w:val="both"/>
      </w:pPr>
      <w:r>
        <w:rPr>
          <w:sz w:val="20"/>
        </w:rPr>
        <w:t xml:space="preserve">Статья 49. Повторное голосование на местном референдуме</w:t>
      </w:r>
    </w:p>
    <w:p>
      <w:pPr>
        <w:pStyle w:val="0"/>
        <w:ind w:firstLine="540"/>
        <w:jc w:val="both"/>
      </w:pPr>
      <w:r>
        <w:rPr>
          <w:sz w:val="20"/>
        </w:rPr>
      </w:r>
    </w:p>
    <w:p>
      <w:pPr>
        <w:pStyle w:val="0"/>
        <w:ind w:firstLine="540"/>
        <w:jc w:val="both"/>
      </w:pPr>
      <w:r>
        <w:rPr>
          <w:sz w:val="20"/>
        </w:rPr>
        <w:t xml:space="preserve">1. Если результаты местного референдума признаны организующей местный референдум комиссией недействительными на основании </w:t>
      </w:r>
      <w:hyperlink w:history="0" w:anchor="P1052" w:tooltip="5. Местный референдум признается организующей местный референдум комиссией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Организующая местный референдум комиссия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
        <w:r>
          <w:rPr>
            <w:sz w:val="20"/>
            <w:color w:val="0000ff"/>
          </w:rPr>
          <w:t xml:space="preserve">части 5 статьи 48</w:t>
        </w:r>
      </w:hyperlink>
      <w:r>
        <w:rPr>
          <w:sz w:val="20"/>
        </w:rPr>
        <w:t xml:space="preserve"> настоящего Закона, организующая местный референдум комиссия назначает повторное голосование на местном референдуме.</w:t>
      </w:r>
    </w:p>
    <w:p>
      <w:pPr>
        <w:pStyle w:val="0"/>
        <w:jc w:val="both"/>
      </w:pPr>
      <w:r>
        <w:rPr>
          <w:sz w:val="20"/>
        </w:rPr>
        <w:t xml:space="preserve">(в ред. </w:t>
      </w:r>
      <w:hyperlink w:history="0" r:id="rId502"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2. Повторное голосование на местном референдуме проводится не позднее чем через 15 дней со дня вступления в силу решения организующей местный референдум комиссии о признании результатов местного референдума недействительными. Сообщение о проведении повторного голосования публикуется в средствах массовой информации не позднее чем через три дня со дня принятия соответствующего решения.</w:t>
      </w:r>
    </w:p>
    <w:p>
      <w:pPr>
        <w:pStyle w:val="0"/>
        <w:jc w:val="both"/>
      </w:pPr>
      <w:r>
        <w:rPr>
          <w:sz w:val="20"/>
        </w:rPr>
        <w:t xml:space="preserve">(в ред. </w:t>
      </w:r>
      <w:hyperlink w:history="0" r:id="rId503"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3. Утратила силу. - </w:t>
      </w:r>
      <w:hyperlink w:history="0" r:id="rId504" w:tooltip="Закон Тамбовской области от 25.12.2012 N 231-З &quot;О внесении изменений в отдельные законодательные акты Тамбовской области в сфере избирательного законодательства&quot; (принят Постановлением Тамбовской областной Думы от 22.12.2012 N 674) {КонсультантПлюс}">
        <w:r>
          <w:rPr>
            <w:sz w:val="20"/>
            <w:color w:val="0000ff"/>
          </w:rPr>
          <w:t xml:space="preserve">Закон</w:t>
        </w:r>
      </w:hyperlink>
      <w:r>
        <w:rPr>
          <w:sz w:val="20"/>
        </w:rPr>
        <w:t xml:space="preserve"> Тамбовской области от 25.12.2012 N 231-З.</w:t>
      </w:r>
    </w:p>
    <w:p>
      <w:pPr>
        <w:pStyle w:val="0"/>
        <w:spacing w:before="200" w:line-rule="auto"/>
        <w:ind w:firstLine="540"/>
        <w:jc w:val="both"/>
      </w:pPr>
      <w:r>
        <w:rPr>
          <w:sz w:val="20"/>
        </w:rPr>
        <w:t xml:space="preserve">4. Со дня назначения повторного голосования на местном референдуме до дня повторного голосования и в день повторного голосования агитация по вопросам местного референдума запрещается.</w:t>
      </w:r>
    </w:p>
    <w:p>
      <w:pPr>
        <w:pStyle w:val="0"/>
        <w:ind w:firstLine="540"/>
        <w:jc w:val="both"/>
      </w:pPr>
      <w:r>
        <w:rPr>
          <w:sz w:val="20"/>
        </w:rPr>
      </w:r>
    </w:p>
    <w:p>
      <w:pPr>
        <w:pStyle w:val="2"/>
        <w:outlineLvl w:val="2"/>
        <w:ind w:firstLine="540"/>
        <w:jc w:val="both"/>
      </w:pPr>
      <w:r>
        <w:rPr>
          <w:sz w:val="20"/>
        </w:rPr>
        <w:t xml:space="preserve">Статья 50. Опубликование (обнародование) итогов голосования и результатов местного референдума</w:t>
      </w:r>
    </w:p>
    <w:p>
      <w:pPr>
        <w:pStyle w:val="0"/>
        <w:ind w:firstLine="540"/>
        <w:jc w:val="both"/>
      </w:pPr>
      <w:r>
        <w:rPr>
          <w:sz w:val="20"/>
        </w:rPr>
      </w:r>
    </w:p>
    <w:p>
      <w:pPr>
        <w:pStyle w:val="0"/>
        <w:ind w:firstLine="540"/>
        <w:jc w:val="both"/>
      </w:pPr>
      <w:r>
        <w:rPr>
          <w:sz w:val="20"/>
        </w:rPr>
        <w:t xml:space="preserve">1. Итоги голосования по каждому участку местного референдума, результаты местного референдума в объеме данных, содержащихся в протоколах соответствующих комиссий местного референдума и непосредственно нижестоящих комиссий местного референдума об итогах голосования, результатах местного референдума предоставляются для ознакомления любым участникам местного референдума,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местного референдума членами той комиссии, в которую поступило такое требование. Предоставление указанных данных осуществляет соответствующая комиссия местного референдума.</w:t>
      </w:r>
    </w:p>
    <w:p>
      <w:pPr>
        <w:pStyle w:val="0"/>
        <w:spacing w:before="200" w:line-rule="auto"/>
        <w:ind w:firstLine="540"/>
        <w:jc w:val="both"/>
      </w:pPr>
      <w:r>
        <w:rPr>
          <w:sz w:val="20"/>
        </w:rPr>
        <w:t xml:space="preserve">2. Организующая местный референдум комиссия направляет предварительные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w:t>
      </w:r>
      <w:hyperlink w:history="0" r:id="rId505"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3. Официальное опубликование (обнародование) общих результатов местного референдума, а также данных о числе голосов участников местного референдума, поданных по позициям "Да" и "Нет" либо "За" и "Против", осуществляется организующей местный референдум комиссией не позднее чем через 10 дней со дня голосования.</w:t>
      </w:r>
    </w:p>
    <w:p>
      <w:pPr>
        <w:pStyle w:val="0"/>
        <w:jc w:val="both"/>
      </w:pPr>
      <w:r>
        <w:rPr>
          <w:sz w:val="20"/>
        </w:rPr>
        <w:t xml:space="preserve">(в ред. </w:t>
      </w:r>
      <w:hyperlink w:history="0" r:id="rId506"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spacing w:before="200" w:line-rule="auto"/>
        <w:ind w:firstLine="540"/>
        <w:jc w:val="both"/>
      </w:pPr>
      <w:r>
        <w:rPr>
          <w:sz w:val="20"/>
        </w:rPr>
        <w:t xml:space="preserve">4. Организующая местный референдум комиссия публикует в средствах массовой информации полные данные о результатах местного референдума (в том числе данные протоколов всех участковых комиссий местного референдума об итогах голосования) в течение двух месяцев со дня голосования.</w:t>
      </w:r>
    </w:p>
    <w:p>
      <w:pPr>
        <w:pStyle w:val="0"/>
        <w:jc w:val="both"/>
      </w:pPr>
      <w:r>
        <w:rPr>
          <w:sz w:val="20"/>
        </w:rPr>
        <w:t xml:space="preserve">(в ред. </w:t>
      </w:r>
      <w:hyperlink w:history="0" r:id="rId507"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Закона</w:t>
        </w:r>
      </w:hyperlink>
      <w:r>
        <w:rPr>
          <w:sz w:val="20"/>
        </w:rPr>
        <w:t xml:space="preserve"> Тамбовской области от 27.12.2022 N 233-З)</w:t>
      </w:r>
    </w:p>
    <w:p>
      <w:pPr>
        <w:pStyle w:val="0"/>
        <w:ind w:firstLine="540"/>
        <w:jc w:val="both"/>
      </w:pPr>
      <w:r>
        <w:rPr>
          <w:sz w:val="20"/>
        </w:rPr>
      </w:r>
    </w:p>
    <w:p>
      <w:pPr>
        <w:pStyle w:val="2"/>
        <w:outlineLvl w:val="2"/>
        <w:ind w:firstLine="540"/>
        <w:jc w:val="both"/>
      </w:pPr>
      <w:r>
        <w:rPr>
          <w:sz w:val="20"/>
        </w:rPr>
        <w:t xml:space="preserve">Статья 51. Юридическая сила решения, принятого на местном референдуме</w:t>
      </w:r>
    </w:p>
    <w:p>
      <w:pPr>
        <w:pStyle w:val="0"/>
        <w:ind w:firstLine="540"/>
        <w:jc w:val="both"/>
      </w:pPr>
      <w:r>
        <w:rPr>
          <w:sz w:val="20"/>
        </w:rPr>
      </w:r>
    </w:p>
    <w:p>
      <w:pPr>
        <w:pStyle w:val="0"/>
        <w:ind w:firstLine="540"/>
        <w:jc w:val="both"/>
      </w:pPr>
      <w:r>
        <w:rPr>
          <w:sz w:val="20"/>
        </w:rPr>
        <w:t xml:space="preserve">1. Решение, принятое на местном референдуме, является обязательным,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местного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1) нарушение установленного Федеральным </w:t>
      </w:r>
      <w:hyperlink w:history="0" r:id="rId5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уставом муниципального образования порядка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2) несоответствие настоящего Закона, устава муниципального образования, на основании которых проводился местный референдум, </w:t>
      </w:r>
      <w:hyperlink w:history="0" r:id="rId5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w:t>
      </w:r>
      <w:hyperlink w:history="0" r:id="rId5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закону Тамбовской области действовавшим на момент проведения данного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3) несоответствие решения, принятого на местном референдуме, </w:t>
      </w:r>
      <w:hyperlink w:history="0" r:id="rId5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Конституции</w:t>
        </w:r>
      </w:hyperlink>
      <w:r>
        <w:rPr>
          <w:sz w:val="20"/>
        </w:rPr>
        <w:t xml:space="preserve"> Российской Федерации, Федеральному </w:t>
      </w:r>
      <w:hyperlink w:history="0" r:id="rId5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настоящему Закону.</w:t>
      </w:r>
    </w:p>
    <w:p>
      <w:pPr>
        <w:pStyle w:val="0"/>
        <w:spacing w:before="200" w:line-rule="auto"/>
        <w:ind w:firstLine="540"/>
        <w:jc w:val="both"/>
      </w:pPr>
      <w:r>
        <w:rPr>
          <w:sz w:val="20"/>
        </w:rPr>
        <w:t xml:space="preserve">6.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ind w:firstLine="540"/>
        <w:jc w:val="both"/>
      </w:pPr>
      <w:r>
        <w:rPr>
          <w:sz w:val="20"/>
        </w:rPr>
      </w:r>
    </w:p>
    <w:p>
      <w:pPr>
        <w:pStyle w:val="2"/>
        <w:outlineLvl w:val="2"/>
        <w:ind w:firstLine="540"/>
        <w:jc w:val="both"/>
      </w:pPr>
      <w:r>
        <w:rPr>
          <w:sz w:val="20"/>
        </w:rPr>
        <w:t xml:space="preserve">Статья 52. Использование ГАС "Выборы" при проведении местного референдума</w:t>
      </w:r>
    </w:p>
    <w:p>
      <w:pPr>
        <w:pStyle w:val="0"/>
        <w:ind w:firstLine="540"/>
        <w:jc w:val="both"/>
      </w:pPr>
      <w:r>
        <w:rPr>
          <w:sz w:val="20"/>
        </w:rPr>
      </w:r>
    </w:p>
    <w:p>
      <w:pPr>
        <w:pStyle w:val="0"/>
        <w:ind w:firstLine="540"/>
        <w:jc w:val="both"/>
      </w:pPr>
      <w:r>
        <w:rPr>
          <w:sz w:val="20"/>
        </w:rPr>
        <w:t xml:space="preserve">1. При подготовке и проведении местного референдума, а также для осуществления иных полномочий комиссий по обеспечению права на участие в местном референдуме граждан Российской Федерации используется ГАС "Выборы" в порядке, предусмотренном федеральными законами.</w:t>
      </w:r>
    </w:p>
    <w:p>
      <w:pPr>
        <w:pStyle w:val="0"/>
        <w:spacing w:before="200" w:line-rule="auto"/>
        <w:ind w:firstLine="540"/>
        <w:jc w:val="both"/>
      </w:pPr>
      <w:r>
        <w:rPr>
          <w:sz w:val="20"/>
        </w:rPr>
        <w:t xml:space="preserve">2. При наличии соответствующего оборудования данные протоколов об итогах голосования и о результатах местного референдума сразу после подписания протокола передаются по техническим каналам связи в электронном виде в рамках ГАС "Выборы" в вышестоящую комиссию с обязательным последующим представлением первого экземпляра протокола об итогах голосования в вышестоящую комиссию местного референдума.</w:t>
      </w:r>
    </w:p>
    <w:p>
      <w:pPr>
        <w:pStyle w:val="0"/>
        <w:spacing w:before="200" w:line-rule="auto"/>
        <w:ind w:firstLine="540"/>
        <w:jc w:val="both"/>
      </w:pPr>
      <w:r>
        <w:rPr>
          <w:sz w:val="20"/>
        </w:rPr>
        <w:t xml:space="preserve">3. Соответствующая комиссия местного референдума своим решением образует группу из числа членов комиссии с правом решающего голоса для контроля за использованием ГАС "Выборы" либо ее отдельных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комиссий и правильность повторного ввода или корректировки введенных данных, если об этом было принято соответствующее решение комиссии, следит за соблюдением требований настоящего Закона, инструкций и других документов Центральной избирательной комиссии Российской Федерации, избирательной комиссии области по использованию ГАС "Выборы", за обязательным документированием фактов выполнения действий, предусмотренных регламентами и планами соответствующих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pPr>
        <w:pStyle w:val="0"/>
        <w:jc w:val="both"/>
      </w:pPr>
      <w:r>
        <w:rPr>
          <w:sz w:val="20"/>
        </w:rPr>
        <w:t xml:space="preserve">(в ред. Законов Тамбовской области от 05.06.2008 </w:t>
      </w:r>
      <w:hyperlink w:history="0" r:id="rId513"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N 390-З</w:t>
        </w:r>
      </w:hyperlink>
      <w:r>
        <w:rPr>
          <w:sz w:val="20"/>
        </w:rPr>
        <w:t xml:space="preserve">, от 30.05.2022 </w:t>
      </w:r>
      <w:hyperlink w:history="0" r:id="rId514"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4. Все члены комиссии местного референдума, наблюдатели имеют право знакомиться с любой информацией, вводимой в ГАС "Выборы" и выводимой из нее.</w:t>
      </w:r>
    </w:p>
    <w:p>
      <w:pPr>
        <w:pStyle w:val="0"/>
        <w:spacing w:before="200" w:line-rule="auto"/>
        <w:ind w:firstLine="540"/>
        <w:jc w:val="both"/>
      </w:pPr>
      <w:r>
        <w:rPr>
          <w:sz w:val="20"/>
        </w:rPr>
        <w:t xml:space="preserve">5. Члены комиссии местного референдума с правом решающего голоса имеют право знакомиться с любой информацией, переданной в соответствующую комиссию по техническим каналам связи, с технической документацией ГАС "Выборы", требовать разъяснений всех действий эксплуатационного персонала ГАС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них председателя комиссии местного референдума и вносит свои предложения по их устранению. Результаты проверок, проводимых группой контроля, должны отражаться в текущей документации информационного центра (службы) и комиссии местного референдума.</w:t>
      </w:r>
    </w:p>
    <w:p>
      <w:pPr>
        <w:pStyle w:val="0"/>
        <w:jc w:val="both"/>
      </w:pPr>
      <w:r>
        <w:rPr>
          <w:sz w:val="20"/>
        </w:rPr>
        <w:t xml:space="preserve">(в ред. </w:t>
      </w:r>
      <w:hyperlink w:history="0" r:id="rId515"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Закона</w:t>
        </w:r>
      </w:hyperlink>
      <w:r>
        <w:rPr>
          <w:sz w:val="20"/>
        </w:rPr>
        <w:t xml:space="preserve"> Тамбовской области от 30.05.2022 N 93-З)</w:t>
      </w:r>
    </w:p>
    <w:p>
      <w:pPr>
        <w:pStyle w:val="0"/>
        <w:spacing w:before="200" w:line-rule="auto"/>
        <w:ind w:firstLine="540"/>
        <w:jc w:val="both"/>
      </w:pPr>
      <w:r>
        <w:rPr>
          <w:sz w:val="20"/>
        </w:rPr>
        <w:t xml:space="preserve">6. С момента начала голосования и до момента подписания протокола об итогах голосования соответствующей комиссией местного референдума ГАС "Выборы", в которой данные от нижестоящих комиссий местного референдума передаются вышестоящим комиссиям местного референдума, используется исключительно для наблюдения за ходом и итогами голосования. В течение этого времени запрещается передача каких-либо данных от информационных центров, служб вышестоящих комиссий информационным центрам, службам нижестоящих комиссий, за исключением сигналов подтверждения приема информации.</w:t>
      </w:r>
    </w:p>
    <w:p>
      <w:pPr>
        <w:pStyle w:val="0"/>
        <w:spacing w:before="200" w:line-rule="auto"/>
        <w:ind w:firstLine="540"/>
        <w:jc w:val="both"/>
      </w:pPr>
      <w:r>
        <w:rPr>
          <w:sz w:val="20"/>
        </w:rPr>
        <w:t xml:space="preserve">7. Данные о ходе и об итогах голосования, полученные через ГАС "Выборы", являются предварительной, не имеющей юридического значения информацией.</w:t>
      </w:r>
    </w:p>
    <w:p>
      <w:pPr>
        <w:pStyle w:val="0"/>
        <w:spacing w:before="200" w:line-rule="auto"/>
        <w:ind w:firstLine="540"/>
        <w:jc w:val="both"/>
      </w:pPr>
      <w:r>
        <w:rPr>
          <w:sz w:val="20"/>
        </w:rPr>
        <w:t xml:space="preserve">8. К протоколу комиссии местного референдума, хранящемуся у секретаря комиссии, прилагается имеющийся текст компьютерной распечатки, содержащей данные, введенные в ГАС "Выборы". Подлинность данных, содержащихся в компьютерной распечатке, подтверждается подписями членов группы контроля за использованием ГАС "Выборы" и лица, ответственного за введение информации.</w:t>
      </w:r>
    </w:p>
    <w:p>
      <w:pPr>
        <w:pStyle w:val="0"/>
        <w:spacing w:before="200" w:line-rule="auto"/>
        <w:ind w:firstLine="540"/>
        <w:jc w:val="both"/>
      </w:pPr>
      <w:r>
        <w:rPr>
          <w:sz w:val="20"/>
        </w:rPr>
        <w:t xml:space="preserve">9. При использовании в ходе голосования на местном референдуме ГАС "Выборы" (отдельных ее технических средств) данные об участии участников местного референдума в голосовании на местном референдуме, о предварительных и об окончательных итогах голосования должны быть оперативно доступны (в режиме "Только чтение") абонентам информационно-коммуникационной сети "Интернет". Порядок и сроки предоставления таких данных не должны противоречить требованиям законодательства о местного референдуме.</w:t>
      </w:r>
    </w:p>
    <w:p>
      <w:pPr>
        <w:pStyle w:val="0"/>
        <w:jc w:val="both"/>
      </w:pPr>
      <w:r>
        <w:rPr>
          <w:sz w:val="20"/>
        </w:rPr>
        <w:t xml:space="preserve">(в ред. </w:t>
      </w:r>
      <w:hyperlink w:history="0" r:id="rId516"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Закона</w:t>
        </w:r>
      </w:hyperlink>
      <w:r>
        <w:rPr>
          <w:sz w:val="20"/>
        </w:rPr>
        <w:t xml:space="preserve"> Тамбовской области от 03.11.2011 N 78-З)</w:t>
      </w:r>
    </w:p>
    <w:p>
      <w:pPr>
        <w:pStyle w:val="0"/>
        <w:ind w:firstLine="540"/>
        <w:jc w:val="both"/>
      </w:pPr>
      <w:r>
        <w:rPr>
          <w:sz w:val="20"/>
        </w:rPr>
      </w:r>
    </w:p>
    <w:p>
      <w:pPr>
        <w:pStyle w:val="2"/>
        <w:outlineLvl w:val="2"/>
        <w:ind w:firstLine="540"/>
        <w:jc w:val="both"/>
      </w:pPr>
      <w:r>
        <w:rPr>
          <w:sz w:val="20"/>
        </w:rPr>
        <w:t xml:space="preserve">Статья 53. Порядок и сроки хранения документов местного референдума</w:t>
      </w:r>
    </w:p>
    <w:p>
      <w:pPr>
        <w:pStyle w:val="0"/>
        <w:ind w:firstLine="540"/>
        <w:jc w:val="both"/>
      </w:pPr>
      <w:r>
        <w:rPr>
          <w:sz w:val="20"/>
        </w:rPr>
      </w:r>
    </w:p>
    <w:p>
      <w:pPr>
        <w:pStyle w:val="0"/>
        <w:ind w:firstLine="540"/>
        <w:jc w:val="both"/>
      </w:pPr>
      <w:r>
        <w:rPr>
          <w:sz w:val="20"/>
        </w:rPr>
        <w:t xml:space="preserve">1. Документация комиссий местного референдума всех уровней, включая подписные листы с подписями участников местного референдума, бюллетени и списки участников местного референдума, подлежит хранению в течение сроков, установленных действующим законодательством. При этом устанавливаемые сроки хранения подписных листов с подписями участников местного референдума, бюллетеней и списков участников местного референдума не могут быть менее одного года со дня опубликования итогов голосования и результатов местного референдума. Устанавливаемые сроки хранения протоколов об итогах голосования и сводных таблиц комиссий местного референдума об итогах голосования не могут быть менее пяти лет со дня опубликования итогов голосования местного референдума. В случае рассмотрения в суде жалобы на решение комиссии местного референдума об итогах голосования,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местного референдума до передачи документации в вышестоящую комиссию либо в архив.</w:t>
      </w:r>
    </w:p>
    <w:p>
      <w:pPr>
        <w:pStyle w:val="0"/>
        <w:spacing w:before="200" w:line-rule="auto"/>
        <w:ind w:firstLine="540"/>
        <w:jc w:val="both"/>
      </w:pPr>
      <w:r>
        <w:rPr>
          <w:sz w:val="20"/>
        </w:rPr>
        <w:t xml:space="preserve">2. Порядок хранения, передачи в архив и уничтожения документации местного референдума утверждается избирательной комиссией области по согласованию с соответствующими государственными архивными органами.</w:t>
      </w:r>
    </w:p>
    <w:p>
      <w:pPr>
        <w:pStyle w:val="0"/>
        <w:jc w:val="both"/>
      </w:pPr>
      <w:r>
        <w:rPr>
          <w:sz w:val="20"/>
        </w:rPr>
        <w:t xml:space="preserve">(в ред. </w:t>
      </w:r>
      <w:hyperlink w:history="0" r:id="rId517" w:tooltip="Закон Тамбовской области от 05.06.2008 N 39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0.05.2008 N 1075) {КонсультантПлюс}">
        <w:r>
          <w:rPr>
            <w:sz w:val="20"/>
            <w:color w:val="0000ff"/>
          </w:rPr>
          <w:t xml:space="preserve">Закона</w:t>
        </w:r>
      </w:hyperlink>
      <w:r>
        <w:rPr>
          <w:sz w:val="20"/>
        </w:rPr>
        <w:t xml:space="preserve"> Тамбовской области от 05.06.2008 N 390-З)</w:t>
      </w:r>
    </w:p>
    <w:p>
      <w:pPr>
        <w:pStyle w:val="0"/>
        <w:ind w:firstLine="540"/>
        <w:jc w:val="both"/>
      </w:pPr>
      <w:r>
        <w:rPr>
          <w:sz w:val="20"/>
        </w:rPr>
      </w:r>
    </w:p>
    <w:p>
      <w:pPr>
        <w:pStyle w:val="2"/>
        <w:outlineLvl w:val="1"/>
        <w:jc w:val="center"/>
      </w:pPr>
      <w:r>
        <w:rPr>
          <w:sz w:val="20"/>
        </w:rPr>
        <w:t xml:space="preserve">Глава 9. ОБЖАЛОВАНИЕ НАРУШЕНИЙ ПРАВА ГРАЖДАН НА УЧАСТИЕ В</w:t>
      </w:r>
    </w:p>
    <w:p>
      <w:pPr>
        <w:pStyle w:val="2"/>
        <w:jc w:val="center"/>
      </w:pPr>
      <w:r>
        <w:rPr>
          <w:sz w:val="20"/>
        </w:rPr>
        <w:t xml:space="preserve">МЕСТНОМ РЕФЕРЕНДУМЕ И ОТВЕТСТВЕННОСТЬ ЗА НАРУШЕНИЕ</w:t>
      </w:r>
    </w:p>
    <w:p>
      <w:pPr>
        <w:pStyle w:val="2"/>
        <w:jc w:val="center"/>
      </w:pPr>
      <w:r>
        <w:rPr>
          <w:sz w:val="20"/>
        </w:rPr>
        <w:t xml:space="preserve">НАСТОЯЩЕГО ЗАКОНА</w:t>
      </w:r>
    </w:p>
    <w:p>
      <w:pPr>
        <w:pStyle w:val="0"/>
        <w:ind w:firstLine="540"/>
        <w:jc w:val="both"/>
      </w:pPr>
      <w:r>
        <w:rPr>
          <w:sz w:val="20"/>
        </w:rPr>
      </w:r>
    </w:p>
    <w:p>
      <w:pPr>
        <w:pStyle w:val="2"/>
        <w:outlineLvl w:val="2"/>
        <w:ind w:firstLine="540"/>
        <w:jc w:val="both"/>
      </w:pPr>
      <w:r>
        <w:rPr>
          <w:sz w:val="20"/>
        </w:rPr>
        <w:t xml:space="preserve">Статья 54. Обжалование решений и действий (бездействия), нарушающих право граждан на участие в местном референдуме</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право граждан на участие в местном референдуме, осуществляется в порядке и сроки, установленные Федеральным </w:t>
      </w:r>
      <w:hyperlink w:history="0" r:id="rId5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55. Отмена регистрации инициативной группы по проведению местного референдума, иных групп участников местного референдума</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иных групп участников местного референдума может быть отменена судом по заявлению организующей местный референдум комиссии не позднее чем за три дня до дня (первого дня) голосования в случаях и по основаниям, установленным Федеральным </w:t>
      </w:r>
      <w:hyperlink w:history="0" r:id="rId5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Тамбовской области от 06.11.2020 </w:t>
      </w:r>
      <w:hyperlink w:history="0" r:id="rId520" w:tooltip="Закон Тамбовской области от 06.11.2020 N 548-З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30.10.2020 N 1411) {КонсультантПлюс}">
        <w:r>
          <w:rPr>
            <w:sz w:val="20"/>
            <w:color w:val="0000ff"/>
          </w:rPr>
          <w:t xml:space="preserve">N 548-З</w:t>
        </w:r>
      </w:hyperlink>
      <w:r>
        <w:rPr>
          <w:sz w:val="20"/>
        </w:rPr>
        <w:t xml:space="preserve">, от 27.12.2022 </w:t>
      </w:r>
      <w:hyperlink w:history="0" r:id="rId521" w:tooltip="Закон Тамбовской области от 27.12.2022 N 233-З (ред. от 03.03.2023) &quot;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3.12.2022 N 581) {КонсультантПлюс}">
        <w:r>
          <w:rPr>
            <w:sz w:val="20"/>
            <w:color w:val="0000ff"/>
          </w:rPr>
          <w:t xml:space="preserve">N 233-З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56. Отмена решения об итогах голосования, о результатах местного референдума</w:t>
      </w:r>
    </w:p>
    <w:p>
      <w:pPr>
        <w:pStyle w:val="0"/>
        <w:ind w:firstLine="540"/>
        <w:jc w:val="both"/>
      </w:pPr>
      <w:r>
        <w:rPr>
          <w:sz w:val="20"/>
        </w:rPr>
      </w:r>
    </w:p>
    <w:p>
      <w:pPr>
        <w:pStyle w:val="0"/>
        <w:ind w:firstLine="540"/>
        <w:jc w:val="both"/>
      </w:pPr>
      <w:r>
        <w:rPr>
          <w:sz w:val="20"/>
        </w:rPr>
        <w:t xml:space="preserve">Решение комиссии местного референдума об итогах голосования, о результатах местного референдума может быть отменено в соответствии со </w:t>
      </w:r>
      <w:hyperlink w:history="0" r:id="rId5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57. Ответственность за нарушение настоящего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Закона, несут ответственность в соответствии с федеральными законами.</w:t>
      </w:r>
    </w:p>
    <w:p>
      <w:pPr>
        <w:pStyle w:val="0"/>
        <w:ind w:firstLine="540"/>
        <w:jc w:val="both"/>
      </w:pPr>
      <w:r>
        <w:rPr>
          <w:sz w:val="20"/>
        </w:rPr>
      </w:r>
    </w:p>
    <w:p>
      <w:pPr>
        <w:pStyle w:val="2"/>
        <w:outlineLvl w:val="1"/>
        <w:jc w:val="center"/>
      </w:pPr>
      <w:r>
        <w:rPr>
          <w:sz w:val="20"/>
        </w:rPr>
        <w:t xml:space="preserve">Глава 10. ОСОБЕННОСТИ ПРИМЕНЕНИЯ НАСТОЯЩЕГО ЗАКОНА ПРИ</w:t>
      </w:r>
    </w:p>
    <w:p>
      <w:pPr>
        <w:pStyle w:val="2"/>
        <w:jc w:val="center"/>
      </w:pPr>
      <w:r>
        <w:rPr>
          <w:sz w:val="20"/>
        </w:rPr>
        <w:t xml:space="preserve">ПРОВЕДЕНИИ ГОЛОСОВАНИЯ ПО ВОПРОСАМ ИЗМЕНЕНИЯ ГРАНИЦ</w:t>
      </w:r>
    </w:p>
    <w:p>
      <w:pPr>
        <w:pStyle w:val="2"/>
        <w:jc w:val="center"/>
      </w:pPr>
      <w:r>
        <w:rPr>
          <w:sz w:val="20"/>
        </w:rPr>
        <w:t xml:space="preserve">МУНИЦИПАЛЬНОГО ОБРАЗОВАНИЯ, ПРЕОБРАЗОВАНИЯ МУНИЦИПАЛЬНОГО</w:t>
      </w:r>
    </w:p>
    <w:p>
      <w:pPr>
        <w:pStyle w:val="2"/>
        <w:jc w:val="center"/>
      </w:pPr>
      <w:r>
        <w:rPr>
          <w:sz w:val="20"/>
        </w:rPr>
        <w:t xml:space="preserve">ОБРАЗОВАНИЯ, ОТЗЫВА ДЕПУТАТА, ЧЛЕНА ВЫБОРНОГО ОРГАНА</w:t>
      </w:r>
    </w:p>
    <w:p>
      <w:pPr>
        <w:pStyle w:val="2"/>
        <w:jc w:val="center"/>
      </w:pPr>
      <w:r>
        <w:rPr>
          <w:sz w:val="20"/>
        </w:rPr>
        <w:t xml:space="preserve">МЕСТНОГО САМОУПРАВЛЕНИЯ, ВЫБОРНОГО ДОЛЖНОСТНОГО ЛИЦА</w:t>
      </w:r>
    </w:p>
    <w:p>
      <w:pPr>
        <w:pStyle w:val="2"/>
        <w:jc w:val="center"/>
      </w:pPr>
      <w:r>
        <w:rPr>
          <w:sz w:val="20"/>
        </w:rPr>
        <w:t xml:space="preserve">МЕСТНОГО САМОУПРАВЛЕНИЯ</w:t>
      </w:r>
    </w:p>
    <w:p>
      <w:pPr>
        <w:pStyle w:val="0"/>
        <w:ind w:firstLine="540"/>
        <w:jc w:val="both"/>
      </w:pPr>
      <w:r>
        <w:rPr>
          <w:sz w:val="20"/>
        </w:rPr>
      </w:r>
    </w:p>
    <w:p>
      <w:pPr>
        <w:pStyle w:val="2"/>
        <w:outlineLvl w:val="2"/>
        <w:ind w:firstLine="540"/>
        <w:jc w:val="both"/>
      </w:pPr>
      <w:r>
        <w:rPr>
          <w:sz w:val="20"/>
        </w:rPr>
        <w:t xml:space="preserve">Статья 58. Порядок голосования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t xml:space="preserve">(в ред. </w:t>
      </w:r>
      <w:hyperlink w:history="0" r:id="rId523"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ind w:firstLine="540"/>
        <w:jc w:val="both"/>
      </w:pPr>
      <w:r>
        <w:rPr>
          <w:sz w:val="20"/>
        </w:rPr>
      </w:r>
    </w:p>
    <w:bookmarkStart w:id="1160" w:name="P1160"/>
    <w:bookmarkEnd w:id="1160"/>
    <w:p>
      <w:pPr>
        <w:pStyle w:val="0"/>
        <w:ind w:firstLine="540"/>
        <w:jc w:val="both"/>
      </w:pPr>
      <w:r>
        <w:rPr>
          <w:sz w:val="20"/>
        </w:rPr>
        <w:t xml:space="preserve">1. В случаях, предусмотренных Федеральным </w:t>
      </w:r>
      <w:hyperlink w:history="0" r:id="rId5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1182"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1 статьи 58 настоящего Закона, либо на сходах граждан, проводимых в порядке, предусмотренном статьей 25.1 Федерального закона &quot;Об общих принципах организации местного самоуправления в Росс...">
        <w:r>
          <w:rPr>
            <w:sz w:val="20"/>
            <w:color w:val="0000ff"/>
          </w:rPr>
          <w:t xml:space="preserve">частями 2</w:t>
        </w:r>
      </w:hyperlink>
      <w:r>
        <w:rPr>
          <w:sz w:val="20"/>
        </w:rPr>
        <w:t xml:space="preserve"> и </w:t>
      </w:r>
      <w:hyperlink w:history="0" w:anchor="P1186" w:tooltip="6.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1 статьи 58 настоящего Закона, либо на сходах граждан, проводимых в порядке, предусмотренном статьей 25.1 Федерального закона &quot;Об общих принципах организации местного самоуправления в Российской Федерации&quot;, с учетом мнения представительных органов ...">
        <w:r>
          <w:rPr>
            <w:sz w:val="20"/>
            <w:color w:val="0000ff"/>
          </w:rPr>
          <w:t xml:space="preserve">6 статьи 60</w:t>
        </w:r>
      </w:hyperlink>
      <w:r>
        <w:rPr>
          <w:sz w:val="20"/>
        </w:rPr>
        <w:t xml:space="preserve">, </w:t>
      </w:r>
      <w:hyperlink w:history="0" w:anchor="P1202" w:tooltip="9.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1 статьи 58 настоящего Закона, либо на сходах граждан, проводимых в порядке, предусмотренном статьей 25.1 Федерального закона &quot;Об общих принципах организации местного самоуправления в Российской Федерации&quot;.">
        <w:r>
          <w:rPr>
            <w:sz w:val="20"/>
            <w:color w:val="0000ff"/>
          </w:rPr>
          <w:t xml:space="preserve">частью 9 статьи 61</w:t>
        </w:r>
      </w:hyperlink>
      <w:r>
        <w:rPr>
          <w:sz w:val="20"/>
        </w:rPr>
        <w:t xml:space="preserve"> настоящего Закона.</w:t>
      </w:r>
    </w:p>
    <w:p>
      <w:pPr>
        <w:pStyle w:val="0"/>
        <w:spacing w:before="200" w:line-rule="auto"/>
        <w:ind w:firstLine="540"/>
        <w:jc w:val="both"/>
      </w:pPr>
      <w:r>
        <w:rPr>
          <w:sz w:val="20"/>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настоящим Законом, с учетом особенностей, установленных Федеральным </w:t>
      </w:r>
      <w:hyperlink w:history="0" r:id="rId5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положения Федерального закона,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ind w:firstLine="540"/>
        <w:jc w:val="both"/>
      </w:pPr>
      <w:r>
        <w:rPr>
          <w:sz w:val="20"/>
        </w:rPr>
      </w:r>
    </w:p>
    <w:p>
      <w:pPr>
        <w:pStyle w:val="2"/>
        <w:outlineLvl w:val="2"/>
        <w:ind w:firstLine="540"/>
        <w:jc w:val="both"/>
      </w:pPr>
      <w:r>
        <w:rPr>
          <w:sz w:val="20"/>
        </w:rPr>
        <w:t xml:space="preserve">Статья 59. Публичные слушания по вопросам преобразования муниципального образования</w:t>
      </w:r>
    </w:p>
    <w:p>
      <w:pPr>
        <w:pStyle w:val="0"/>
        <w:ind w:firstLine="540"/>
        <w:jc w:val="both"/>
      </w:pPr>
      <w:r>
        <w:rPr>
          <w:sz w:val="20"/>
        </w:rPr>
      </w:r>
    </w:p>
    <w:bookmarkStart w:id="1168" w:name="P1168"/>
    <w:bookmarkEnd w:id="1168"/>
    <w:p>
      <w:pPr>
        <w:pStyle w:val="0"/>
        <w:ind w:firstLine="540"/>
        <w:jc w:val="both"/>
      </w:pPr>
      <w:r>
        <w:rPr>
          <w:sz w:val="20"/>
        </w:rPr>
        <w:t xml:space="preserve">1. Для обсуждения вопросов о преобразовании муниципального образования с участием жителей муниципального образования, за исключением случаев, если в соответствии со </w:t>
      </w:r>
      <w:hyperlink w:history="0" w:anchor="P1191" w:tooltip="Статья 61. Преобразование муниципальных образований">
        <w:r>
          <w:rPr>
            <w:sz w:val="20"/>
            <w:color w:val="0000ff"/>
          </w:rPr>
          <w:t xml:space="preserve">статьей 61</w:t>
        </w:r>
      </w:hyperlink>
      <w:r>
        <w:rPr>
          <w:sz w:val="20"/>
        </w:rPr>
        <w:t xml:space="preserve"> настоящего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предусмотренного </w:t>
      </w:r>
      <w:hyperlink w:history="0" w:anchor="P1160" w:tooltip="1. В случаях, предусмотренных Федеральным законом &quot;Об общих принципах организации местного самоуправления в Российской Федерации&quot;,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1 статьи 58</w:t>
        </w:r>
      </w:hyperlink>
      <w:r>
        <w:rPr>
          <w:sz w:val="20"/>
        </w:rPr>
        <w:t xml:space="preserve"> настоящего Закона, либо на сходах граждан, представительным органом муниципального образования, главой муниципального образования должны проводиться публичные слушания.</w:t>
      </w:r>
    </w:p>
    <w:p>
      <w:pPr>
        <w:pStyle w:val="0"/>
        <w:jc w:val="both"/>
      </w:pPr>
      <w:r>
        <w:rPr>
          <w:sz w:val="20"/>
        </w:rPr>
        <w:t xml:space="preserve">(в ред. Законов Тамбовской области от 23.12.2016 </w:t>
      </w:r>
      <w:hyperlink w:history="0" r:id="rId526" w:tooltip="Закон Тамбовской области от 23.12.2016 N 58-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12.2016 N 178) {КонсультантПлюс}">
        <w:r>
          <w:rPr>
            <w:sz w:val="20"/>
            <w:color w:val="0000ff"/>
          </w:rPr>
          <w:t xml:space="preserve">N 58-З</w:t>
        </w:r>
      </w:hyperlink>
      <w:r>
        <w:rPr>
          <w:sz w:val="20"/>
        </w:rPr>
        <w:t xml:space="preserve">, от 06.04.2023 </w:t>
      </w:r>
      <w:hyperlink w:history="0" r:id="rId527"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w:t>
      </w:r>
      <w:hyperlink w:history="0" r:id="rId528" w:tooltip="Закон Тамбовской области от 10.06.2019 N 351-З &quot;О внесении изменений в статью 59 Закона Тамбовской области &quot;О местном референдуме в Тамбовской области&quot; (принят Постановлением Тамбовской областной Думы от 31.05.2019 N 923) {КонсультантПлюс}">
        <w:r>
          <w:rPr>
            <w:sz w:val="20"/>
            <w:color w:val="0000ff"/>
          </w:rPr>
          <w:t xml:space="preserve">Закона</w:t>
        </w:r>
      </w:hyperlink>
      <w:r>
        <w:rPr>
          <w:sz w:val="20"/>
        </w:rPr>
        <w:t xml:space="preserve"> Тамбовской области от 10.06.2019 N 351-З)</w:t>
      </w:r>
    </w:p>
    <w:p>
      <w:pPr>
        <w:pStyle w:val="0"/>
        <w:spacing w:before="200" w:line-rule="auto"/>
        <w:ind w:firstLine="540"/>
        <w:jc w:val="both"/>
      </w:pPr>
      <w:r>
        <w:rPr>
          <w:sz w:val="20"/>
        </w:rPr>
        <w:t xml:space="preserve">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w:t>
      </w:r>
      <w:hyperlink w:history="0" r:id="rId529" w:tooltip="Закон Тамбовской области от 10.06.2019 N 351-З &quot;О внесении изменений в статью 59 Закона Тамбовской области &quot;О местном референдуме в Тамбовской области&quot; (принят Постановлением Тамбовской областной Думы от 31.05.2019 N 923) {КонсультантПлюс}">
        <w:r>
          <w:rPr>
            <w:sz w:val="20"/>
            <w:color w:val="0000ff"/>
          </w:rPr>
          <w:t xml:space="preserve">Закона</w:t>
        </w:r>
      </w:hyperlink>
      <w:r>
        <w:rPr>
          <w:sz w:val="20"/>
        </w:rPr>
        <w:t xml:space="preserve"> Тамбовской области от 10.06.2019 N 351-З)</w:t>
      </w:r>
    </w:p>
    <w:bookmarkStart w:id="1174" w:name="P1174"/>
    <w:bookmarkEnd w:id="1174"/>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муниципального образования с учетом положений Федерального </w:t>
      </w:r>
      <w:hyperlink w:history="0" r:id="rId53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174"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муниципального образования может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для целей настоящей статьи федеральной государственной информационной системы "Единый портал государственных и муниципальных услуг (функций)", устанавливаемым Правительством Российской Федерации.</w:t>
      </w:r>
    </w:p>
    <w:p>
      <w:pPr>
        <w:pStyle w:val="0"/>
        <w:jc w:val="both"/>
      </w:pPr>
      <w:r>
        <w:rPr>
          <w:sz w:val="20"/>
        </w:rPr>
        <w:t xml:space="preserve">(часть 4 в ред. </w:t>
      </w:r>
      <w:hyperlink w:history="0" r:id="rId531"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ind w:firstLine="540"/>
        <w:jc w:val="both"/>
      </w:pPr>
      <w:r>
        <w:rPr>
          <w:sz w:val="20"/>
        </w:rPr>
      </w:r>
    </w:p>
    <w:p>
      <w:pPr>
        <w:pStyle w:val="2"/>
        <w:outlineLvl w:val="2"/>
        <w:ind w:firstLine="540"/>
        <w:jc w:val="both"/>
      </w:pPr>
      <w:r>
        <w:rPr>
          <w:sz w:val="20"/>
        </w:rPr>
        <w:t xml:space="preserve">Статья 60. Изменение границ муниципального образования</w:t>
      </w:r>
    </w:p>
    <w:p>
      <w:pPr>
        <w:pStyle w:val="0"/>
        <w:ind w:firstLine="540"/>
        <w:jc w:val="both"/>
      </w:pPr>
      <w:r>
        <w:rPr>
          <w:sz w:val="20"/>
        </w:rPr>
        <w:t xml:space="preserve">(в ред. </w:t>
      </w:r>
      <w:hyperlink w:history="0" r:id="rId532"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ind w:firstLine="540"/>
        <w:jc w:val="both"/>
      </w:pPr>
      <w:r>
        <w:rPr>
          <w:sz w:val="20"/>
        </w:rPr>
      </w:r>
    </w:p>
    <w:p>
      <w:pPr>
        <w:pStyle w:val="0"/>
        <w:ind w:firstLine="540"/>
        <w:jc w:val="both"/>
      </w:pPr>
      <w:r>
        <w:rPr>
          <w:sz w:val="20"/>
        </w:rPr>
        <w:t xml:space="preserve">1. Изменение границ муниципального образования осуществляется законом Тамбовской области по инициативе населения, органов местного самоуправления, органов государственной власти Тамбовской области, федеральных органов государственной власти в соответствии с Федеральным </w:t>
      </w:r>
      <w:hyperlink w:history="0" r:id="rId5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 Инициатива населения об изменении границ муниципального образования реализуется в порядке, установленном настоящим Законом.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Тамбовской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bookmarkStart w:id="1182" w:name="P1182"/>
    <w:bookmarkEnd w:id="1182"/>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160" w:tooltip="1. В случаях, предусмотренных Федеральным законом &quot;Об общих принципах организации местного самоуправления в Российской Федерации&quot;,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1 статьи 58</w:t>
        </w:r>
      </w:hyperlink>
      <w:r>
        <w:rPr>
          <w:sz w:val="20"/>
        </w:rPr>
        <w:t xml:space="preserve"> настоящего Закона, либо на сходах граждан, проводимых в порядке, предусмотренном </w:t>
      </w:r>
      <w:hyperlink w:history="0" r:id="rId53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bookmarkStart w:id="1183" w:name="P1183"/>
    <w:bookmarkEnd w:id="1183"/>
    <w:p>
      <w:pPr>
        <w:pStyle w:val="0"/>
        <w:spacing w:before="200" w:line-rule="auto"/>
        <w:ind w:firstLine="540"/>
        <w:jc w:val="both"/>
      </w:pPr>
      <w:r>
        <w:rPr>
          <w:sz w:val="20"/>
        </w:rPr>
        <w:t xml:space="preserve">3.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spacing w:before="200" w:line-rule="auto"/>
        <w:ind w:firstLine="540"/>
        <w:jc w:val="both"/>
      </w:pPr>
      <w:r>
        <w:rPr>
          <w:sz w:val="20"/>
        </w:rPr>
        <w:t xml:space="preserve">4.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bookmarkStart w:id="1185" w:name="P1185"/>
    <w:bookmarkEnd w:id="1185"/>
    <w:p>
      <w:pPr>
        <w:pStyle w:val="0"/>
        <w:spacing w:before="200" w:line-rule="auto"/>
        <w:ind w:firstLine="540"/>
        <w:jc w:val="both"/>
      </w:pPr>
      <w:r>
        <w:rPr>
          <w:sz w:val="20"/>
        </w:rPr>
        <w:t xml:space="preserve">5.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bookmarkStart w:id="1186" w:name="P1186"/>
    <w:bookmarkEnd w:id="1186"/>
    <w:p>
      <w:pPr>
        <w:pStyle w:val="0"/>
        <w:spacing w:before="200" w:line-rule="auto"/>
        <w:ind w:firstLine="540"/>
        <w:jc w:val="both"/>
      </w:pPr>
      <w:r>
        <w:rPr>
          <w:sz w:val="20"/>
        </w:rPr>
        <w:t xml:space="preserve">6.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160" w:tooltip="1. В случаях, предусмотренных Федеральным законом &quot;Об общих принципах организации местного самоуправления в Российской Федерации&quot;,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1 статьи 58</w:t>
        </w:r>
      </w:hyperlink>
      <w:r>
        <w:rPr>
          <w:sz w:val="20"/>
        </w:rPr>
        <w:t xml:space="preserve"> настоящего Закона, либо на сходах граждан, проводимых в порядке, предусмотренном </w:t>
      </w:r>
      <w:hyperlink w:history="0" r:id="rId5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bookmarkStart w:id="1187" w:name="P1187"/>
    <w:bookmarkEnd w:id="1187"/>
    <w:p>
      <w:pPr>
        <w:pStyle w:val="0"/>
        <w:spacing w:before="200" w:line-rule="auto"/>
        <w:ind w:firstLine="540"/>
        <w:jc w:val="both"/>
      </w:pPr>
      <w:r>
        <w:rPr>
          <w:sz w:val="20"/>
        </w:rPr>
        <w:t xml:space="preserve">7.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bookmarkStart w:id="1188" w:name="P1188"/>
    <w:bookmarkEnd w:id="1188"/>
    <w:p>
      <w:pPr>
        <w:pStyle w:val="0"/>
        <w:spacing w:before="200" w:line-rule="auto"/>
        <w:ind w:firstLine="540"/>
        <w:jc w:val="both"/>
      </w:pPr>
      <w:r>
        <w:rPr>
          <w:sz w:val="20"/>
        </w:rPr>
        <w:t xml:space="preserve">8.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spacing w:before="200" w:line-rule="auto"/>
        <w:ind w:firstLine="540"/>
        <w:jc w:val="both"/>
      </w:pPr>
      <w:r>
        <w:rPr>
          <w:sz w:val="20"/>
        </w:rPr>
        <w:t xml:space="preserve">9.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r:id="rId53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6 части 1 статьи 11</w:t>
        </w:r>
      </w:hyperlink>
      <w:r>
        <w:rPr>
          <w:sz w:val="20"/>
        </w:rPr>
        <w:t xml:space="preserve"> Федерального закона "Об общих принципах организации местного самоуправления в Российской Федерации", после установления законами Тамбовской области границ поселений в соответствии с требованиями Федерального </w:t>
      </w:r>
      <w:hyperlink w:history="0" r:id="rId5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Тамбовской области, федеральными органами государственной власти процедуры изменения границ поселений.</w:t>
      </w:r>
    </w:p>
    <w:p>
      <w:pPr>
        <w:pStyle w:val="0"/>
        <w:ind w:firstLine="540"/>
        <w:jc w:val="both"/>
      </w:pPr>
      <w:r>
        <w:rPr>
          <w:sz w:val="20"/>
        </w:rPr>
      </w:r>
    </w:p>
    <w:bookmarkStart w:id="1191" w:name="P1191"/>
    <w:bookmarkEnd w:id="1191"/>
    <w:p>
      <w:pPr>
        <w:pStyle w:val="2"/>
        <w:outlineLvl w:val="2"/>
        <w:ind w:firstLine="540"/>
        <w:jc w:val="both"/>
      </w:pPr>
      <w:r>
        <w:rPr>
          <w:sz w:val="20"/>
        </w:rPr>
        <w:t xml:space="preserve">Статья 61. Преобразование муниципальных образований</w:t>
      </w:r>
    </w:p>
    <w:p>
      <w:pPr>
        <w:pStyle w:val="0"/>
        <w:ind w:firstLine="540"/>
        <w:jc w:val="both"/>
      </w:pPr>
      <w:r>
        <w:rPr>
          <w:sz w:val="20"/>
        </w:rPr>
        <w:t xml:space="preserve">(в ред. </w:t>
      </w:r>
      <w:hyperlink w:history="0" r:id="rId538"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ind w:firstLine="540"/>
        <w:jc w:val="both"/>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spacing w:before="200" w:line-rule="auto"/>
        <w:ind w:firstLine="540"/>
        <w:jc w:val="both"/>
      </w:pPr>
      <w:r>
        <w:rPr>
          <w:sz w:val="20"/>
        </w:rPr>
        <w:t xml:space="preserve">2. Преобразование муниципальных образований осуществляется законами Тамбовской области по инициативе населения, органов местного самоуправления, органов государственной власти Тамбовской области, федеральных органов государственной власти в соответствии с Федеральным </w:t>
      </w:r>
      <w:hyperlink w:history="0" r:id="rId53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 Инициатива населения о преобразовании муниципального образования реализуется в порядке, установленном настоящим Законом.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Тамбовской области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bookmarkStart w:id="1196" w:name="P1196"/>
    <w:bookmarkEnd w:id="1196"/>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spacing w:before="200" w:line-rule="auto"/>
        <w:ind w:firstLine="540"/>
        <w:jc w:val="both"/>
      </w:pPr>
      <w:r>
        <w:rPr>
          <w:sz w:val="20"/>
        </w:rPr>
        <w:t xml:space="preserve">4.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bookmarkStart w:id="1198" w:name="P1198"/>
    <w:bookmarkEnd w:id="1198"/>
    <w:p>
      <w:pPr>
        <w:pStyle w:val="0"/>
        <w:spacing w:before="200" w:line-rule="auto"/>
        <w:ind w:firstLine="540"/>
        <w:jc w:val="both"/>
      </w:pPr>
      <w:r>
        <w:rPr>
          <w:sz w:val="20"/>
        </w:rPr>
        <w:t xml:space="preserve">5.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spacing w:before="200" w:line-rule="auto"/>
        <w:ind w:firstLine="540"/>
        <w:jc w:val="both"/>
      </w:pPr>
      <w:r>
        <w:rPr>
          <w:sz w:val="20"/>
        </w:rPr>
        <w:t xml:space="preserve">6.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spacing w:before="200" w:line-rule="auto"/>
        <w:ind w:firstLine="540"/>
        <w:jc w:val="both"/>
      </w:pPr>
      <w:r>
        <w:rPr>
          <w:sz w:val="20"/>
        </w:rPr>
        <w:t xml:space="preserve">7.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bookmarkStart w:id="1201" w:name="P1201"/>
    <w:bookmarkEnd w:id="1201"/>
    <w:p>
      <w:pPr>
        <w:pStyle w:val="0"/>
        <w:spacing w:before="200" w:line-rule="auto"/>
        <w:ind w:firstLine="540"/>
        <w:jc w:val="both"/>
      </w:pPr>
      <w:r>
        <w:rPr>
          <w:sz w:val="20"/>
        </w:rPr>
        <w:t xml:space="preserve">8.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1202" w:name="P1202"/>
    <w:bookmarkEnd w:id="1202"/>
    <w:p>
      <w:pPr>
        <w:pStyle w:val="0"/>
        <w:spacing w:before="200" w:line-rule="auto"/>
        <w:ind w:firstLine="540"/>
        <w:jc w:val="both"/>
      </w:pPr>
      <w:r>
        <w:rPr>
          <w:sz w:val="20"/>
        </w:rPr>
        <w:t xml:space="preserve">9.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160" w:tooltip="1. В случаях, предусмотренных Федеральным законом &quot;Об общих принципах организации местного самоуправления в Российской Федерации&quot;,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1 статьи 58</w:t>
        </w:r>
      </w:hyperlink>
      <w:r>
        <w:rPr>
          <w:sz w:val="20"/>
        </w:rPr>
        <w:t xml:space="preserve"> настоящего Закона, либо на сходах граждан, проводимых в порядке, предусмотренном </w:t>
      </w:r>
      <w:hyperlink w:history="0" r:id="rId54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w:t>
      </w:r>
    </w:p>
    <w:bookmarkStart w:id="1203" w:name="P1203"/>
    <w:bookmarkEnd w:id="1203"/>
    <w:p>
      <w:pPr>
        <w:pStyle w:val="0"/>
        <w:spacing w:before="200" w:line-rule="auto"/>
        <w:ind w:firstLine="540"/>
        <w:jc w:val="both"/>
      </w:pPr>
      <w:r>
        <w:rPr>
          <w:sz w:val="20"/>
        </w:rPr>
        <w:t xml:space="preserve">10.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spacing w:before="200" w:line-rule="auto"/>
        <w:ind w:firstLine="540"/>
        <w:jc w:val="both"/>
      </w:pPr>
      <w:r>
        <w:rPr>
          <w:sz w:val="20"/>
        </w:rPr>
        <w:t xml:space="preserve">11.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1205" w:name="P1205"/>
    <w:bookmarkEnd w:id="1205"/>
    <w:p>
      <w:pPr>
        <w:pStyle w:val="0"/>
        <w:spacing w:before="200" w:line-rule="auto"/>
        <w:ind w:firstLine="540"/>
        <w:jc w:val="both"/>
      </w:pPr>
      <w:r>
        <w:rPr>
          <w:sz w:val="20"/>
        </w:rPr>
        <w:t xml:space="preserve">12.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bookmarkStart w:id="1206" w:name="P1206"/>
    <w:bookmarkEnd w:id="1206"/>
    <w:p>
      <w:pPr>
        <w:pStyle w:val="0"/>
        <w:spacing w:before="200" w:line-rule="auto"/>
        <w:ind w:firstLine="540"/>
        <w:jc w:val="both"/>
      </w:pPr>
      <w:r>
        <w:rPr>
          <w:sz w:val="20"/>
        </w:rPr>
        <w:t xml:space="preserve">13.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Тамбовской области статусом внутригородского района.</w:t>
      </w:r>
    </w:p>
    <w:p>
      <w:pPr>
        <w:pStyle w:val="0"/>
        <w:spacing w:before="200" w:line-rule="auto"/>
        <w:ind w:firstLine="540"/>
        <w:jc w:val="both"/>
      </w:pPr>
      <w:r>
        <w:rPr>
          <w:sz w:val="20"/>
        </w:rPr>
        <w:t xml:space="preserve">14.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Тамбовской области статусом городского или сельского поселения.</w:t>
      </w:r>
    </w:p>
    <w:bookmarkStart w:id="1209" w:name="P1209"/>
    <w:bookmarkEnd w:id="1209"/>
    <w:p>
      <w:pPr>
        <w:pStyle w:val="0"/>
        <w:spacing w:before="200" w:line-rule="auto"/>
        <w:ind w:firstLine="540"/>
        <w:jc w:val="both"/>
      </w:pPr>
      <w:r>
        <w:rPr>
          <w:sz w:val="20"/>
        </w:rPr>
        <w:t xml:space="preserve">15.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Тамбовской области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16.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Тамбовской области с учетом мнения населения соответствующего городского округа в соответствии с его уставом и настоящим Законом. Лишение муниципального образования статуса городского округа с внутригородским делением влечет за собой упразднение внутригородских районов.</w:t>
      </w:r>
    </w:p>
    <w:bookmarkStart w:id="1211" w:name="P1211"/>
    <w:bookmarkEnd w:id="1211"/>
    <w:p>
      <w:pPr>
        <w:pStyle w:val="0"/>
        <w:spacing w:before="200" w:line-rule="auto"/>
        <w:ind w:firstLine="540"/>
        <w:jc w:val="both"/>
      </w:pPr>
      <w:r>
        <w:rPr>
          <w:sz w:val="20"/>
        </w:rPr>
        <w:t xml:space="preserve">17.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Тамбовской области с согласия населения соответствующего поселения, выраженного представительным органом указанного муниципального образования.</w:t>
      </w:r>
    </w:p>
    <w:bookmarkStart w:id="1212" w:name="P1212"/>
    <w:bookmarkEnd w:id="1212"/>
    <w:p>
      <w:pPr>
        <w:pStyle w:val="0"/>
        <w:spacing w:before="200" w:line-rule="auto"/>
        <w:ind w:firstLine="540"/>
        <w:jc w:val="both"/>
      </w:pPr>
      <w:r>
        <w:rPr>
          <w:sz w:val="20"/>
        </w:rPr>
        <w:t xml:space="preserve">18.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Тамбовской области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spacing w:before="200" w:line-rule="auto"/>
        <w:ind w:firstLine="540"/>
        <w:jc w:val="both"/>
      </w:pPr>
      <w:r>
        <w:rPr>
          <w:sz w:val="20"/>
        </w:rPr>
        <w:t xml:space="preserve">19.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119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1198" w:tooltip="5.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
        <w:r>
          <w:rPr>
            <w:sz w:val="20"/>
            <w:color w:val="0000ff"/>
          </w:rPr>
          <w:t xml:space="preserve">5</w:t>
        </w:r>
      </w:hyperlink>
      <w:r>
        <w:rPr>
          <w:sz w:val="20"/>
        </w:rPr>
        <w:t xml:space="preserve"> - </w:t>
      </w:r>
      <w:hyperlink w:history="0" w:anchor="P1205" w:tooltip="12.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20. Преобразования поселений, в результате которых муниципальный район будет состоять из одного поселения, не допускаются.</w:t>
      </w:r>
    </w:p>
    <w:p>
      <w:pPr>
        <w:pStyle w:val="0"/>
        <w:spacing w:before="200" w:line-rule="auto"/>
        <w:ind w:firstLine="540"/>
        <w:jc w:val="both"/>
      </w:pPr>
      <w:r>
        <w:rPr>
          <w:sz w:val="20"/>
        </w:rPr>
        <w:t xml:space="preserve">21.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r:id="rId54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11</w:t>
        </w:r>
      </w:hyperlink>
      <w:r>
        <w:rPr>
          <w:sz w:val="20"/>
        </w:rPr>
        <w:t xml:space="preserve"> Федерального закона "Об общих принципах организации местного самоуправления в Российской Федерации", подлежат наделению законом Тамбовской области статусом муниципального округа.</w:t>
      </w:r>
    </w:p>
    <w:p>
      <w:pPr>
        <w:pStyle w:val="0"/>
        <w:ind w:firstLine="540"/>
        <w:jc w:val="both"/>
      </w:pPr>
      <w:r>
        <w:rPr>
          <w:sz w:val="20"/>
        </w:rPr>
      </w:r>
    </w:p>
    <w:p>
      <w:pPr>
        <w:pStyle w:val="2"/>
        <w:outlineLvl w:val="2"/>
        <w:ind w:firstLine="540"/>
        <w:jc w:val="both"/>
      </w:pPr>
      <w:r>
        <w:rPr>
          <w:sz w:val="20"/>
        </w:rPr>
        <w:t xml:space="preserve">Статья 62. Сход граждан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t xml:space="preserve">(в ред. </w:t>
      </w:r>
      <w:hyperlink w:history="0" r:id="rId542" w:tooltip="Закон Тамбовской области от 03.08.2020 N 51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4.07.2020 N 1313) {КонсультантПлюс}">
        <w:r>
          <w:rPr>
            <w:sz w:val="20"/>
            <w:color w:val="0000ff"/>
          </w:rPr>
          <w:t xml:space="preserve">Закона</w:t>
        </w:r>
      </w:hyperlink>
      <w:r>
        <w:rPr>
          <w:sz w:val="20"/>
        </w:rPr>
        <w:t xml:space="preserve"> Тамбовской области от 03.08.2020 N 510-З)</w:t>
      </w:r>
    </w:p>
    <w:p>
      <w:pPr>
        <w:pStyle w:val="0"/>
        <w:ind w:firstLine="540"/>
        <w:jc w:val="both"/>
      </w:pPr>
      <w:r>
        <w:rPr>
          <w:sz w:val="20"/>
        </w:rPr>
      </w:r>
    </w:p>
    <w:bookmarkStart w:id="1220" w:name="P1220"/>
    <w:bookmarkEnd w:id="1220"/>
    <w:p>
      <w:pPr>
        <w:pStyle w:val="0"/>
        <w:ind w:firstLine="540"/>
        <w:jc w:val="both"/>
      </w:pPr>
      <w:r>
        <w:rPr>
          <w:sz w:val="20"/>
        </w:rPr>
        <w:t xml:space="preserve">1. Решение о согласии на изменение границ, преобразование муниципального образования:</w:t>
      </w:r>
    </w:p>
    <w:p>
      <w:pPr>
        <w:pStyle w:val="0"/>
        <w:spacing w:before="200" w:line-rule="auto"/>
        <w:ind w:firstLine="540"/>
        <w:jc w:val="both"/>
      </w:pPr>
      <w:r>
        <w:rPr>
          <w:sz w:val="20"/>
        </w:rPr>
        <w:t xml:space="preserve">а) принимается на сходе граждан в поселении с численностью жителей, обладающих избирательным правом, не более 100 человек, и в котором полномочия представительного органа осуществляются сходом граждан;</w:t>
      </w:r>
    </w:p>
    <w:p>
      <w:pPr>
        <w:pStyle w:val="0"/>
        <w:spacing w:before="200" w:line-rule="auto"/>
        <w:ind w:firstLine="540"/>
        <w:jc w:val="both"/>
      </w:pPr>
      <w:r>
        <w:rPr>
          <w:sz w:val="20"/>
        </w:rPr>
        <w:t xml:space="preserve">б) может приниматься в соответствии с уставом муниципального образования на сходе граждан в поселении с численностью жителей, обладающих избирательным правом, более 100 и не более 300 человек.</w:t>
      </w:r>
    </w:p>
    <w:bookmarkStart w:id="1223" w:name="P1223"/>
    <w:bookmarkEnd w:id="1223"/>
    <w:p>
      <w:pPr>
        <w:pStyle w:val="0"/>
        <w:spacing w:before="200" w:line-rule="auto"/>
        <w:ind w:firstLine="540"/>
        <w:jc w:val="both"/>
      </w:pPr>
      <w:r>
        <w:rPr>
          <w:sz w:val="20"/>
        </w:rPr>
        <w:t xml:space="preserve">2. Решение о согласии на изменение границ поселения (муниципального района) может быть принято на сходе граждан в населенном пункте в случае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3. Сход граждан по вопросам изменения границ, преобразования муниципального образования может созываться главой муниципального образования самостоятельно либо по инициативе группы жителей поселения численностью не менее 10 человек. Проведение схода граждан по вопросам изменения границ, преобразования муниципального образования обеспечивается главой муниципального образования.</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spacing w:before="200" w:line-rule="auto"/>
        <w:ind w:firstLine="540"/>
        <w:jc w:val="both"/>
      </w:pPr>
      <w:r>
        <w:rPr>
          <w:sz w:val="20"/>
        </w:rPr>
        <w:t xml:space="preserve">5. Сход граждан правомочен при участии в нем более половины обладающих избирательным правом жителей населенного пункта или поселения.</w:t>
      </w:r>
    </w:p>
    <w:p>
      <w:pPr>
        <w:pStyle w:val="0"/>
        <w:spacing w:before="200" w:line-rule="auto"/>
        <w:ind w:firstLine="540"/>
        <w:jc w:val="both"/>
      </w:pPr>
      <w:r>
        <w:rPr>
          <w:sz w:val="20"/>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pPr>
        <w:pStyle w:val="0"/>
        <w:spacing w:before="200" w:line-rule="auto"/>
        <w:ind w:firstLine="540"/>
        <w:jc w:val="both"/>
      </w:pPr>
      <w:r>
        <w:rPr>
          <w:sz w:val="20"/>
        </w:rPr>
        <w:t xml:space="preserve">6.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7. В случаях, предусмотренных </w:t>
      </w:r>
      <w:hyperlink w:history="0" w:anchor="P1220" w:tooltip="1. Решение о согласии на изменение границ, преобразование муниципального образования:">
        <w:r>
          <w:rPr>
            <w:sz w:val="20"/>
            <w:color w:val="0000ff"/>
          </w:rPr>
          <w:t xml:space="preserve">частью 1</w:t>
        </w:r>
      </w:hyperlink>
      <w:r>
        <w:rPr>
          <w:sz w:val="20"/>
        </w:rPr>
        <w:t xml:space="preserve"> настоящей статьи,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spacing w:before="200" w:line-rule="auto"/>
        <w:ind w:firstLine="540"/>
        <w:jc w:val="both"/>
      </w:pPr>
      <w:r>
        <w:rPr>
          <w:sz w:val="20"/>
        </w:rPr>
        <w:t xml:space="preserve">8. В случае, предусмотренном </w:t>
      </w:r>
      <w:hyperlink w:history="0" w:anchor="P1223" w:tooltip="2. Решение о согласии на изменение границ поселения (муниципального района) может быть принято на сходе граждан в населенном пункте в случае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r>
          <w:rPr>
            <w:sz w:val="20"/>
            <w:color w:val="0000ff"/>
          </w:rPr>
          <w:t xml:space="preserve">частью 2</w:t>
        </w:r>
      </w:hyperlink>
      <w:r>
        <w:rPr>
          <w:sz w:val="20"/>
        </w:rPr>
        <w:t xml:space="preserve"> настоящей статьи, порядок проведения схода граждан определяется </w:t>
      </w:r>
      <w:hyperlink w:history="0" r:id="rId54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9.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10.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11. Решения, принятые на сходе граждан, подлежат официальному опубликованию (обнародованию).</w:t>
      </w:r>
    </w:p>
    <w:p>
      <w:pPr>
        <w:pStyle w:val="0"/>
        <w:ind w:firstLine="540"/>
        <w:jc w:val="both"/>
      </w:pPr>
      <w:r>
        <w:rPr>
          <w:sz w:val="20"/>
        </w:rPr>
      </w:r>
    </w:p>
    <w:p>
      <w:pPr>
        <w:pStyle w:val="2"/>
        <w:outlineLvl w:val="2"/>
        <w:ind w:firstLine="540"/>
        <w:jc w:val="both"/>
      </w:pPr>
      <w:r>
        <w:rPr>
          <w:sz w:val="20"/>
        </w:rPr>
        <w:t xml:space="preserve">Статья 63. Перечень документов и материалов, представляемых в областную Думу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t xml:space="preserve">(в ред. </w:t>
      </w:r>
      <w:hyperlink w:history="0" r:id="rId544" w:tooltip="Закон Тамбовской области от 23.12.2016 N 58-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3.12.2016 N 178) {КонсультантПлюс}">
        <w:r>
          <w:rPr>
            <w:sz w:val="20"/>
            <w:color w:val="0000ff"/>
          </w:rPr>
          <w:t xml:space="preserve">Закона</w:t>
        </w:r>
      </w:hyperlink>
      <w:r>
        <w:rPr>
          <w:sz w:val="20"/>
        </w:rPr>
        <w:t xml:space="preserve"> Тамбовской области от 23.12.2016 N 58-З, от 06.04.2023 </w:t>
      </w:r>
      <w:hyperlink w:history="0" r:id="rId545"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N 272-З</w:t>
        </w:r>
      </w:hyperlink>
      <w:r>
        <w:rPr>
          <w:sz w:val="20"/>
        </w:rPr>
        <w:t xml:space="preserve">)</w:t>
      </w:r>
    </w:p>
    <w:p>
      <w:pPr>
        <w:pStyle w:val="0"/>
        <w:ind w:firstLine="540"/>
        <w:jc w:val="both"/>
      </w:pPr>
      <w:r>
        <w:rPr>
          <w:sz w:val="20"/>
        </w:rPr>
      </w:r>
    </w:p>
    <w:p>
      <w:pPr>
        <w:pStyle w:val="0"/>
        <w:ind w:firstLine="540"/>
        <w:jc w:val="both"/>
      </w:pPr>
      <w:r>
        <w:rPr>
          <w:sz w:val="20"/>
        </w:rPr>
        <w:t xml:space="preserve">Одновременно с проектом закона в областную Думу, помимо представляемых субъектом права законодательной инициативы сопроводительных документов, указанных в </w:t>
      </w:r>
      <w:hyperlink w:history="0" r:id="rId546" w:tooltip="Закон Тамбовской области от 23.06.2006 N 51-З (ред. от 24.01.2023) &quot;О правовых актах Тамбовской области&quot; (принят Постановлением Тамбовской областной Думы от 23.06.2006 N 177) {КонсультантПлюс}">
        <w:r>
          <w:rPr>
            <w:sz w:val="20"/>
            <w:color w:val="0000ff"/>
          </w:rPr>
          <w:t xml:space="preserve">Законе</w:t>
        </w:r>
      </w:hyperlink>
      <w:r>
        <w:rPr>
          <w:sz w:val="20"/>
        </w:rPr>
        <w:t xml:space="preserve"> Тамбовской области "О правовых актах Тамбовской области", представляются следующие документы и материалы:</w:t>
      </w:r>
    </w:p>
    <w:p>
      <w:pPr>
        <w:pStyle w:val="0"/>
        <w:spacing w:before="200" w:line-rule="auto"/>
        <w:ind w:firstLine="540"/>
        <w:jc w:val="both"/>
      </w:pPr>
      <w:r>
        <w:rPr>
          <w:sz w:val="20"/>
        </w:rPr>
        <w:t xml:space="preserve">1) решение инициативной группы граждан или решение органов местного самоуправления, органов государственной власти об инициативе изменения границ муниципального образования, преобразовании муниципального образования;</w:t>
      </w:r>
    </w:p>
    <w:p>
      <w:pPr>
        <w:pStyle w:val="0"/>
        <w:jc w:val="both"/>
      </w:pPr>
      <w:r>
        <w:rPr>
          <w:sz w:val="20"/>
        </w:rPr>
        <w:t xml:space="preserve">(в ред. </w:t>
      </w:r>
      <w:hyperlink w:history="0" r:id="rId547"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spacing w:before="200" w:line-rule="auto"/>
        <w:ind w:firstLine="540"/>
        <w:jc w:val="both"/>
      </w:pPr>
      <w:r>
        <w:rPr>
          <w:sz w:val="20"/>
        </w:rPr>
        <w:t xml:space="preserve">2) в случаях, предусмотренных </w:t>
      </w:r>
      <w:hyperlink w:history="0" w:anchor="P1183" w:tooltip="3.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
        <w:r>
          <w:rPr>
            <w:sz w:val="20"/>
            <w:color w:val="0000ff"/>
          </w:rPr>
          <w:t xml:space="preserve">частями 3</w:t>
        </w:r>
      </w:hyperlink>
      <w:r>
        <w:rPr>
          <w:sz w:val="20"/>
        </w:rPr>
        <w:t xml:space="preserve"> - </w:t>
      </w:r>
      <w:hyperlink w:history="0" w:anchor="P1185" w:tooltip="5.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
        <w:r>
          <w:rPr>
            <w:sz w:val="20"/>
            <w:color w:val="0000ff"/>
          </w:rPr>
          <w:t xml:space="preserve">5</w:t>
        </w:r>
      </w:hyperlink>
      <w:r>
        <w:rPr>
          <w:sz w:val="20"/>
        </w:rPr>
        <w:t xml:space="preserve">, </w:t>
      </w:r>
      <w:hyperlink w:history="0" w:anchor="P1187" w:tooltip="7.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
        <w:r>
          <w:rPr>
            <w:sz w:val="20"/>
            <w:color w:val="0000ff"/>
          </w:rPr>
          <w:t xml:space="preserve">7</w:t>
        </w:r>
      </w:hyperlink>
      <w:r>
        <w:rPr>
          <w:sz w:val="20"/>
        </w:rPr>
        <w:t xml:space="preserve">, </w:t>
      </w:r>
      <w:hyperlink w:history="0" w:anchor="P1188" w:tooltip="8.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8 статьи 60</w:t>
        </w:r>
      </w:hyperlink>
      <w:r>
        <w:rPr>
          <w:sz w:val="20"/>
        </w:rPr>
        <w:t xml:space="preserve">, </w:t>
      </w:r>
      <w:hyperlink w:history="0" w:anchor="P119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 </w:t>
      </w:r>
      <w:hyperlink w:history="0" w:anchor="P1201" w:tooltip="8.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8</w:t>
        </w:r>
      </w:hyperlink>
      <w:r>
        <w:rPr>
          <w:sz w:val="20"/>
        </w:rPr>
        <w:t xml:space="preserve">, </w:t>
      </w:r>
      <w:hyperlink w:history="0" w:anchor="P1203" w:tooltip="10.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
        <w:r>
          <w:rPr>
            <w:sz w:val="20"/>
            <w:color w:val="0000ff"/>
          </w:rPr>
          <w:t xml:space="preserve">10</w:t>
        </w:r>
      </w:hyperlink>
      <w:r>
        <w:rPr>
          <w:sz w:val="20"/>
        </w:rPr>
        <w:t xml:space="preserve"> - </w:t>
      </w:r>
      <w:hyperlink w:history="0" w:anchor="P1206" w:tooltip="13.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13</w:t>
        </w:r>
      </w:hyperlink>
      <w:r>
        <w:rPr>
          <w:sz w:val="20"/>
        </w:rPr>
        <w:t xml:space="preserve">, </w:t>
      </w:r>
      <w:hyperlink w:history="0" w:anchor="P1209" w:tooltip="15.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Тамбовской област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15</w:t>
        </w:r>
      </w:hyperlink>
      <w:r>
        <w:rPr>
          <w:sz w:val="20"/>
        </w:rPr>
        <w:t xml:space="preserve">, </w:t>
      </w:r>
      <w:hyperlink w:history="0" w:anchor="P1211" w:tooltip="17.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Тамбовской област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17</w:t>
        </w:r>
      </w:hyperlink>
      <w:r>
        <w:rPr>
          <w:sz w:val="20"/>
        </w:rPr>
        <w:t xml:space="preserve">, </w:t>
      </w:r>
      <w:hyperlink w:history="0" w:anchor="P1212" w:tooltip="18.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Тамбовской област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
        <w:r>
          <w:rPr>
            <w:sz w:val="20"/>
            <w:color w:val="0000ff"/>
          </w:rPr>
          <w:t xml:space="preserve">18 статьи 61</w:t>
        </w:r>
      </w:hyperlink>
      <w:r>
        <w:rPr>
          <w:sz w:val="20"/>
        </w:rPr>
        <w:t xml:space="preserve"> настоящего Закона - решения соответствующих представительных органов муниципальных образований, выражающие мнение населения;</w:t>
      </w:r>
    </w:p>
    <w:p>
      <w:pPr>
        <w:pStyle w:val="0"/>
        <w:jc w:val="both"/>
      </w:pPr>
      <w:r>
        <w:rPr>
          <w:sz w:val="20"/>
        </w:rPr>
        <w:t xml:space="preserve">(п. 2 в ред. </w:t>
      </w:r>
      <w:hyperlink w:history="0" r:id="rId548"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spacing w:before="200" w:line-rule="auto"/>
        <w:ind w:firstLine="540"/>
        <w:jc w:val="both"/>
      </w:pPr>
      <w:r>
        <w:rPr>
          <w:sz w:val="20"/>
        </w:rPr>
        <w:t xml:space="preserve">3) в случае получения согласия населения муниципального образования, населенного пункта на изменение границ муниципального образования, преобразование муниципального образования, выраженного путем голосования на сходах граждан, - документально оформленное решение схода граждан и решения соответствующих представительных органов муниципальных образований, а в случае получения такого согласия, выраженного путем голосования, предусмотренного </w:t>
      </w:r>
      <w:hyperlink w:history="0" w:anchor="P1160" w:tooltip="1. В случаях, предусмотренных Федеральным законом &quot;Об общих принципах организации местного самоуправления в Российской Федерации&quot;,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1 статьи 58</w:t>
        </w:r>
      </w:hyperlink>
      <w:r>
        <w:rPr>
          <w:sz w:val="20"/>
        </w:rPr>
        <w:t xml:space="preserve"> настоящего Закона, - протокол о результатах голосования;</w:t>
      </w:r>
    </w:p>
    <w:p>
      <w:pPr>
        <w:pStyle w:val="0"/>
        <w:jc w:val="both"/>
      </w:pPr>
      <w:r>
        <w:rPr>
          <w:sz w:val="20"/>
        </w:rPr>
        <w:t xml:space="preserve">(в ред. Законов Тамбовской области от 03.08.2020 </w:t>
      </w:r>
      <w:hyperlink w:history="0" r:id="rId549" w:tooltip="Закон Тамбовской области от 03.08.2020 N 510-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24.07.2020 N 1313) {КонсультантПлюс}">
        <w:r>
          <w:rPr>
            <w:sz w:val="20"/>
            <w:color w:val="0000ff"/>
          </w:rPr>
          <w:t xml:space="preserve">N 510-З</w:t>
        </w:r>
      </w:hyperlink>
      <w:r>
        <w:rPr>
          <w:sz w:val="20"/>
        </w:rPr>
        <w:t xml:space="preserve">, от 06.04.2023 </w:t>
      </w:r>
      <w:hyperlink w:history="0" r:id="rId550"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4) в случае, предусмотренном </w:t>
      </w:r>
      <w:hyperlink w:history="0" w:anchor="P1168" w:tooltip="1. Для обсуждения вопросов о преобразовании муниципального образования с участием жителей муниципального образования, за исключением случаев, если в соответствии со статьей 61 настояще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предусмотренного частью 1 статьи 58 настоящего Закона, либо на сходах граждан, представительным органом муниципального образования, главой муниципального образования должн...">
        <w:r>
          <w:rPr>
            <w:sz w:val="20"/>
            <w:color w:val="0000ff"/>
          </w:rPr>
          <w:t xml:space="preserve">частью 1 статьи 59</w:t>
        </w:r>
      </w:hyperlink>
      <w:r>
        <w:rPr>
          <w:sz w:val="20"/>
        </w:rPr>
        <w:t xml:space="preserve"> настоящего Закона, - результаты публичных слушаний;</w:t>
      </w:r>
    </w:p>
    <w:p>
      <w:pPr>
        <w:pStyle w:val="0"/>
        <w:spacing w:before="200" w:line-rule="auto"/>
        <w:ind w:firstLine="540"/>
        <w:jc w:val="both"/>
      </w:pPr>
      <w:r>
        <w:rPr>
          <w:sz w:val="20"/>
        </w:rPr>
        <w:t xml:space="preserve">5) заключение Главы Тамбовской области (в случае, если инициатива об изменении границ муниципального образования, преобразовании муниципального образования исходит от Главы Тамбовской области, представление такого заключения не требуется);</w:t>
      </w:r>
    </w:p>
    <w:p>
      <w:pPr>
        <w:pStyle w:val="0"/>
        <w:jc w:val="both"/>
      </w:pPr>
      <w:r>
        <w:rPr>
          <w:sz w:val="20"/>
        </w:rPr>
        <w:t xml:space="preserve">(в ред. Законов Тамбовской области от 30.05.2022 </w:t>
      </w:r>
      <w:hyperlink w:history="0" r:id="rId551" w:tooltip="Закон Тамбовской области от 30.05.2022 N 93-З &quot;О признании утратившим силу Закона Тамбовской области &quot;О порядке отзыва главы администрации Тамбовской области&quot; и о внесении изменений в отдельные законодательные акты Тамбовской области в сфере законодательства о выборах и референдумах&quot; (принят Постановлением Тамбовской областной Думы от 27.05.2022 N 300) {КонсультантПлюс}">
        <w:r>
          <w:rPr>
            <w:sz w:val="20"/>
            <w:color w:val="0000ff"/>
          </w:rPr>
          <w:t xml:space="preserve">N 93-З</w:t>
        </w:r>
      </w:hyperlink>
      <w:r>
        <w:rPr>
          <w:sz w:val="20"/>
        </w:rPr>
        <w:t xml:space="preserve">, от 06.04.2023 </w:t>
      </w:r>
      <w:hyperlink w:history="0" r:id="rId552"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N 272-З</w:t>
        </w:r>
      </w:hyperlink>
      <w:r>
        <w:rPr>
          <w:sz w:val="20"/>
        </w:rPr>
        <w:t xml:space="preserve">)</w:t>
      </w:r>
    </w:p>
    <w:p>
      <w:pPr>
        <w:pStyle w:val="0"/>
        <w:spacing w:before="200" w:line-rule="auto"/>
        <w:ind w:firstLine="540"/>
        <w:jc w:val="both"/>
      </w:pPr>
      <w:r>
        <w:rPr>
          <w:sz w:val="20"/>
        </w:rPr>
        <w:t xml:space="preserve">6) справка с обоснованием необходимости изменения границ муниципального образования, преобразования муниципального образования, а также обоснование социально-экономических последствий изменения границ муниципального образования, преобразования муниципального образования. В справке также указываются предложения по наименованию объединенных или разделенных муниципальных образований, по размещению их административных центров; дается перечень поселений (для муниципального района) или населенных пунктов (для поселений), которые войдут в муниципальные образования после преобразования, и указывается расстояние от них до административного центра муниципального образования; сведения о площади территории и численности населения (в том числе трудоспособного возраста и пенсионеров); сведения о количестве и видах объектов социальной сферы; сведения об основных характеристиках бюджета.</w:t>
      </w:r>
    </w:p>
    <w:p>
      <w:pPr>
        <w:pStyle w:val="0"/>
        <w:jc w:val="both"/>
      </w:pPr>
      <w:r>
        <w:rPr>
          <w:sz w:val="20"/>
        </w:rPr>
        <w:t xml:space="preserve">(в ред. </w:t>
      </w:r>
      <w:hyperlink w:history="0" r:id="rId553"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Закона</w:t>
        </w:r>
      </w:hyperlink>
      <w:r>
        <w:rPr>
          <w:sz w:val="20"/>
        </w:rPr>
        <w:t xml:space="preserve"> Тамбовской области от 06.04.2023 N 272-З)</w:t>
      </w:r>
    </w:p>
    <w:p>
      <w:pPr>
        <w:pStyle w:val="0"/>
        <w:ind w:firstLine="540"/>
        <w:jc w:val="both"/>
      </w:pPr>
      <w:r>
        <w:rPr>
          <w:sz w:val="20"/>
        </w:rPr>
      </w:r>
    </w:p>
    <w:p>
      <w:pPr>
        <w:pStyle w:val="2"/>
        <w:outlineLvl w:val="2"/>
        <w:ind w:firstLine="540"/>
        <w:jc w:val="both"/>
      </w:pPr>
      <w:r>
        <w:rPr>
          <w:sz w:val="20"/>
        </w:rPr>
        <w:t xml:space="preserve">Статья 64. Голосование по отзыву депутата, члена выборного органа местного самоуправления, выборного должностного лица местного самоуправления</w:t>
      </w:r>
    </w:p>
    <w:p>
      <w:pPr>
        <w:pStyle w:val="0"/>
        <w:ind w:firstLine="54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5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с учетом особенностей, предусмотренных Федеральным </w:t>
      </w:r>
      <w:hyperlink w:history="0" r:id="rId5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3.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4.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5.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5 введена </w:t>
      </w:r>
      <w:hyperlink w:history="0" r:id="rId556"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Законом</w:t>
        </w:r>
      </w:hyperlink>
      <w:r>
        <w:rPr>
          <w:sz w:val="20"/>
        </w:rPr>
        <w:t xml:space="preserve"> Тамбовской области от 06.04.2023 N 272-З)</w:t>
      </w:r>
    </w:p>
    <w:p>
      <w:pPr>
        <w:pStyle w:val="0"/>
        <w:spacing w:before="200" w:line-rule="auto"/>
        <w:ind w:firstLine="540"/>
        <w:jc w:val="both"/>
      </w:pPr>
      <w:r>
        <w:rPr>
          <w:sz w:val="20"/>
        </w:rPr>
        <w:t xml:space="preserve">6.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pPr>
        <w:pStyle w:val="0"/>
        <w:jc w:val="both"/>
      </w:pPr>
      <w:r>
        <w:rPr>
          <w:sz w:val="20"/>
        </w:rPr>
        <w:t xml:space="preserve">(часть 6 введена </w:t>
      </w:r>
      <w:hyperlink w:history="0" r:id="rId557" w:tooltip="Закон Тамбовской области от 06.04.2023 N 272-З &quot;О внесении изменений в Закон Тамбовской области &quot;О местном референдуме в Тамбовской области&quot; (принят Постановлением Тамбовской областной Думы от 31.03.2023 N 679) {КонсультантПлюс}">
        <w:r>
          <w:rPr>
            <w:sz w:val="20"/>
            <w:color w:val="0000ff"/>
          </w:rPr>
          <w:t xml:space="preserve">Законом</w:t>
        </w:r>
      </w:hyperlink>
      <w:r>
        <w:rPr>
          <w:sz w:val="20"/>
        </w:rPr>
        <w:t xml:space="preserve"> Тамбовской области от 06.04.2023 N 272-З)</w:t>
      </w:r>
    </w:p>
    <w:p>
      <w:pPr>
        <w:pStyle w:val="0"/>
        <w:ind w:firstLine="540"/>
        <w:jc w:val="both"/>
      </w:pPr>
      <w:r>
        <w:rPr>
          <w:sz w:val="20"/>
        </w:rPr>
      </w:r>
    </w:p>
    <w:p>
      <w:pPr>
        <w:pStyle w:val="2"/>
        <w:outlineLvl w:val="1"/>
        <w:jc w:val="center"/>
      </w:pPr>
      <w:r>
        <w:rPr>
          <w:sz w:val="20"/>
        </w:rPr>
        <w:t xml:space="preserve">Глава 11. ЗАКЛЮЧИТЕЛЬНЫЕ И ПЕРЕХОДНЫЕ ПОЛОЖЕНИЯ</w:t>
      </w:r>
    </w:p>
    <w:p>
      <w:pPr>
        <w:pStyle w:val="0"/>
        <w:ind w:firstLine="540"/>
        <w:jc w:val="both"/>
      </w:pPr>
      <w:r>
        <w:rPr>
          <w:sz w:val="20"/>
        </w:rPr>
      </w:r>
    </w:p>
    <w:p>
      <w:pPr>
        <w:pStyle w:val="2"/>
        <w:outlineLvl w:val="2"/>
        <w:ind w:firstLine="540"/>
        <w:jc w:val="both"/>
      </w:pPr>
      <w:r>
        <w:rPr>
          <w:sz w:val="20"/>
        </w:rPr>
        <w:t xml:space="preserve">Статья 65.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558" w:tooltip="Закон Тамбовской области от 28.11.2003 N 181-З &quot;О местном референдуме в Тамбовской области&quot; (принят Постановлением Тамбовской областной Думы от 28.11.2003 N 671) ------------ Утратил силу или отменен {КонсультантПлюс}">
        <w:r>
          <w:rPr>
            <w:sz w:val="20"/>
            <w:color w:val="0000ff"/>
          </w:rPr>
          <w:t xml:space="preserve">Закон</w:t>
        </w:r>
      </w:hyperlink>
      <w:r>
        <w:rPr>
          <w:sz w:val="20"/>
        </w:rPr>
        <w:t xml:space="preserve"> Тамбовской области от 28 октября 2003 года N 181-З "О местном референдуме в Тамбовской области" (газета "Тамбовская жизнь", 2003, 16 декабря) со дня вступления в силу настоящего Закона.</w:t>
      </w:r>
    </w:p>
    <w:p>
      <w:pPr>
        <w:pStyle w:val="0"/>
        <w:ind w:firstLine="54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pPr>
      <w:r>
        <w:rPr>
          <w:sz w:val="20"/>
        </w:rPr>
        <w:t xml:space="preserve">г. Тамбов</w:t>
      </w:r>
    </w:p>
    <w:p>
      <w:pPr>
        <w:pStyle w:val="0"/>
        <w:spacing w:before="200" w:line-rule="auto"/>
      </w:pPr>
      <w:r>
        <w:rPr>
          <w:sz w:val="20"/>
        </w:rPr>
        <w:t xml:space="preserve">24 ноября 2006 года</w:t>
      </w:r>
    </w:p>
    <w:p>
      <w:pPr>
        <w:pStyle w:val="0"/>
        <w:spacing w:before="200" w:line-rule="auto"/>
      </w:pPr>
      <w:r>
        <w:rPr>
          <w:sz w:val="20"/>
        </w:rPr>
        <w:t xml:space="preserve">N 124-З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Тамбовской области</w:t>
      </w:r>
    </w:p>
    <w:p>
      <w:pPr>
        <w:pStyle w:val="0"/>
        <w:jc w:val="right"/>
      </w:pPr>
      <w:r>
        <w:rPr>
          <w:sz w:val="20"/>
        </w:rPr>
        <w:t xml:space="preserve">"О местном референдуме в</w:t>
      </w:r>
    </w:p>
    <w:p>
      <w:pPr>
        <w:pStyle w:val="0"/>
        <w:jc w:val="right"/>
      </w:pPr>
      <w:r>
        <w:rPr>
          <w:sz w:val="20"/>
        </w:rPr>
        <w:t xml:space="preserve">Тамбовской области"</w:t>
      </w:r>
    </w:p>
    <w:p>
      <w:pPr>
        <w:pStyle w:val="0"/>
        <w:ind w:firstLine="540"/>
        <w:jc w:val="both"/>
      </w:pPr>
      <w:r>
        <w:rPr>
          <w:sz w:val="20"/>
        </w:rPr>
      </w:r>
    </w:p>
    <w:p>
      <w:pPr>
        <w:pStyle w:val="0"/>
        <w:jc w:val="center"/>
      </w:pPr>
      <w:r>
        <w:rPr>
          <w:sz w:val="20"/>
        </w:rPr>
        <w:t xml:space="preserve">ПОДПИСНОЙ ЛИСТ МЕСТНОГО РЕФЕРЕНДУМА</w:t>
      </w:r>
    </w:p>
    <w:p>
      <w:pPr>
        <w:pStyle w:val="0"/>
        <w:ind w:firstLine="540"/>
        <w:jc w:val="both"/>
      </w:pPr>
      <w:r>
        <w:rPr>
          <w:sz w:val="20"/>
        </w:rPr>
      </w:r>
    </w:p>
    <w:p>
      <w:pPr>
        <w:pStyle w:val="0"/>
        <w:ind w:firstLine="540"/>
        <w:jc w:val="both"/>
      </w:pPr>
      <w:r>
        <w:rPr>
          <w:sz w:val="20"/>
        </w:rPr>
        <w:t xml:space="preserve">Утратил силу. - </w:t>
      </w:r>
      <w:hyperlink w:history="0" r:id="rId559" w:tooltip="Закон Тамбовской области от 03.11.2011 N 78-З (ред. от 25.12.2012) &quot;О внесении изменений в отдельные законодательные акты Тамбовской области&quot; (принят Постановлением Тамбовской областной Думы от 28.10.2011 N 256) {КонсультантПлюс}">
        <w:r>
          <w:rPr>
            <w:sz w:val="20"/>
            <w:color w:val="0000ff"/>
          </w:rPr>
          <w:t xml:space="preserve">Закон</w:t>
        </w:r>
      </w:hyperlink>
      <w:r>
        <w:rPr>
          <w:sz w:val="20"/>
        </w:rPr>
        <w:t xml:space="preserve"> Тамбовской области от 03.11.2011 N 78-З.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24.11.2006 N 124-З</w:t>
            <w:br/>
            <w:t>(ред. от 31.07.2023)</w:t>
            <w:br/>
            <w:t>"О местном референдуме в Тамбовской области"</w:t>
            <w:br/>
            <w:t>(принят...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D3172A6BE3FC9112EBC8DD3CFF222B854791EE81CFC9466502C1F17CE2EAB5957B0175891695ECC6799B1EA7F59A94Z9F8Q" TargetMode = "External"/>
	<Relationship Id="rId8" Type="http://schemas.openxmlformats.org/officeDocument/2006/relationships/hyperlink" Target="consultantplus://offline/ref=B1D3172A6BE3FC9112EBC8DD3CFF222B854791EE81C3C9446F02C1F17CE2EAB5957B0167894E99EDCF679A17B2A3CBD2CE84514E64C360BF50170CZ9F1Q" TargetMode = "External"/>
	<Relationship Id="rId9" Type="http://schemas.openxmlformats.org/officeDocument/2006/relationships/hyperlink" Target="consultantplus://offline/ref=B1D3172A6BE3FC9112EBC8DD3CFF222B854791EE81CFC9406B02C1F17CE2EAB5957B0167894E99EDCF679A17B2A3CBD2CE84514E64C360BF50170CZ9F1Q" TargetMode = "External"/>
	<Relationship Id="rId10" Type="http://schemas.openxmlformats.org/officeDocument/2006/relationships/hyperlink" Target="consultantplus://offline/ref=B1D3172A6BE3FC9112EBC8DD3CFF222B854791EE82C2CA446A02C1F17CE2EAB5957B0167894E99EDCF679A17B2A3CBD2CE84514E64C360BF50170CZ9F1Q" TargetMode = "External"/>
	<Relationship Id="rId11" Type="http://schemas.openxmlformats.org/officeDocument/2006/relationships/hyperlink" Target="consultantplus://offline/ref=B1D3172A6BE3FC9112EBC8DD3CFF222B854791EE82CECC4E6E02C1F17CE2EAB5957B0167894E99EDCF679A17B2A3CBD2CE84514E64C360BF50170CZ9F1Q" TargetMode = "External"/>
	<Relationship Id="rId12" Type="http://schemas.openxmlformats.org/officeDocument/2006/relationships/hyperlink" Target="consultantplus://offline/ref=B1D3172A6BE3FC9112EBC8DD3CFF222B854791EE84C2C84F6F02C1F17CE2EAB5957B0167894E99EDCF659C1FB2A3CBD2CE84514E64C360BF50170CZ9F1Q" TargetMode = "External"/>
	<Relationship Id="rId13" Type="http://schemas.openxmlformats.org/officeDocument/2006/relationships/hyperlink" Target="consultantplus://offline/ref=B1D3172A6BE3FC9112EBC8DD3CFF222B854791EE84C2C84F6E02C1F17CE2EAB5957B0167894E99EDCF679919B2A3CBD2CE84514E64C360BF50170CZ9F1Q" TargetMode = "External"/>
	<Relationship Id="rId14" Type="http://schemas.openxmlformats.org/officeDocument/2006/relationships/hyperlink" Target="consultantplus://offline/ref=B1D3172A6BE3FC9112EBC8DD3CFF222B854791EE83CFC9466402C1F17CE2EAB5957B0167894E99EDCF679B18B2A3CBD2CE84514E64C360BF50170CZ9F1Q" TargetMode = "External"/>
	<Relationship Id="rId15" Type="http://schemas.openxmlformats.org/officeDocument/2006/relationships/hyperlink" Target="consultantplus://offline/ref=B1D3172A6BE3FC9112EBC8DD3CFF222B854791EE84C2CA456D02C1F17CE2EAB5957B0167894E99EDCF67931CB2A3CBD2CE84514E64C360BF50170CZ9F1Q" TargetMode = "External"/>
	<Relationship Id="rId16" Type="http://schemas.openxmlformats.org/officeDocument/2006/relationships/hyperlink" Target="consultantplus://offline/ref=B1D3172A6BE3FC9112EBC8DD3CFF222B854791EE84CECB4F6F02C1F17CE2EAB5957B0167894E99EDCF67931DB2A3CBD2CE84514E64C360BF50170CZ9F1Q" TargetMode = "External"/>
	<Relationship Id="rId17" Type="http://schemas.openxmlformats.org/officeDocument/2006/relationships/hyperlink" Target="consultantplus://offline/ref=B1D3172A6BE3FC9112EBC8DD3CFF222B854791EE85C2CA4F6B02C1F17CE2EAB5957B0167894E99EDCF679C17B2A3CBD2CE84514E64C360BF50170CZ9F1Q" TargetMode = "External"/>
	<Relationship Id="rId18" Type="http://schemas.openxmlformats.org/officeDocument/2006/relationships/hyperlink" Target="consultantplus://offline/ref=B1D3172A6BE3FC9112EBC8DD3CFF222B854791EE85C0CA416B02C1F17CE2EAB5957B0167894E99EDCF67991FB2A3CBD2CE84514E64C360BF50170CZ9F1Q" TargetMode = "External"/>
	<Relationship Id="rId19" Type="http://schemas.openxmlformats.org/officeDocument/2006/relationships/hyperlink" Target="consultantplus://offline/ref=B1D3172A6BE3FC9112EBC8DD3CFF222B854791EE86C1CB4E6A02C1F17CE2EAB5957B0167894E99EDCF679A17B2A3CBD2CE84514E64C360BF50170CZ9F1Q" TargetMode = "External"/>
	<Relationship Id="rId20" Type="http://schemas.openxmlformats.org/officeDocument/2006/relationships/hyperlink" Target="consultantplus://offline/ref=B1D3172A6BE3FC9112EBC8DD3CFF222B854791EE88C4CD456A02C1F17CE2EAB5957B0167894E99EDCF679F19B2A3CBD2CE84514E64C360BF50170CZ9F1Q" TargetMode = "External"/>
	<Relationship Id="rId21" Type="http://schemas.openxmlformats.org/officeDocument/2006/relationships/hyperlink" Target="consultantplus://offline/ref=B1D3172A6BE3FC9112EBC8DD3CFF222B854791EE88C5CC416F02C1F17CE2EAB5957B0167894E99EDCF669817B2A3CBD2CE84514E64C360BF50170CZ9F1Q" TargetMode = "External"/>
	<Relationship Id="rId22" Type="http://schemas.openxmlformats.org/officeDocument/2006/relationships/hyperlink" Target="consultantplus://offline/ref=B1D3172A6BE3FC9112EBC8DD3CFF222B854791EE89C7C8456502C1F17CE2EAB5957B0167894E99EDCF679A17B2A3CBD2CE84514E64C360BF50170CZ9F1Q" TargetMode = "External"/>
	<Relationship Id="rId23" Type="http://schemas.openxmlformats.org/officeDocument/2006/relationships/hyperlink" Target="consultantplus://offline/ref=B1D3172A6BE3FC9112EBC8DD3CFF222B854791EE81C7CD40640F9CFB74BBE6B792745E708E0795ECCF679B1FBBFCCEC7DFDC5D4673DC60A04C150E90ZCF1Q" TargetMode = "External"/>
	<Relationship Id="rId24" Type="http://schemas.openxmlformats.org/officeDocument/2006/relationships/hyperlink" Target="consultantplus://offline/ref=B1D3172A6BE3FC9112EBC8DD3CFF222B854791EE81C4C9406B019CFB74BBE6B792745E708E0795ECCF679A1FB1FCCEC7DFDC5D4673DC60A04C150E90ZCF1Q" TargetMode = "External"/>
	<Relationship Id="rId25" Type="http://schemas.openxmlformats.org/officeDocument/2006/relationships/hyperlink" Target="consultantplus://offline/ref=B1D3172A6BE3FC9112EBC8DD3CFF222B854791EE81C4C9406B0E9CFB74BBE6B792745E708E0795ECCF679A1EBBFCCEC7DFDC5D4673DC60A04C150E90ZCF1Q" TargetMode = "External"/>
	<Relationship Id="rId26" Type="http://schemas.openxmlformats.org/officeDocument/2006/relationships/hyperlink" Target="consultantplus://offline/ref=B1D3172A6BE3FC9112EBC8DD3CFF222B854791EE81C4CF4464009CFB74BBE6B792745E708E0795ECCF679A1CBBFCCEC7DFDC5D4673DC60A04C150E90ZCF1Q" TargetMode = "External"/>
	<Relationship Id="rId27" Type="http://schemas.openxmlformats.org/officeDocument/2006/relationships/hyperlink" Target="consultantplus://offline/ref=B1D3172A6BE3FC9112EBC8DD3CFF222B854791EE81C5CC4E650A9CFB74BBE6B792745E708E0795ECCF679A1FB1FCCEC7DFDC5D4673DC60A04C150E90ZCF1Q" TargetMode = "External"/>
	<Relationship Id="rId28" Type="http://schemas.openxmlformats.org/officeDocument/2006/relationships/hyperlink" Target="consultantplus://offline/ref=B1D3172A6BE3FC9112EBC8DD3CFF222B854791EE81C5C3476E0A9CFB74BBE6B792745E708E0795ECCF679A18B1FCCEC7DFDC5D4673DC60A04C150E90ZCF1Q" TargetMode = "External"/>
	<Relationship Id="rId29" Type="http://schemas.openxmlformats.org/officeDocument/2006/relationships/hyperlink" Target="consultantplus://offline/ref=B1D3172A6BE3FC9112EBC8DD3CFF222B854791EE81C2CB406F009CFB74BBE6B792745E708E0795ECCF679A19B0FCCEC7DFDC5D4673DC60A04C150E90ZCF1Q" TargetMode = "External"/>
	<Relationship Id="rId30" Type="http://schemas.openxmlformats.org/officeDocument/2006/relationships/hyperlink" Target="consultantplus://offline/ref=B1D3172A6BE3FC9112EBC8DD3CFF222B854791EE81C2C3466F0C9CFB74BBE6B792745E708E0795ECCF679B1FB1FCCEC7DFDC5D4673DC60A04C150E90ZCF1Q" TargetMode = "External"/>
	<Relationship Id="rId31" Type="http://schemas.openxmlformats.org/officeDocument/2006/relationships/hyperlink" Target="consultantplus://offline/ref=B1D3172A6BE3FC9112EBC8DD3CFF222B854791EE81C3CF4E6A0A9CFB74BBE6B792745E708E0795ECCF679A1EBDFCCEC7DFDC5D4673DC60A04C150E90ZCF1Q" TargetMode = "External"/>
	<Relationship Id="rId32" Type="http://schemas.openxmlformats.org/officeDocument/2006/relationships/hyperlink" Target="consultantplus://offline/ref=B1D3172A6BE3FC9112EBC8DD3CFF222B854791EE81C3C240690C9CFB74BBE6B792745E708E0795ECCF679A1EBBFCCEC7DFDC5D4673DC60A04C150E90ZCF1Q" TargetMode = "External"/>
	<Relationship Id="rId33" Type="http://schemas.openxmlformats.org/officeDocument/2006/relationships/hyperlink" Target="consultantplus://offline/ref=B1D3172A6BE3FC9112EBC8DD3CFF222B854791EE81C0CB406E099CFB74BBE6B792745E708E0795ECCF679B16BDFCCEC7DFDC5D4673DC60A04C150E90ZCF1Q" TargetMode = "External"/>
	<Relationship Id="rId34" Type="http://schemas.openxmlformats.org/officeDocument/2006/relationships/hyperlink" Target="consultantplus://offline/ref=B1D3172A6BE3FC9112EBC8DD3CFF222B854791EE81C1CB40650F9CFB74BBE6B792745E708E0795ECCF679A1FB1FCCEC7DFDC5D4673DC60A04C150E90ZCF1Q" TargetMode = "External"/>
	<Relationship Id="rId35" Type="http://schemas.openxmlformats.org/officeDocument/2006/relationships/hyperlink" Target="consultantplus://offline/ref=B1D3172A6BE3FC9112EBC8DD3CFF222B854791EE81C1CB42690B9CFB74BBE6B792745E708E0795ECCF679A1BBFFCCEC7DFDC5D4673DC60A04C150E90ZCF1Q" TargetMode = "External"/>
	<Relationship Id="rId36" Type="http://schemas.openxmlformats.org/officeDocument/2006/relationships/hyperlink" Target="consultantplus://offline/ref=B1D3172A6BE3FC9112EBC8DD3CFF222B854791EE81C1CA4E6F089CFB74BBE6B792745E708E0795ECCF679A1FB1FCCEC7DFDC5D4673DC60A04C150E90ZCF1Q" TargetMode = "External"/>
	<Relationship Id="rId37" Type="http://schemas.openxmlformats.org/officeDocument/2006/relationships/hyperlink" Target="consultantplus://offline/ref=B1D3172A6BE3FC9112EBC8DD3CFF222B854791EE81C1CE4E6F0D9CFB74BBE6B792745E708E0795ECCF679A1AB1FCCEC7DFDC5D4673DC60A04C150E90ZCF1Q" TargetMode = "External"/>
	<Relationship Id="rId38" Type="http://schemas.openxmlformats.org/officeDocument/2006/relationships/hyperlink" Target="consultantplus://offline/ref=B1D3172A6BE3FC9112EBC8DD3CFF222B854791EE81C1CA4E6F089CFB74BBE6B792745E708E0795ECCF679A1FB0FCCEC7DFDC5D4673DC60A04C150E90ZCF1Q" TargetMode = "External"/>
	<Relationship Id="rId39" Type="http://schemas.openxmlformats.org/officeDocument/2006/relationships/hyperlink" Target="consultantplus://offline/ref=B1D3172A6BE3FC9112EBD6D02A9378228344C8E68B909713600894A923BBBAF2C47D542DD34299F3CD6798Z1FCQ" TargetMode = "External"/>
	<Relationship Id="rId40" Type="http://schemas.openxmlformats.org/officeDocument/2006/relationships/hyperlink" Target="consultantplus://offline/ref=B1D3172A6BE3FC9112EBD6D02A937822854ACEE281C1C011315D9AAC2BEBE0E2D2345825C848CCBC8B32971EB0E99B97858B5045Z7F9Q" TargetMode = "External"/>
	<Relationship Id="rId41" Type="http://schemas.openxmlformats.org/officeDocument/2006/relationships/hyperlink" Target="consultantplus://offline/ref=B1D3172A6BE3FC9112EBD6D02A937822854ACEEB83C3C011315D9AAC2BEBE0E2D2345825CD429DEDCD6CCE4EFDA297979297514664C061A3Z5F1Q" TargetMode = "External"/>
	<Relationship Id="rId42" Type="http://schemas.openxmlformats.org/officeDocument/2006/relationships/hyperlink" Target="consultantplus://offline/ref=B1D3172A6BE3FC9112EBC8DD3CFF222B854791EE81C1C243650F9CFB74BBE6B792745E708E0795ECCF67981FBCFCCEC7DFDC5D4673DC60A04C150E90ZCF1Q" TargetMode = "External"/>
	<Relationship Id="rId43" Type="http://schemas.openxmlformats.org/officeDocument/2006/relationships/hyperlink" Target="consultantplus://offline/ref=B1D3172A6BE3FC9112EBD6D02A9378228344C8E68B909713600894A923BBBAF2C47D542DD34299F3CD6798Z1FCQ" TargetMode = "External"/>
	<Relationship Id="rId44" Type="http://schemas.openxmlformats.org/officeDocument/2006/relationships/hyperlink" Target="consultantplus://offline/ref=B1D3172A6BE3FC9112EBC8DD3CFF222B854791EE85C2CA4F6B02C1F17CE2EAB5957B0167894E99EDCF679C16B2A3CBD2CE84514E64C360BF50170CZ9F1Q" TargetMode = "External"/>
	<Relationship Id="rId45" Type="http://schemas.openxmlformats.org/officeDocument/2006/relationships/hyperlink" Target="consultantplus://offline/ref=B1D3172A6BE3FC9112EBD6D02A937822854ECBE081C7C011315D9AAC2BEBE0E2D2345825CD4398EFC76CCE4EFDA297979297514664C061A3Z5F1Q" TargetMode = "External"/>
	<Relationship Id="rId46" Type="http://schemas.openxmlformats.org/officeDocument/2006/relationships/hyperlink" Target="consultantplus://offline/ref=B1D3172A6BE3FC9112EBC8DD3CFF222B854791EE88C5CC416F02C1F17CE2EAB5957B0167894E99EDCF669816B2A3CBD2CE84514E64C360BF50170CZ9F1Q" TargetMode = "External"/>
	<Relationship Id="rId47" Type="http://schemas.openxmlformats.org/officeDocument/2006/relationships/hyperlink" Target="consultantplus://offline/ref=B1D3172A6BE3FC9112EBC8DD3CFF222B854791EE84C2C84F6E02C1F17CE2EAB5957B0167894E99EDCF679918B2A3CBD2CE84514E64C360BF50170CZ9F1Q" TargetMode = "External"/>
	<Relationship Id="rId48" Type="http://schemas.openxmlformats.org/officeDocument/2006/relationships/hyperlink" Target="consultantplus://offline/ref=B1D3172A6BE3FC9112EBD6D02A937822854ACEEB83C3C011315D9AAC2BEBE0E2C0340029CC4A86ECCE79981FBBZFF4Q" TargetMode = "External"/>
	<Relationship Id="rId49" Type="http://schemas.openxmlformats.org/officeDocument/2006/relationships/hyperlink" Target="consultantplus://offline/ref=B1D3172A6BE3FC9112EBD6D02A937822854ACEEB83C3C011315D9AAC2BEBE0E2C0340029CC4A86ECCE79981FBBZFF4Q" TargetMode = "External"/>
	<Relationship Id="rId50" Type="http://schemas.openxmlformats.org/officeDocument/2006/relationships/hyperlink" Target="consultantplus://offline/ref=B1D3172A6BE3FC9112EBC8DD3CFF222B854791EE81C2CB406F009CFB74BBE6B792745E708E0795ECCF679A18B9FCCEC7DFDC5D4673DC60A04C150E90ZCF1Q" TargetMode = "External"/>
	<Relationship Id="rId51" Type="http://schemas.openxmlformats.org/officeDocument/2006/relationships/hyperlink" Target="consultantplus://offline/ref=B1D3172A6BE3FC9112EBD6D02A937822854ACEEB83C3C011315D9AAC2BEBE0E2C0340029CC4A86ECCE79981FBBZFF4Q" TargetMode = "External"/>
	<Relationship Id="rId52" Type="http://schemas.openxmlformats.org/officeDocument/2006/relationships/hyperlink" Target="consultantplus://offline/ref=B1D3172A6BE3FC9112EBD6D02A937822854ACEEB83C3C011315D9AAC2BEBE0E2C0340029CC4A86ECCE79981FBBZFF4Q" TargetMode = "External"/>
	<Relationship Id="rId53" Type="http://schemas.openxmlformats.org/officeDocument/2006/relationships/hyperlink" Target="consultantplus://offline/ref=B1D3172A6BE3FC9112EBD6D02A937822854ACEEB83C3C011315D9AAC2BEBE0E2C0340029CC4A86ECCE79981FBBZFF4Q" TargetMode = "External"/>
	<Relationship Id="rId54" Type="http://schemas.openxmlformats.org/officeDocument/2006/relationships/hyperlink" Target="consultantplus://offline/ref=B1D3172A6BE3FC9112EBC8DD3CFF222B854791EE81C1CB40650F9CFB74BBE6B792745E708E0795ECCF679A1FB0FCCEC7DFDC5D4673DC60A04C150E90ZCF1Q" TargetMode = "External"/>
	<Relationship Id="rId55" Type="http://schemas.openxmlformats.org/officeDocument/2006/relationships/hyperlink" Target="consultantplus://offline/ref=B1D3172A6BE3FC9112EBD6D02A9378228548C7E288C1C011315D9AAC2BEBE0E2D2345825CD4391EDCE6CCE4EFDA297979297514664C061A3Z5F1Q" TargetMode = "External"/>
	<Relationship Id="rId56" Type="http://schemas.openxmlformats.org/officeDocument/2006/relationships/hyperlink" Target="consultantplus://offline/ref=B1D3172A6BE3FC9112EBD6D02A937822854ACEEB83C3C011315D9AAC2BEBE0E2C0340029CC4A86ECCE79981FBBZFF4Q" TargetMode = "External"/>
	<Relationship Id="rId57" Type="http://schemas.openxmlformats.org/officeDocument/2006/relationships/hyperlink" Target="consultantplus://offline/ref=B1D3172A6BE3FC9112EBD6D02A937822854ACEEB83C3C011315D9AAC2BEBE0E2C0340029CC4A86ECCE79981FBBZFF4Q" TargetMode = "External"/>
	<Relationship Id="rId58" Type="http://schemas.openxmlformats.org/officeDocument/2006/relationships/hyperlink" Target="consultantplus://offline/ref=B1D3172A6BE3FC9112EBD6D02A937822854ACEEB83C3C011315D9AAC2BEBE0E2C0340029CC4A86ECCE79981FBBZFF4Q" TargetMode = "External"/>
	<Relationship Id="rId59" Type="http://schemas.openxmlformats.org/officeDocument/2006/relationships/hyperlink" Target="consultantplus://offline/ref=B1D3172A6BE3FC9112EBD6D02A937822854ACEEB83C3C011315D9AAC2BEBE0E2D2345825CD409CE5CC6CCE4EFDA297979297514664C061A3Z5F1Q" TargetMode = "External"/>
	<Relationship Id="rId60" Type="http://schemas.openxmlformats.org/officeDocument/2006/relationships/hyperlink" Target="consultantplus://offline/ref=B1D3172A6BE3FC9112EBD6D02A937822854ACEEB83C3C011315D9AAC2BEBE0E2D2345825CD409CE5C96CCE4EFDA297979297514664C061A3Z5F1Q" TargetMode = "External"/>
	<Relationship Id="rId61" Type="http://schemas.openxmlformats.org/officeDocument/2006/relationships/hyperlink" Target="consultantplus://offline/ref=B1D3172A6BE3FC9112EBC8DD3CFF222B854791EE81C1CE4E6F0D9CFB74BBE6B792745E708E0795ECCF679A1AB0FCCEC7DFDC5D4673DC60A04C150E90ZCF1Q" TargetMode = "External"/>
	<Relationship Id="rId62" Type="http://schemas.openxmlformats.org/officeDocument/2006/relationships/hyperlink" Target="consultantplus://offline/ref=B1D3172A6BE3FC9112EBD6D02A937822854ACEEB83C3C011315D9AAC2BEBE0E2C0340029CC4A86ECCE79981FBBZFF4Q" TargetMode = "External"/>
	<Relationship Id="rId63" Type="http://schemas.openxmlformats.org/officeDocument/2006/relationships/hyperlink" Target="consultantplus://offline/ref=B1D3172A6BE3FC9112EBD6D02A937822854ACEEB83C3C011315D9AAC2BEBE0E2C0340029CC4A86ECCE79981FBBZFF4Q" TargetMode = "External"/>
	<Relationship Id="rId64" Type="http://schemas.openxmlformats.org/officeDocument/2006/relationships/hyperlink" Target="consultantplus://offline/ref=B1D3172A6BE3FC9112EBC8DD3CFF222B854791EE81C1CB40650F9CFB74BBE6B792745E708E0795ECCF679A1EBAFCCEC7DFDC5D4673DC60A04C150E90ZCF1Q" TargetMode = "External"/>
	<Relationship Id="rId65" Type="http://schemas.openxmlformats.org/officeDocument/2006/relationships/hyperlink" Target="consultantplus://offline/ref=B1D3172A6BE3FC9112EBC8DD3CFF222B854791EE81C1CB40650F9CFB74BBE6B792745E708E0795ECCF679A1EBDFCCEC7DFDC5D4673DC60A04C150E90ZCF1Q" TargetMode = "External"/>
	<Relationship Id="rId66" Type="http://schemas.openxmlformats.org/officeDocument/2006/relationships/hyperlink" Target="consultantplus://offline/ref=B1D3172A6BE3FC9112EBC8DD3CFF222B854791EE86C1CB4E6A02C1F17CE2EAB5957B0167894E99EDCF679A16B2A3CBD2CE84514E64C360BF50170CZ9F1Q" TargetMode = "External"/>
	<Relationship Id="rId67" Type="http://schemas.openxmlformats.org/officeDocument/2006/relationships/hyperlink" Target="consultantplus://offline/ref=B1D3172A6BE3FC9112EBC8DD3CFF222B854791EE81C1CB40650F9CFB74BBE6B792745E708E0795ECCF679A1EBFFCCEC7DFDC5D4673DC60A04C150E90ZCF1Q" TargetMode = "External"/>
	<Relationship Id="rId68" Type="http://schemas.openxmlformats.org/officeDocument/2006/relationships/hyperlink" Target="consultantplus://offline/ref=B1D3172A6BE3FC9112EBC8DD3CFF222B854791EE81C1C243650F9CFB74BBE6B792745E709C07CDE0CE6E841EB8E9989699Z8FAQ" TargetMode = "External"/>
	<Relationship Id="rId69" Type="http://schemas.openxmlformats.org/officeDocument/2006/relationships/hyperlink" Target="consultantplus://offline/ref=B1D3172A6BE3FC9112EBD6D02A937822854ACEEB83C3C011315D9AAC2BEBE0E2D2345825CD4399EECB6CCE4EFDA297979297514664C061A3Z5F1Q" TargetMode = "External"/>
	<Relationship Id="rId70" Type="http://schemas.openxmlformats.org/officeDocument/2006/relationships/hyperlink" Target="consultantplus://offline/ref=B1D3172A6BE3FC9112EBD6D02A937822854ACEEB83C3C011315D9AAC2BEBE0E2D2345825CD4399EECB6CCE4EFDA297979297514664C061A3Z5F1Q" TargetMode = "External"/>
	<Relationship Id="rId71" Type="http://schemas.openxmlformats.org/officeDocument/2006/relationships/hyperlink" Target="consultantplus://offline/ref=B1D3172A6BE3FC9112EBD6D02A937822854ACEEB83C3C011315D9AAC2BEBE0E2C0340029CC4A86ECCE79981FBBZFF4Q" TargetMode = "External"/>
	<Relationship Id="rId72" Type="http://schemas.openxmlformats.org/officeDocument/2006/relationships/hyperlink" Target="consultantplus://offline/ref=B1D3172A6BE3FC9112EBD6D02A937822854ACEEB83C3C011315D9AAC2BEBE0E2D2345825CD4399EECB6CCE4EFDA297979297514664C061A3Z5F1Q" TargetMode = "External"/>
	<Relationship Id="rId73" Type="http://schemas.openxmlformats.org/officeDocument/2006/relationships/hyperlink" Target="consultantplus://offline/ref=B1D3172A6BE3FC9112EBC8DD3CFF222B854791EE81C3C9446F02C1F17CE2EAB5957B0167894E99EDCF679A16B2A3CBD2CE84514E64C360BF50170CZ9F1Q" TargetMode = "External"/>
	<Relationship Id="rId74" Type="http://schemas.openxmlformats.org/officeDocument/2006/relationships/hyperlink" Target="consultantplus://offline/ref=B1D3172A6BE3FC9112EBC8DD3CFF222B854791EE81C0CB406E099CFB74BBE6B792745E708E0795ECCF679B16BCFCCEC7DFDC5D4673DC60A04C150E90ZCF1Q" TargetMode = "External"/>
	<Relationship Id="rId75" Type="http://schemas.openxmlformats.org/officeDocument/2006/relationships/hyperlink" Target="consultantplus://offline/ref=B1D3172A6BE3FC9112EBD6D02A937822854ACEEB83C3C011315D9AAC2BEBE0E2D2345825CD4399EECB6CCE4EFDA297979297514664C061A3Z5F1Q" TargetMode = "External"/>
	<Relationship Id="rId76" Type="http://schemas.openxmlformats.org/officeDocument/2006/relationships/hyperlink" Target="consultantplus://offline/ref=B1D3172A6BE3FC9112EBC8DD3CFF222B854791EE81C3C9446F02C1F17CE2EAB5957B0167894E99EDCF679A16B2A3CBD2CE84514E64C360BF50170CZ9F1Q" TargetMode = "External"/>
	<Relationship Id="rId77" Type="http://schemas.openxmlformats.org/officeDocument/2006/relationships/hyperlink" Target="consultantplus://offline/ref=B1D3172A6BE3FC9112EBC8DD3CFF222B854791EE81C1CB40650F9CFB74BBE6B792745E708E0795ECCF679A1EBEFCCEC7DFDC5D4673DC60A04C150E90ZCF1Q" TargetMode = "External"/>
	<Relationship Id="rId78" Type="http://schemas.openxmlformats.org/officeDocument/2006/relationships/hyperlink" Target="consultantplus://offline/ref=B1D3172A6BE3FC9112EBD6D02A937822854ACEEB83C3C011315D9AAC2BEBE0E2D2345825CD4399EECB6CCE4EFDA297979297514664C061A3Z5F1Q" TargetMode = "External"/>
	<Relationship Id="rId79" Type="http://schemas.openxmlformats.org/officeDocument/2006/relationships/hyperlink" Target="consultantplus://offline/ref=B1D3172A6BE3FC9112EBC8DD3CFF222B854791EE81C3C9446F02C1F17CE2EAB5957B0167894E99EDCF679A16B2A3CBD2CE84514E64C360BF50170CZ9F1Q" TargetMode = "External"/>
	<Relationship Id="rId80" Type="http://schemas.openxmlformats.org/officeDocument/2006/relationships/hyperlink" Target="consultantplus://offline/ref=B1D3172A6BE3FC9112EBD6D02A937822854ACEEB83C3C011315D9AAC2BEBE0E2C0340029CC4A86ECCE79981FBBZFF4Q" TargetMode = "External"/>
	<Relationship Id="rId81" Type="http://schemas.openxmlformats.org/officeDocument/2006/relationships/hyperlink" Target="consultantplus://offline/ref=B1D3172A6BE3FC9112EBC8DD3CFF222B854791EE81C1CB40650F9CFB74BBE6B792745E708E0795ECCF679A1EB1FCCEC7DFDC5D4673DC60A04C150E90ZCF1Q" TargetMode = "External"/>
	<Relationship Id="rId82" Type="http://schemas.openxmlformats.org/officeDocument/2006/relationships/hyperlink" Target="consultantplus://offline/ref=B1D3172A6BE3FC9112EBD6D02A937822854ACEEB83C3C011315D9AAC2BEBE0E2D2345825CD4399EECB6CCE4EFDA297979297514664C061A3Z5F1Q" TargetMode = "External"/>
	<Relationship Id="rId83" Type="http://schemas.openxmlformats.org/officeDocument/2006/relationships/hyperlink" Target="consultantplus://offline/ref=B1D3172A6BE3FC9112EBC8DD3CFF222B854791EE81C1CB40650F9CFB74BBE6B792745E708E0795ECCF679A1EB0FCCEC7DFDC5D4673DC60A04C150E90ZCF1Q" TargetMode = "External"/>
	<Relationship Id="rId84" Type="http://schemas.openxmlformats.org/officeDocument/2006/relationships/hyperlink" Target="consultantplus://offline/ref=B1D3172A6BE3FC9112EBD6D02A9378228344C8E68B909713600894A923BBBAF2C47D542DD34299F3CD6798Z1FCQ" TargetMode = "External"/>
	<Relationship Id="rId85" Type="http://schemas.openxmlformats.org/officeDocument/2006/relationships/hyperlink" Target="consultantplus://offline/ref=B1D3172A6BE3FC9112EBC8DD3CFF222B854791EE81C1C243650F9CFB74BBE6B792745E709C07CDE0CE6E841EB8E9989699Z8FAQ" TargetMode = "External"/>
	<Relationship Id="rId86" Type="http://schemas.openxmlformats.org/officeDocument/2006/relationships/hyperlink" Target="consultantplus://offline/ref=B1D3172A6BE3FC9112EBD6D02A937822854ACEEB83C3C011315D9AAC2BEBE0E2D2345825CD4299E9C66CCE4EFDA297979297514664C061A3Z5F1Q" TargetMode = "External"/>
	<Relationship Id="rId87" Type="http://schemas.openxmlformats.org/officeDocument/2006/relationships/hyperlink" Target="consultantplus://offline/ref=B1D3172A6BE3FC9112EBD6D02A937822854ACEEB83C3C011315D9AAC2BEBE0E2D2345825CD4399EECB6CCE4EFDA297979297514664C061A3Z5F1Q" TargetMode = "External"/>
	<Relationship Id="rId88" Type="http://schemas.openxmlformats.org/officeDocument/2006/relationships/hyperlink" Target="consultantplus://offline/ref=B1D3172A6BE3FC9112EBD6D02A937822854ACEEB83C3C011315D9AAC2BEBE0E2D2345825CD4399EECB6CCE4EFDA297979297514664C061A3Z5F1Q" TargetMode = "External"/>
	<Relationship Id="rId89" Type="http://schemas.openxmlformats.org/officeDocument/2006/relationships/hyperlink" Target="consultantplus://offline/ref=B1D3172A6BE3FC9112EBC8DD3CFF222B854791EE81C1CE4E6F0D9CFB74BBE6B792745E708E0795ECCF679A19B9FCCEC7DFDC5D4673DC60A04C150E90ZCF1Q" TargetMode = "External"/>
	<Relationship Id="rId90" Type="http://schemas.openxmlformats.org/officeDocument/2006/relationships/hyperlink" Target="consultantplus://offline/ref=B1D3172A6BE3FC9112EBD6D02A937822854ACEEB83C3C011315D9AAC2BEBE0E2D2345825CD4399EECB6CCE4EFDA297979297514664C061A3Z5F1Q" TargetMode = "External"/>
	<Relationship Id="rId91" Type="http://schemas.openxmlformats.org/officeDocument/2006/relationships/hyperlink" Target="consultantplus://offline/ref=B1D3172A6BE3FC9112EBC8DD3CFF222B854791EE81C3C9446F02C1F17CE2EAB5957B0167894E99EDCF679A16B2A3CBD2CE84514E64C360BF50170CZ9F1Q" TargetMode = "External"/>
	<Relationship Id="rId92" Type="http://schemas.openxmlformats.org/officeDocument/2006/relationships/hyperlink" Target="consultantplus://offline/ref=B1D3172A6BE3FC9112EBC8DD3CFF222B854791EE81C0CB406E099CFB74BBE6B792745E708E0795ECCF679B16BFFCCEC7DFDC5D4673DC60A04C150E90ZCF1Q" TargetMode = "External"/>
	<Relationship Id="rId93" Type="http://schemas.openxmlformats.org/officeDocument/2006/relationships/hyperlink" Target="consultantplus://offline/ref=B1D3172A6BE3FC9112EBD6D02A937822854ACEEB83C3C011315D9AAC2BEBE0E2D2345825CD4399EECB6CCE4EFDA297979297514664C061A3Z5F1Q" TargetMode = "External"/>
	<Relationship Id="rId94" Type="http://schemas.openxmlformats.org/officeDocument/2006/relationships/hyperlink" Target="consultantplus://offline/ref=B1D3172A6BE3FC9112EBD6D02A937822854ACEEB83C3C011315D9AAC2BEBE0E2C0340029CC4A86ECCE79981FBBZFF4Q" TargetMode = "External"/>
	<Relationship Id="rId95" Type="http://schemas.openxmlformats.org/officeDocument/2006/relationships/hyperlink" Target="consultantplus://offline/ref=B1D3172A6BE3FC9112EBD6D02A937822854ACEEB83C3C011315D9AAC2BEBE0E2C0340029CC4A86ECCE79981FBBZFF4Q" TargetMode = "External"/>
	<Relationship Id="rId96" Type="http://schemas.openxmlformats.org/officeDocument/2006/relationships/hyperlink" Target="consultantplus://offline/ref=B1D3172A6BE3FC9112EBD6D02A937822854ACEEB83C3C011315D9AAC2BEBE0E2D2345825CD429DECCD6CCE4EFDA297979297514664C061A3Z5F1Q" TargetMode = "External"/>
	<Relationship Id="rId97" Type="http://schemas.openxmlformats.org/officeDocument/2006/relationships/hyperlink" Target="consultantplus://offline/ref=B1D3172A6BE3FC9112EBD6D02A937822854ACEEB83C3C011315D9AAC2BEBE0E2D2345825CD419CE8CC6CCE4EFDA297979297514664C061A3Z5F1Q" TargetMode = "External"/>
	<Relationship Id="rId98" Type="http://schemas.openxmlformats.org/officeDocument/2006/relationships/hyperlink" Target="consultantplus://offline/ref=B1D3172A6BE3FC9112EBC8DD3CFF222B854791EE84C2C84F6F02C1F17CE2EAB5957B0167894E99EDCF659C1DB2A3CBD2CE84514E64C360BF50170CZ9F1Q" TargetMode = "External"/>
	<Relationship Id="rId99" Type="http://schemas.openxmlformats.org/officeDocument/2006/relationships/hyperlink" Target="consultantplus://offline/ref=B1D3172A6BE3FC9112EBC8DD3CFF222B854791EE81C3C9446F02C1F17CE2EAB5957B0167894E99EDCF679B1EB2A3CBD2CE84514E64C360BF50170CZ9F1Q" TargetMode = "External"/>
	<Relationship Id="rId100" Type="http://schemas.openxmlformats.org/officeDocument/2006/relationships/hyperlink" Target="consultantplus://offline/ref=B1D3172A6BE3FC9112EBD6D02A937822854ACEEB83C3C011315D9AAC2BEBE0E2D2345822CC4593B99E23CF12B8FE84979A97524778ZCF1Q" TargetMode = "External"/>
	<Relationship Id="rId101" Type="http://schemas.openxmlformats.org/officeDocument/2006/relationships/hyperlink" Target="consultantplus://offline/ref=B1D3172A6BE3FC9112EBC8DD3CFF222B854791EE81C5C3476E0A9CFB74BBE6B792745E708E0795ECCF679A17B9FCCEC7DFDC5D4673DC60A04C150E90ZCF1Q" TargetMode = "External"/>
	<Relationship Id="rId102" Type="http://schemas.openxmlformats.org/officeDocument/2006/relationships/hyperlink" Target="consultantplus://offline/ref=B1D3172A6BE3FC9112EBC8DD3CFF222B854791EE81C1CB40650F9CFB74BBE6B792745E708E0795ECCF679A1DB8FCCEC7DFDC5D4673DC60A04C150E90ZCF1Q" TargetMode = "External"/>
	<Relationship Id="rId103" Type="http://schemas.openxmlformats.org/officeDocument/2006/relationships/hyperlink" Target="consultantplus://offline/ref=B1D3172A6BE3FC9112EBD6D02A937822854ACEEB83C3C011315D9AAC2BEBE0E2D2345825CD4398EFCC6CCE4EFDA297979297514664C061A3Z5F1Q" TargetMode = "External"/>
	<Relationship Id="rId104" Type="http://schemas.openxmlformats.org/officeDocument/2006/relationships/hyperlink" Target="consultantplus://offline/ref=B1D3172A6BE3FC9112EBC8DD3CFF222B854791EE81C5C3476E0A9CFB74BBE6B792745E708E0795ECCF679A17BBFCCEC7DFDC5D4673DC60A04C150E90ZCF1Q" TargetMode = "External"/>
	<Relationship Id="rId105" Type="http://schemas.openxmlformats.org/officeDocument/2006/relationships/hyperlink" Target="consultantplus://offline/ref=B1D3172A6BE3FC9112EBC8DD3CFF222B854791EE84C2C84F6F02C1F17CE2EAB5957B0167894E99EDCF659C19B2A3CBD2CE84514E64C360BF50170CZ9F1Q" TargetMode = "External"/>
	<Relationship Id="rId106" Type="http://schemas.openxmlformats.org/officeDocument/2006/relationships/hyperlink" Target="consultantplus://offline/ref=B1D3172A6BE3FC9112EBC8DD3CFF222B854791EE81C3C9446F02C1F17CE2EAB5957B0167894E99EDCF679B1CB2A3CBD2CE84514E64C360BF50170CZ9F1Q" TargetMode = "External"/>
	<Relationship Id="rId107" Type="http://schemas.openxmlformats.org/officeDocument/2006/relationships/hyperlink" Target="consultantplus://offline/ref=B1D3172A6BE3FC9112EBC8DD3CFF222B854791EE86C1CB4E6A02C1F17CE2EAB5957B0167894E99EDCF679B1CB2A3CBD2CE84514E64C360BF50170CZ9F1Q" TargetMode = "External"/>
	<Relationship Id="rId108" Type="http://schemas.openxmlformats.org/officeDocument/2006/relationships/hyperlink" Target="consultantplus://offline/ref=B1D3172A6BE3FC9112EBD6D02A937822854ACEEB83C3C011315D9AAC2BEBE0E2D2345825CD4398EFCC6CCE4EFDA297979297514664C061A3Z5F1Q" TargetMode = "External"/>
	<Relationship Id="rId109" Type="http://schemas.openxmlformats.org/officeDocument/2006/relationships/hyperlink" Target="consultantplus://offline/ref=B1D3172A6BE3FC9112EBC8DD3CFF222B854791EE81C7CD40640F9CFB74BBE6B792745E708E0795ECCF679B1FBFFCCEC7DFDC5D4673DC60A04C150E90ZCF1Q" TargetMode = "External"/>
	<Relationship Id="rId110" Type="http://schemas.openxmlformats.org/officeDocument/2006/relationships/hyperlink" Target="consultantplus://offline/ref=B1D3172A6BE3FC9112EBC8DD3CFF222B854791EE84C2C84F6F02C1F17CE2EAB5957B0167894E99EDCF659C18B2A3CBD2CE84514E64C360BF50170CZ9F1Q" TargetMode = "External"/>
	<Relationship Id="rId111" Type="http://schemas.openxmlformats.org/officeDocument/2006/relationships/hyperlink" Target="consultantplus://offline/ref=B1D3172A6BE3FC9112EBC8DD3CFF222B854791EE81C5C3476E0A9CFB74BBE6B792745E708E0795ECCF679A17BDFCCEC7DFDC5D4673DC60A04C150E90ZCF1Q" TargetMode = "External"/>
	<Relationship Id="rId112" Type="http://schemas.openxmlformats.org/officeDocument/2006/relationships/hyperlink" Target="consultantplus://offline/ref=B1D3172A6BE3FC9112EBC8DD3CFF222B854791EE86C1CB4E6A02C1F17CE2EAB5957B0167894E99EDCF679B1BB2A3CBD2CE84514E64C360BF50170CZ9F1Q" TargetMode = "External"/>
	<Relationship Id="rId113" Type="http://schemas.openxmlformats.org/officeDocument/2006/relationships/hyperlink" Target="consultantplus://offline/ref=B1D3172A6BE3FC9112EBD6D02A937822854ACEEB83C3C011315D9AAC2BEBE0E2C0340029CC4A86ECCE79981FBBZFF4Q" TargetMode = "External"/>
	<Relationship Id="rId114" Type="http://schemas.openxmlformats.org/officeDocument/2006/relationships/hyperlink" Target="consultantplus://offline/ref=B1D3172A6BE3FC9112EBC8DD3CFF222B854791EE86C1CB4E6A02C1F17CE2EAB5957B0167894E99EDCF679B19B2A3CBD2CE84514E64C360BF50170CZ9F1Q" TargetMode = "External"/>
	<Relationship Id="rId115" Type="http://schemas.openxmlformats.org/officeDocument/2006/relationships/hyperlink" Target="consultantplus://offline/ref=B1D3172A6BE3FC9112EBC8DD3CFF222B854791EE84C2C84F6F02C1F17CE2EAB5957B0167894E99EDCF659D1DB2A3CBD2CE84514E64C360BF50170CZ9F1Q" TargetMode = "External"/>
	<Relationship Id="rId116" Type="http://schemas.openxmlformats.org/officeDocument/2006/relationships/hyperlink" Target="consultantplus://offline/ref=B1D3172A6BE3FC9112EBC8DD3CFF222B854791EE86C1CB4E6A02C1F17CE2EAB5957B0167894E99EDCF679B17B2A3CBD2CE84514E64C360BF50170CZ9F1Q" TargetMode = "External"/>
	<Relationship Id="rId117" Type="http://schemas.openxmlformats.org/officeDocument/2006/relationships/hyperlink" Target="consultantplus://offline/ref=B1D3172A6BE3FC9112EBC8DD3CFF222B854791EE81C5C3476E0A9CFB74BBE6B792745E708E0795ECCF679A17BCFCCEC7DFDC5D4673DC60A04C150E90ZCF1Q" TargetMode = "External"/>
	<Relationship Id="rId118" Type="http://schemas.openxmlformats.org/officeDocument/2006/relationships/hyperlink" Target="consultantplus://offline/ref=B1D3172A6BE3FC9112EBC8DD3CFF222B854791EE81C1CB40650F9CFB74BBE6B792745E708E0795ECCF679A1DBBFCCEC7DFDC5D4673DC60A04C150E90ZCF1Q" TargetMode = "External"/>
	<Relationship Id="rId119" Type="http://schemas.openxmlformats.org/officeDocument/2006/relationships/hyperlink" Target="consultantplus://offline/ref=B1D3172A6BE3FC9112EBC8DD3CFF222B854791EE81C1CB40650F9CFB74BBE6B792745E708E0795ECCF679A1DBAFCCEC7DFDC5D4673DC60A04C150E90ZCF1Q" TargetMode = "External"/>
	<Relationship Id="rId120" Type="http://schemas.openxmlformats.org/officeDocument/2006/relationships/hyperlink" Target="consultantplus://offline/ref=B1D3172A6BE3FC9112EBC8DD3CFF222B854791EE81C1CB40650F9CFB74BBE6B792745E708E0795ECCF679A1DBCFCCEC7DFDC5D4673DC60A04C150E90ZCF1Q" TargetMode = "External"/>
	<Relationship Id="rId121" Type="http://schemas.openxmlformats.org/officeDocument/2006/relationships/hyperlink" Target="consultantplus://offline/ref=B1D3172A6BE3FC9112EBC8DD3CFF222B854791EE81C1CB40650F9CFB74BBE6B792745E708E0795ECCF679A1DBFFCCEC7DFDC5D4673DC60A04C150E90ZCF1Q" TargetMode = "External"/>
	<Relationship Id="rId122" Type="http://schemas.openxmlformats.org/officeDocument/2006/relationships/hyperlink" Target="consultantplus://offline/ref=B1D3172A6BE3FC9112EBC8DD3CFF222B854791EE84C2C84F6F02C1F17CE2EAB5957B0167894E99EDCF659D1AB2A3CBD2CE84514E64C360BF50170CZ9F1Q" TargetMode = "External"/>
	<Relationship Id="rId123" Type="http://schemas.openxmlformats.org/officeDocument/2006/relationships/hyperlink" Target="consultantplus://offline/ref=B1D3172A6BE3FC9112EBC8DD3CFF222B854791EE86C1CB4E6A02C1F17CE2EAB5957B0167894E99EDCF67981FB2A3CBD2CE84514E64C360BF50170CZ9F1Q" TargetMode = "External"/>
	<Relationship Id="rId124" Type="http://schemas.openxmlformats.org/officeDocument/2006/relationships/hyperlink" Target="consultantplus://offline/ref=B1D3172A6BE3FC9112EBC8DD3CFF222B854791EE81C1CB40650F9CFB74BBE6B792745E708E0795ECCF679A1DBEFCCEC7DFDC5D4673DC60A04C150E90ZCF1Q" TargetMode = "External"/>
	<Relationship Id="rId125" Type="http://schemas.openxmlformats.org/officeDocument/2006/relationships/hyperlink" Target="consultantplus://offline/ref=B1D3172A6BE3FC9112EBC8DD3CFF222B854791EE84C2C84F6F02C1F17CE2EAB5957B0167894E99EDCF659D19B2A3CBD2CE84514E64C360BF50170CZ9F1Q" TargetMode = "External"/>
	<Relationship Id="rId126" Type="http://schemas.openxmlformats.org/officeDocument/2006/relationships/hyperlink" Target="consultantplus://offline/ref=B1D3172A6BE3FC9112EBC8DD3CFF222B854791EE81C1CE4E6F0D9CFB74BBE6B792745E708E0795ECCF679A19B8FCCEC7DFDC5D4673DC60A04C150E90ZCF1Q" TargetMode = "External"/>
	<Relationship Id="rId127" Type="http://schemas.openxmlformats.org/officeDocument/2006/relationships/hyperlink" Target="consultantplus://offline/ref=B1D3172A6BE3FC9112EBC8DD3CFF222B854791EE81C1CB40650F9CFB74BBE6B792745E708E0795ECCF679A1DB1FCCEC7DFDC5D4673DC60A04C150E90ZCF1Q" TargetMode = "External"/>
	<Relationship Id="rId128" Type="http://schemas.openxmlformats.org/officeDocument/2006/relationships/hyperlink" Target="consultantplus://offline/ref=B1D3172A6BE3FC9112EBC8DD3CFF222B854791EE84C2C84F6F02C1F17CE2EAB5957B0167894E99EDCF659D17B2A3CBD2CE84514E64C360BF50170CZ9F1Q" TargetMode = "External"/>
	<Relationship Id="rId129" Type="http://schemas.openxmlformats.org/officeDocument/2006/relationships/hyperlink" Target="consultantplus://offline/ref=B1D3172A6BE3FC9112EBC8DD3CFF222B854791EE81C1CB40650F9CFB74BBE6B792745E708E0795ECCF679A1DB0FCCEC7DFDC5D4673DC60A04C150E90ZCF1Q" TargetMode = "External"/>
	<Relationship Id="rId130" Type="http://schemas.openxmlformats.org/officeDocument/2006/relationships/hyperlink" Target="consultantplus://offline/ref=B1D3172A6BE3FC9112EBC8DD3CFF222B854791EE84C2C84F6F02C1F17CE2EAB5957B0167894E99EDCF65921FB2A3CBD2CE84514E64C360BF50170CZ9F1Q" TargetMode = "External"/>
	<Relationship Id="rId131" Type="http://schemas.openxmlformats.org/officeDocument/2006/relationships/hyperlink" Target="consultantplus://offline/ref=B1D3172A6BE3FC9112EBC8DD3CFF222B854791EE86C1CB4E6A02C1F17CE2EAB5957B0167894E99EDCF67981DB2A3CBD2CE84514E64C360BF50170CZ9F1Q" TargetMode = "External"/>
	<Relationship Id="rId132" Type="http://schemas.openxmlformats.org/officeDocument/2006/relationships/hyperlink" Target="consultantplus://offline/ref=B1D3172A6BE3FC9112EBC8DD3CFF222B854791EE84C2C84F6F02C1F17CE2EAB5957B0167894E99EDCF65921DB2A3CBD2CE84514E64C360BF50170CZ9F1Q" TargetMode = "External"/>
	<Relationship Id="rId133" Type="http://schemas.openxmlformats.org/officeDocument/2006/relationships/hyperlink" Target="consultantplus://offline/ref=B1D3172A6BE3FC9112EBC8DD3CFF222B854791EE86C1CB4E6A02C1F17CE2EAB5957B0167894E99EDCF67981BB2A3CBD2CE84514E64C360BF50170CZ9F1Q" TargetMode = "External"/>
	<Relationship Id="rId134" Type="http://schemas.openxmlformats.org/officeDocument/2006/relationships/hyperlink" Target="consultantplus://offline/ref=B1D3172A6BE3FC9112EBC8DD3CFF222B854791EE86C1CB4E6A02C1F17CE2EAB5957B0167894E99EDCF679819B2A3CBD2CE84514E64C360BF50170CZ9F1Q" TargetMode = "External"/>
	<Relationship Id="rId135" Type="http://schemas.openxmlformats.org/officeDocument/2006/relationships/hyperlink" Target="consultantplus://offline/ref=B1D3172A6BE3FC9112EBC8DD3CFF222B854791EE86C1CB4E6A02C1F17CE2EAB5957B0167894E99EDCF679818B2A3CBD2CE84514E64C360BF50170CZ9F1Q" TargetMode = "External"/>
	<Relationship Id="rId136" Type="http://schemas.openxmlformats.org/officeDocument/2006/relationships/hyperlink" Target="consultantplus://offline/ref=B1D3172A6BE3FC9112EBC8DD3CFF222B854791EE86C1CB4E6A02C1F17CE2EAB5957B0167894E99EDCF679817B2A3CBD2CE84514E64C360BF50170CZ9F1Q" TargetMode = "External"/>
	<Relationship Id="rId137" Type="http://schemas.openxmlformats.org/officeDocument/2006/relationships/hyperlink" Target="consultantplus://offline/ref=B1D3172A6BE3FC9112EBD6D02A937822854ACEEB83C3C011315D9AAC2BEBE0E2D2345822CC4593B99E23CF12B8FE84979A97524778ZCF1Q" TargetMode = "External"/>
	<Relationship Id="rId138" Type="http://schemas.openxmlformats.org/officeDocument/2006/relationships/hyperlink" Target="consultantplus://offline/ref=B1D3172A6BE3FC9112EBC8DD3CFF222B854791EE81C5C3476E0A9CFB74BBE6B792745E708E0795ECCF679A17BEFCCEC7DFDC5D4673DC60A04C150E90ZCF1Q" TargetMode = "External"/>
	<Relationship Id="rId139" Type="http://schemas.openxmlformats.org/officeDocument/2006/relationships/hyperlink" Target="consultantplus://offline/ref=B1D3172A6BE3FC9112EBC8DD3CFF222B854791EE81C5C3476E0A9CFB74BBE6B792745E708E0795ECCF679A17B0FCCEC7DFDC5D4673DC60A04C150E90ZCF1Q" TargetMode = "External"/>
	<Relationship Id="rId140" Type="http://schemas.openxmlformats.org/officeDocument/2006/relationships/hyperlink" Target="consultantplus://offline/ref=B1D3172A6BE3FC9112EBC8DD3CFF222B854791EE84C2C84F6F02C1F17CE2EAB5957B0167894E99EDCF65921CB2A3CBD2CE84514E64C360BF50170CZ9F1Q" TargetMode = "External"/>
	<Relationship Id="rId141" Type="http://schemas.openxmlformats.org/officeDocument/2006/relationships/hyperlink" Target="consultantplus://offline/ref=B1D3172A6BE3FC9112EBC8DD3CFF222B854791EE84C2C84F6F02C1F17CE2EAB5957B0167894E99EDCF659318B2A3CBD2CE84514E64C360BF50170CZ9F1Q" TargetMode = "External"/>
	<Relationship Id="rId142" Type="http://schemas.openxmlformats.org/officeDocument/2006/relationships/hyperlink" Target="consultantplus://offline/ref=B1D3172A6BE3FC9112EBC8DD3CFF222B854791EE81C3C9446F02C1F17CE2EAB5957B0167894E99EDCF679B1AB2A3CBD2CE84514E64C360BF50170CZ9F1Q" TargetMode = "External"/>
	<Relationship Id="rId143" Type="http://schemas.openxmlformats.org/officeDocument/2006/relationships/hyperlink" Target="consultantplus://offline/ref=B1D3172A6BE3FC9112EBC8DD3CFF222B854791EE84C2C84F6F02C1F17CE2EAB5957B0167894E99EDCF659317B2A3CBD2CE84514E64C360BF50170CZ9F1Q" TargetMode = "External"/>
	<Relationship Id="rId144" Type="http://schemas.openxmlformats.org/officeDocument/2006/relationships/hyperlink" Target="consultantplus://offline/ref=B1D3172A6BE3FC9112EBD6D02A937822854ACEEB83C3C011315D9AAC2BEBE0E2D2345825CD419AEDCE6CCE4EFDA297979297514664C061A3Z5F1Q" TargetMode = "External"/>
	<Relationship Id="rId145" Type="http://schemas.openxmlformats.org/officeDocument/2006/relationships/hyperlink" Target="consultantplus://offline/ref=B1D3172A6BE3FC9112EBC8DD3CFF222B854791EE81C3C9446F02C1F17CE2EAB5957B0167894E99EDCF679B19B2A3CBD2CE84514E64C360BF50170CZ9F1Q" TargetMode = "External"/>
	<Relationship Id="rId146" Type="http://schemas.openxmlformats.org/officeDocument/2006/relationships/hyperlink" Target="consultantplus://offline/ref=B1D3172A6BE3FC9112EBC8DD3CFF222B854791EE81C1CB40650F9CFB74BBE6B792745E708E0795ECCF679A1CB8FCCEC7DFDC5D4673DC60A04C150E90ZCF1Q" TargetMode = "External"/>
	<Relationship Id="rId147" Type="http://schemas.openxmlformats.org/officeDocument/2006/relationships/hyperlink" Target="consultantplus://offline/ref=B1D3172A6BE3FC9112EBD6D02A937822854ACEEB83C3C011315D9AAC2BEBE0E2C0340029CC4A86ECCE79981FBBZFF4Q" TargetMode = "External"/>
	<Relationship Id="rId148" Type="http://schemas.openxmlformats.org/officeDocument/2006/relationships/hyperlink" Target="consultantplus://offline/ref=B1D3172A6BE3FC9112EBC8DD3CFF222B854791EE81C1CB40650F9CFB74BBE6B792745E708E0795ECCF679A1CBAFCCEC7DFDC5D4673DC60A04C150E90ZCF1Q" TargetMode = "External"/>
	<Relationship Id="rId149" Type="http://schemas.openxmlformats.org/officeDocument/2006/relationships/hyperlink" Target="consultantplus://offline/ref=B1D3172A6BE3FC9112EBC8DD3CFF222B854791EE86C1CB4E6A02C1F17CE2EAB5957B0167894E99EDCF67991CB2A3CBD2CE84514E64C360BF50170CZ9F1Q" TargetMode = "External"/>
	<Relationship Id="rId150" Type="http://schemas.openxmlformats.org/officeDocument/2006/relationships/hyperlink" Target="consultantplus://offline/ref=B1D3172A6BE3FC9112EBC8DD3CFF222B854791EE81C1CB40650F9CFB74BBE6B792745E708E0795ECCF679A1CBDFCCEC7DFDC5D4673DC60A04C150E90ZCF1Q" TargetMode = "External"/>
	<Relationship Id="rId151" Type="http://schemas.openxmlformats.org/officeDocument/2006/relationships/hyperlink" Target="consultantplus://offline/ref=B1D3172A6BE3FC9112EBD6D02A937822854ACEEB83C3C011315D9AAC2BEBE0E2C0340029CC4A86ECCE79981FBBZFF4Q" TargetMode = "External"/>
	<Relationship Id="rId152" Type="http://schemas.openxmlformats.org/officeDocument/2006/relationships/hyperlink" Target="consultantplus://offline/ref=B1D3172A6BE3FC9112EBC8DD3CFF222B854791EE86C1CB4E6A02C1F17CE2EAB5957B0167894E99EDCF67991BB2A3CBD2CE84514E64C360BF50170CZ9F1Q" TargetMode = "External"/>
	<Relationship Id="rId153" Type="http://schemas.openxmlformats.org/officeDocument/2006/relationships/hyperlink" Target="consultantplus://offline/ref=B1D3172A6BE3FC9112EBC8DD3CFF222B854791EE81C5C3476E0A9CFB74BBE6B792745E708E0795ECCF679A16BBFCCEC7DFDC5D4673DC60A04C150E90ZCF1Q" TargetMode = "External"/>
	<Relationship Id="rId154" Type="http://schemas.openxmlformats.org/officeDocument/2006/relationships/hyperlink" Target="consultantplus://offline/ref=B1D3172A6BE3FC9112EBD6D02A937822854ACEEB83C3C011315D9AAC2BEBE0E2C0340029CC4A86ECCE79981FBBZFF4Q" TargetMode = "External"/>
	<Relationship Id="rId155" Type="http://schemas.openxmlformats.org/officeDocument/2006/relationships/hyperlink" Target="consultantplus://offline/ref=B1D3172A6BE3FC9112EBC8DD3CFF222B854791EE86C1CB4E6A02C1F17CE2EAB5957B0167894E99EDCF67991AB2A3CBD2CE84514E64C360BF50170CZ9F1Q" TargetMode = "External"/>
	<Relationship Id="rId156" Type="http://schemas.openxmlformats.org/officeDocument/2006/relationships/hyperlink" Target="consultantplus://offline/ref=B1D3172A6BE3FC9112EBC8DD3CFF222B854791EE81C5C3476E0A9CFB74BBE6B792745E708E0795ECCF679A16BAFCCEC7DFDC5D4673DC60A04C150E90ZCF1Q" TargetMode = "External"/>
	<Relationship Id="rId157" Type="http://schemas.openxmlformats.org/officeDocument/2006/relationships/hyperlink" Target="consultantplus://offline/ref=B1D3172A6BE3FC9112EBC8DD3CFF222B854791EE86C1CB4E6A02C1F17CE2EAB5957B0167894E99EDCF679918B2A3CBD2CE84514E64C360BF50170CZ9F1Q" TargetMode = "External"/>
	<Relationship Id="rId158" Type="http://schemas.openxmlformats.org/officeDocument/2006/relationships/hyperlink" Target="consultantplus://offline/ref=B1D3172A6BE3FC9112EBC8DD3CFF222B854791EE81C3C9446F02C1F17CE2EAB5957B0167894E99EDCF67981FB2A3CBD2CE84514E64C360BF50170CZ9F1Q" TargetMode = "External"/>
	<Relationship Id="rId159" Type="http://schemas.openxmlformats.org/officeDocument/2006/relationships/hyperlink" Target="consultantplus://offline/ref=B1D3172A6BE3FC9112EBC8DD3CFF222B854791EE81C1CB40650F9CFB74BBE6B792745E708E0795ECCF679A1CBCFCCEC7DFDC5D4673DC60A04C150E90ZCF1Q" TargetMode = "External"/>
	<Relationship Id="rId160" Type="http://schemas.openxmlformats.org/officeDocument/2006/relationships/hyperlink" Target="consultantplus://offline/ref=B1D3172A6BE3FC9112EBC8DD3CFF222B854791EE81C0CB406E099CFB74BBE6B792745E708E0795ECCF67981FB9FCCEC7DFDC5D4673DC60A04C150E90ZCF1Q" TargetMode = "External"/>
	<Relationship Id="rId161" Type="http://schemas.openxmlformats.org/officeDocument/2006/relationships/hyperlink" Target="consultantplus://offline/ref=B1D3172A6BE3FC9112EBC8DD3CFF222B854791EE81C3C9446F02C1F17CE2EAB5957B0167894E99EDCF679A16B2A3CBD2CE84514E64C360BF50170CZ9F1Q" TargetMode = "External"/>
	<Relationship Id="rId162" Type="http://schemas.openxmlformats.org/officeDocument/2006/relationships/hyperlink" Target="consultantplus://offline/ref=B1D3172A6BE3FC9112EBC8DD3CFF222B854791EE81C1CB40650F9CFB74BBE6B792745E708E0795ECCF679A1CBEFCCEC7DFDC5D4673DC60A04C150E90ZCF1Q" TargetMode = "External"/>
	<Relationship Id="rId163" Type="http://schemas.openxmlformats.org/officeDocument/2006/relationships/hyperlink" Target="consultantplus://offline/ref=B1D3172A6BE3FC9112EBC8DD3CFF222B854791EE81C1CB40650F9CFB74BBE6B792745E708E0795ECCF679A1CB1FCCEC7DFDC5D4673DC60A04C150E90ZCF1Q" TargetMode = "External"/>
	<Relationship Id="rId164" Type="http://schemas.openxmlformats.org/officeDocument/2006/relationships/hyperlink" Target="consultantplus://offline/ref=B1D3172A6BE3FC9112EBC8DD3CFF222B854791EE84C2C84F6F02C1F17CE2EAB5957B0167894E99EDCF659316B2A3CBD2CE84514E64C360BF50170CZ9F1Q" TargetMode = "External"/>
	<Relationship Id="rId165" Type="http://schemas.openxmlformats.org/officeDocument/2006/relationships/hyperlink" Target="consultantplus://offline/ref=B1D3172A6BE3FC9112EBC8DD3CFF222B854791EE81C1CB40650F9CFB74BBE6B792745E708E0795ECCF679A1CB0FCCEC7DFDC5D4673DC60A04C150E90ZCF1Q" TargetMode = "External"/>
	<Relationship Id="rId166" Type="http://schemas.openxmlformats.org/officeDocument/2006/relationships/hyperlink" Target="consultantplus://offline/ref=B1D3172A6BE3FC9112EBC8DD3CFF222B854791EE81C1CB40650F9CFB74BBE6B792745E708E0795ECCF679A1BB9FCCEC7DFDC5D4673DC60A04C150E90ZCF1Q" TargetMode = "External"/>
	<Relationship Id="rId167" Type="http://schemas.openxmlformats.org/officeDocument/2006/relationships/hyperlink" Target="consultantplus://offline/ref=B1D3172A6BE3FC9112EBC8DD3CFF222B854791EE86C1CB4E6A02C1F17CE2EAB5957B0167894E99EDCF679916B2A3CBD2CE84514E64C360BF50170CZ9F1Q" TargetMode = "External"/>
	<Relationship Id="rId168" Type="http://schemas.openxmlformats.org/officeDocument/2006/relationships/hyperlink" Target="consultantplus://offline/ref=B1D3172A6BE3FC9112EBC8DD3CFF222B854791EE81C1CB40650F9CFB74BBE6B792745E708E0795ECCF679A1BB8FCCEC7DFDC5D4673DC60A04C150E90ZCF1Q" TargetMode = "External"/>
	<Relationship Id="rId169" Type="http://schemas.openxmlformats.org/officeDocument/2006/relationships/hyperlink" Target="consultantplus://offline/ref=B1D3172A6BE3FC9112EBC8DD3CFF222B854791EE84CECB4F6F02C1F17CE2EAB5957B0167894E99EDCF67931CB2A3CBD2CE84514E64C360BF50170CZ9F1Q" TargetMode = "External"/>
	<Relationship Id="rId170" Type="http://schemas.openxmlformats.org/officeDocument/2006/relationships/hyperlink" Target="consultantplus://offline/ref=B1D3172A6BE3FC9112EBC8DD3CFF222B854791EE81C1CB40650F9CFB74BBE6B792745E708E0795ECCF679A1BBBFCCEC7DFDC5D4673DC60A04C150E90ZCF1Q" TargetMode = "External"/>
	<Relationship Id="rId171" Type="http://schemas.openxmlformats.org/officeDocument/2006/relationships/hyperlink" Target="consultantplus://offline/ref=B1D3172A6BE3FC9112EBC8DD3CFF222B854791EE81C1CE4E6F0D9CFB74BBE6B792745E708E0795ECCF679A19BBFCCEC7DFDC5D4673DC60A04C150E90ZCF1Q" TargetMode = "External"/>
	<Relationship Id="rId172" Type="http://schemas.openxmlformats.org/officeDocument/2006/relationships/hyperlink" Target="consultantplus://offline/ref=B1D3172A6BE3FC9112EBD6D02A937822854ACEEB83C3C011315D9AAC2BEBE0E2C0340029CC4A86ECCE79981FBBZFF4Q" TargetMode = "External"/>
	<Relationship Id="rId173" Type="http://schemas.openxmlformats.org/officeDocument/2006/relationships/hyperlink" Target="consultantplus://offline/ref=B1D3172A6BE3FC9112EBC8DD3CFF222B854791EE88C5CC416F02C1F17CE2EAB5957B0167894E99EDCF66991DB2A3CBD2CE84514E64C360BF50170CZ9F1Q" TargetMode = "External"/>
	<Relationship Id="rId174" Type="http://schemas.openxmlformats.org/officeDocument/2006/relationships/hyperlink" Target="consultantplus://offline/ref=B1D3172A6BE3FC9112EBD6D02A937822854ACEEB83C3C011315D9AAC2BEBE0E2C0340029CC4A86ECCE79981FBBZFF4Q" TargetMode = "External"/>
	<Relationship Id="rId175" Type="http://schemas.openxmlformats.org/officeDocument/2006/relationships/hyperlink" Target="consultantplus://offline/ref=B1D3172A6BE3FC9112EBC8DD3CFF222B854791EE81C1CB40650F9CFB74BBE6B792745E708E0795ECCF679A1BBDFCCEC7DFDC5D4673DC60A04C150E90ZCF1Q" TargetMode = "External"/>
	<Relationship Id="rId176" Type="http://schemas.openxmlformats.org/officeDocument/2006/relationships/hyperlink" Target="consultantplus://offline/ref=B1D3172A6BE3FC9112EBC8DD3CFF222B854791EE81C4CF4464009CFB74BBE6B792745E708E0795ECCF679A1CBAFCCEC7DFDC5D4673DC60A04C150E90ZCF1Q" TargetMode = "External"/>
	<Relationship Id="rId177" Type="http://schemas.openxmlformats.org/officeDocument/2006/relationships/hyperlink" Target="consultantplus://offline/ref=B1D3172A6BE3FC9112EBC8DD3CFF222B854791EE81C2CB406F009CFB74BBE6B792745E708E0795ECCF679A18BBFCCEC7DFDC5D4673DC60A04C150E90ZCF1Q" TargetMode = "External"/>
	<Relationship Id="rId178" Type="http://schemas.openxmlformats.org/officeDocument/2006/relationships/hyperlink" Target="consultantplus://offline/ref=B1D3172A6BE3FC9112EBC8DD3CFF222B854791EE81C1CB40650F9CFB74BBE6B792745E708E0795ECCF679A1BBCFCCEC7DFDC5D4673DC60A04C150E90ZCF1Q" TargetMode = "External"/>
	<Relationship Id="rId179" Type="http://schemas.openxmlformats.org/officeDocument/2006/relationships/hyperlink" Target="consultantplus://offline/ref=B1D3172A6BE3FC9112EBC8DD3CFF222B854791EE81C1CB40650F9CFB74BBE6B792745E708E0795ECCF679A1BBFFCCEC7DFDC5D4673DC60A04C150E90ZCF1Q" TargetMode = "External"/>
	<Relationship Id="rId180" Type="http://schemas.openxmlformats.org/officeDocument/2006/relationships/hyperlink" Target="consultantplus://offline/ref=B1D3172A6BE3FC9112EBC8DD3CFF222B854791EE84CECB4F6F02C1F17CE2EAB5957B0167894E99EDCF67931BB2A3CBD2CE84514E64C360BF50170CZ9F1Q" TargetMode = "External"/>
	<Relationship Id="rId181" Type="http://schemas.openxmlformats.org/officeDocument/2006/relationships/hyperlink" Target="consultantplus://offline/ref=B1D3172A6BE3FC9112EBD6D02A937822854ACEEB83C3C011315D9AAC2BEBE0E2C0340029CC4A86ECCE79981FBBZFF4Q" TargetMode = "External"/>
	<Relationship Id="rId182" Type="http://schemas.openxmlformats.org/officeDocument/2006/relationships/hyperlink" Target="consultantplus://offline/ref=B1D3172A6BE3FC9112EBC8DD3CFF222B854791EE81C1CB40650F9CFB74BBE6B792745E708E0795ECCF679A1BBEFCCEC7DFDC5D4673DC60A04C150E90ZCF1Q" TargetMode = "External"/>
	<Relationship Id="rId183" Type="http://schemas.openxmlformats.org/officeDocument/2006/relationships/hyperlink" Target="consultantplus://offline/ref=B1D3172A6BE3FC9112EBD6D02A937822854ACEEB83C3C011315D9AAC2BEBE0E2C0340029CC4A86ECCE79981FBBZFF4Q" TargetMode = "External"/>
	<Relationship Id="rId184" Type="http://schemas.openxmlformats.org/officeDocument/2006/relationships/hyperlink" Target="consultantplus://offline/ref=B1D3172A6BE3FC9112EBC8DD3CFF222B854791EE84CECB4F6F02C1F17CE2EAB5957B0167894E99EDCF67931AB2A3CBD2CE84514E64C360BF50170CZ9F1Q" TargetMode = "External"/>
	<Relationship Id="rId185" Type="http://schemas.openxmlformats.org/officeDocument/2006/relationships/hyperlink" Target="consultantplus://offline/ref=B1D3172A6BE3FC9112EBD6D02A937822854ACEEB83C3C011315D9AAC2BEBE0E2D2345825CD439AECCF6CCE4EFDA297979297514664C061A3Z5F1Q" TargetMode = "External"/>
	<Relationship Id="rId186" Type="http://schemas.openxmlformats.org/officeDocument/2006/relationships/hyperlink" Target="consultantplus://offline/ref=B1D3172A6BE3FC9112EBD6D02A937822854ACEEB83C3C011315D9AAC2BEBE0E2C0340029CC4A86ECCE79981FBBZFF4Q" TargetMode = "External"/>
	<Relationship Id="rId187" Type="http://schemas.openxmlformats.org/officeDocument/2006/relationships/hyperlink" Target="consultantplus://offline/ref=B1D3172A6BE3FC9112EBD6D02A937822854ACEEB83C3C011315D9AAC2BEBE0E2C0340029CC4A86ECCE79981FBBZFF4Q" TargetMode = "External"/>
	<Relationship Id="rId188" Type="http://schemas.openxmlformats.org/officeDocument/2006/relationships/hyperlink" Target="consultantplus://offline/ref=B1D3172A6BE3FC9112EBC8DD3CFF222B854791EE81C1CB40650F9CFB74BBE6B792745E708E0795ECCF679A1BB0FCCEC7DFDC5D4673DC60A04C150E90ZCF1Q" TargetMode = "External"/>
	<Relationship Id="rId189" Type="http://schemas.openxmlformats.org/officeDocument/2006/relationships/hyperlink" Target="consultantplus://offline/ref=B1D3172A6BE3FC9112EBD6D02A937822854ACEEB83C3C011315D9AAC2BEBE0E2C0340029CC4A86ECCE79981FBBZFF4Q" TargetMode = "External"/>
	<Relationship Id="rId190" Type="http://schemas.openxmlformats.org/officeDocument/2006/relationships/hyperlink" Target="consultantplus://offline/ref=B1D3172A6BE3FC9112EBC8DD3CFF222B854791EE81C1CB40650F9CFB74BBE6B792745E708E0795ECCF679A1AB9FCCEC7DFDC5D4673DC60A04C150E90ZCF1Q" TargetMode = "External"/>
	<Relationship Id="rId191" Type="http://schemas.openxmlformats.org/officeDocument/2006/relationships/hyperlink" Target="consultantplus://offline/ref=B1D3172A6BE3FC9112EBC8DD3CFF222B854791EE81C1CB40650F9CFB74BBE6B792745E708E0795ECCF679A1ABBFCCEC7DFDC5D4673DC60A04C150E90ZCF1Q" TargetMode = "External"/>
	<Relationship Id="rId192" Type="http://schemas.openxmlformats.org/officeDocument/2006/relationships/hyperlink" Target="consultantplus://offline/ref=B1D3172A6BE3FC9112EBD6D02A937822854ACEEB83C3C011315D9AAC2BEBE0E2C0340029CC4A86ECCE79981FBBZFF4Q" TargetMode = "External"/>
	<Relationship Id="rId193" Type="http://schemas.openxmlformats.org/officeDocument/2006/relationships/hyperlink" Target="consultantplus://offline/ref=B1D3172A6BE3FC9112EBC8DD3CFF222B854791EE88C5CC416F02C1F17CE2EAB5957B0167894E99EDCF66991AB2A3CBD2CE84514E64C360BF50170CZ9F1Q" TargetMode = "External"/>
	<Relationship Id="rId194" Type="http://schemas.openxmlformats.org/officeDocument/2006/relationships/hyperlink" Target="consultantplus://offline/ref=B1D3172A6BE3FC9112EBC8DD3CFF222B854791EE88C5CC416F02C1F17CE2EAB5957B0167894E99EDCF669919B2A3CBD2CE84514E64C360BF50170CZ9F1Q" TargetMode = "External"/>
	<Relationship Id="rId195" Type="http://schemas.openxmlformats.org/officeDocument/2006/relationships/hyperlink" Target="consultantplus://offline/ref=B1D3172A6BE3FC9112EBC8DD3CFF222B854791EE84C2C84F6F02C1F17CE2EAB5957B0167894E99EDCF649A1DB2A3CBD2CE84514E64C360BF50170CZ9F1Q" TargetMode = "External"/>
	<Relationship Id="rId196" Type="http://schemas.openxmlformats.org/officeDocument/2006/relationships/hyperlink" Target="consultantplus://offline/ref=B1D3172A6BE3FC9112EBC8DD3CFF222B854791EE82C2CA446A02C1F17CE2EAB5957B0167894E99EDCF679B1EB2A3CBD2CE84514E64C360BF50170CZ9F1Q" TargetMode = "External"/>
	<Relationship Id="rId197" Type="http://schemas.openxmlformats.org/officeDocument/2006/relationships/hyperlink" Target="consultantplus://offline/ref=B1D3172A6BE3FC9112EBC8DD3CFF222B854791EE82C2CA446A02C1F17CE2EAB5957B0167894E99EDCF679B1CB2A3CBD2CE84514E64C360BF50170CZ9F1Q" TargetMode = "External"/>
	<Relationship Id="rId198" Type="http://schemas.openxmlformats.org/officeDocument/2006/relationships/hyperlink" Target="consultantplus://offline/ref=B1D3172A6BE3FC9112EBD6D02A937822854ACEEB83C3C011315D9AAC2BEBE0E2C0340029CC4A86ECCE79981FBBZFF4Q" TargetMode = "External"/>
	<Relationship Id="rId199" Type="http://schemas.openxmlformats.org/officeDocument/2006/relationships/hyperlink" Target="consultantplus://offline/ref=B1D3172A6BE3FC9112EBC8DD3CFF222B854791EE88C5CC416F02C1F17CE2EAB5957B0167894E99EDCF669917B2A3CBD2CE84514E64C360BF50170CZ9F1Q" TargetMode = "External"/>
	<Relationship Id="rId200" Type="http://schemas.openxmlformats.org/officeDocument/2006/relationships/hyperlink" Target="consultantplus://offline/ref=B1D3172A6BE3FC9112EBD6D02A937822854ACEEB83C3C011315D9AAC2BEBE0E2C0340029CC4A86ECCE79981FBBZFF4Q" TargetMode = "External"/>
	<Relationship Id="rId201" Type="http://schemas.openxmlformats.org/officeDocument/2006/relationships/hyperlink" Target="consultantplus://offline/ref=B1D3172A6BE3FC9112EBC8DD3CFF222B854791EE88C5CC416F02C1F17CE2EAB5957B0167894E99EDCF669E1FB2A3CBD2CE84514E64C360BF50170CZ9F1Q" TargetMode = "External"/>
	<Relationship Id="rId202" Type="http://schemas.openxmlformats.org/officeDocument/2006/relationships/hyperlink" Target="consultantplus://offline/ref=B1D3172A6BE3FC9112EBC8DD3CFF222B854791EE84C2C84F6F02C1F17CE2EAB5957B0167894E99EDCF649A1BB2A3CBD2CE84514E64C360BF50170CZ9F1Q" TargetMode = "External"/>
	<Relationship Id="rId203" Type="http://schemas.openxmlformats.org/officeDocument/2006/relationships/hyperlink" Target="consultantplus://offline/ref=B1D3172A6BE3FC9112EBC8DD3CFF222B854791EE84C2C84F6F02C1F17CE2EAB5957B0167894E99EDCF649A1AB2A3CBD2CE84514E64C360BF50170CZ9F1Q" TargetMode = "External"/>
	<Relationship Id="rId204" Type="http://schemas.openxmlformats.org/officeDocument/2006/relationships/hyperlink" Target="consultantplus://offline/ref=B1D3172A6BE3FC9112EBD6D02A937822854ACEEB83C3C011315D9AAC2BEBE0E2D2345825CD4290EDCD6CCE4EFDA297979297514664C061A3Z5F1Q" TargetMode = "External"/>
	<Relationship Id="rId205" Type="http://schemas.openxmlformats.org/officeDocument/2006/relationships/hyperlink" Target="consultantplus://offline/ref=B1D3172A6BE3FC9112EBD6D02A937822854ACEEB83C3C011315D9AAC2BEBE0E2D2345825CD4190E5CE6CCE4EFDA297979297514664C061A3Z5F1Q" TargetMode = "External"/>
	<Relationship Id="rId206" Type="http://schemas.openxmlformats.org/officeDocument/2006/relationships/hyperlink" Target="consultantplus://offline/ref=B1D3172A6BE3FC9112EBD6D02A937822854ACEEB83C3C011315D9AAC2BEBE0E2D2345825CD4190E5CD6CCE4EFDA297979297514664C061A3Z5F1Q" TargetMode = "External"/>
	<Relationship Id="rId207" Type="http://schemas.openxmlformats.org/officeDocument/2006/relationships/hyperlink" Target="consultantplus://offline/ref=B1D3172A6BE3FC9112EBD6D02A937822854ACEEB83C3C011315D9AAC2BEBE0E2D2345825CD4190E4CF6CCE4EFDA297979297514664C061A3Z5F1Q" TargetMode = "External"/>
	<Relationship Id="rId208" Type="http://schemas.openxmlformats.org/officeDocument/2006/relationships/hyperlink" Target="consultantplus://offline/ref=B1D3172A6BE3FC9112EBC8DD3CFF222B854791EE88C5CC416F02C1F17CE2EAB5957B0167894E99EDCF669E1EB2A3CBD2CE84514E64C360BF50170CZ9F1Q" TargetMode = "External"/>
	<Relationship Id="rId209" Type="http://schemas.openxmlformats.org/officeDocument/2006/relationships/hyperlink" Target="consultantplus://offline/ref=B1D3172A6BE3FC9112EBC8DD3CFF222B854791EE81C1CB40650F9CFB74BBE6B792745E708E0795ECCF679A1ABAFCCEC7DFDC5D4673DC60A04C150E90ZCF1Q" TargetMode = "External"/>
	<Relationship Id="rId210" Type="http://schemas.openxmlformats.org/officeDocument/2006/relationships/hyperlink" Target="consultantplus://offline/ref=B1D3172A6BE3FC9112EBC8DD3CFF222B854791EE88C5CC416F02C1F17CE2EAB5957B0167894E99EDCF669E1BB2A3CBD2CE84514E64C360BF50170CZ9F1Q" TargetMode = "External"/>
	<Relationship Id="rId211" Type="http://schemas.openxmlformats.org/officeDocument/2006/relationships/hyperlink" Target="consultantplus://offline/ref=B1D3172A6BE3FC9112EBC8DD3CFF222B854791EE81C2C3466F0C9CFB74BBE6B792745E708E0795ECCF679B1EB9FCCEC7DFDC5D4673DC60A04C150E90ZCF1Q" TargetMode = "External"/>
	<Relationship Id="rId212" Type="http://schemas.openxmlformats.org/officeDocument/2006/relationships/hyperlink" Target="consultantplus://offline/ref=B1D3172A6BE3FC9112EBC8DD3CFF222B854791EE81C2C3466F0C9CFB74BBE6B792745E708E0795ECCF679B1EB8FCCEC7DFDC5D4673DC60A04C150E90ZCF1Q" TargetMode = "External"/>
	<Relationship Id="rId213" Type="http://schemas.openxmlformats.org/officeDocument/2006/relationships/hyperlink" Target="consultantplus://offline/ref=B1D3172A6BE3FC9112EBD6D02A937822854ACEEB83C3C011315D9AAC2BEBE0E2C0340029CC4A86ECCE79981FBBZFF4Q" TargetMode = "External"/>
	<Relationship Id="rId214" Type="http://schemas.openxmlformats.org/officeDocument/2006/relationships/hyperlink" Target="consultantplus://offline/ref=B1D3172A6BE3FC9112EBC8DD3CFF222B854791EE88C5CC416F02C1F17CE2EAB5957B0167894E99EDCF669E19B2A3CBD2CE84514E64C360BF50170CZ9F1Q" TargetMode = "External"/>
	<Relationship Id="rId215" Type="http://schemas.openxmlformats.org/officeDocument/2006/relationships/hyperlink" Target="consultantplus://offline/ref=B1D3172A6BE3FC9112EBC8DD3CFF222B854791EE88C5CC416F02C1F17CE2EAB5957B0167894E99EDCF669E18B2A3CBD2CE84514E64C360BF50170CZ9F1Q" TargetMode = "External"/>
	<Relationship Id="rId216" Type="http://schemas.openxmlformats.org/officeDocument/2006/relationships/hyperlink" Target="consultantplus://offline/ref=B1D3172A6BE3FC9112EBC8DD3CFF222B854791EE81C3C9446F02C1F17CE2EAB5957B0167894E99EDCF67981DB2A3CBD2CE84514E64C360BF50170CZ9F1Q" TargetMode = "External"/>
	<Relationship Id="rId217" Type="http://schemas.openxmlformats.org/officeDocument/2006/relationships/hyperlink" Target="consultantplus://offline/ref=B1D3172A6BE3FC9112EBC8DD3CFF222B854791EE88C5CC416F02C1F17CE2EAB5957B0167894E99EDCF669E17B2A3CBD2CE84514E64C360BF50170CZ9F1Q" TargetMode = "External"/>
	<Relationship Id="rId218" Type="http://schemas.openxmlformats.org/officeDocument/2006/relationships/hyperlink" Target="consultantplus://offline/ref=B1D3172A6BE3FC9112EBC8DD3CFF222B854791EE88C5CC416F02C1F17CE2EAB5957B0167894E99EDCF669F1FB2A3CBD2CE84514E64C360BF50170CZ9F1Q" TargetMode = "External"/>
	<Relationship Id="rId219" Type="http://schemas.openxmlformats.org/officeDocument/2006/relationships/hyperlink" Target="consultantplus://offline/ref=B1D3172A6BE3FC9112EBC8DD3CFF222B854791EE88C5CC416F02C1F17CE2EAB5957B0167894E99EDCF669F1EB2A3CBD2CE84514E64C360BF50170CZ9F1Q" TargetMode = "External"/>
	<Relationship Id="rId220" Type="http://schemas.openxmlformats.org/officeDocument/2006/relationships/hyperlink" Target="consultantplus://offline/ref=B1D3172A6BE3FC9112EBC8DD3CFF222B854791EE81C0CB406E099CFB74BBE6B792745E708E0795ECCF67981FBBFCCEC7DFDC5D4673DC60A04C150E90ZCF1Q" TargetMode = "External"/>
	<Relationship Id="rId221" Type="http://schemas.openxmlformats.org/officeDocument/2006/relationships/hyperlink" Target="consultantplus://offline/ref=B1D3172A6BE3FC9112EBC8DD3CFF222B854791EE81C1CB42690B9CFB74BBE6B792745E708E0795ECCF679A1BBEFCCEC7DFDC5D4673DC60A04C150E90ZCF1Q" TargetMode = "External"/>
	<Relationship Id="rId222" Type="http://schemas.openxmlformats.org/officeDocument/2006/relationships/hyperlink" Target="consultantplus://offline/ref=B1D3172A6BE3FC9112EBC8DD3CFF222B854791EE88C5CC416F02C1F17CE2EAB5957B0167894E99EDCF669F1CB2A3CBD2CE84514E64C360BF50170CZ9F1Q" TargetMode = "External"/>
	<Relationship Id="rId223" Type="http://schemas.openxmlformats.org/officeDocument/2006/relationships/hyperlink" Target="consultantplus://offline/ref=B1D3172A6BE3FC9112EBC8DD3CFF222B854791EE81C2C3466F0C9CFB74BBE6B792745E708E0795ECCF679B1EBDFCCEC7DFDC5D4673DC60A04C150E90ZCF1Q" TargetMode = "External"/>
	<Relationship Id="rId224" Type="http://schemas.openxmlformats.org/officeDocument/2006/relationships/hyperlink" Target="consultantplus://offline/ref=B1D3172A6BE3FC9112EBC8DD3CFF222B854791EE88C5CC416F02C1F17CE2EAB5957B0167894E99EDCF669F1BB2A3CBD2CE84514E64C360BF50170CZ9F1Q" TargetMode = "External"/>
	<Relationship Id="rId225" Type="http://schemas.openxmlformats.org/officeDocument/2006/relationships/hyperlink" Target="consultantplus://offline/ref=B1D3172A6BE3FC9112EBC8DD3CFF222B854791EE81C2C3466F0C9CFB74BBE6B792745E708E0795ECCF679B1EBCFCCEC7DFDC5D4673DC60A04C150E90ZCF1Q" TargetMode = "External"/>
	<Relationship Id="rId226" Type="http://schemas.openxmlformats.org/officeDocument/2006/relationships/hyperlink" Target="consultantplus://offline/ref=B1D3172A6BE3FC9112EBC8DD3CFF222B854791EE81C2C3466F0C9CFB74BBE6B792745E708E0795ECCF679B1EBFFCCEC7DFDC5D4673DC60A04C150E90ZCF1Q" TargetMode = "External"/>
	<Relationship Id="rId227" Type="http://schemas.openxmlformats.org/officeDocument/2006/relationships/hyperlink" Target="consultantplus://offline/ref=B1D3172A6BE3FC9112EBC8DD3CFF222B854791EE88C5CC416F02C1F17CE2EAB5957B0167894E99EDCF669F19B2A3CBD2CE84514E64C360BF50170CZ9F1Q" TargetMode = "External"/>
	<Relationship Id="rId228" Type="http://schemas.openxmlformats.org/officeDocument/2006/relationships/hyperlink" Target="consultantplus://offline/ref=B1D3172A6BE3FC9112EBC8DD3CFF222B854791EE88C5CC416F02C1F17CE2EAB5957B0167894E99EDCF669F17B2A3CBD2CE84514E64C360BF50170CZ9F1Q" TargetMode = "External"/>
	<Relationship Id="rId229" Type="http://schemas.openxmlformats.org/officeDocument/2006/relationships/hyperlink" Target="consultantplus://offline/ref=B1D3172A6BE3FC9112EBC8DD3CFF222B854791EE88C5CC416F02C1F17CE2EAB5957B0167894E99EDCF669C1FB2A3CBD2CE84514E64C360BF50170CZ9F1Q" TargetMode = "External"/>
	<Relationship Id="rId230" Type="http://schemas.openxmlformats.org/officeDocument/2006/relationships/hyperlink" Target="consultantplus://offline/ref=B1D3172A6BE3FC9112EBC8DD3CFF222B854791EE81C0CB406E099CFB74BBE6B792745E708E0795ECCF67981FBDFCCEC7DFDC5D4673DC60A04C150E90ZCF1Q" TargetMode = "External"/>
	<Relationship Id="rId231" Type="http://schemas.openxmlformats.org/officeDocument/2006/relationships/hyperlink" Target="consultantplus://offline/ref=B1D3172A6BE3FC9112EBC8DD3CFF222B854791EE81C1CB40650F9CFB74BBE6B792745E708E0795ECCF679A1ABCFCCEC7DFDC5D4673DC60A04C150E90ZCF1Q" TargetMode = "External"/>
	<Relationship Id="rId232" Type="http://schemas.openxmlformats.org/officeDocument/2006/relationships/hyperlink" Target="consultantplus://offline/ref=B1D3172A6BE3FC9112EBC8DD3CFF222B854791EE81C1CB40650F9CFB74BBE6B792745E708E0795ECCF679A1ABFFCCEC7DFDC5D4673DC60A04C150E90ZCF1Q" TargetMode = "External"/>
	<Relationship Id="rId233" Type="http://schemas.openxmlformats.org/officeDocument/2006/relationships/hyperlink" Target="consultantplus://offline/ref=B1D3172A6BE3FC9112EBD6D02A937822854ACEEB83C3C011315D9AAC2BEBE0E2D2345825CD439EEAC76CCE4EFDA297979297514664C061A3Z5F1Q" TargetMode = "External"/>
	<Relationship Id="rId234" Type="http://schemas.openxmlformats.org/officeDocument/2006/relationships/hyperlink" Target="consultantplus://offline/ref=B1D3172A6BE3FC9112EBC8DD3CFF222B854791EE81C1CD47650C9CFB74BBE6B792745E708E0795ECCF669C18BAFCCEC7DFDC5D4673DC60A04C150E90ZCF1Q" TargetMode = "External"/>
	<Relationship Id="rId235" Type="http://schemas.openxmlformats.org/officeDocument/2006/relationships/hyperlink" Target="consultantplus://offline/ref=B1D3172A6BE3FC9112EBC8DD3CFF222B854791EE82C2CA446A02C1F17CE2EAB5957B0167894E99EDCF679B16B2A3CBD2CE84514E64C360BF50170CZ9F1Q" TargetMode = "External"/>
	<Relationship Id="rId236" Type="http://schemas.openxmlformats.org/officeDocument/2006/relationships/hyperlink" Target="consultantplus://offline/ref=B1D3172A6BE3FC9112EBC8DD3CFF222B854791EE82CECC4E6E02C1F17CE2EAB5957B0167894E99EDCF679A16B2A3CBD2CE84514E64C360BF50170CZ9F1Q" TargetMode = "External"/>
	<Relationship Id="rId237" Type="http://schemas.openxmlformats.org/officeDocument/2006/relationships/hyperlink" Target="consultantplus://offline/ref=B1D3172A6BE3FC9112EBC8DD3CFF222B854791EE83CFC9466402C1F17CE2EAB5957B0167894E99EDCF679B18B2A3CBD2CE84514E64C360BF50170CZ9F1Q" TargetMode = "External"/>
	<Relationship Id="rId238" Type="http://schemas.openxmlformats.org/officeDocument/2006/relationships/hyperlink" Target="consultantplus://offline/ref=B1D3172A6BE3FC9112EBC8DD3CFF222B854791EE82C2CA446A02C1F17CE2EAB5957B0167894E99EDCF67981FB2A3CBD2CE84514E64C360BF50170CZ9F1Q" TargetMode = "External"/>
	<Relationship Id="rId239" Type="http://schemas.openxmlformats.org/officeDocument/2006/relationships/hyperlink" Target="consultantplus://offline/ref=B1D3172A6BE3FC9112EBC8DD3CFF222B854791EE88C5CC416F02C1F17CE2EAB5957B0167894E99EDCF669D19B2A3CBD2CE84514E64C360BF50170CZ9F1Q" TargetMode = "External"/>
	<Relationship Id="rId240" Type="http://schemas.openxmlformats.org/officeDocument/2006/relationships/hyperlink" Target="consultantplus://offline/ref=B1D3172A6BE3FC9112EBC8DD3CFF222B854791EE82C2CA446A02C1F17CE2EAB5957B0167894E99EDCF67981CB2A3CBD2CE84514E64C360BF50170CZ9F1Q" TargetMode = "External"/>
	<Relationship Id="rId241" Type="http://schemas.openxmlformats.org/officeDocument/2006/relationships/hyperlink" Target="consultantplus://offline/ref=B1D3172A6BE3FC9112EBD6D02A937822854ACEEB83C3C011315D9AAC2BEBE0E2D2345825CD439CE5CA6CCE4EFDA297979297514664C061A3Z5F1Q" TargetMode = "External"/>
	<Relationship Id="rId242" Type="http://schemas.openxmlformats.org/officeDocument/2006/relationships/hyperlink" Target="consultantplus://offline/ref=B1D3172A6BE3FC9112EBC8DD3CFF222B854791EE81C1CB40650F9CFB74BBE6B792745E708E0795ECCF679A1AB1FCCEC7DFDC5D4673DC60A04C150E90ZCF1Q" TargetMode = "External"/>
	<Relationship Id="rId243" Type="http://schemas.openxmlformats.org/officeDocument/2006/relationships/hyperlink" Target="consultantplus://offline/ref=B1D3172A6BE3FC9112EBC8DD3CFF222B854791EE82C2CA446A02C1F17CE2EAB5957B0167894E99EDCF67981BB2A3CBD2CE84514E64C360BF50170CZ9F1Q" TargetMode = "External"/>
	<Relationship Id="rId244" Type="http://schemas.openxmlformats.org/officeDocument/2006/relationships/hyperlink" Target="consultantplus://offline/ref=B1D3172A6BE3FC9112EBC8DD3CFF222B854791EE88C5CC416F02C1F17CE2EAB5957B0167894E99EDCF669D17B2A3CBD2CE84514E64C360BF50170CZ9F1Q" TargetMode = "External"/>
	<Relationship Id="rId245" Type="http://schemas.openxmlformats.org/officeDocument/2006/relationships/hyperlink" Target="consultantplus://offline/ref=B1D3172A6BE3FC9112EBC8DD3CFF222B854791EE88C5CC416F02C1F17CE2EAB5957B0167894E99EDCF669D16B2A3CBD2CE84514E64C360BF50170CZ9F1Q" TargetMode = "External"/>
	<Relationship Id="rId246" Type="http://schemas.openxmlformats.org/officeDocument/2006/relationships/hyperlink" Target="consultantplus://offline/ref=B1D3172A6BE3FC9112EBC8DD3CFF222B854791EE88C5CC416F02C1F17CE2EAB5957B0167894E99EDCF66921FB2A3CBD2CE84514E64C360BF50170CZ9F1Q" TargetMode = "External"/>
	<Relationship Id="rId247" Type="http://schemas.openxmlformats.org/officeDocument/2006/relationships/hyperlink" Target="consultantplus://offline/ref=B1D3172A6BE3FC9112EBC8DD3CFF222B854791EE81C3C9446F02C1F17CE2EAB5957B0167894E99EDCF679A16B2A3CBD2CE84514E64C360BF50170CZ9F1Q" TargetMode = "External"/>
	<Relationship Id="rId248" Type="http://schemas.openxmlformats.org/officeDocument/2006/relationships/hyperlink" Target="consultantplus://offline/ref=B1D3172A6BE3FC9112EBC8DD3CFF222B854791EE81C1CB40650F9CFB74BBE6B792745E708E0795ECCF679A1AB0FCCEC7DFDC5D4673DC60A04C150E90ZCF1Q" TargetMode = "External"/>
	<Relationship Id="rId249" Type="http://schemas.openxmlformats.org/officeDocument/2006/relationships/hyperlink" Target="consultantplus://offline/ref=B1D3172A6BE3FC9112EBC8DD3CFF222B854791EE82C2CA446A02C1F17CE2EAB5957B0167894E99EDCF679819B2A3CBD2CE84514E64C360BF50170CZ9F1Q" TargetMode = "External"/>
	<Relationship Id="rId250" Type="http://schemas.openxmlformats.org/officeDocument/2006/relationships/hyperlink" Target="consultantplus://offline/ref=B1D3172A6BE3FC9112EBC8DD3CFF222B854791EE82C2CA446A02C1F17CE2EAB5957B0167894E99EDCF679818B2A3CBD2CE84514E64C360BF50170CZ9F1Q" TargetMode = "External"/>
	<Relationship Id="rId251" Type="http://schemas.openxmlformats.org/officeDocument/2006/relationships/hyperlink" Target="consultantplus://offline/ref=B1D3172A6BE3FC9112EBC8DD3CFF222B854791EE81C1CB40650F9CFB74BBE6B792745E708E0795ECCF679A19B8FCCEC7DFDC5D4673DC60A04C150E90ZCF1Q" TargetMode = "External"/>
	<Relationship Id="rId252" Type="http://schemas.openxmlformats.org/officeDocument/2006/relationships/hyperlink" Target="consultantplus://offline/ref=B1D3172A6BE3FC9112EBD6D02A937822854ACEEB83C3C011315D9AAC2BEBE0E2D2345825CD439CE5CA6CCE4EFDA297979297514664C061A3Z5F1Q" TargetMode = "External"/>
	<Relationship Id="rId253" Type="http://schemas.openxmlformats.org/officeDocument/2006/relationships/hyperlink" Target="consultantplus://offline/ref=B1D3172A6BE3FC9112EBC8DD3CFF222B854791EE82C2CA446A02C1F17CE2EAB5957B0167894E99EDCF679817B2A3CBD2CE84514E64C360BF50170CZ9F1Q" TargetMode = "External"/>
	<Relationship Id="rId254" Type="http://schemas.openxmlformats.org/officeDocument/2006/relationships/hyperlink" Target="consultantplus://offline/ref=B1D3172A6BE3FC9112EBC8DD3CFF222B854791EE81C1CB40650F9CFB74BBE6B792745E708E0795ECCF679A19BBFCCEC7DFDC5D4673DC60A04C150E90ZCF1Q" TargetMode = "External"/>
	<Relationship Id="rId255" Type="http://schemas.openxmlformats.org/officeDocument/2006/relationships/hyperlink" Target="consultantplus://offline/ref=B1D3172A6BE3FC9112EBC8DD3CFF222B854791EE82C2CA446A02C1F17CE2EAB5957B0167894E99EDCF679816B2A3CBD2CE84514E64C360BF50170CZ9F1Q" TargetMode = "External"/>
	<Relationship Id="rId256" Type="http://schemas.openxmlformats.org/officeDocument/2006/relationships/hyperlink" Target="consultantplus://offline/ref=B1D3172A6BE3FC9112EBC8DD3CFF222B854791EE88C5CC416F02C1F17CE2EAB5957B0167894E99EDCF66921DB2A3CBD2CE84514E64C360BF50170CZ9F1Q" TargetMode = "External"/>
	<Relationship Id="rId257" Type="http://schemas.openxmlformats.org/officeDocument/2006/relationships/hyperlink" Target="consultantplus://offline/ref=B1D3172A6BE3FC9112EBD6D02A937822854ACEEB83C3C011315D9AAC2BEBE0E2D2345825CD439CE5CA6CCE4EFDA297979297514664C061A3Z5F1Q" TargetMode = "External"/>
	<Relationship Id="rId258" Type="http://schemas.openxmlformats.org/officeDocument/2006/relationships/hyperlink" Target="consultantplus://offline/ref=B1D3172A6BE3FC9112EBC8DD3CFF222B854791EE81C1CB40650F9CFB74BBE6B792745E708E0795ECCF679A19BAFCCEC7DFDC5D4673DC60A04C150E90ZCF1Q" TargetMode = "External"/>
	<Relationship Id="rId259" Type="http://schemas.openxmlformats.org/officeDocument/2006/relationships/hyperlink" Target="consultantplus://offline/ref=B1D3172A6BE3FC9112EBC8DD3CFF222B854791EE88C5CC416F02C1F17CE2EAB5957B0167894E99EDCF66921CB2A3CBD2CE84514E64C360BF50170CZ9F1Q" TargetMode = "External"/>
	<Relationship Id="rId260" Type="http://schemas.openxmlformats.org/officeDocument/2006/relationships/hyperlink" Target="consultantplus://offline/ref=B1D3172A6BE3FC9112EBC8DD3CFF222B854791EE81C0CB406E099CFB74BBE6B792745E708E0795ECCF67981FBCFCCEC7DFDC5D4673DC60A04C150E90ZCF1Q" TargetMode = "External"/>
	<Relationship Id="rId261" Type="http://schemas.openxmlformats.org/officeDocument/2006/relationships/hyperlink" Target="consultantplus://offline/ref=B1D3172A6BE3FC9112EBC8DD3CFF222B854791EE81C1CB40650F9CFB74BBE6B792745E708E0795ECCF679A19BCFCCEC7DFDC5D4673DC60A04C150E90ZCF1Q" TargetMode = "External"/>
	<Relationship Id="rId262" Type="http://schemas.openxmlformats.org/officeDocument/2006/relationships/hyperlink" Target="consultantplus://offline/ref=B1D3172A6BE3FC9112EBC8DD3CFF222B854791EE82CECC4E6E02C1F17CE2EAB5957B0167894E99EDCF679B1EB2A3CBD2CE84514E64C360BF50170CZ9F1Q" TargetMode = "External"/>
	<Relationship Id="rId263" Type="http://schemas.openxmlformats.org/officeDocument/2006/relationships/hyperlink" Target="consultantplus://offline/ref=B1D3172A6BE3FC9112EBC8DD3CFF222B854791EE81C1CB40650F9CFB74BBE6B792745E708E0795ECCF679A19BFFCCEC7DFDC5D4673DC60A04C150E90ZCF1Q" TargetMode = "External"/>
	<Relationship Id="rId264" Type="http://schemas.openxmlformats.org/officeDocument/2006/relationships/hyperlink" Target="consultantplus://offline/ref=B1D3172A6BE3FC9112EBC8DD3CFF222B854791EE82CECC4E6E02C1F17CE2EAB5957B0167894E99EDCF679B1CB2A3CBD2CE84514E64C360BF50170CZ9F1Q" TargetMode = "External"/>
	<Relationship Id="rId265" Type="http://schemas.openxmlformats.org/officeDocument/2006/relationships/hyperlink" Target="consultantplus://offline/ref=B1D3172A6BE3FC9112EBC8DD3CFF222B854791EE84C2C84F6F02C1F17CE2EAB5957B0167894E99EDCF649A19B2A3CBD2CE84514E64C360BF50170CZ9F1Q" TargetMode = "External"/>
	<Relationship Id="rId266" Type="http://schemas.openxmlformats.org/officeDocument/2006/relationships/hyperlink" Target="consultantplus://offline/ref=B1D3172A6BE3FC9112EBC8DD3CFF222B854791EE81C1CB40650F9CFB74BBE6B792745E708E0795ECCF679A19BEFCCEC7DFDC5D4673DC60A04C150E90ZCF1Q" TargetMode = "External"/>
	<Relationship Id="rId267" Type="http://schemas.openxmlformats.org/officeDocument/2006/relationships/hyperlink" Target="consultantplus://offline/ref=B1D3172A6BE3FC9112EBC8DD3CFF222B854791EE81C1CB40650F9CFB74BBE6B792745E708E0795ECCF679A19B1FCCEC7DFDC5D4673DC60A04C150E90ZCF1Q" TargetMode = "External"/>
	<Relationship Id="rId268" Type="http://schemas.openxmlformats.org/officeDocument/2006/relationships/hyperlink" Target="consultantplus://offline/ref=B1D3172A6BE3FC9112EBC8DD3CFF222B854791EE81C2C3466F0C9CFB74BBE6B792745E708E0795ECCF679B1DB9FCCEC7DFDC5D4673DC60A04C150E90ZCF1Q" TargetMode = "External"/>
	<Relationship Id="rId269" Type="http://schemas.openxmlformats.org/officeDocument/2006/relationships/hyperlink" Target="consultantplus://offline/ref=B1D3172A6BE3FC9112EBD6D02A937822854ACEEB83C3C011315D9AAC2BEBE0E2C0340029CC4A86ECCE79981FBBZFF4Q" TargetMode = "External"/>
	<Relationship Id="rId270" Type="http://schemas.openxmlformats.org/officeDocument/2006/relationships/hyperlink" Target="consultantplus://offline/ref=B1D3172A6BE3FC9112EBC8DD3CFF222B854791EE81C2C3466F0C9CFB74BBE6B792745E708E0795ECCF679B1DB8FCCEC7DFDC5D4673DC60A04C150E90ZCF1Q" TargetMode = "External"/>
	<Relationship Id="rId271" Type="http://schemas.openxmlformats.org/officeDocument/2006/relationships/hyperlink" Target="consultantplus://offline/ref=B1D3172A6BE3FC9112EBC8DD3CFF222B854791EE88C5CC416F02C1F17CE2EAB5957B0167894E99EDCF66921AB2A3CBD2CE84514E64C360BF50170CZ9F1Q" TargetMode = "External"/>
	<Relationship Id="rId272" Type="http://schemas.openxmlformats.org/officeDocument/2006/relationships/hyperlink" Target="consultantplus://offline/ref=B1D3172A6BE3FC9112EBC8DD3CFF222B854791EE88C5CC416F02C1F17CE2EAB5957B0167894E99EDCF669218B2A3CBD2CE84514E64C360BF50170CZ9F1Q" TargetMode = "External"/>
	<Relationship Id="rId273" Type="http://schemas.openxmlformats.org/officeDocument/2006/relationships/hyperlink" Target="consultantplus://offline/ref=B1D3172A6BE3FC9112EBC8DD3CFF222B854791EE81C1CB40650F9CFB74BBE6B792745E708E0795ECCF679A18B9FCCEC7DFDC5D4673DC60A04C150E90ZCF1Q" TargetMode = "External"/>
	<Relationship Id="rId274" Type="http://schemas.openxmlformats.org/officeDocument/2006/relationships/hyperlink" Target="consultantplus://offline/ref=B1D3172A6BE3FC9112EBC8DD3CFF222B854791EE81C2C3466F0C9CFB74BBE6B792745E708E0795ECCF679B1DBBFCCEC7DFDC5D4673DC60A04C150E90ZCF1Q" TargetMode = "External"/>
	<Relationship Id="rId275" Type="http://schemas.openxmlformats.org/officeDocument/2006/relationships/hyperlink" Target="consultantplus://offline/ref=B1D3172A6BE3FC9112EBC8DD3CFF222B854791EE81C0CB406E099CFB74BBE6B792745E708E0795ECCF67981FB1FCCEC7DFDC5D4673DC60A04C150E90ZCF1Q" TargetMode = "External"/>
	<Relationship Id="rId276" Type="http://schemas.openxmlformats.org/officeDocument/2006/relationships/hyperlink" Target="consultantplus://offline/ref=B1D3172A6BE3FC9112EBC8DD3CFF222B854791EE81C2C3466F0C9CFB74BBE6B792745E708E0795ECCF679B1DBAFCCEC7DFDC5D4673DC60A04C150E90ZCF1Q" TargetMode = "External"/>
	<Relationship Id="rId277" Type="http://schemas.openxmlformats.org/officeDocument/2006/relationships/hyperlink" Target="consultantplus://offline/ref=B1D3172A6BE3FC9112EBC8DD3CFF222B854791EE81C1CB40650F9CFB74BBE6B792745E708E0795ECCF679A18B8FCCEC7DFDC5D4673DC60A04C150E90ZCF1Q" TargetMode = "External"/>
	<Relationship Id="rId278" Type="http://schemas.openxmlformats.org/officeDocument/2006/relationships/hyperlink" Target="consultantplus://offline/ref=B1D3172A6BE3FC9112EBC8DD3CFF222B854791EE81C3C9446F02C1F17CE2EAB5957B0167894E99EDCF67981BB2A3CBD2CE84514E64C360BF50170CZ9F1Q" TargetMode = "External"/>
	<Relationship Id="rId279" Type="http://schemas.openxmlformats.org/officeDocument/2006/relationships/hyperlink" Target="consultantplus://offline/ref=B1D3172A6BE3FC9112EBC8DD3CFF222B854791EE88C5CC416F02C1F17CE2EAB5957B0167894E99EDCF66931FB2A3CBD2CE84514E64C360BF50170CZ9F1Q" TargetMode = "External"/>
	<Relationship Id="rId280" Type="http://schemas.openxmlformats.org/officeDocument/2006/relationships/hyperlink" Target="consultantplus://offline/ref=B1D3172A6BE3FC9112EBC8DD3CFF222B854791EE81C0CB406E099CFB74BBE6B792745E708E0795ECCF67981FB0FCCEC7DFDC5D4673DC60A04C150E90ZCF1Q" TargetMode = "External"/>
	<Relationship Id="rId281" Type="http://schemas.openxmlformats.org/officeDocument/2006/relationships/hyperlink" Target="consultantplus://offline/ref=B1D3172A6BE3FC9112EBC8DD3CFF222B854791EE88C5CC416F02C1F17CE2EAB5957B0167894E99EDCF66931DB2A3CBD2CE84514E64C360BF50170CZ9F1Q" TargetMode = "External"/>
	<Relationship Id="rId282" Type="http://schemas.openxmlformats.org/officeDocument/2006/relationships/hyperlink" Target="consultantplus://offline/ref=B1D3172A6BE3FC9112EBC8DD3CFF222B854791EE81C1CB40650F9CFB74BBE6B792745E708E0795ECCF679A18BBFCCEC7DFDC5D4673DC60A04C150E90ZCF1Q" TargetMode = "External"/>
	<Relationship Id="rId283" Type="http://schemas.openxmlformats.org/officeDocument/2006/relationships/hyperlink" Target="consultantplus://offline/ref=B1D3172A6BE3FC9112EBC8DD3CFF222B854791EE88C5CC416F02C1F17CE2EAB5957B0167894E99EDCF66931CB2A3CBD2CE84514E64C360BF50170CZ9F1Q" TargetMode = "External"/>
	<Relationship Id="rId284" Type="http://schemas.openxmlformats.org/officeDocument/2006/relationships/hyperlink" Target="consultantplus://offline/ref=B1D3172A6BE3FC9112EBC8DD3CFF222B854791EE88C5CC416F02C1F17CE2EAB5957B0167894E99EDCF66931BB2A3CBD2CE84514E64C360BF50170CZ9F1Q" TargetMode = "External"/>
	<Relationship Id="rId285" Type="http://schemas.openxmlformats.org/officeDocument/2006/relationships/hyperlink" Target="consultantplus://offline/ref=B1D3172A6BE3FC9112EBC8DD3CFF222B854791EE81C2C3466F0C9CFB74BBE6B792745E708E0795ECCF679B1DBCFCCEC7DFDC5D4673DC60A04C150E90ZCF1Q" TargetMode = "External"/>
	<Relationship Id="rId286" Type="http://schemas.openxmlformats.org/officeDocument/2006/relationships/hyperlink" Target="consultantplus://offline/ref=B1D3172A6BE3FC9112EBD6D02A937822854ACEEB83C3C011315D9AAC2BEBE0E2D2345825CD409DECCC6CCE4EFDA297979297514664C061A3Z5F1Q" TargetMode = "External"/>
	<Relationship Id="rId287" Type="http://schemas.openxmlformats.org/officeDocument/2006/relationships/hyperlink" Target="consultantplus://offline/ref=B1D3172A6BE3FC9112EBD6D02A937822854ACEEB83C3C011315D9AAC2BEBE0E2D2345825CD409DECCB6CCE4EFDA297979297514664C061A3Z5F1Q" TargetMode = "External"/>
	<Relationship Id="rId288" Type="http://schemas.openxmlformats.org/officeDocument/2006/relationships/hyperlink" Target="consultantplus://offline/ref=B1D3172A6BE3FC9112EBC8DD3CFF222B854791EE81C1CE4E6F0D9CFB74BBE6B792745E708E0795ECCF679A19BFFCCEC7DFDC5D4673DC60A04C150E90ZCF1Q" TargetMode = "External"/>
	<Relationship Id="rId289" Type="http://schemas.openxmlformats.org/officeDocument/2006/relationships/hyperlink" Target="consultantplus://offline/ref=B1D3172A6BE3FC9112EBC8DD3CFF222B854791EE81C1CE4E6F0D9CFB74BBE6B792745E708E0795ECCF679A19B1FCCEC7DFDC5D4673DC60A04C150E90ZCF1Q" TargetMode = "External"/>
	<Relationship Id="rId290" Type="http://schemas.openxmlformats.org/officeDocument/2006/relationships/hyperlink" Target="consultantplus://offline/ref=B1D3172A6BE3FC9112EBC8DD3CFF222B854791EE81C1CE4E6F0D9CFB74BBE6B792745E708E0795ECCF679A19B0FCCEC7DFDC5D4673DC60A04C150E90ZCF1Q" TargetMode = "External"/>
	<Relationship Id="rId291" Type="http://schemas.openxmlformats.org/officeDocument/2006/relationships/hyperlink" Target="consultantplus://offline/ref=B1D3172A6BE3FC9112EBC8DD3CFF222B854791EE81C3C9446F02C1F17CE2EAB5957B0167894E99EDCF67991FB2A3CBD2CE84514E64C360BF50170CZ9F1Q" TargetMode = "External"/>
	<Relationship Id="rId292" Type="http://schemas.openxmlformats.org/officeDocument/2006/relationships/hyperlink" Target="consultantplus://offline/ref=B1D3172A6BE3FC9112EBC8DD3CFF222B854791EE81C2C3466F0C9CFB74BBE6B792745E708E0795ECCF679B1DB1FCCEC7DFDC5D4673DC60A04C150E90ZCF1Q" TargetMode = "External"/>
	<Relationship Id="rId293" Type="http://schemas.openxmlformats.org/officeDocument/2006/relationships/hyperlink" Target="consultantplus://offline/ref=B1D3172A6BE3FC9112EBC8DD3CFF222B854791EE81C2C3466F0C9CFB74BBE6B792745E708E0795ECCF679B1CB9FCCEC7DFDC5D4673DC60A04C150E90ZCF1Q" TargetMode = "External"/>
	<Relationship Id="rId294" Type="http://schemas.openxmlformats.org/officeDocument/2006/relationships/hyperlink" Target="consultantplus://offline/ref=B1D3172A6BE3FC9112EBC8DD3CFF222B854791EE81C1CB40650F9CFB74BBE6B792745E708E0795ECCF679A18BDFCCEC7DFDC5D4673DC60A04C150E90ZCF1Q" TargetMode = "External"/>
	<Relationship Id="rId295" Type="http://schemas.openxmlformats.org/officeDocument/2006/relationships/hyperlink" Target="consultantplus://offline/ref=B1D3172A6BE3FC9112EBD6D02A937822854ACEEB83C3C011315D9AAC2BEBE0E2C0340029CC4A86ECCE79981FBBZFF4Q" TargetMode = "External"/>
	<Relationship Id="rId296" Type="http://schemas.openxmlformats.org/officeDocument/2006/relationships/hyperlink" Target="consultantplus://offline/ref=B1D3172A6BE3FC9112EBC8DD3CFF222B854791EE81C1CB40650F9CFB74BBE6B792745E708E0795ECCF679A18BCFCCEC7DFDC5D4673DC60A04C150E90ZCF1Q" TargetMode = "External"/>
	<Relationship Id="rId297" Type="http://schemas.openxmlformats.org/officeDocument/2006/relationships/hyperlink" Target="consultantplus://offline/ref=B1D3172A6BE3FC9112EBC8DD3CFF222B854791EE81C1CB40650F9CFB74BBE6B792745E708E0795ECCF679A18BEFCCEC7DFDC5D4673DC60A04C150E90ZCF1Q" TargetMode = "External"/>
	<Relationship Id="rId298" Type="http://schemas.openxmlformats.org/officeDocument/2006/relationships/hyperlink" Target="consultantplus://offline/ref=B1D3172A6BE3FC9112EBC8DD3CFF222B854791EE81C1CB40650F9CFB74BBE6B792745E708E0795ECCF679A18B1FCCEC7DFDC5D4673DC60A04C150E90ZCF1Q" TargetMode = "External"/>
	<Relationship Id="rId299" Type="http://schemas.openxmlformats.org/officeDocument/2006/relationships/hyperlink" Target="consultantplus://offline/ref=B1D3172A6BE3FC9112EBC8DD3CFF222B854791EE81C1CB40650F9CFB74BBE6B792745E708E0795ECCF679A18B0FCCEC7DFDC5D4673DC60A04C150E90ZCF1Q" TargetMode = "External"/>
	<Relationship Id="rId300" Type="http://schemas.openxmlformats.org/officeDocument/2006/relationships/hyperlink" Target="consultantplus://offline/ref=B1D3172A6BE3FC9112EBC8DD3CFF222B854791EE81C1CB40650F9CFB74BBE6B792745E708E0795ECCF679A17B9FCCEC7DFDC5D4673DC60A04C150E90ZCF1Q" TargetMode = "External"/>
	<Relationship Id="rId301" Type="http://schemas.openxmlformats.org/officeDocument/2006/relationships/hyperlink" Target="consultantplus://offline/ref=B1D3172A6BE3FC9112EBC8DD3CFF222B854791EE81C3C9446F02C1F17CE2EAB5957B0167894E99EDCF679A16B2A3CBD2CE84514E64C360BF50170CZ9F1Q" TargetMode = "External"/>
	<Relationship Id="rId302" Type="http://schemas.openxmlformats.org/officeDocument/2006/relationships/hyperlink" Target="consultantplus://offline/ref=B1D3172A6BE3FC9112EBC8DD3CFF222B854791EE88C5CC416F02C1F17CE2EAB5957B0167894E99EDCF669316B2A3CBD2CE84514E64C360BF50170CZ9F1Q" TargetMode = "External"/>
	<Relationship Id="rId303" Type="http://schemas.openxmlformats.org/officeDocument/2006/relationships/hyperlink" Target="consultantplus://offline/ref=B1D3172A6BE3FC9112EBC8DD3CFF222B854791EE81C4CF4464009CFB74BBE6B792745E708E0795ECCF679A1CBCFCCEC7DFDC5D4673DC60A04C150E90ZCF1Q" TargetMode = "External"/>
	<Relationship Id="rId304" Type="http://schemas.openxmlformats.org/officeDocument/2006/relationships/hyperlink" Target="consultantplus://offline/ref=B1D3172A6BE3FC9112EBC8DD3CFF222B854791EE81C1CB40650F9CFB74BBE6B792745E708E0795ECCF679A17B8FCCEC7DFDC5D4673DC60A04C150E90ZCF1Q" TargetMode = "External"/>
	<Relationship Id="rId305" Type="http://schemas.openxmlformats.org/officeDocument/2006/relationships/hyperlink" Target="consultantplus://offline/ref=B1D3172A6BE3FC9112EBC8DD3CFF222B854791EE81C1CB40650F9CFB74BBE6B792745E708E0795ECCF679A17BBFCCEC7DFDC5D4673DC60A04C150E90ZCF1Q" TargetMode = "External"/>
	<Relationship Id="rId306" Type="http://schemas.openxmlformats.org/officeDocument/2006/relationships/hyperlink" Target="consultantplus://offline/ref=B1D3172A6BE3FC9112EBD6D02A9378228549CBE185C1C011315D9AAC2BEBE0E2C0340029CC4A86ECCE79981FBBZFF4Q" TargetMode = "External"/>
	<Relationship Id="rId307" Type="http://schemas.openxmlformats.org/officeDocument/2006/relationships/hyperlink" Target="consultantplus://offline/ref=B1D3172A6BE3FC9112EBD6D02A9378228549CDEA89C7C011315D9AAC2BEBE0E2C0340029CC4A86ECCE79981FBBZFF4Q" TargetMode = "External"/>
	<Relationship Id="rId308" Type="http://schemas.openxmlformats.org/officeDocument/2006/relationships/hyperlink" Target="consultantplus://offline/ref=B1D3172A6BE3FC9112EBC8DD3CFF222B854791EE81C3CF4E6A0A9CFB74BBE6B792745E708E0795ECCF679A1EBDFCCEC7DFDC5D4673DC60A04C150E90ZCF1Q" TargetMode = "External"/>
	<Relationship Id="rId309" Type="http://schemas.openxmlformats.org/officeDocument/2006/relationships/hyperlink" Target="consultantplus://offline/ref=B1D3172A6BE3FC9112EBC8DD3CFF222B854791EE84CECB4F6F02C1F17CE2EAB5957B0167894E99EDCF669A1FB2A3CBD2CE84514E64C360BF50170CZ9F1Q" TargetMode = "External"/>
	<Relationship Id="rId310" Type="http://schemas.openxmlformats.org/officeDocument/2006/relationships/hyperlink" Target="consultantplus://offline/ref=B1D3172A6BE3FC9112EBC8DD3CFF222B854791EE85C0CA416B02C1F17CE2EAB5957B0167894E99EDCF67991BB2A3CBD2CE84514E64C360BF50170CZ9F1Q" TargetMode = "External"/>
	<Relationship Id="rId311" Type="http://schemas.openxmlformats.org/officeDocument/2006/relationships/hyperlink" Target="consultantplus://offline/ref=B1D3172A6BE3FC9112EBC8DD3CFF222B854791EE81C7CD40640F9CFB74BBE6B792745E708E0795ECCF679B1EB9FCCEC7DFDC5D4673DC60A04C150E90ZCF1Q" TargetMode = "External"/>
	<Relationship Id="rId312" Type="http://schemas.openxmlformats.org/officeDocument/2006/relationships/hyperlink" Target="consultantplus://offline/ref=B1D3172A6BE3FC9112EBC8DD3CFF222B854791EE81C1CB40650F9CFB74BBE6B792745E708E0795ECCF679A17BDFCCEC7DFDC5D4673DC60A04C150E90ZCF1Q" TargetMode = "External"/>
	<Relationship Id="rId313" Type="http://schemas.openxmlformats.org/officeDocument/2006/relationships/hyperlink" Target="consultantplus://offline/ref=B1D3172A6BE3FC9112EBC8DD3CFF222B854791EE81C1CB40650F9CFB74BBE6B792745E708E0795ECCF679A17BCFCCEC7DFDC5D4673DC60A04C150E90ZCF1Q" TargetMode = "External"/>
	<Relationship Id="rId314" Type="http://schemas.openxmlformats.org/officeDocument/2006/relationships/hyperlink" Target="consultantplus://offline/ref=B1D3172A6BE3FC9112EBC8DD3CFF222B854791EE81C1CB40650F9CFB74BBE6B792745E708E0795ECCF679A17BFFCCEC7DFDC5D4673DC60A04C150E90ZCF1Q" TargetMode = "External"/>
	<Relationship Id="rId315" Type="http://schemas.openxmlformats.org/officeDocument/2006/relationships/hyperlink" Target="consultantplus://offline/ref=B1D3172A6BE3FC9112EBC8DD3CFF222B854791EE81C1CB40650F9CFB74BBE6B792745E708E0795ECCF679A17BEFCCEC7DFDC5D4673DC60A04C150E90ZCF1Q" TargetMode = "External"/>
	<Relationship Id="rId316" Type="http://schemas.openxmlformats.org/officeDocument/2006/relationships/hyperlink" Target="consultantplus://offline/ref=B1D3172A6BE3FC9112EBC8DD3CFF222B854791EE81C1CB40650F9CFB74BBE6B792745E708E0795ECCF679A17B0FCCEC7DFDC5D4673DC60A04C150E90ZCF1Q" TargetMode = "External"/>
	<Relationship Id="rId317" Type="http://schemas.openxmlformats.org/officeDocument/2006/relationships/hyperlink" Target="consultantplus://offline/ref=B1D3172A6BE3FC9112EBC8DD3CFF222B854791EE81C1CB40650F9CFB74BBE6B792745E708E0795ECCF679A16B9FCCEC7DFDC5D4673DC60A04C150E90ZCF1Q" TargetMode = "External"/>
	<Relationship Id="rId318" Type="http://schemas.openxmlformats.org/officeDocument/2006/relationships/hyperlink" Target="consultantplus://offline/ref=B1D3172A6BE3FC9112EBC8DD3CFF222B854791EE88C5CC416F02C1F17CE2EAB5957B0167894E99EDCF659A1BB2A3CBD2CE84514E64C360BF50170CZ9F1Q" TargetMode = "External"/>
	<Relationship Id="rId319" Type="http://schemas.openxmlformats.org/officeDocument/2006/relationships/hyperlink" Target="consultantplus://offline/ref=B1D3172A6BE3FC9112EBC8DD3CFF222B854791EE81C1CB40650F9CFB74BBE6B792745E708E0795ECCF679A16B8FCCEC7DFDC5D4673DC60A04C150E90ZCF1Q" TargetMode = "External"/>
	<Relationship Id="rId320" Type="http://schemas.openxmlformats.org/officeDocument/2006/relationships/hyperlink" Target="consultantplus://offline/ref=B1D3172A6BE3FC9112EBD6D02A937822854ACEEB83C3C011315D9AAC2BEBE0E2D2345825CD4399EDCA6CCE4EFDA297979297514664C061A3Z5F1Q" TargetMode = "External"/>
	<Relationship Id="rId321" Type="http://schemas.openxmlformats.org/officeDocument/2006/relationships/hyperlink" Target="consultantplus://offline/ref=B1D3172A6BE3FC9112EBC8DD3CFF222B854791EE86C1CB4E6A02C1F17CE2EAB5957B0167894E99EDCF679E1BB2A3CBD2CE84514E64C360BF50170CZ9F1Q" TargetMode = "External"/>
	<Relationship Id="rId322" Type="http://schemas.openxmlformats.org/officeDocument/2006/relationships/hyperlink" Target="consultantplus://offline/ref=B1D3172A6BE3FC9112EBC8DD3CFF222B854791EE81C3C9446F02C1F17CE2EAB5957B0167894E99EDCF67991BB2A3CBD2CE84514E64C360BF50170CZ9F1Q" TargetMode = "External"/>
	<Relationship Id="rId323" Type="http://schemas.openxmlformats.org/officeDocument/2006/relationships/hyperlink" Target="consultantplus://offline/ref=B1D3172A6BE3FC9112EBC8DD3CFF222B854791EE81C3C9446F02C1F17CE2EAB5957B0167894E99EDCF67991AB2A3CBD2CE84514E64C360BF50170CZ9F1Q" TargetMode = "External"/>
	<Relationship Id="rId324" Type="http://schemas.openxmlformats.org/officeDocument/2006/relationships/hyperlink" Target="consultantplus://offline/ref=B1D3172A6BE3FC9112EBC8DD3CFF222B854791EE81C3C9446F02C1F17CE2EAB5957B0167894E99EDCF679919B2A3CBD2CE84514E64C360BF50170CZ9F1Q" TargetMode = "External"/>
	<Relationship Id="rId325" Type="http://schemas.openxmlformats.org/officeDocument/2006/relationships/hyperlink" Target="consultantplus://offline/ref=B1D3172A6BE3FC9112EBC8DD3CFF222B854791EE86C1CB4E6A02C1F17CE2EAB5957B0167894E99EDCF679E19B2A3CBD2CE84514E64C360BF50170CZ9F1Q" TargetMode = "External"/>
	<Relationship Id="rId326" Type="http://schemas.openxmlformats.org/officeDocument/2006/relationships/hyperlink" Target="consultantplus://offline/ref=B1D3172A6BE3FC9112EBC8DD3CFF222B854791EE81C2C3466F0C9CFB74BBE6B792745E708E0795ECCF679B1CBAFCCEC7DFDC5D4673DC60A04C150E90ZCF1Q" TargetMode = "External"/>
	<Relationship Id="rId327" Type="http://schemas.openxmlformats.org/officeDocument/2006/relationships/hyperlink" Target="consultantplus://offline/ref=B1D3172A6BE3FC9112EBC8DD3CFF222B854791EE81C1CB42690B9CFB74BBE6B792745E708E0795ECCF679A1BB0FCCEC7DFDC5D4673DC60A04C150E90ZCF1Q" TargetMode = "External"/>
	<Relationship Id="rId328" Type="http://schemas.openxmlformats.org/officeDocument/2006/relationships/hyperlink" Target="consultantplus://offline/ref=B1D3172A6BE3FC9112EBC8DD3CFF222B854791EE81C3C9446F02C1F17CE2EAB5957B0167894E99EDCF679918B2A3CBD2CE84514E64C360BF50170CZ9F1Q" TargetMode = "External"/>
	<Relationship Id="rId329" Type="http://schemas.openxmlformats.org/officeDocument/2006/relationships/hyperlink" Target="consultantplus://offline/ref=B1D3172A6BE3FC9112EBC8DD3CFF222B854791EE81C3C9446F02C1F17CE2EAB5957B0167894E99EDCF679E1AB2A3CBD2CE84514E64C360BF50170CZ9F1Q" TargetMode = "External"/>
	<Relationship Id="rId330" Type="http://schemas.openxmlformats.org/officeDocument/2006/relationships/hyperlink" Target="consultantplus://offline/ref=B1D3172A6BE3FC9112EBC8DD3CFF222B854791EE81C1CB42690B9CFB74BBE6B792745E708E0795ECCF679A1AB9FCCEC7DFDC5D4673DC60A04C150E90ZCF1Q" TargetMode = "External"/>
	<Relationship Id="rId331" Type="http://schemas.openxmlformats.org/officeDocument/2006/relationships/hyperlink" Target="consultantplus://offline/ref=B1D3172A6BE3FC9112EBC8DD3CFF222B854791EE81C2C3466F0C9CFB74BBE6B792745E708E0795ECCF679B1CBFFCCEC7DFDC5D4673DC60A04C150E90ZCF1Q" TargetMode = "External"/>
	<Relationship Id="rId332" Type="http://schemas.openxmlformats.org/officeDocument/2006/relationships/hyperlink" Target="consultantplus://offline/ref=B1D3172A6BE3FC9112EBC8DD3CFF222B854791EE81C1CE4E6F0D9CFB74BBE6B792745E708E0795ECCF679A18B9FCCEC7DFDC5D4673DC60A04C150E90ZCF1Q" TargetMode = "External"/>
	<Relationship Id="rId333" Type="http://schemas.openxmlformats.org/officeDocument/2006/relationships/hyperlink" Target="consultantplus://offline/ref=B1D3172A6BE3FC9112EBC8DD3CFF222B854791EE86C1CB4E6A02C1F17CE2EAB5957B0167894E99EDCF679E18B2A3CBD2CE84514E64C360BF50170CZ9F1Q" TargetMode = "External"/>
	<Relationship Id="rId334" Type="http://schemas.openxmlformats.org/officeDocument/2006/relationships/hyperlink" Target="consultantplus://offline/ref=B1D3172A6BE3FC9112EBC8DD3CFF222B854791EE88C5CC416F02C1F17CE2EAB5957B0167894E99EDCF659A18B2A3CBD2CE84514E64C360BF50170CZ9F1Q" TargetMode = "External"/>
	<Relationship Id="rId335" Type="http://schemas.openxmlformats.org/officeDocument/2006/relationships/hyperlink" Target="consultantplus://offline/ref=B1D3172A6BE3FC9112EBC8DD3CFF222B854791EE86C1CB4E6A02C1F17CE2EAB5957B0167894E99EDCF679E16B2A3CBD2CE84514E64C360BF50170CZ9F1Q" TargetMode = "External"/>
	<Relationship Id="rId336" Type="http://schemas.openxmlformats.org/officeDocument/2006/relationships/hyperlink" Target="consultantplus://offline/ref=B1D3172A6BE3FC9112EBC8DD3CFF222B854791EE86C1CB4E6A02C1F17CE2EAB5957B0167894E99EDCF679F19B2A3CBD2CE84514E64C360BF50170CZ9F1Q" TargetMode = "External"/>
	<Relationship Id="rId337" Type="http://schemas.openxmlformats.org/officeDocument/2006/relationships/hyperlink" Target="consultantplus://offline/ref=B1D3172A6BE3FC9112EBC8DD3CFF222B854791EE88C5CC416F02C1F17CE2EAB5957B0167894E99EDCF659A17B2A3CBD2CE84514E64C360BF50170CZ9F1Q" TargetMode = "External"/>
	<Relationship Id="rId338" Type="http://schemas.openxmlformats.org/officeDocument/2006/relationships/hyperlink" Target="consultantplus://offline/ref=B1D3172A6BE3FC9112EBC8DD3CFF222B854791EE81C2CB406F009CFB74BBE6B792745E708E0795ECCF679A18BAFCCEC7DFDC5D4673DC60A04C150E90ZCF1Q" TargetMode = "External"/>
	<Relationship Id="rId339" Type="http://schemas.openxmlformats.org/officeDocument/2006/relationships/hyperlink" Target="consultantplus://offline/ref=B1D3172A6BE3FC9112EBC8DD3CFF222B854791EE81C1CB40650F9CFB74BBE6B792745E708E0795ECCF679A16BDFCCEC7DFDC5D4673DC60A04C150E90ZCF1Q" TargetMode = "External"/>
	<Relationship Id="rId340" Type="http://schemas.openxmlformats.org/officeDocument/2006/relationships/hyperlink" Target="consultantplus://offline/ref=B1D3172A6BE3FC9112EBC8DD3CFF222B854791EE81C1CB40650F9CFB74BBE6B792745E708E0795ECCF679A16BCFCCEC7DFDC5D4673DC60A04C150E90ZCF1Q" TargetMode = "External"/>
	<Relationship Id="rId341" Type="http://schemas.openxmlformats.org/officeDocument/2006/relationships/hyperlink" Target="consultantplus://offline/ref=B1D3172A6BE3FC9112EBC8DD3CFF222B854791EE86C1CB4E6A02C1F17CE2EAB5957B0167894E99EDCF679F17B2A3CBD2CE84514E64C360BF50170CZ9F1Q" TargetMode = "External"/>
	<Relationship Id="rId342" Type="http://schemas.openxmlformats.org/officeDocument/2006/relationships/hyperlink" Target="consultantplus://offline/ref=B1D3172A6BE3FC9112EBC8DD3CFF222B854791EE86C1CB4E6A02C1F17CE2EAB5957B0167894E99EDCF679F16B2A3CBD2CE84514E64C360BF50170CZ9F1Q" TargetMode = "External"/>
	<Relationship Id="rId343" Type="http://schemas.openxmlformats.org/officeDocument/2006/relationships/hyperlink" Target="consultantplus://offline/ref=B1D3172A6BE3FC9112EBC8DD3CFF222B854791EE86C1CB4E6A02C1F17CE2EAB5957B0167894E99EDCF679C1FB2A3CBD2CE84514E64C360BF50170CZ9F1Q" TargetMode = "External"/>
	<Relationship Id="rId344" Type="http://schemas.openxmlformats.org/officeDocument/2006/relationships/hyperlink" Target="consultantplus://offline/ref=B1D3172A6BE3FC9112EBC8DD3CFF222B854791EE81C1CB40650F9CFB74BBE6B792745E708E0795ECCF679A16BFFCCEC7DFDC5D4673DC60A04C150E90ZCF1Q" TargetMode = "External"/>
	<Relationship Id="rId345" Type="http://schemas.openxmlformats.org/officeDocument/2006/relationships/hyperlink" Target="consultantplus://offline/ref=B1D3172A6BE3FC9112EBC8DD3CFF222B854791EE81C3C240690C9CFB74BBE6B792745E708E0795ECCF679A1EBBFCCEC7DFDC5D4673DC60A04C150E90ZCF1Q" TargetMode = "External"/>
	<Relationship Id="rId346" Type="http://schemas.openxmlformats.org/officeDocument/2006/relationships/hyperlink" Target="consultantplus://offline/ref=B1D3172A6BE3FC9112EBC8DD3CFF222B854791EE81C3C9446F02C1F17CE2EAB5957B0167894E99EDCF679A16B2A3CBD2CE84514E64C360BF50170CZ9F1Q" TargetMode = "External"/>
	<Relationship Id="rId347" Type="http://schemas.openxmlformats.org/officeDocument/2006/relationships/hyperlink" Target="consultantplus://offline/ref=B1D3172A6BE3FC9112EBC8DD3CFF222B854791EE81C1CB40650F9CFB74BBE6B792745E708E0795ECCF679A16BEFCCEC7DFDC5D4673DC60A04C150E90ZCF1Q" TargetMode = "External"/>
	<Relationship Id="rId348" Type="http://schemas.openxmlformats.org/officeDocument/2006/relationships/hyperlink" Target="consultantplus://offline/ref=B1D3172A6BE3FC9112EBC8DD3CFF222B854791EE81C4CF4464009CFB74BBE6B792745E708E0795ECCF679A1CBFFCCEC7DFDC5D4673DC60A04C150E90ZCF1Q" TargetMode = "External"/>
	<Relationship Id="rId349" Type="http://schemas.openxmlformats.org/officeDocument/2006/relationships/hyperlink" Target="consultantplus://offline/ref=B1D3172A6BE3FC9112EBC8DD3CFF222B854791EE81C1CB40650F9CFB74BBE6B792745E708E0795ECCF679A16B1FCCEC7DFDC5D4673DC60A04C150E90ZCF1Q" TargetMode = "External"/>
	<Relationship Id="rId350" Type="http://schemas.openxmlformats.org/officeDocument/2006/relationships/hyperlink" Target="consultantplus://offline/ref=B1D3172A6BE3FC9112EBC8DD3CFF222B854791EE81C3C9446F02C1F17CE2EAB5957B0167894E99EDCF679E18B2A3CBD2CE84514E64C360BF50170CZ9F1Q" TargetMode = "External"/>
	<Relationship Id="rId351" Type="http://schemas.openxmlformats.org/officeDocument/2006/relationships/hyperlink" Target="consultantplus://offline/ref=B1D3172A6BE3FC9112EBC8DD3CFF222B854791EE81C1CB40650F9CFB74BBE6B792745E708E0795ECCF679A16B0FCCEC7DFDC5D4673DC60A04C150E90ZCF1Q" TargetMode = "External"/>
	<Relationship Id="rId352" Type="http://schemas.openxmlformats.org/officeDocument/2006/relationships/hyperlink" Target="consultantplus://offline/ref=B1D3172A6BE3FC9112EBC8DD3CFF222B854791EE86C1CB4E6A02C1F17CE2EAB5957B0167894E99EDCF679C1EB2A3CBD2CE84514E64C360BF50170CZ9F1Q" TargetMode = "External"/>
	<Relationship Id="rId353" Type="http://schemas.openxmlformats.org/officeDocument/2006/relationships/hyperlink" Target="consultantplus://offline/ref=B1D3172A6BE3FC9112EBC8DD3CFF222B854791EE81C1CB40650F9CFB74BBE6B792745E708E0795ECCF679B1FB8FCCEC7DFDC5D4673DC60A04C150E90ZCF1Q" TargetMode = "External"/>
	<Relationship Id="rId354" Type="http://schemas.openxmlformats.org/officeDocument/2006/relationships/hyperlink" Target="consultantplus://offline/ref=B1D3172A6BE3FC9112EBC8DD3CFF222B854791EE88C5CC416F02C1F17CE2EAB5957B0167894E99EDCF659B1FB2A3CBD2CE84514E64C360BF50170CZ9F1Q" TargetMode = "External"/>
	<Relationship Id="rId355" Type="http://schemas.openxmlformats.org/officeDocument/2006/relationships/hyperlink" Target="consultantplus://offline/ref=B1D3172A6BE3FC9112EBC8DD3CFF222B854791EE81C1CB40650F9CFB74BBE6B792745E708E0795ECCF679B1FBBFCCEC7DFDC5D4673DC60A04C150E90ZCF1Q" TargetMode = "External"/>
	<Relationship Id="rId356" Type="http://schemas.openxmlformats.org/officeDocument/2006/relationships/hyperlink" Target="consultantplus://offline/ref=B1D3172A6BE3FC9112EBC8DD3CFF222B854791EE81C1CB40650F9CFB74BBE6B792745E708E0795ECCF679B1FBAFCCEC7DFDC5D4673DC60A04C150E90ZCF1Q" TargetMode = "External"/>
	<Relationship Id="rId357" Type="http://schemas.openxmlformats.org/officeDocument/2006/relationships/hyperlink" Target="consultantplus://offline/ref=B1D3172A6BE3FC9112EBD6D02A937822854ACEEB83C3C011315D9AAC2BEBE0E2D2345825CD409DEDC96CCE4EFDA297979297514664C061A3Z5F1Q" TargetMode = "External"/>
	<Relationship Id="rId358" Type="http://schemas.openxmlformats.org/officeDocument/2006/relationships/hyperlink" Target="consultantplus://offline/ref=B1D3172A6BE3FC9112EBC8DD3CFF222B854791EE81C1CE4E6F0D9CFB74BBE6B792745E708E0795ECCF679A18BBFCCEC7DFDC5D4673DC60A04C150E90ZCF1Q" TargetMode = "External"/>
	<Relationship Id="rId359" Type="http://schemas.openxmlformats.org/officeDocument/2006/relationships/hyperlink" Target="consultantplus://offline/ref=B1D3172A6BE3FC9112EBC8DD3CFF222B854791EE84C2C84F6F02C1F17CE2EAB5957B0167894E99EDCF649A17B2A3CBD2CE84514E64C360BF50170CZ9F1Q" TargetMode = "External"/>
	<Relationship Id="rId360" Type="http://schemas.openxmlformats.org/officeDocument/2006/relationships/hyperlink" Target="consultantplus://offline/ref=B1D3172A6BE3FC9112EBC8DD3CFF222B854791EE81C1CB40650F9CFB74BBE6B792745E708E0795ECCF679B1FBDFCCEC7DFDC5D4673DC60A04C150E90ZCF1Q" TargetMode = "External"/>
	<Relationship Id="rId361" Type="http://schemas.openxmlformats.org/officeDocument/2006/relationships/hyperlink" Target="consultantplus://offline/ref=B1D3172A6BE3FC9112EBD6D02A937822854ACEEB83C3C011315D9AAC2BEBE0E2D2345825CD429DE8CB6CCE4EFDA297979297514664C061A3Z5F1Q" TargetMode = "External"/>
	<Relationship Id="rId362" Type="http://schemas.openxmlformats.org/officeDocument/2006/relationships/hyperlink" Target="consultantplus://offline/ref=B1D3172A6BE3FC9112EBC8DD3CFF222B854791EE85C0CA416B02C1F17CE2EAB5957B0167894E99EDCF67991AB2A3CBD2CE84514E64C360BF50170CZ9F1Q" TargetMode = "External"/>
	<Relationship Id="rId363" Type="http://schemas.openxmlformats.org/officeDocument/2006/relationships/hyperlink" Target="consultantplus://offline/ref=B1D3172A6BE3FC9112EBD6D02A937822854ACEEB83C3C011315D9AAC2BEBE0E2C0340029CC4A86ECCE79981FBBZFF4Q" TargetMode = "External"/>
	<Relationship Id="rId364" Type="http://schemas.openxmlformats.org/officeDocument/2006/relationships/hyperlink" Target="consultantplus://offline/ref=B1D3172A6BE3FC9112EBC8DD3CFF222B854791EE86C1CB4E6A02C1F17CE2EAB5957B0167894E99EDCF679C17B2A3CBD2CE84514E64C360BF50170CZ9F1Q" TargetMode = "External"/>
	<Relationship Id="rId365" Type="http://schemas.openxmlformats.org/officeDocument/2006/relationships/hyperlink" Target="consultantplus://offline/ref=B1D3172A6BE3FC9112EBC8DD3CFF222B854791EE81C1CB40650F9CFB74BBE6B792745E708E0795ECCF679B1FBFFCCEC7DFDC5D4673DC60A04C150E90ZCF1Q" TargetMode = "External"/>
	<Relationship Id="rId366" Type="http://schemas.openxmlformats.org/officeDocument/2006/relationships/hyperlink" Target="consultantplus://offline/ref=B1D3172A6BE3FC9112EBC8DD3CFF222B854791EE84C2C84F6F02C1F17CE2EAB5957B0167894E99EDCF649B1FB2A3CBD2CE84514E64C360BF50170CZ9F1Q" TargetMode = "External"/>
	<Relationship Id="rId367" Type="http://schemas.openxmlformats.org/officeDocument/2006/relationships/hyperlink" Target="consultantplus://offline/ref=B1D3172A6BE3FC9112EBC8DD3CFF222B854791EE81C1CB40650F9CFB74BBE6B792745E708E0795ECCF679B1FBEFCCEC7DFDC5D4673DC60A04C150E90ZCF1Q" TargetMode = "External"/>
	<Relationship Id="rId368" Type="http://schemas.openxmlformats.org/officeDocument/2006/relationships/hyperlink" Target="consultantplus://offline/ref=B1D3172A6BE3FC9112EBC8DD3CFF222B854791EE81C1CB40650F9CFB74BBE6B792745E708E0795ECCF679B1FB1FCCEC7DFDC5D4673DC60A04C150E90ZCF1Q" TargetMode = "External"/>
	<Relationship Id="rId369" Type="http://schemas.openxmlformats.org/officeDocument/2006/relationships/hyperlink" Target="consultantplus://offline/ref=B1D3172A6BE3FC9112EBC8DD3CFF222B854791EE81C1CB40650F9CFB74BBE6B792745E708E0795ECCF679B1FB0FCCEC7DFDC5D4673DC60A04C150E90ZCF1Q" TargetMode = "External"/>
	<Relationship Id="rId370" Type="http://schemas.openxmlformats.org/officeDocument/2006/relationships/hyperlink" Target="consultantplus://offline/ref=B1D3172A6BE3FC9112EBC8DD3CFF222B854791EE81C1CB40650F9CFB74BBE6B792745E708E0795ECCF679B1EB8FCCEC7DFDC5D4673DC60A04C150E90ZCF1Q" TargetMode = "External"/>
	<Relationship Id="rId371" Type="http://schemas.openxmlformats.org/officeDocument/2006/relationships/hyperlink" Target="consultantplus://offline/ref=B1D3172A6BE3FC9112EBC8DD3CFF222B854791EE81C2CB406F009CFB74BBE6B792745E708E0795ECCF679A18BCFCCEC7DFDC5D4673DC60A04C150E90ZCF1Q" TargetMode = "External"/>
	<Relationship Id="rId372" Type="http://schemas.openxmlformats.org/officeDocument/2006/relationships/hyperlink" Target="consultantplus://offline/ref=B1D3172A6BE3FC9112EBC8DD3CFF222B854791EE81C1CE4E6F0D9CFB74BBE6B792745E708E0795ECCF679A18BAFCCEC7DFDC5D4673DC60A04C150E90ZCF1Q" TargetMode = "External"/>
	<Relationship Id="rId373" Type="http://schemas.openxmlformats.org/officeDocument/2006/relationships/hyperlink" Target="consultantplus://offline/ref=B1D3172A6BE3FC9112EBC8DD3CFF222B854791EE81C1CB40650F9CFB74BBE6B792745E708E0795ECCF679B1EBBFCCEC7DFDC5D4673DC60A04C150E90ZCF1Q" TargetMode = "External"/>
	<Relationship Id="rId374" Type="http://schemas.openxmlformats.org/officeDocument/2006/relationships/hyperlink" Target="consultantplus://offline/ref=B1D3172A6BE3FC9112EBD6D02A937822854ACEEB83C3C011315D9AAC2BEBE0E2D2345825CD429EE9CA6CCE4EFDA297979297514664C061A3Z5F1Q" TargetMode = "External"/>
	<Relationship Id="rId375" Type="http://schemas.openxmlformats.org/officeDocument/2006/relationships/hyperlink" Target="consultantplus://offline/ref=B1D3172A6BE3FC9112EBC8DD3CFF222B854791EE81C2CB406F009CFB74BBE6B792745E708E0795ECCF679A18BFFCCEC7DFDC5D4673DC60A04C150E90ZCF1Q" TargetMode = "External"/>
	<Relationship Id="rId376" Type="http://schemas.openxmlformats.org/officeDocument/2006/relationships/hyperlink" Target="consultantplus://offline/ref=B1D3172A6BE3FC9112EBC8DD3CFF222B854791EE81C2CB406F009CFB74BBE6B792745E708E0795ECCF679A18BEFCCEC7DFDC5D4673DC60A04C150E90ZCF1Q" TargetMode = "External"/>
	<Relationship Id="rId377" Type="http://schemas.openxmlformats.org/officeDocument/2006/relationships/hyperlink" Target="consultantplus://offline/ref=B1D3172A6BE3FC9112EBC8DD3CFF222B854791EE81C0CB406E099CFB74BBE6B792745E708E0795ECCF67981EB9FCCEC7DFDC5D4673DC60A04C150E90ZCF1Q" TargetMode = "External"/>
	<Relationship Id="rId378" Type="http://schemas.openxmlformats.org/officeDocument/2006/relationships/hyperlink" Target="consultantplus://offline/ref=B1D3172A6BE3FC9112EBD6D02A937822854ACEEB83C3C011315D9AAC2BEBE0E2D2345825CD4190EEC96CCE4EFDA297979297514664C061A3Z5F1Q" TargetMode = "External"/>
	<Relationship Id="rId379" Type="http://schemas.openxmlformats.org/officeDocument/2006/relationships/hyperlink" Target="consultantplus://offline/ref=B1D3172A6BE3FC9112EBC8DD3CFF222B854791EE88C4CD456A02C1F17CE2EAB5957B0167894E99EDCF679F17B2A3CBD2CE84514E64C360BF50170CZ9F1Q" TargetMode = "External"/>
	<Relationship Id="rId380" Type="http://schemas.openxmlformats.org/officeDocument/2006/relationships/hyperlink" Target="consultantplus://offline/ref=B1D3172A6BE3FC9112EBC8DD3CFF222B854791EE84CECB4F6F02C1F17CE2EAB5957B0167894E99EDCF669A1DB2A3CBD2CE84514E64C360BF50170CZ9F1Q" TargetMode = "External"/>
	<Relationship Id="rId381" Type="http://schemas.openxmlformats.org/officeDocument/2006/relationships/hyperlink" Target="consultantplus://offline/ref=B1D3172A6BE3FC9112EBC8DD3CFF222B854791EE88C5CC416F02C1F17CE2EAB5957B0167894E99EDCF659B1EB2A3CBD2CE84514E64C360BF50170CZ9F1Q" TargetMode = "External"/>
	<Relationship Id="rId382" Type="http://schemas.openxmlformats.org/officeDocument/2006/relationships/hyperlink" Target="consultantplus://offline/ref=B1D3172A6BE3FC9112EBC8DD3CFF222B854791EE81C1CB40650F9CFB74BBE6B792745E708E0795ECCF679B1EBDFCCEC7DFDC5D4673DC60A04C150E90ZCF1Q" TargetMode = "External"/>
	<Relationship Id="rId383" Type="http://schemas.openxmlformats.org/officeDocument/2006/relationships/hyperlink" Target="consultantplus://offline/ref=B1D3172A6BE3FC9112EBD6D02A937822854ACEEB83C3C011315D9AAC2BEBE0E2D2345825CD439CE5CA6CCE4EFDA297979297514664C061A3Z5F1Q" TargetMode = "External"/>
	<Relationship Id="rId384" Type="http://schemas.openxmlformats.org/officeDocument/2006/relationships/hyperlink" Target="consultantplus://offline/ref=B1D3172A6BE3FC9112EBC8DD3CFF222B854791EE84CECB4F6F02C1F17CE2EAB5957B0167894E99EDCF669A1CB2A3CBD2CE84514E64C360BF50170CZ9F1Q" TargetMode = "External"/>
	<Relationship Id="rId385" Type="http://schemas.openxmlformats.org/officeDocument/2006/relationships/hyperlink" Target="consultantplus://offline/ref=B1D3172A6BE3FC9112EBC8DD3CFF222B854791EE81C0CB406E099CFB74BBE6B792745E708E0795ECCF67981EBBFCCEC7DFDC5D4673DC60A04C150E90ZCF1Q" TargetMode = "External"/>
	<Relationship Id="rId386" Type="http://schemas.openxmlformats.org/officeDocument/2006/relationships/hyperlink" Target="consultantplus://offline/ref=B1D3172A6BE3FC9112EBC8DD3CFF222B854791EE81C1CB40650F9CFB74BBE6B792745E708E0795ECCF679B1EBCFCCEC7DFDC5D4673DC60A04C150E90ZCF1Q" TargetMode = "External"/>
	<Relationship Id="rId387" Type="http://schemas.openxmlformats.org/officeDocument/2006/relationships/hyperlink" Target="consultantplus://offline/ref=B1D3172A6BE3FC9112EBC8DD3CFF222B854791EE84C2C84F6F02C1F17CE2EAB5957B0167894E99EDCF649B1DB2A3CBD2CE84514E64C360BF50170CZ9F1Q" TargetMode = "External"/>
	<Relationship Id="rId388" Type="http://schemas.openxmlformats.org/officeDocument/2006/relationships/hyperlink" Target="consultantplus://offline/ref=B1D3172A6BE3FC9112EBC8DD3CFF222B854791EE88C4CD456A02C1F17CE2EAB5957B0167894E99EDCF679F16B2A3CBD2CE84514E64C360BF50170CZ9F1Q" TargetMode = "External"/>
	<Relationship Id="rId389" Type="http://schemas.openxmlformats.org/officeDocument/2006/relationships/hyperlink" Target="consultantplus://offline/ref=B1D3172A6BE3FC9112EBD6D02A937822854ACEEB83C3C011315D9AAC2BEBE0E2D2345825CD4190EEC96CCE4EFDA297979297514664C061A3Z5F1Q" TargetMode = "External"/>
	<Relationship Id="rId390" Type="http://schemas.openxmlformats.org/officeDocument/2006/relationships/hyperlink" Target="consultantplus://offline/ref=B1D3172A6BE3FC9112EBC8DD3CFF222B854791EE88C4CD456A02C1F17CE2EAB5957B0167894E99EDCF679C1EB2A3CBD2CE84514E64C360BF50170CZ9F1Q" TargetMode = "External"/>
	<Relationship Id="rId391" Type="http://schemas.openxmlformats.org/officeDocument/2006/relationships/hyperlink" Target="consultantplus://offline/ref=B1D3172A6BE3FC9112EBC8DD3CFF222B854791EE81C0CB406E099CFB74BBE6B792745E708E0795ECCF67981EBDFCCEC7DFDC5D4673DC60A04C150E90ZCF1Q" TargetMode = "External"/>
	<Relationship Id="rId392" Type="http://schemas.openxmlformats.org/officeDocument/2006/relationships/hyperlink" Target="consultantplus://offline/ref=B1D3172A6BE3FC9112EBC8DD3CFF222B854791EE81C3C9446F02C1F17CE2EAB5957B0167894E99EDCF679A16B2A3CBD2CE84514E64C360BF50170CZ9F1Q" TargetMode = "External"/>
	<Relationship Id="rId393" Type="http://schemas.openxmlformats.org/officeDocument/2006/relationships/hyperlink" Target="consultantplus://offline/ref=B1D3172A6BE3FC9112EBC8DD3CFF222B854791EE81C1CB40650F9CFB74BBE6B792745E708E0795ECCF679B1EBFFCCEC7DFDC5D4673DC60A04C150E90ZCF1Q" TargetMode = "External"/>
	<Relationship Id="rId394" Type="http://schemas.openxmlformats.org/officeDocument/2006/relationships/hyperlink" Target="consultantplus://offline/ref=B1D3172A6BE3FC9112EBC8DD3CFF222B854791EE81C5C3476E0A9CFB74BBE6B792745E708E0795ECCF679A16BDFCCEC7DFDC5D4673DC60A04C150E90ZCF1Q" TargetMode = "External"/>
	<Relationship Id="rId395" Type="http://schemas.openxmlformats.org/officeDocument/2006/relationships/hyperlink" Target="consultantplus://offline/ref=B1D3172A6BE3FC9112EBC8DD3CFF222B854791EE81C0CB406E099CFB74BBE6B792745E708E0795ECCF67981EBFFCCEC7DFDC5D4673DC60A04C150E90ZCF1Q" TargetMode = "External"/>
	<Relationship Id="rId396" Type="http://schemas.openxmlformats.org/officeDocument/2006/relationships/hyperlink" Target="consultantplus://offline/ref=B1D3172A6BE3FC9112EBD6D02A937822854ACEEB83C3C011315D9AAC2BEBE0E2C0340029CC4A86ECCE79981FBBZFF4Q" TargetMode = "External"/>
	<Relationship Id="rId397" Type="http://schemas.openxmlformats.org/officeDocument/2006/relationships/hyperlink" Target="consultantplus://offline/ref=B1D3172A6BE3FC9112EBC8DD3CFF222B854791EE81C0CB406E099CFB74BBE6B792745E708E0795ECCF67981EBEFCCEC7DFDC5D4673DC60A04C150E90ZCF1Q" TargetMode = "External"/>
	<Relationship Id="rId398" Type="http://schemas.openxmlformats.org/officeDocument/2006/relationships/hyperlink" Target="consultantplus://offline/ref=B1D3172A6BE3FC9112EBC8DD3CFF222B854791EE86C1CB4E6A02C1F17CE2EAB5957B0167894E99EDCF679D1FB2A3CBD2CE84514E64C360BF50170CZ9F1Q" TargetMode = "External"/>
	<Relationship Id="rId399" Type="http://schemas.openxmlformats.org/officeDocument/2006/relationships/hyperlink" Target="consultantplus://offline/ref=B1D3172A6BE3FC9112EBC8DD3CFF222B854791EE81C1CB40650F9CFB74BBE6B792745E708E0795ECCF679B1EB1FCCEC7DFDC5D4673DC60A04C150E90ZCF1Q" TargetMode = "External"/>
	<Relationship Id="rId400" Type="http://schemas.openxmlformats.org/officeDocument/2006/relationships/hyperlink" Target="consultantplus://offline/ref=B1D3172A6BE3FC9112EBC8DD3CFF222B854791EE81C5C3476E0A9CFB74BBE6B792745E708E0795ECCF679A16BEFCCEC7DFDC5D4673DC60A04C150E90ZCF1Q" TargetMode = "External"/>
	<Relationship Id="rId401" Type="http://schemas.openxmlformats.org/officeDocument/2006/relationships/hyperlink" Target="consultantplus://offline/ref=B1D3172A6BE3FC9112EBC8DD3CFF222B854791EE81C7CD40640F9CFB74BBE6B792745E708E0795ECCF679B1EBDFCCEC7DFDC5D4673DC60A04C150E90ZCF1Q" TargetMode = "External"/>
	<Relationship Id="rId402" Type="http://schemas.openxmlformats.org/officeDocument/2006/relationships/hyperlink" Target="consultantplus://offline/ref=B1D3172A6BE3FC9112EBD6D02A937822854ACEEB83C3C011315D9AAC2BEBE0E2C0340029CC4A86ECCE79981FBBZFF4Q" TargetMode = "External"/>
	<Relationship Id="rId403" Type="http://schemas.openxmlformats.org/officeDocument/2006/relationships/hyperlink" Target="consultantplus://offline/ref=B1D3172A6BE3FC9112EBC8DD3CFF222B854791EE88C5CC416F02C1F17CE2EAB5957B0167894E99EDCF659B1AB2A3CBD2CE84514E64C360BF50170CZ9F1Q" TargetMode = "External"/>
	<Relationship Id="rId404" Type="http://schemas.openxmlformats.org/officeDocument/2006/relationships/hyperlink" Target="consultantplus://offline/ref=B1D3172A6BE3FC9112EBC8DD3CFF222B854791EE81C1CB40650F9CFB74BBE6B792745E708E0795ECCF679B1EB0FCCEC7DFDC5D4673DC60A04C150E90ZCF1Q" TargetMode = "External"/>
	<Relationship Id="rId405" Type="http://schemas.openxmlformats.org/officeDocument/2006/relationships/hyperlink" Target="consultantplus://offline/ref=B1D3172A6BE3FC9112EBC8DD3CFF222B854791EE81C1CB40650F9CFB74BBE6B792745E708E0795ECCF679B1DB9FCCEC7DFDC5D4673DC60A04C150E90ZCF1Q" TargetMode = "External"/>
	<Relationship Id="rId406" Type="http://schemas.openxmlformats.org/officeDocument/2006/relationships/hyperlink" Target="consultantplus://offline/ref=B1D3172A6BE3FC9112EBC8DD3CFF222B854791EE81C0CB406E099CFB74BBE6B792745E708E0795ECCF67981EB0FCCEC7DFDC5D4673DC60A04C150E90ZCF1Q" TargetMode = "External"/>
	<Relationship Id="rId407" Type="http://schemas.openxmlformats.org/officeDocument/2006/relationships/hyperlink" Target="consultantplus://offline/ref=B1D3172A6BE3FC9112EBC8DD3CFF222B854791EE81C1CB40650F9CFB74BBE6B792745E708E0795ECCF679B1DB8FCCEC7DFDC5D4673DC60A04C150E90ZCF1Q" TargetMode = "External"/>
	<Relationship Id="rId408" Type="http://schemas.openxmlformats.org/officeDocument/2006/relationships/hyperlink" Target="consultantplus://offline/ref=B1D3172A6BE3FC9112EBC8DD3CFF222B854791EE81C1CB40650F9CFB74BBE6B792745E708E0795ECCF679B1DBBFCCEC7DFDC5D4673DC60A04C150E90ZCF1Q" TargetMode = "External"/>
	<Relationship Id="rId409" Type="http://schemas.openxmlformats.org/officeDocument/2006/relationships/hyperlink" Target="consultantplus://offline/ref=B1D3172A6BE3FC9112EBC8DD3CFF222B854791EE88C5CC416F02C1F17CE2EAB5957B0167894E99EDCF659B19B2A3CBD2CE84514E64C360BF50170CZ9F1Q" TargetMode = "External"/>
	<Relationship Id="rId410" Type="http://schemas.openxmlformats.org/officeDocument/2006/relationships/hyperlink" Target="consultantplus://offline/ref=B1D3172A6BE3FC9112EBC8DD3CFF222B854791EE81C1CB40650F9CFB74BBE6B792745E708E0795ECCF679B1DBAFCCEC7DFDC5D4673DC60A04C150E90ZCF1Q" TargetMode = "External"/>
	<Relationship Id="rId411" Type="http://schemas.openxmlformats.org/officeDocument/2006/relationships/hyperlink" Target="consultantplus://offline/ref=B1D3172A6BE3FC9112EBC8DD3CFF222B854791EE81C1CB40650F9CFB74BBE6B792745E708E0795ECCF679B1DBDFCCEC7DFDC5D4673DC60A04C150E90ZCF1Q" TargetMode = "External"/>
	<Relationship Id="rId412" Type="http://schemas.openxmlformats.org/officeDocument/2006/relationships/hyperlink" Target="consultantplus://offline/ref=B1D3172A6BE3FC9112EBC8DD3CFF222B854791EE81C1CB40650F9CFB74BBE6B792745E708E0795ECCF679B1DBCFCCEC7DFDC5D4673DC60A04C150E90ZCF1Q" TargetMode = "External"/>
	<Relationship Id="rId413" Type="http://schemas.openxmlformats.org/officeDocument/2006/relationships/hyperlink" Target="consultantplus://offline/ref=B1D3172A6BE3FC9112EBD6D02A937822854ACEEB83C3C011315D9AAC2BEBE0E2C0340029CC4A86ECCE79981FBBZFF4Q" TargetMode = "External"/>
	<Relationship Id="rId414" Type="http://schemas.openxmlformats.org/officeDocument/2006/relationships/hyperlink" Target="consultantplus://offline/ref=B1D3172A6BE3FC9112EBC8DD3CFF222B854791EE81C1CB40650F9CFB74BBE6B792745E708E0795ECCF679B1DBFFCCEC7DFDC5D4673DC60A04C150E90ZCF1Q" TargetMode = "External"/>
	<Relationship Id="rId415" Type="http://schemas.openxmlformats.org/officeDocument/2006/relationships/hyperlink" Target="consultantplus://offline/ref=B1D3172A6BE3FC9112EBC8DD3CFF222B854791EE81C5C3476E0A9CFB74BBE6B792745E708E0795ECCF679A16B0FCCEC7DFDC5D4673DC60A04C150E90ZCF1Q" TargetMode = "External"/>
	<Relationship Id="rId416" Type="http://schemas.openxmlformats.org/officeDocument/2006/relationships/hyperlink" Target="consultantplus://offline/ref=B1D3172A6BE3FC9112EBD6D02A9378228548CBEB86C6C011315D9AAC2BEBE0E2C0340029CC4A86ECCE79981FBBZFF4Q" TargetMode = "External"/>
	<Relationship Id="rId417" Type="http://schemas.openxmlformats.org/officeDocument/2006/relationships/hyperlink" Target="consultantplus://offline/ref=B1D3172A6BE3FC9112EBC8DD3CFF222B854791EE88C5CC416F02C1F17CE2EAB5957B0167894E99EDCF659B17B2A3CBD2CE84514E64C360BF50170CZ9F1Q" TargetMode = "External"/>
	<Relationship Id="rId418" Type="http://schemas.openxmlformats.org/officeDocument/2006/relationships/hyperlink" Target="consultantplus://offline/ref=B1D3172A6BE3FC9112EBC8DD3CFF222B854791EE81C4C9406B0E9CFB74BBE6B792745E708E0795ECCF679A1EBBFCCEC7DFDC5D4673DC60A04C150E90ZCF1Q" TargetMode = "External"/>
	<Relationship Id="rId419" Type="http://schemas.openxmlformats.org/officeDocument/2006/relationships/hyperlink" Target="consultantplus://offline/ref=B1D3172A6BE3FC9112EBC8DD3CFF222B854791EE81C5C3476E0A9CFB74BBE6B792745E708E0795ECCF679B1FBBFCCEC7DFDC5D4673DC60A04C150E90ZCF1Q" TargetMode = "External"/>
	<Relationship Id="rId420" Type="http://schemas.openxmlformats.org/officeDocument/2006/relationships/hyperlink" Target="consultantplus://offline/ref=B1D3172A6BE3FC9112EBC8DD3CFF222B854791EE88C5CC416F02C1F17CE2EAB5957B0167894E99EDCF65981EB2A3CBD2CE84514E64C360BF50170CZ9F1Q" TargetMode = "External"/>
	<Relationship Id="rId421" Type="http://schemas.openxmlformats.org/officeDocument/2006/relationships/hyperlink" Target="consultantplus://offline/ref=B1D3172A6BE3FC9112EBC8DD3CFF222B854791EE81C5C3476E0A9CFB74BBE6B792745E708E0795ECCF679B1FBAFCCEC7DFDC5D4673DC60A04C150E90ZCF1Q" TargetMode = "External"/>
	<Relationship Id="rId422" Type="http://schemas.openxmlformats.org/officeDocument/2006/relationships/hyperlink" Target="consultantplus://offline/ref=B1D3172A6BE3FC9112EBC8DD3CFF222B854791EE81C2CB406F009CFB74BBE6B792745E708E0795ECCF679A17BEFCCEC7DFDC5D4673DC60A04C150E90ZCF1Q" TargetMode = "External"/>
	<Relationship Id="rId423" Type="http://schemas.openxmlformats.org/officeDocument/2006/relationships/hyperlink" Target="consultantplus://offline/ref=B1D3172A6BE3FC9112EBC8DD3CFF222B854791EE81C1CE4E6F0D9CFB74BBE6B792745E708E0795ECCF679A18BDFCCEC7DFDC5D4673DC60A04C150E90ZCF1Q" TargetMode = "External"/>
	<Relationship Id="rId424" Type="http://schemas.openxmlformats.org/officeDocument/2006/relationships/hyperlink" Target="consultantplus://offline/ref=B1D3172A6BE3FC9112EBC8DD3CFF222B854791EE84C2C84F6F02C1F17CE2EAB5957B0167894E99EDCF649B1AB2A3CBD2CE84514E64C360BF50170CZ9F1Q" TargetMode = "External"/>
	<Relationship Id="rId425" Type="http://schemas.openxmlformats.org/officeDocument/2006/relationships/hyperlink" Target="consultantplus://offline/ref=B1D3172A6BE3FC9112EBC8DD3CFF222B854791EE84CECB4F6F02C1F17CE2EAB5957B0167894E99EDCF669A1AB2A3CBD2CE84514E64C360BF50170CZ9F1Q" TargetMode = "External"/>
	<Relationship Id="rId426" Type="http://schemas.openxmlformats.org/officeDocument/2006/relationships/hyperlink" Target="consultantplus://offline/ref=B1D3172A6BE3FC9112EBC8DD3CFF222B854791EE81C5C3476E0A9CFB74BBE6B792745E708E0795ECCF679B1FBDFCCEC7DFDC5D4673DC60A04C150E90ZCF1Q" TargetMode = "External"/>
	<Relationship Id="rId427" Type="http://schemas.openxmlformats.org/officeDocument/2006/relationships/hyperlink" Target="consultantplus://offline/ref=B1D3172A6BE3FC9112EBC8DD3CFF222B854791EE84C2C84F6F02C1F17CE2EAB5957B0167894E99EDCF649B19B2A3CBD2CE84514E64C360BF50170CZ9F1Q" TargetMode = "External"/>
	<Relationship Id="rId428" Type="http://schemas.openxmlformats.org/officeDocument/2006/relationships/hyperlink" Target="consultantplus://offline/ref=B1D3172A6BE3FC9112EBC8DD3CFF222B854791EE81C0CB406E099CFB74BBE6B792745E708E0795ECCF67981DB8FCCEC7DFDC5D4673DC60A04C150E90ZCF1Q" TargetMode = "External"/>
	<Relationship Id="rId429" Type="http://schemas.openxmlformats.org/officeDocument/2006/relationships/hyperlink" Target="consultantplus://offline/ref=B1D3172A6BE3FC9112EBD6D02A937822854ACEEB83C3C011315D9AAC2BEBE0E2D2345825CD429DE8CB6CCE4EFDA297979297514664C061A3Z5F1Q" TargetMode = "External"/>
	<Relationship Id="rId430" Type="http://schemas.openxmlformats.org/officeDocument/2006/relationships/hyperlink" Target="consultantplus://offline/ref=B1D3172A6BE3FC9112EBC8DD3CFF222B854791EE85C0CA416B02C1F17CE2EAB5957B0167894E99EDCF679918B2A3CBD2CE84514E64C360BF50170CZ9F1Q" TargetMode = "External"/>
	<Relationship Id="rId431" Type="http://schemas.openxmlformats.org/officeDocument/2006/relationships/hyperlink" Target="consultantplus://offline/ref=B1D3172A6BE3FC9112EBC8DD3CFF222B854791EE81C1CB40650F9CFB74BBE6B792745E708E0795ECCF679B1DB1FCCEC7DFDC5D4673DC60A04C150E90ZCF1Q" TargetMode = "External"/>
	<Relationship Id="rId432" Type="http://schemas.openxmlformats.org/officeDocument/2006/relationships/hyperlink" Target="consultantplus://offline/ref=B1D3172A6BE3FC9112EBC8DD3CFF222B854791EE84C2C84F6F02C1F17CE2EAB5957B0167894E99EDCF649B18B2A3CBD2CE84514E64C360BF50170CZ9F1Q" TargetMode = "External"/>
	<Relationship Id="rId433" Type="http://schemas.openxmlformats.org/officeDocument/2006/relationships/hyperlink" Target="consultantplus://offline/ref=B1D3172A6BE3FC9112EBC8DD3CFF222B854791EE81C2C3466F0C9CFB74BBE6B792745E708E0795ECCF679B1CBEFCCEC7DFDC5D4673DC60A04C150E90ZCF1Q" TargetMode = "External"/>
	<Relationship Id="rId434" Type="http://schemas.openxmlformats.org/officeDocument/2006/relationships/hyperlink" Target="consultantplus://offline/ref=B1D3172A6BE3FC9112EBC8DD3CFF222B854791EE81C1CB40650F9CFB74BBE6B792745E708E0795ECCF679B1DB0FCCEC7DFDC5D4673DC60A04C150E90ZCF1Q" TargetMode = "External"/>
	<Relationship Id="rId435" Type="http://schemas.openxmlformats.org/officeDocument/2006/relationships/hyperlink" Target="consultantplus://offline/ref=B1D3172A6BE3FC9112EBD6D02A937822854ACEEB83C3C011315D9AAC2BEBE0E2D2345825CD429DEFCD6CCE4EFDA297979297514664C061A3Z5F1Q" TargetMode = "External"/>
	<Relationship Id="rId436" Type="http://schemas.openxmlformats.org/officeDocument/2006/relationships/hyperlink" Target="consultantplus://offline/ref=B1D3172A6BE3FC9112EBC8DD3CFF222B854791EE84C2C84F6F02C1F17CE2EAB5957B0167894E99EDCF64981EB2A3CBD2CE84514E64C360BF50170CZ9F1Q" TargetMode = "External"/>
	<Relationship Id="rId437" Type="http://schemas.openxmlformats.org/officeDocument/2006/relationships/hyperlink" Target="consultantplus://offline/ref=B1D3172A6BE3FC9112EBC8DD3CFF222B854791EE88C5CC416F02C1F17CE2EAB5957B0167894E99EDCF65981DB2A3CBD2CE84514E64C360BF50170CZ9F1Q" TargetMode = "External"/>
	<Relationship Id="rId438" Type="http://schemas.openxmlformats.org/officeDocument/2006/relationships/hyperlink" Target="consultantplus://offline/ref=B1D3172A6BE3FC9112EBC8DD3CFF222B854791EE84C2C84F6F02C1F17CE2EAB5957B0167894E99EDCF649817B2A3CBD2CE84514E64C360BF50170CZ9F1Q" TargetMode = "External"/>
	<Relationship Id="rId439" Type="http://schemas.openxmlformats.org/officeDocument/2006/relationships/hyperlink" Target="consultantplus://offline/ref=B1D3172A6BE3FC9112EBC8DD3CFF222B854791EE81C0CB406E099CFB74BBE6B792745E708E0795ECCF67981DBBFCCEC7DFDC5D4673DC60A04C150E90ZCF1Q" TargetMode = "External"/>
	<Relationship Id="rId440" Type="http://schemas.openxmlformats.org/officeDocument/2006/relationships/hyperlink" Target="consultantplus://offline/ref=B1D3172A6BE3FC9112EBC8DD3CFF222B854791EE81C0CB406E099CFB74BBE6B792745E708E0795ECCF67981DBDFCCEC7DFDC5D4673DC60A04C150E90ZCF1Q" TargetMode = "External"/>
	<Relationship Id="rId441" Type="http://schemas.openxmlformats.org/officeDocument/2006/relationships/hyperlink" Target="consultantplus://offline/ref=B1D3172A6BE3FC9112EBC8DD3CFF222B854791EE81C5C3476E0A9CFB74BBE6B792745E708E0795ECCF679B1FBFFCCEC7DFDC5D4673DC60A04C150E90ZCF1Q" TargetMode = "External"/>
	<Relationship Id="rId442" Type="http://schemas.openxmlformats.org/officeDocument/2006/relationships/hyperlink" Target="consultantplus://offline/ref=B1D3172A6BE3FC9112EBC8DD3CFF222B854791EE84CECB4F6F02C1F17CE2EAB5957B0167894E99EDCF669A18B2A3CBD2CE84514E64C360BF50170CZ9F1Q" TargetMode = "External"/>
	<Relationship Id="rId443" Type="http://schemas.openxmlformats.org/officeDocument/2006/relationships/hyperlink" Target="consultantplus://offline/ref=B1D3172A6BE3FC9112EBC8DD3CFF222B854791EE84CECB4F6F02C1F17CE2EAB5957B0167894E99EDCF669A16B2A3CBD2CE84514E64C360BF50170CZ9F1Q" TargetMode = "External"/>
	<Relationship Id="rId444" Type="http://schemas.openxmlformats.org/officeDocument/2006/relationships/hyperlink" Target="consultantplus://offline/ref=B1D3172A6BE3FC9112EBC8DD3CFF222B854791EE81C1CB40650F9CFB74BBE6B792745E708E0795ECCF679B1CB9FCCEC7DFDC5D4673DC60A04C150E90ZCF1Q" TargetMode = "External"/>
	<Relationship Id="rId445" Type="http://schemas.openxmlformats.org/officeDocument/2006/relationships/hyperlink" Target="consultantplus://offline/ref=B1D3172A6BE3FC9112EBC8DD3CFF222B854791EE84CECB4F6F02C1F17CE2EAB5957B0167894E99EDCF669B1FB2A3CBD2CE84514E64C360BF50170CZ9F1Q" TargetMode = "External"/>
	<Relationship Id="rId446" Type="http://schemas.openxmlformats.org/officeDocument/2006/relationships/hyperlink" Target="consultantplus://offline/ref=B1D3172A6BE3FC9112EBD6D02A937822854ACEEB83C3C011315D9AAC2BEBE0E2D2345825CD4190EEC96CCE4EFDA297979297514664C061A3Z5F1Q" TargetMode = "External"/>
	<Relationship Id="rId447" Type="http://schemas.openxmlformats.org/officeDocument/2006/relationships/hyperlink" Target="consultantplus://offline/ref=B1D3172A6BE3FC9112EBC8DD3CFF222B854791EE88C4CD456A02C1F17CE2EAB5957B0167894E99EDCF679C1BB2A3CBD2CE84514E64C360BF50170CZ9F1Q" TargetMode = "External"/>
	<Relationship Id="rId448" Type="http://schemas.openxmlformats.org/officeDocument/2006/relationships/hyperlink" Target="consultantplus://offline/ref=B1D3172A6BE3FC9112EBD6D02A937822854ACEEB83C3C011315D9AAC2BEBE0E2D2345825CD429EE9CA6CCE4EFDA297979297514664C061A3Z5F1Q" TargetMode = "External"/>
	<Relationship Id="rId449" Type="http://schemas.openxmlformats.org/officeDocument/2006/relationships/hyperlink" Target="consultantplus://offline/ref=B1D3172A6BE3FC9112EBC8DD3CFF222B854791EE81C1CB40650F9CFB74BBE6B792745E708E0795ECCF679B1CBBFCCEC7DFDC5D4673DC60A04C150E90ZCF1Q" TargetMode = "External"/>
	<Relationship Id="rId450" Type="http://schemas.openxmlformats.org/officeDocument/2006/relationships/hyperlink" Target="consultantplus://offline/ref=B1D3172A6BE3FC9112EBC8DD3CFF222B854791EE86C1CB4E6A02C1F17CE2EAB5957B0167894E99EDCF679216B2A3CBD2CE84514E64C360BF50170CZ9F1Q" TargetMode = "External"/>
	<Relationship Id="rId451" Type="http://schemas.openxmlformats.org/officeDocument/2006/relationships/hyperlink" Target="consultantplus://offline/ref=B1D3172A6BE3FC9112EBC8DD3CFF222B854791EE81C1CB40650F9CFB74BBE6B792745E708E0795ECCF679B1CBAFCCEC7DFDC5D4673DC60A04C150E90ZCF1Q" TargetMode = "External"/>
	<Relationship Id="rId452" Type="http://schemas.openxmlformats.org/officeDocument/2006/relationships/hyperlink" Target="consultantplus://offline/ref=B1D3172A6BE3FC9112EBD6D02A937822854ACEEB83C3C011315D9AAC2BEBE0E2D2345825CD429EE9CA6CCE4EFDA297979297514664C061A3Z5F1Q" TargetMode = "External"/>
	<Relationship Id="rId453" Type="http://schemas.openxmlformats.org/officeDocument/2006/relationships/hyperlink" Target="consultantplus://offline/ref=B1D3172A6BE3FC9112EBC8DD3CFF222B854791EE81C0CB406E099CFB74BBE6B792745E708E0795ECCF67981DBFFCCEC7DFDC5D4673DC60A04C150E90ZCF1Q" TargetMode = "External"/>
	<Relationship Id="rId454" Type="http://schemas.openxmlformats.org/officeDocument/2006/relationships/hyperlink" Target="consultantplus://offline/ref=B1D3172A6BE3FC9112EBC8DD3CFF222B854791EE81C0CB406E099CFB74BBE6B792745E708E0795ECCF67981DBEFCCEC7DFDC5D4673DC60A04C150E90ZCF1Q" TargetMode = "External"/>
	<Relationship Id="rId455" Type="http://schemas.openxmlformats.org/officeDocument/2006/relationships/hyperlink" Target="consultantplus://offline/ref=B1D3172A6BE3FC9112EBD6D02A937822854ACEEB83C3C011315D9AAC2BEBE0E2D2345825CD429EE9CA6CCE4EFDA297979297514664C061A3Z5F1Q" TargetMode = "External"/>
	<Relationship Id="rId456" Type="http://schemas.openxmlformats.org/officeDocument/2006/relationships/hyperlink" Target="consultantplus://offline/ref=B1D3172A6BE3FC9112EBC8DD3CFF222B854791EE81C0CB406E099CFB74BBE6B792745E708E0795ECCF67981DB0FCCEC7DFDC5D4673DC60A04C150E90ZCF1Q" TargetMode = "External"/>
	<Relationship Id="rId457" Type="http://schemas.openxmlformats.org/officeDocument/2006/relationships/hyperlink" Target="consultantplus://offline/ref=B1D3172A6BE3FC9112EBC8DD3CFF222B854791EE81C0CB406E099CFB74BBE6B792745E708E0795ECCF67981CB9FCCEC7DFDC5D4673DC60A04C150E90ZCF1Q" TargetMode = "External"/>
	<Relationship Id="rId458" Type="http://schemas.openxmlformats.org/officeDocument/2006/relationships/hyperlink" Target="consultantplus://offline/ref=B1D3172A6BE3FC9112EBC8DD3CFF222B854791EE88C5CC416F02C1F17CE2EAB5957B0167894E99EDCF65981AB2A3CBD2CE84514E64C360BF50170CZ9F1Q" TargetMode = "External"/>
	<Relationship Id="rId459" Type="http://schemas.openxmlformats.org/officeDocument/2006/relationships/hyperlink" Target="consultantplus://offline/ref=B1D3172A6BE3FC9112EBC8DD3CFF222B854791EE81C0CB406E099CFB74BBE6B792745E708E0795ECCF67981CB8FCCEC7DFDC5D4673DC60A04C150E90ZCF1Q" TargetMode = "External"/>
	<Relationship Id="rId460" Type="http://schemas.openxmlformats.org/officeDocument/2006/relationships/hyperlink" Target="consultantplus://offline/ref=B1D3172A6BE3FC9112EBC8DD3CFF222B854791EE86C1CB4E6A02C1F17CE2EAB5957B0167894E99EDCF67931EB2A3CBD2CE84514E64C360BF50170CZ9F1Q" TargetMode = "External"/>
	<Relationship Id="rId461" Type="http://schemas.openxmlformats.org/officeDocument/2006/relationships/hyperlink" Target="consultantplus://offline/ref=B1D3172A6BE3FC9112EBC8DD3CFF222B854791EE81C1CB40650F9CFB74BBE6B792745E708E0795ECCF679B1CBDFCCEC7DFDC5D4673DC60A04C150E90ZCF1Q" TargetMode = "External"/>
	<Relationship Id="rId462" Type="http://schemas.openxmlformats.org/officeDocument/2006/relationships/hyperlink" Target="consultantplus://offline/ref=B1D3172A6BE3FC9112EBC8DD3CFF222B854791EE86C1CB4E6A02C1F17CE2EAB5957B0167894E99EDCF67931CB2A3CBD2CE84514E64C360BF50170CZ9F1Q" TargetMode = "External"/>
	<Relationship Id="rId463" Type="http://schemas.openxmlformats.org/officeDocument/2006/relationships/hyperlink" Target="consultantplus://offline/ref=B1D3172A6BE3FC9112EBC8DD3CFF222B854791EE81C0CB406E099CFB74BBE6B792745E708E0795ECCF67981CBBFCCEC7DFDC5D4673DC60A04C150E90ZCF1Q" TargetMode = "External"/>
	<Relationship Id="rId464" Type="http://schemas.openxmlformats.org/officeDocument/2006/relationships/hyperlink" Target="consultantplus://offline/ref=B1D3172A6BE3FC9112EBC8DD3CFF222B854791EE81C0CB406E099CFB74BBE6B792745E708E0795ECCF67981CBAFCCEC7DFDC5D4673DC60A04C150E90ZCF1Q" TargetMode = "External"/>
	<Relationship Id="rId465" Type="http://schemas.openxmlformats.org/officeDocument/2006/relationships/hyperlink" Target="consultantplus://offline/ref=B1D3172A6BE3FC9112EBD6D02A937822854ACEEB83C3C011315D9AAC2BEBE0E2D2345825CD439CE5CA6CCE4EFDA297979297514664C061A3Z5F1Q" TargetMode = "External"/>
	<Relationship Id="rId466" Type="http://schemas.openxmlformats.org/officeDocument/2006/relationships/hyperlink" Target="consultantplus://offline/ref=B1D3172A6BE3FC9112EBC8DD3CFF222B854791EE88C5CC416F02C1F17CE2EAB5957B0167894E99EDCF659818B2A3CBD2CE84514E64C360BF50170CZ9F1Q" TargetMode = "External"/>
	<Relationship Id="rId467" Type="http://schemas.openxmlformats.org/officeDocument/2006/relationships/hyperlink" Target="consultantplus://offline/ref=B1D3172A6BE3FC9112EBC8DD3CFF222B854791EE81C0CB406E099CFB74BBE6B792745E708E0795ECCF67981CBDFCCEC7DFDC5D4673DC60A04C150E90ZCF1Q" TargetMode = "External"/>
	<Relationship Id="rId468" Type="http://schemas.openxmlformats.org/officeDocument/2006/relationships/hyperlink" Target="consultantplus://offline/ref=B1D3172A6BE3FC9112EBC8DD3CFF222B854791EE81C1CB40650F9CFB74BBE6B792745E708E0795ECCF679B1CBCFCCEC7DFDC5D4673DC60A04C150E90ZCF1Q" TargetMode = "External"/>
	<Relationship Id="rId469" Type="http://schemas.openxmlformats.org/officeDocument/2006/relationships/hyperlink" Target="consultantplus://offline/ref=B1D3172A6BE3FC9112EBD6D02A937822854ACEEB83C3C011315D9AAC2BEBE0E2D2345825CD429EE9CA6CCE4EFDA297979297514664C061A3Z5F1Q" TargetMode = "External"/>
	<Relationship Id="rId470" Type="http://schemas.openxmlformats.org/officeDocument/2006/relationships/hyperlink" Target="consultantplus://offline/ref=B1D3172A6BE3FC9112EBD6D02A937822854ACEEB83C3C011315D9AAC2BEBE0E2D2345825CD429EE9CA6CCE4EFDA297979297514664C061A3Z5F1Q" TargetMode = "External"/>
	<Relationship Id="rId471" Type="http://schemas.openxmlformats.org/officeDocument/2006/relationships/hyperlink" Target="consultantplus://offline/ref=B1D3172A6BE3FC9112EBC8DD3CFF222B854791EE84CECB4F6F02C1F17CE2EAB5957B0167894E99EDCF669B1DB2A3CBD2CE84514E64C360BF50170CZ9F1Q" TargetMode = "External"/>
	<Relationship Id="rId472" Type="http://schemas.openxmlformats.org/officeDocument/2006/relationships/hyperlink" Target="consultantplus://offline/ref=B1D3172A6BE3FC9112EBC8DD3CFF222B854791EE88C5CC416F02C1F17CE2EAB5957B0167894E99EDCF659817B2A3CBD2CE84514E64C360BF50170CZ9F1Q" TargetMode = "External"/>
	<Relationship Id="rId473" Type="http://schemas.openxmlformats.org/officeDocument/2006/relationships/hyperlink" Target="consultantplus://offline/ref=B1D3172A6BE3FC9112EBC8DD3CFF222B854791EE81C1CB40650F9CFB74BBE6B792745E708E0795ECCF679B1CBFFCCEC7DFDC5D4673DC60A04C150E90ZCF1Q" TargetMode = "External"/>
	<Relationship Id="rId474" Type="http://schemas.openxmlformats.org/officeDocument/2006/relationships/hyperlink" Target="consultantplus://offline/ref=B1D3172A6BE3FC9112EBD6D02A937822854ACEEB83C3C011315D9AAC2BEBE0E2D2345825CD439CE5CA6CCE4EFDA297979297514664C061A3Z5F1Q" TargetMode = "External"/>
	<Relationship Id="rId475" Type="http://schemas.openxmlformats.org/officeDocument/2006/relationships/hyperlink" Target="consultantplus://offline/ref=B1D3172A6BE3FC9112EBD6D02A937822854ACEEB83C3C011315D9AAC2BEBE0E2D2345825CD439CE5CA6CCE4EFDA297979297514664C061A3Z5F1Q" TargetMode = "External"/>
	<Relationship Id="rId476" Type="http://schemas.openxmlformats.org/officeDocument/2006/relationships/hyperlink" Target="consultantplus://offline/ref=B1D3172A6BE3FC9112EBC8DD3CFF222B854791EE84CECB4F6F02C1F17CE2EAB5957B0167894E99EDCF669B1BB2A3CBD2CE84514E64C360BF50170CZ9F1Q" TargetMode = "External"/>
	<Relationship Id="rId477" Type="http://schemas.openxmlformats.org/officeDocument/2006/relationships/hyperlink" Target="consultantplus://offline/ref=B1D3172A6BE3FC9112EBC8DD3CFF222B854791EE81C0CB406E099CFB74BBE6B792745E708E0795ECCF67981CBCFCCEC7DFDC5D4673DC60A04C150E90ZCF1Q" TargetMode = "External"/>
	<Relationship Id="rId478" Type="http://schemas.openxmlformats.org/officeDocument/2006/relationships/hyperlink" Target="consultantplus://offline/ref=B1D3172A6BE3FC9112EBC8DD3CFF222B854791EE81C1CB40650F9CFB74BBE6B792745E708E0795ECCF679B1CBEFCCEC7DFDC5D4673DC60A04C150E90ZCF1Q" TargetMode = "External"/>
	<Relationship Id="rId479" Type="http://schemas.openxmlformats.org/officeDocument/2006/relationships/hyperlink" Target="consultantplus://offline/ref=B1D3172A6BE3FC9112EBC8DD3CFF222B854791EE81C0CB406E099CFB74BBE6B792745E708E0795ECCF67981CBFFCCEC7DFDC5D4673DC60A04C150E90ZCF1Q" TargetMode = "External"/>
	<Relationship Id="rId480" Type="http://schemas.openxmlformats.org/officeDocument/2006/relationships/hyperlink" Target="consultantplus://offline/ref=B1D3172A6BE3FC9112EBC8DD3CFF222B854791EE81C1CB40650F9CFB74BBE6B792745E708E0795ECCF679B1CB1FCCEC7DFDC5D4673DC60A04C150E90ZCF1Q" TargetMode = "External"/>
	<Relationship Id="rId481" Type="http://schemas.openxmlformats.org/officeDocument/2006/relationships/hyperlink" Target="consultantplus://offline/ref=B1D3172A6BE3FC9112EBC8DD3CFF222B854791EE84C2C84F6F02C1F17CE2EAB5957B0167894E99EDCF64991FB2A3CBD2CE84514E64C360BF50170CZ9F1Q" TargetMode = "External"/>
	<Relationship Id="rId482" Type="http://schemas.openxmlformats.org/officeDocument/2006/relationships/hyperlink" Target="consultantplus://offline/ref=B1D3172A6BE3FC9112EBC8DD3CFF222B854791EE81C1CE4E6F0D9CFB74BBE6B792745E708E0795ECCF679A18BCFCCEC7DFDC5D4673DC60A04C150E90ZCF1Q" TargetMode = "External"/>
	<Relationship Id="rId483" Type="http://schemas.openxmlformats.org/officeDocument/2006/relationships/hyperlink" Target="consultantplus://offline/ref=B1D3172A6BE3FC9112EBD6D02A937822854ACEEB83C3C011315D9AAC2BEBE0E2D2345825CD4298EACF6CCE4EFDA297979297514664C061A3Z5F1Q" TargetMode = "External"/>
	<Relationship Id="rId484" Type="http://schemas.openxmlformats.org/officeDocument/2006/relationships/hyperlink" Target="consultantplus://offline/ref=B1D3172A6BE3FC9112EBC8DD3CFF222B854791EE81C1CB40650F9CFB74BBE6B792745E708E0795ECCF679B1BB9FCCEC7DFDC5D4673DC60A04C150E90ZCF1Q" TargetMode = "External"/>
	<Relationship Id="rId485" Type="http://schemas.openxmlformats.org/officeDocument/2006/relationships/hyperlink" Target="consultantplus://offline/ref=B1D3172A6BE3FC9112EBC8DD3CFF222B854791EE81C1CB40650F9CFB74BBE6B792745E708E0795ECCF679B1BB8FCCEC7DFDC5D4673DC60A04C150E90ZCF1Q" TargetMode = "External"/>
	<Relationship Id="rId486" Type="http://schemas.openxmlformats.org/officeDocument/2006/relationships/hyperlink" Target="consultantplus://offline/ref=B1D3172A6BE3FC9112EBC8DD3CFF222B854791EE81C1CB40650F9CFB74BBE6B792745E708E0795ECCF679B1BBBFCCEC7DFDC5D4673DC60A04C150E90ZCF1Q" TargetMode = "External"/>
	<Relationship Id="rId487" Type="http://schemas.openxmlformats.org/officeDocument/2006/relationships/hyperlink" Target="consultantplus://offline/ref=B1D3172A6BE3FC9112EBC8DD3CFF222B854791EE81C1CB40650F9CFB74BBE6B792745E708E0795ECCF679B1BBAFCCEC7DFDC5D4673DC60A04C150E90ZCF1Q" TargetMode = "External"/>
	<Relationship Id="rId488" Type="http://schemas.openxmlformats.org/officeDocument/2006/relationships/hyperlink" Target="consultantplus://offline/ref=B1D3172A6BE3FC9112EBC8DD3CFF222B854791EE81C1CB40650F9CFB74BBE6B792745E708E0795ECCF679B1BBDFCCEC7DFDC5D4673DC60A04C150E90ZCF1Q" TargetMode = "External"/>
	<Relationship Id="rId489" Type="http://schemas.openxmlformats.org/officeDocument/2006/relationships/hyperlink" Target="consultantplus://offline/ref=B1D3172A6BE3FC9112EBC8DD3CFF222B854791EE81C3C9446F02C1F17CE2EAB5957B0167894E99EDCF679E17B2A3CBD2CE84514E64C360BF50170CZ9F1Q" TargetMode = "External"/>
	<Relationship Id="rId490" Type="http://schemas.openxmlformats.org/officeDocument/2006/relationships/hyperlink" Target="consultantplus://offline/ref=B1D3172A6BE3FC9112EBC8DD3CFF222B854791EE81C1CB40650F9CFB74BBE6B792745E708E0795ECCF679B1BBDFCCEC7DFDC5D4673DC60A04C150E90ZCF1Q" TargetMode = "External"/>
	<Relationship Id="rId491" Type="http://schemas.openxmlformats.org/officeDocument/2006/relationships/hyperlink" Target="consultantplus://offline/ref=B1D3172A6BE3FC9112EBC8DD3CFF222B854791EE88C5CC416F02C1F17CE2EAB5957B0167894E99EDCF659816B2A3CBD2CE84514E64C360BF50170CZ9F1Q" TargetMode = "External"/>
	<Relationship Id="rId492" Type="http://schemas.openxmlformats.org/officeDocument/2006/relationships/hyperlink" Target="consultantplus://offline/ref=B1D3172A6BE3FC9112EBC8DD3CFF222B854791EE81C1CB40650F9CFB74BBE6B792745E708E0795ECCF679B1BBCFCCEC7DFDC5D4673DC60A04C150E90ZCF1Q" TargetMode = "External"/>
	<Relationship Id="rId493" Type="http://schemas.openxmlformats.org/officeDocument/2006/relationships/hyperlink" Target="consultantplus://offline/ref=B1D3172A6BE3FC9112EBC8DD3CFF222B854791EE81C1CB40650F9CFB74BBE6B792745E708E0795ECCF679B1BBFFCCEC7DFDC5D4673DC60A04C150E90ZCF1Q" TargetMode = "External"/>
	<Relationship Id="rId494" Type="http://schemas.openxmlformats.org/officeDocument/2006/relationships/hyperlink" Target="consultantplus://offline/ref=B1D3172A6BE3FC9112EBD6D02A937822854ACEEB83C3C011315D9AAC2BEBE0E2D2345825CD439CE5CA6CCE4EFDA297979297514664C061A3Z5F1Q" TargetMode = "External"/>
	<Relationship Id="rId495" Type="http://schemas.openxmlformats.org/officeDocument/2006/relationships/hyperlink" Target="consultantplus://offline/ref=B1D3172A6BE3FC9112EBC8DD3CFF222B854791EE81C1CB40650F9CFB74BBE6B792745E708E0795ECCF679B1BB1FCCEC7DFDC5D4673DC60A04C150E90ZCF1Q" TargetMode = "External"/>
	<Relationship Id="rId496" Type="http://schemas.openxmlformats.org/officeDocument/2006/relationships/hyperlink" Target="consultantplus://offline/ref=B1D3172A6BE3FC9112EBD6D02A937822854ACEEB83C3C011315D9AAC2BEBE0E2D2345825CD439CE5CA6CCE4EFDA297979297514664C061A3Z5F1Q" TargetMode = "External"/>
	<Relationship Id="rId497" Type="http://schemas.openxmlformats.org/officeDocument/2006/relationships/hyperlink" Target="consultantplus://offline/ref=B1D3172A6BE3FC9112EBC8DD3CFF222B854791EE81C0CB406E099CFB74BBE6B792745E708E0795ECCF67981CBEFCCEC7DFDC5D4673DC60A04C150E90ZCF1Q" TargetMode = "External"/>
	<Relationship Id="rId498" Type="http://schemas.openxmlformats.org/officeDocument/2006/relationships/hyperlink" Target="consultantplus://offline/ref=B1D3172A6BE3FC9112EBC8DD3CFF222B854791EE81C1CB40650F9CFB74BBE6B792745E708E0795ECCF679B1BB0FCCEC7DFDC5D4673DC60A04C150E90ZCF1Q" TargetMode = "External"/>
	<Relationship Id="rId499" Type="http://schemas.openxmlformats.org/officeDocument/2006/relationships/hyperlink" Target="consultantplus://offline/ref=B1D3172A6BE3FC9112EBC8DD3CFF222B854791EE81C1CB40650F9CFB74BBE6B792745E708E0795ECCF679B1AB9FCCEC7DFDC5D4673DC60A04C150E90ZCF1Q" TargetMode = "External"/>
	<Relationship Id="rId500" Type="http://schemas.openxmlformats.org/officeDocument/2006/relationships/hyperlink" Target="consultantplus://offline/ref=B1D3172A6BE3FC9112EBC8DD3CFF222B854791EE81C1CB40650F9CFB74BBE6B792745E708E0795ECCF679B1AB8FCCEC7DFDC5D4673DC60A04C150E90ZCF1Q" TargetMode = "External"/>
	<Relationship Id="rId501" Type="http://schemas.openxmlformats.org/officeDocument/2006/relationships/hyperlink" Target="consultantplus://offline/ref=B1D3172A6BE3FC9112EBC8DD3CFF222B854791EE81C1CB40650F9CFB74BBE6B792745E708E0795ECCF679B1ABBFCCEC7DFDC5D4673DC60A04C150E90ZCF1Q" TargetMode = "External"/>
	<Relationship Id="rId502" Type="http://schemas.openxmlformats.org/officeDocument/2006/relationships/hyperlink" Target="consultantplus://offline/ref=B1D3172A6BE3FC9112EBC8DD3CFF222B854791EE81C1CB40650F9CFB74BBE6B792745E708E0795ECCF679B1ABDFCCEC7DFDC5D4673DC60A04C150E90ZCF1Q" TargetMode = "External"/>
	<Relationship Id="rId503" Type="http://schemas.openxmlformats.org/officeDocument/2006/relationships/hyperlink" Target="consultantplus://offline/ref=B1D3172A6BE3FC9112EBC8DD3CFF222B854791EE81C1CB40650F9CFB74BBE6B792745E708E0795ECCF679B1ABCFCCEC7DFDC5D4673DC60A04C150E90ZCF1Q" TargetMode = "External"/>
	<Relationship Id="rId504" Type="http://schemas.openxmlformats.org/officeDocument/2006/relationships/hyperlink" Target="consultantplus://offline/ref=B1D3172A6BE3FC9112EBC8DD3CFF222B854791EE84C2CA456D02C1F17CE2EAB5957B0167894E99EDCF67931BB2A3CBD2CE84514E64C360BF50170CZ9F1Q" TargetMode = "External"/>
	<Relationship Id="rId505" Type="http://schemas.openxmlformats.org/officeDocument/2006/relationships/hyperlink" Target="consultantplus://offline/ref=B1D3172A6BE3FC9112EBC8DD3CFF222B854791EE81C1CB40650F9CFB74BBE6B792745E708E0795ECCF679B1ABEFCCEC7DFDC5D4673DC60A04C150E90ZCF1Q" TargetMode = "External"/>
	<Relationship Id="rId506" Type="http://schemas.openxmlformats.org/officeDocument/2006/relationships/hyperlink" Target="consultantplus://offline/ref=B1D3172A6BE3FC9112EBC8DD3CFF222B854791EE81C1CB40650F9CFB74BBE6B792745E708E0795ECCF679B1AB1FCCEC7DFDC5D4673DC60A04C150E90ZCF1Q" TargetMode = "External"/>
	<Relationship Id="rId507" Type="http://schemas.openxmlformats.org/officeDocument/2006/relationships/hyperlink" Target="consultantplus://offline/ref=B1D3172A6BE3FC9112EBC8DD3CFF222B854791EE81C1CB40650F9CFB74BBE6B792745E708E0795ECCF679B1AB0FCCEC7DFDC5D4673DC60A04C150E90ZCF1Q" TargetMode = "External"/>
	<Relationship Id="rId508" Type="http://schemas.openxmlformats.org/officeDocument/2006/relationships/hyperlink" Target="consultantplus://offline/ref=B1D3172A6BE3FC9112EBD6D02A937822854ACEEB83C3C011315D9AAC2BEBE0E2C0340029CC4A86ECCE79981FBBZFF4Q" TargetMode = "External"/>
	<Relationship Id="rId509" Type="http://schemas.openxmlformats.org/officeDocument/2006/relationships/hyperlink" Target="consultantplus://offline/ref=B1D3172A6BE3FC9112EBD6D02A9378228344C8E68B909713600894A923BBBAF2C47D542DD34299F3CD6798Z1FCQ" TargetMode = "External"/>
	<Relationship Id="rId510" Type="http://schemas.openxmlformats.org/officeDocument/2006/relationships/hyperlink" Target="consultantplus://offline/ref=B1D3172A6BE3FC9112EBD6D02A937822854ACEEB83C3C011315D9AAC2BEBE0E2C0340029CC4A86ECCE79981FBBZFF4Q" TargetMode = "External"/>
	<Relationship Id="rId511" Type="http://schemas.openxmlformats.org/officeDocument/2006/relationships/hyperlink" Target="consultantplus://offline/ref=B1D3172A6BE3FC9112EBD6D02A937822854ACEEB83C3C011315D9AAC2BEBE0E2D2345825CD4298EACF6CCE4EFDA297979297514664C061A3Z5F1Q" TargetMode = "External"/>
	<Relationship Id="rId512" Type="http://schemas.openxmlformats.org/officeDocument/2006/relationships/hyperlink" Target="consultantplus://offline/ref=B1D3172A6BE3FC9112EBD6D02A937822854ACEEB83C3C011315D9AAC2BEBE0E2C0340029CC4A86ECCE79981FBBZFF4Q" TargetMode = "External"/>
	<Relationship Id="rId513" Type="http://schemas.openxmlformats.org/officeDocument/2006/relationships/hyperlink" Target="consultantplus://offline/ref=B1D3172A6BE3FC9112EBC8DD3CFF222B854791EE81C3C9446F02C1F17CE2EAB5957B0167894E99EDCF679A16B2A3CBD2CE84514E64C360BF50170CZ9F1Q" TargetMode = "External"/>
	<Relationship Id="rId514" Type="http://schemas.openxmlformats.org/officeDocument/2006/relationships/hyperlink" Target="consultantplus://offline/ref=B1D3172A6BE3FC9112EBC8DD3CFF222B854791EE81C0CB406E099CFB74BBE6B792745E708E0795ECCF67981CB0FCCEC7DFDC5D4673DC60A04C150E90ZCF1Q" TargetMode = "External"/>
	<Relationship Id="rId515" Type="http://schemas.openxmlformats.org/officeDocument/2006/relationships/hyperlink" Target="consultantplus://offline/ref=B1D3172A6BE3FC9112EBC8DD3CFF222B854791EE81C0CB406E099CFB74BBE6B792745E708E0795ECCF67981BB9FCCEC7DFDC5D4673DC60A04C150E90ZCF1Q" TargetMode = "External"/>
	<Relationship Id="rId516" Type="http://schemas.openxmlformats.org/officeDocument/2006/relationships/hyperlink" Target="consultantplus://offline/ref=B1D3172A6BE3FC9112EBC8DD3CFF222B854791EE84C2C84F6F02C1F17CE2EAB5957B0167894E99EDCF64991EB2A3CBD2CE84514E64C360BF50170CZ9F1Q" TargetMode = "External"/>
	<Relationship Id="rId517" Type="http://schemas.openxmlformats.org/officeDocument/2006/relationships/hyperlink" Target="consultantplus://offline/ref=B1D3172A6BE3FC9112EBC8DD3CFF222B854791EE81C3C9446F02C1F17CE2EAB5957B0167894E99EDCF679A16B2A3CBD2CE84514E64C360BF50170CZ9F1Q" TargetMode = "External"/>
	<Relationship Id="rId518" Type="http://schemas.openxmlformats.org/officeDocument/2006/relationships/hyperlink" Target="consultantplus://offline/ref=B1D3172A6BE3FC9112EBD6D02A937822854ACEEB83C3C011315D9AAC2BEBE0E2C0340029CC4A86ECCE79981FBBZFF4Q" TargetMode = "External"/>
	<Relationship Id="rId519" Type="http://schemas.openxmlformats.org/officeDocument/2006/relationships/hyperlink" Target="consultantplus://offline/ref=B1D3172A6BE3FC9112EBD6D02A937822854ACEEB83C3C011315D9AAC2BEBE0E2C0340029CC4A86ECCE79981FBBZFF4Q" TargetMode = "External"/>
	<Relationship Id="rId520" Type="http://schemas.openxmlformats.org/officeDocument/2006/relationships/hyperlink" Target="consultantplus://offline/ref=B1D3172A6BE3FC9112EBC8DD3CFF222B854791EE81C2CB406F009CFB74BBE6B792745E708E0795ECCF679A17B1FCCEC7DFDC5D4673DC60A04C150E90ZCF1Q" TargetMode = "External"/>
	<Relationship Id="rId521" Type="http://schemas.openxmlformats.org/officeDocument/2006/relationships/hyperlink" Target="consultantplus://offline/ref=B1D3172A6BE3FC9112EBC8DD3CFF222B854791EE81C1CB40650F9CFB74BBE6B792745E708E0795ECCF679B19B9FCCEC7DFDC5D4673DC60A04C150E90ZCF1Q" TargetMode = "External"/>
	<Relationship Id="rId522" Type="http://schemas.openxmlformats.org/officeDocument/2006/relationships/hyperlink" Target="consultantplus://offline/ref=B1D3172A6BE3FC9112EBD6D02A937822854ACEEB83C3C011315D9AAC2BEBE0E2D2345825CD4299E5CC6CCE4EFDA297979297514664C061A3Z5F1Q" TargetMode = "External"/>
	<Relationship Id="rId523" Type="http://schemas.openxmlformats.org/officeDocument/2006/relationships/hyperlink" Target="consultantplus://offline/ref=B1D3172A6BE3FC9112EBC8DD3CFF222B854791EE81C1CA4E6F089CFB74BBE6B792745E708E0795ECCF679A1EBBFCCEC7DFDC5D4673DC60A04C150E90ZCF1Q" TargetMode = "External"/>
	<Relationship Id="rId524" Type="http://schemas.openxmlformats.org/officeDocument/2006/relationships/hyperlink" Target="consultantplus://offline/ref=B1D3172A6BE3FC9112EBD6D02A937822854ACEE281C1C011315D9AAC2BEBE0E2C0340029CC4A86ECCE79981FBBZFF4Q" TargetMode = "External"/>
	<Relationship Id="rId525" Type="http://schemas.openxmlformats.org/officeDocument/2006/relationships/hyperlink" Target="consultantplus://offline/ref=B1D3172A6BE3FC9112EBD6D02A937822854ACEE281C1C011315D9AAC2BEBE0E2C0340029CC4A86ECCE79981FBBZFF4Q" TargetMode = "External"/>
	<Relationship Id="rId526" Type="http://schemas.openxmlformats.org/officeDocument/2006/relationships/hyperlink" Target="consultantplus://offline/ref=B1D3172A6BE3FC9112EBC8DD3CFF222B854791EE89C7C8456502C1F17CE2EAB5957B0167894E99EDCF679B17B2A3CBD2CE84514E64C360BF50170CZ9F1Q" TargetMode = "External"/>
	<Relationship Id="rId527" Type="http://schemas.openxmlformats.org/officeDocument/2006/relationships/hyperlink" Target="consultantplus://offline/ref=B1D3172A6BE3FC9112EBC8DD3CFF222B854791EE81C1CA4E6F089CFB74BBE6B792745E708E0795ECCF679A1DB9FCCEC7DFDC5D4673DC60A04C150E90ZCF1Q" TargetMode = "External"/>
	<Relationship Id="rId528" Type="http://schemas.openxmlformats.org/officeDocument/2006/relationships/hyperlink" Target="consultantplus://offline/ref=B1D3172A6BE3FC9112EBC8DD3CFF222B854791EE81C4C9406B019CFB74BBE6B792745E708E0795ECCF679A1FB0FCCEC7DFDC5D4673DC60A04C150E90ZCF1Q" TargetMode = "External"/>
	<Relationship Id="rId529" Type="http://schemas.openxmlformats.org/officeDocument/2006/relationships/hyperlink" Target="consultantplus://offline/ref=B1D3172A6BE3FC9112EBC8DD3CFF222B854791EE81C4C9406B019CFB74BBE6B792745E708E0795ECCF679A1EB9FCCEC7DFDC5D4673DC60A04C150E90ZCF1Q" TargetMode = "External"/>
	<Relationship Id="rId530" Type="http://schemas.openxmlformats.org/officeDocument/2006/relationships/hyperlink" Target="consultantplus://offline/ref=B1D3172A6BE3FC9112EBD6D02A937822854ECDE380C1C011315D9AAC2BEBE0E2C0340029CC4A86ECCE79981FBBZFF4Q" TargetMode = "External"/>
	<Relationship Id="rId531" Type="http://schemas.openxmlformats.org/officeDocument/2006/relationships/hyperlink" Target="consultantplus://offline/ref=B1D3172A6BE3FC9112EBC8DD3CFF222B854791EE81C1CA4E6F089CFB74BBE6B792745E708E0795ECCF679A1DB8FCCEC7DFDC5D4673DC60A04C150E90ZCF1Q" TargetMode = "External"/>
	<Relationship Id="rId532" Type="http://schemas.openxmlformats.org/officeDocument/2006/relationships/hyperlink" Target="consultantplus://offline/ref=B1D3172A6BE3FC9112EBC8DD3CFF222B854791EE81C1CA4E6F089CFB74BBE6B792745E708E0795ECCF679A1DBDFCCEC7DFDC5D4673DC60A04C150E90ZCF1Q" TargetMode = "External"/>
	<Relationship Id="rId533" Type="http://schemas.openxmlformats.org/officeDocument/2006/relationships/hyperlink" Target="consultantplus://offline/ref=B1D3172A6BE3FC9112EBD6D02A937822854ACEE281C1C011315D9AAC2BEBE0E2C0340029CC4A86ECCE79981FBBZFF4Q" TargetMode = "External"/>
	<Relationship Id="rId534" Type="http://schemas.openxmlformats.org/officeDocument/2006/relationships/hyperlink" Target="consultantplus://offline/ref=B1D3172A6BE3FC9112EBD6D02A937822854ACEE281C1C011315D9AAC2BEBE0E2D2345827CC4293B99E23CF12B8FE84979A97524778ZCF1Q" TargetMode = "External"/>
	<Relationship Id="rId535" Type="http://schemas.openxmlformats.org/officeDocument/2006/relationships/hyperlink" Target="consultantplus://offline/ref=B1D3172A6BE3FC9112EBD6D02A937822854ACEE281C1C011315D9AAC2BEBE0E2D2345827CC4293B99E23CF12B8FE84979A97524778ZCF1Q" TargetMode = "External"/>
	<Relationship Id="rId536" Type="http://schemas.openxmlformats.org/officeDocument/2006/relationships/hyperlink" Target="consultantplus://offline/ref=B1D3172A6BE3FC9112EBD6D02A937822854ACEE281C1C011315D9AAC2BEBE0E2D2345823CC4393B99E23CF12B8FE84979A97524778ZCF1Q" TargetMode = "External"/>
	<Relationship Id="rId537" Type="http://schemas.openxmlformats.org/officeDocument/2006/relationships/hyperlink" Target="consultantplus://offline/ref=B1D3172A6BE3FC9112EBD6D02A937822854ACEE281C1C011315D9AAC2BEBE0E2C0340029CC4A86ECCE79981FBBZFF4Q" TargetMode = "External"/>
	<Relationship Id="rId538" Type="http://schemas.openxmlformats.org/officeDocument/2006/relationships/hyperlink" Target="consultantplus://offline/ref=B1D3172A6BE3FC9112EBC8DD3CFF222B854791EE81C1CA4E6F089CFB74BBE6B792745E708E0795ECCF679A1CBCFCCEC7DFDC5D4673DC60A04C150E90ZCF1Q" TargetMode = "External"/>
	<Relationship Id="rId539" Type="http://schemas.openxmlformats.org/officeDocument/2006/relationships/hyperlink" Target="consultantplus://offline/ref=B1D3172A6BE3FC9112EBD6D02A937822854ACEE281C1C011315D9AAC2BEBE0E2C0340029CC4A86ECCE79981FBBZFF4Q" TargetMode = "External"/>
	<Relationship Id="rId540" Type="http://schemas.openxmlformats.org/officeDocument/2006/relationships/hyperlink" Target="consultantplus://offline/ref=B1D3172A6BE3FC9112EBD6D02A937822854ACEE281C1C011315D9AAC2BEBE0E2D2345827CC4293B99E23CF12B8FE84979A97524778ZCF1Q" TargetMode = "External"/>
	<Relationship Id="rId541" Type="http://schemas.openxmlformats.org/officeDocument/2006/relationships/hyperlink" Target="consultantplus://offline/ref=B1D3172A6BE3FC9112EBD6D02A937822854ACEE281C1C011315D9AAC2BEBE0E2D2345825CD4398EAC76CCE4EFDA297979297514664C061A3Z5F1Q" TargetMode = "External"/>
	<Relationship Id="rId542" Type="http://schemas.openxmlformats.org/officeDocument/2006/relationships/hyperlink" Target="consultantplus://offline/ref=B1D3172A6BE3FC9112EBC8DD3CFF222B854791EE81C5CC4E650A9CFB74BBE6B792745E708E0795ECCF679A1EBEFCCEC7DFDC5D4673DC60A04C150E90ZCF1Q" TargetMode = "External"/>
	<Relationship Id="rId543" Type="http://schemas.openxmlformats.org/officeDocument/2006/relationships/hyperlink" Target="consultantplus://offline/ref=B1D3172A6BE3FC9112EBD6D02A937822854ACEE281C1C011315D9AAC2BEBE0E2D2345827CC4293B99E23CF12B8FE84979A97524778ZCF1Q" TargetMode = "External"/>
	<Relationship Id="rId544" Type="http://schemas.openxmlformats.org/officeDocument/2006/relationships/hyperlink" Target="consultantplus://offline/ref=B1D3172A6BE3FC9112EBC8DD3CFF222B854791EE89C7C8456502C1F17CE2EAB5957B0167894E99EDCF679E18B2A3CBD2CE84514E64C360BF50170CZ9F1Q" TargetMode = "External"/>
	<Relationship Id="rId545" Type="http://schemas.openxmlformats.org/officeDocument/2006/relationships/hyperlink" Target="consultantplus://offline/ref=B1D3172A6BE3FC9112EBC8DD3CFF222B854791EE81C1CA4E6F089CFB74BBE6B792745E708E0795ECCF679A19B9FCCEC7DFDC5D4673DC60A04C150E90ZCF1Q" TargetMode = "External"/>
	<Relationship Id="rId546" Type="http://schemas.openxmlformats.org/officeDocument/2006/relationships/hyperlink" Target="consultantplus://offline/ref=B1D3172A6BE3FC9112EBC8DD3CFF222B854791EE81C0C2446C0F9CFB74BBE6B792745E709C07CDE0CE6E841EB8E9989699Z8FAQ" TargetMode = "External"/>
	<Relationship Id="rId547" Type="http://schemas.openxmlformats.org/officeDocument/2006/relationships/hyperlink" Target="consultantplus://offline/ref=B1D3172A6BE3FC9112EBC8DD3CFF222B854791EE81C1CA4E6F089CFB74BBE6B792745E708E0795ECCF679A19B8FCCEC7DFDC5D4673DC60A04C150E90ZCF1Q" TargetMode = "External"/>
	<Relationship Id="rId548" Type="http://schemas.openxmlformats.org/officeDocument/2006/relationships/hyperlink" Target="consultantplus://offline/ref=B1D3172A6BE3FC9112EBC8DD3CFF222B854791EE81C1CA4E6F089CFB74BBE6B792745E708E0795ECCF679A19BBFCCEC7DFDC5D4673DC60A04C150E90ZCF1Q" TargetMode = "External"/>
	<Relationship Id="rId549" Type="http://schemas.openxmlformats.org/officeDocument/2006/relationships/hyperlink" Target="consultantplus://offline/ref=B1D3172A6BE3FC9112EBC8DD3CFF222B854791EE81C5CC4E650A9CFB74BBE6B792745E708E0795ECCF679A1CBFFCCEC7DFDC5D4673DC60A04C150E90ZCF1Q" TargetMode = "External"/>
	<Relationship Id="rId550" Type="http://schemas.openxmlformats.org/officeDocument/2006/relationships/hyperlink" Target="consultantplus://offline/ref=B1D3172A6BE3FC9112EBC8DD3CFF222B854791EE81C1CA4E6F089CFB74BBE6B792745E708E0795ECCF679A19BDFCCEC7DFDC5D4673DC60A04C150E90ZCF1Q" TargetMode = "External"/>
	<Relationship Id="rId551" Type="http://schemas.openxmlformats.org/officeDocument/2006/relationships/hyperlink" Target="consultantplus://offline/ref=B1D3172A6BE3FC9112EBC8DD3CFF222B854791EE81C0CB406E099CFB74BBE6B792745E708E0795ECCF67981BB8FCCEC7DFDC5D4673DC60A04C150E90ZCF1Q" TargetMode = "External"/>
	<Relationship Id="rId552" Type="http://schemas.openxmlformats.org/officeDocument/2006/relationships/hyperlink" Target="consultantplus://offline/ref=B1D3172A6BE3FC9112EBC8DD3CFF222B854791EE81C1CA4E6F089CFB74BBE6B792745E708E0795ECCF679A19BCFCCEC7DFDC5D4673DC60A04C150E90ZCF1Q" TargetMode = "External"/>
	<Relationship Id="rId553" Type="http://schemas.openxmlformats.org/officeDocument/2006/relationships/hyperlink" Target="consultantplus://offline/ref=B1D3172A6BE3FC9112EBC8DD3CFF222B854791EE81C1CA4E6F089CFB74BBE6B792745E708E0795ECCF679A19BFFCCEC7DFDC5D4673DC60A04C150E90ZCF1Q" TargetMode = "External"/>
	<Relationship Id="rId554" Type="http://schemas.openxmlformats.org/officeDocument/2006/relationships/hyperlink" Target="consultantplus://offline/ref=B1D3172A6BE3FC9112EBD6D02A937822854ACEEB83C3C011315D9AAC2BEBE0E2C0340029CC4A86ECCE79981FBBZFF4Q" TargetMode = "External"/>
	<Relationship Id="rId555" Type="http://schemas.openxmlformats.org/officeDocument/2006/relationships/hyperlink" Target="consultantplus://offline/ref=B1D3172A6BE3FC9112EBD6D02A937822854ACEE281C1C011315D9AAC2BEBE0E2C0340029CC4A86ECCE79981FBBZFF4Q" TargetMode = "External"/>
	<Relationship Id="rId556" Type="http://schemas.openxmlformats.org/officeDocument/2006/relationships/hyperlink" Target="consultantplus://offline/ref=B1D3172A6BE3FC9112EBC8DD3CFF222B854791EE81C1CA4E6F089CFB74BBE6B792745E708E0795ECCF679A19BEFCCEC7DFDC5D4673DC60A04C150E90ZCF1Q" TargetMode = "External"/>
	<Relationship Id="rId557" Type="http://schemas.openxmlformats.org/officeDocument/2006/relationships/hyperlink" Target="consultantplus://offline/ref=B1D3172A6BE3FC9112EBC8DD3CFF222B854791EE81C1CA4E6F089CFB74BBE6B792745E708E0795ECCF679A19B0FCCEC7DFDC5D4673DC60A04C150E90ZCF1Q" TargetMode = "External"/>
	<Relationship Id="rId558" Type="http://schemas.openxmlformats.org/officeDocument/2006/relationships/hyperlink" Target="consultantplus://offline/ref=B1D3172A6BE3FC9112EBC8DD3CFF222B854791EE85C3C946665FCBF925EEE8B29A240460984E99E4D1669B01BBF798Z9F5Q" TargetMode = "External"/>
	<Relationship Id="rId559" Type="http://schemas.openxmlformats.org/officeDocument/2006/relationships/hyperlink" Target="consultantplus://offline/ref=7A03653A73674676CF27F0DDF16E51E5130280AE074010750A61A31EEF2965EFD64E852305094057F3876451DEF17ACF2B2EFAAA59BBC4CB3CCEC5a7F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24.11.2006 N 124-З
(ред. от 31.07.2023)
"О местном референдуме в Тамбовской области"
(принят Постановлением Тамбовской областной Думы от 24.11.2006 N 368)</dc:title>
  <dcterms:created xsi:type="dcterms:W3CDTF">2023-11-19T16:05:25Z</dcterms:created>
</cp:coreProperties>
</file>