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Администрации Томской области от 16.02.2024 N 92-ра</w:t>
              <w:br/>
              <w:t xml:space="preserve">(ред. от 01.03.2024)</w:t>
              <w:br/>
              <w:t xml:space="preserve">"Об утверждении паспорта комплекса процессных мероприятий "Поддержка социально ориентированных некоммерческих организаций" и паспорта комплекса процессных мероприятий "Организация деятельности Общественной палаты Томской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ТОМСКОЙ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16 февраля 2024 г. N 92-ра</w:t>
      </w:r>
    </w:p>
    <w:p>
      <w:pPr>
        <w:pStyle w:val="2"/>
        <w:jc w:val="both"/>
      </w:pPr>
      <w:r>
        <w:rPr>
          <w:sz w:val="20"/>
        </w:rPr>
      </w:r>
    </w:p>
    <w:p>
      <w:pPr>
        <w:pStyle w:val="2"/>
        <w:jc w:val="center"/>
      </w:pPr>
      <w:r>
        <w:rPr>
          <w:sz w:val="20"/>
        </w:rPr>
        <w:t xml:space="preserve">ОБ УТВЕРЖДЕНИИ ПАСПОРТА КОМПЛЕКСА ПРОЦЕССНЫХ МЕРОПРИЯТИЙ</w:t>
      </w:r>
    </w:p>
    <w:p>
      <w:pPr>
        <w:pStyle w:val="2"/>
        <w:jc w:val="center"/>
      </w:pPr>
      <w:r>
        <w:rPr>
          <w:sz w:val="20"/>
        </w:rPr>
        <w:t xml:space="preserve">"ПОДДЕРЖКА СОЦИАЛЬНО ОРИЕНТИРОВАННЫХ НЕКОММЕРЧЕСКИХ</w:t>
      </w:r>
    </w:p>
    <w:p>
      <w:pPr>
        <w:pStyle w:val="2"/>
        <w:jc w:val="center"/>
      </w:pPr>
      <w:r>
        <w:rPr>
          <w:sz w:val="20"/>
        </w:rPr>
        <w:t xml:space="preserve">ОРГАНИЗАЦИЙ" И ПАСПОРТА КОМПЛЕКСА ПРОЦЕССНЫХ МЕРОПРИЯТИЙ</w:t>
      </w:r>
    </w:p>
    <w:p>
      <w:pPr>
        <w:pStyle w:val="2"/>
        <w:jc w:val="center"/>
      </w:pPr>
      <w:r>
        <w:rPr>
          <w:sz w:val="20"/>
        </w:rPr>
        <w:t xml:space="preserve">"ОРГАНИЗАЦИЯ ДЕЯТЕЛЬНОСТИ ОБЩЕСТВЕННОЙ ПАЛАТЫ</w:t>
      </w:r>
    </w:p>
    <w:p>
      <w:pPr>
        <w:pStyle w:val="2"/>
        <w:jc w:val="center"/>
      </w:pPr>
      <w:r>
        <w:rPr>
          <w:sz w:val="20"/>
        </w:rPr>
        <w:t xml:space="preserve">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Администрации Томской области от 01.03.2024 N 147-ра &quot;О внесении изменений в распоряжение Администрации Томской области от 16.02.2024 N 92-ра&quot; {КонсультантПлюс}">
              <w:r>
                <w:rPr>
                  <w:sz w:val="20"/>
                  <w:color w:val="0000ff"/>
                </w:rPr>
                <w:t xml:space="preserve">распоряжения</w:t>
              </w:r>
            </w:hyperlink>
            <w:r>
              <w:rPr>
                <w:sz w:val="20"/>
                <w:color w:val="392c69"/>
              </w:rPr>
              <w:t xml:space="preserve"> Администрации Томской области</w:t>
            </w:r>
          </w:p>
          <w:p>
            <w:pPr>
              <w:pStyle w:val="0"/>
              <w:jc w:val="center"/>
            </w:pPr>
            <w:r>
              <w:rPr>
                <w:sz w:val="20"/>
                <w:color w:val="392c69"/>
              </w:rPr>
              <w:t xml:space="preserve">от 01.03.2024 N 147-ра)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Администрации Томской области от 05.09.2019 N 313а (ред. от 18.03.2024) &quot;Об утверждении Порядка принятия решений о разработке государственных программ Томской области, их формирования и реализации&quot; {КонсультантПлюс}">
        <w:r>
          <w:rPr>
            <w:sz w:val="20"/>
            <w:color w:val="0000ff"/>
          </w:rPr>
          <w:t xml:space="preserve">постановлением</w:t>
        </w:r>
      </w:hyperlink>
      <w:r>
        <w:rPr>
          <w:sz w:val="20"/>
        </w:rPr>
        <w:t xml:space="preserve"> Администрации Томской области от 05.09.2019 N 313а "Об утверждении Порядка принятия решений о разработке государственных программ Томской области, их формирования и реализации":</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38" w:tooltip="ПАСПОРТ">
        <w:r>
          <w:rPr>
            <w:sz w:val="20"/>
            <w:color w:val="0000ff"/>
          </w:rPr>
          <w:t xml:space="preserve">паспорт</w:t>
        </w:r>
      </w:hyperlink>
      <w:r>
        <w:rPr>
          <w:sz w:val="20"/>
        </w:rPr>
        <w:t xml:space="preserve"> комплекса процессных мероприятий "Поддержка социально ориентированных некоммерческих организаций" согласно приложению N 1 к настоящему распоряжению;</w:t>
      </w:r>
    </w:p>
    <w:p>
      <w:pPr>
        <w:pStyle w:val="0"/>
        <w:spacing w:before="200" w:line-rule="auto"/>
        <w:ind w:firstLine="540"/>
        <w:jc w:val="both"/>
      </w:pPr>
      <w:r>
        <w:rPr>
          <w:sz w:val="20"/>
        </w:rPr>
        <w:t xml:space="preserve">2) </w:t>
      </w:r>
      <w:hyperlink w:history="0" w:anchor="P621" w:tooltip="ПАСПОРТ">
        <w:r>
          <w:rPr>
            <w:sz w:val="20"/>
            <w:color w:val="0000ff"/>
          </w:rPr>
          <w:t xml:space="preserve">паспорт</w:t>
        </w:r>
      </w:hyperlink>
      <w:r>
        <w:rPr>
          <w:sz w:val="20"/>
        </w:rPr>
        <w:t xml:space="preserve"> комплекса процессных мероприятий "Организация деятельности Общественной палаты Томской области" согласно приложению N 2 к настоящему распоряжению.</w:t>
      </w:r>
    </w:p>
    <w:p>
      <w:pPr>
        <w:pStyle w:val="0"/>
        <w:spacing w:before="200" w:line-rule="auto"/>
        <w:ind w:firstLine="540"/>
        <w:jc w:val="both"/>
      </w:pPr>
      <w:r>
        <w:rPr>
          <w:sz w:val="20"/>
        </w:rPr>
        <w:t xml:space="preserve">1-1. Настоящее распоряжение вступает в силу с даты его принятия и распространяет свое действие на правоотношения, возникшие с 1 января 2024 года.</w:t>
      </w:r>
    </w:p>
    <w:p>
      <w:pPr>
        <w:pStyle w:val="0"/>
        <w:jc w:val="both"/>
      </w:pPr>
      <w:r>
        <w:rPr>
          <w:sz w:val="20"/>
        </w:rPr>
        <w:t xml:space="preserve">(п. 1-1 введен </w:t>
      </w:r>
      <w:hyperlink w:history="0" r:id="rId9" w:tooltip="Распоряжение Администрации Томской области от 01.03.2024 N 147-ра &quot;О внесении изменений в распоряжение Администрации Томской области от 16.02.2024 N 92-ра&quot; {КонсультантПлюс}">
        <w:r>
          <w:rPr>
            <w:sz w:val="20"/>
            <w:color w:val="0000ff"/>
          </w:rPr>
          <w:t xml:space="preserve">распоряжением</w:t>
        </w:r>
      </w:hyperlink>
      <w:r>
        <w:rPr>
          <w:sz w:val="20"/>
        </w:rPr>
        <w:t xml:space="preserve"> Администрации Томской области от 01.03.2024 N 147-ра)</w:t>
      </w:r>
    </w:p>
    <w:p>
      <w:pPr>
        <w:pStyle w:val="0"/>
        <w:spacing w:before="200" w:line-rule="auto"/>
        <w:ind w:firstLine="540"/>
        <w:jc w:val="both"/>
      </w:pPr>
      <w:r>
        <w:rPr>
          <w:sz w:val="20"/>
        </w:rPr>
        <w:t xml:space="preserve">2. Контроль за исполнением настоящего распоряжения возложить на первого заместителя Губернатора Томской области.</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Томской области</w:t>
      </w:r>
    </w:p>
    <w:p>
      <w:pPr>
        <w:pStyle w:val="0"/>
        <w:jc w:val="right"/>
      </w:pPr>
      <w:r>
        <w:rPr>
          <w:sz w:val="20"/>
        </w:rPr>
        <w:t xml:space="preserve">Н.Я.РУППЕЛЬ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Администрации Томской области</w:t>
      </w:r>
    </w:p>
    <w:p>
      <w:pPr>
        <w:pStyle w:val="0"/>
        <w:jc w:val="right"/>
      </w:pPr>
      <w:r>
        <w:rPr>
          <w:sz w:val="20"/>
        </w:rPr>
        <w:t xml:space="preserve">от 16.02.2024 N 92-ра</w:t>
      </w:r>
    </w:p>
    <w:p>
      <w:pPr>
        <w:pStyle w:val="0"/>
        <w:jc w:val="both"/>
      </w:pPr>
      <w:r>
        <w:rPr>
          <w:sz w:val="20"/>
        </w:rPr>
      </w:r>
    </w:p>
    <w:bookmarkStart w:id="38" w:name="P38"/>
    <w:bookmarkEnd w:id="38"/>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"ПОДДЕРЖКА СОЦИАЛЬНО ОРИЕНТИРОВАННЫХ</w:t>
      </w:r>
    </w:p>
    <w:p>
      <w:pPr>
        <w:pStyle w:val="2"/>
        <w:jc w:val="center"/>
      </w:pPr>
      <w:r>
        <w:rPr>
          <w:sz w:val="20"/>
        </w:rPr>
        <w:t xml:space="preserve">НЕКОММЕРЧЕСКИХ ОРГАНИЗАЦИЙ"</w:t>
      </w:r>
    </w:p>
    <w:p>
      <w:pPr>
        <w:pStyle w:val="0"/>
        <w:spacing w:before="200" w:line-rule="auto"/>
        <w:jc w:val="center"/>
      </w:pPr>
      <w:r>
        <w:rPr>
          <w:sz w:val="20"/>
        </w:rPr>
        <w:t xml:space="preserve">(наименование)</w:t>
      </w:r>
    </w:p>
    <w:p>
      <w:pPr>
        <w:pStyle w:val="0"/>
        <w:jc w:val="both"/>
      </w:pPr>
      <w:r>
        <w:rPr>
          <w:sz w:val="20"/>
        </w:rPr>
      </w:r>
    </w:p>
    <w:p>
      <w:pPr>
        <w:pStyle w:val="2"/>
        <w:outlineLvl w:val="1"/>
        <w:jc w:val="center"/>
      </w:pPr>
      <w:r>
        <w:rPr>
          <w:sz w:val="20"/>
        </w:rPr>
        <w:t xml:space="preserve">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5046"/>
      </w:tblGrid>
      <w:tr>
        <w:tc>
          <w:tcPr>
            <w:tcW w:w="4025" w:type="dxa"/>
          </w:tcPr>
          <w:p>
            <w:pPr>
              <w:pStyle w:val="0"/>
            </w:pPr>
            <w:r>
              <w:rPr>
                <w:sz w:val="20"/>
              </w:rPr>
              <w:t xml:space="preserve">Ответственный за выполнение комплекса процессных мероприятий</w:t>
            </w:r>
          </w:p>
        </w:tc>
        <w:tc>
          <w:tcPr>
            <w:tcW w:w="5046" w:type="dxa"/>
          </w:tcPr>
          <w:p>
            <w:pPr>
              <w:pStyle w:val="0"/>
            </w:pPr>
            <w:r>
              <w:rPr>
                <w:sz w:val="20"/>
              </w:rPr>
              <w:t xml:space="preserve">Департамент внутренней политики и социальных коммуникаций Администрации Томской области</w:t>
            </w:r>
          </w:p>
        </w:tc>
      </w:tr>
      <w:tr>
        <w:tc>
          <w:tcPr>
            <w:tcW w:w="4025" w:type="dxa"/>
          </w:tcPr>
          <w:p>
            <w:pPr>
              <w:pStyle w:val="0"/>
            </w:pPr>
            <w:r>
              <w:rPr>
                <w:sz w:val="20"/>
              </w:rPr>
              <w:t xml:space="preserve">Связь с государственной программой</w:t>
            </w:r>
          </w:p>
        </w:tc>
        <w:tc>
          <w:tcPr>
            <w:tcW w:w="5046" w:type="dxa"/>
          </w:tcPr>
          <w:p>
            <w:pPr>
              <w:pStyle w:val="0"/>
            </w:pPr>
            <w:r>
              <w:rPr>
                <w:sz w:val="20"/>
              </w:rPr>
              <w:t xml:space="preserve">Государственная программа "Повышение эффективности регионального и муниципального управления в Томской области"</w:t>
            </w:r>
          </w:p>
        </w:tc>
      </w:tr>
      <w:tr>
        <w:tc>
          <w:tcPr>
            <w:tcW w:w="4025" w:type="dxa"/>
          </w:tcPr>
          <w:p>
            <w:pPr>
              <w:pStyle w:val="0"/>
            </w:pPr>
            <w:r>
              <w:rPr>
                <w:sz w:val="20"/>
              </w:rPr>
              <w:t xml:space="preserve">Подпрограмма (направление) государственной программы Томской области</w:t>
            </w:r>
          </w:p>
        </w:tc>
        <w:tc>
          <w:tcPr>
            <w:tcW w:w="5046" w:type="dxa"/>
          </w:tcPr>
          <w:p>
            <w:pPr>
              <w:pStyle w:val="0"/>
            </w:pPr>
            <w:r>
              <w:rPr>
                <w:sz w:val="20"/>
              </w:rPr>
              <w:t xml:space="preserve">Подпрограмма (направление) государственной программы "Содействие развитию институтов гражданского общества Томской области"</w:t>
            </w:r>
          </w:p>
        </w:tc>
      </w:tr>
    </w:tbl>
    <w:p>
      <w:pPr>
        <w:pStyle w:val="0"/>
        <w:jc w:val="both"/>
      </w:pPr>
      <w:r>
        <w:rPr>
          <w:sz w:val="20"/>
        </w:rPr>
      </w:r>
    </w:p>
    <w:p>
      <w:pPr>
        <w:pStyle w:val="2"/>
        <w:outlineLvl w:val="1"/>
        <w:jc w:val="center"/>
      </w:pPr>
      <w:r>
        <w:rPr>
          <w:sz w:val="20"/>
        </w:rPr>
        <w:t xml:space="preserve">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84"/>
        <w:gridCol w:w="1354"/>
        <w:gridCol w:w="1639"/>
        <w:gridCol w:w="1804"/>
        <w:gridCol w:w="1204"/>
        <w:gridCol w:w="1054"/>
        <w:gridCol w:w="604"/>
        <w:gridCol w:w="604"/>
        <w:gridCol w:w="604"/>
        <w:gridCol w:w="1077"/>
        <w:gridCol w:w="1191"/>
      </w:tblGrid>
      <w:tr>
        <w:tc>
          <w:tcPr>
            <w:tcW w:w="454"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показателя</w:t>
            </w:r>
          </w:p>
        </w:tc>
        <w:tc>
          <w:tcPr>
            <w:tcW w:w="1354" w:type="dxa"/>
            <w:vAlign w:val="center"/>
            <w:vMerge w:val="restart"/>
          </w:tcPr>
          <w:p>
            <w:pPr>
              <w:pStyle w:val="0"/>
              <w:jc w:val="center"/>
            </w:pPr>
            <w:r>
              <w:rPr>
                <w:sz w:val="20"/>
              </w:rPr>
              <w:t xml:space="preserve">Уровень достижения показателя</w:t>
            </w:r>
          </w:p>
        </w:tc>
        <w:tc>
          <w:tcPr>
            <w:tcW w:w="1639" w:type="dxa"/>
            <w:vAlign w:val="center"/>
            <w:vMerge w:val="restart"/>
          </w:tcPr>
          <w:p>
            <w:pPr>
              <w:pStyle w:val="0"/>
              <w:jc w:val="center"/>
            </w:pPr>
            <w:r>
              <w:rPr>
                <w:sz w:val="20"/>
              </w:rPr>
              <w:t xml:space="preserve">Признак возрастания/ убывания</w:t>
            </w:r>
          </w:p>
        </w:tc>
        <w:tc>
          <w:tcPr>
            <w:tcW w:w="1804" w:type="dxa"/>
            <w:vAlign w:val="center"/>
            <w:vMerge w:val="restart"/>
          </w:tcPr>
          <w:p>
            <w:pPr>
              <w:pStyle w:val="0"/>
              <w:jc w:val="center"/>
            </w:pPr>
            <w:r>
              <w:rPr>
                <w:sz w:val="20"/>
              </w:rPr>
              <w:t xml:space="preserve">Ответственный за достижение показателя</w:t>
            </w:r>
          </w:p>
        </w:tc>
        <w:tc>
          <w:tcPr>
            <w:tcW w:w="1204" w:type="dxa"/>
            <w:vAlign w:val="center"/>
            <w:vMerge w:val="restart"/>
          </w:tcPr>
          <w:p>
            <w:pPr>
              <w:pStyle w:val="0"/>
              <w:jc w:val="center"/>
            </w:pPr>
            <w:r>
              <w:rPr>
                <w:sz w:val="20"/>
              </w:rPr>
              <w:t xml:space="preserve">Единица измерения (по </w:t>
            </w:r>
            <w:hyperlink w:history="0" r:id="rId1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54" w:type="dxa"/>
            <w:vAlign w:val="center"/>
            <w:vMerge w:val="restart"/>
          </w:tcPr>
          <w:p>
            <w:pPr>
              <w:pStyle w:val="0"/>
              <w:jc w:val="center"/>
            </w:pPr>
            <w:r>
              <w:rPr>
                <w:sz w:val="20"/>
              </w:rPr>
              <w:t xml:space="preserve">Базовое значение</w:t>
            </w:r>
          </w:p>
        </w:tc>
        <w:tc>
          <w:tcPr>
            <w:gridSpan w:val="5"/>
            <w:tcW w:w="4080" w:type="dxa"/>
            <w:vAlign w:val="center"/>
          </w:tcPr>
          <w:p>
            <w:pPr>
              <w:pStyle w:val="0"/>
              <w:jc w:val="center"/>
            </w:pPr>
            <w:r>
              <w:rPr>
                <w:sz w:val="20"/>
              </w:rPr>
              <w:t xml:space="preserve">Планируемое значение показателя (показателя задачи)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04" w:type="dxa"/>
            <w:vAlign w:val="center"/>
          </w:tcPr>
          <w:p>
            <w:pPr>
              <w:pStyle w:val="0"/>
              <w:jc w:val="center"/>
            </w:pPr>
            <w:r>
              <w:rPr>
                <w:sz w:val="20"/>
              </w:rPr>
              <w:t xml:space="preserve">2024 год</w:t>
            </w:r>
          </w:p>
        </w:tc>
        <w:tc>
          <w:tcPr>
            <w:tcW w:w="604" w:type="dxa"/>
            <w:vAlign w:val="center"/>
          </w:tcPr>
          <w:p>
            <w:pPr>
              <w:pStyle w:val="0"/>
              <w:jc w:val="center"/>
            </w:pPr>
            <w:r>
              <w:rPr>
                <w:sz w:val="20"/>
              </w:rPr>
              <w:t xml:space="preserve">2025 год</w:t>
            </w:r>
          </w:p>
        </w:tc>
        <w:tc>
          <w:tcPr>
            <w:tcW w:w="604" w:type="dxa"/>
            <w:vAlign w:val="center"/>
          </w:tcPr>
          <w:p>
            <w:pPr>
              <w:pStyle w:val="0"/>
              <w:jc w:val="center"/>
            </w:pPr>
            <w:r>
              <w:rPr>
                <w:sz w:val="20"/>
              </w:rPr>
              <w:t xml:space="preserve">2026 год</w:t>
            </w:r>
          </w:p>
        </w:tc>
        <w:tc>
          <w:tcPr>
            <w:tcW w:w="1077" w:type="dxa"/>
            <w:vAlign w:val="center"/>
          </w:tcPr>
          <w:p>
            <w:pPr>
              <w:pStyle w:val="0"/>
              <w:jc w:val="center"/>
            </w:pPr>
            <w:r>
              <w:rPr>
                <w:sz w:val="20"/>
              </w:rPr>
              <w:t xml:space="preserve">Прогнозный период 2027 год</w:t>
            </w:r>
          </w:p>
        </w:tc>
        <w:tc>
          <w:tcPr>
            <w:tcW w:w="1191" w:type="dxa"/>
            <w:vAlign w:val="center"/>
          </w:tcPr>
          <w:p>
            <w:pPr>
              <w:pStyle w:val="0"/>
              <w:jc w:val="center"/>
            </w:pPr>
            <w:r>
              <w:rPr>
                <w:sz w:val="20"/>
              </w:rPr>
              <w:t xml:space="preserve">Прогнозный период 2028 год</w:t>
            </w:r>
          </w:p>
        </w:tc>
      </w:tr>
      <w:tr>
        <w:tc>
          <w:tcPr>
            <w:gridSpan w:val="12"/>
            <w:tcW w:w="13573" w:type="dxa"/>
          </w:tcPr>
          <w:p>
            <w:pPr>
              <w:pStyle w:val="0"/>
            </w:pPr>
            <w:r>
              <w:rPr>
                <w:sz w:val="20"/>
              </w:rPr>
              <w:t xml:space="preserve">Задача. Развитие институтов гражданского общества Томской области</w:t>
            </w:r>
          </w:p>
        </w:tc>
      </w:tr>
      <w:tr>
        <w:tc>
          <w:tcPr>
            <w:tcW w:w="454" w:type="dxa"/>
          </w:tcPr>
          <w:p>
            <w:pPr>
              <w:pStyle w:val="0"/>
              <w:jc w:val="center"/>
            </w:pPr>
            <w:r>
              <w:rPr>
                <w:sz w:val="20"/>
              </w:rPr>
              <w:t xml:space="preserve">1.</w:t>
            </w:r>
          </w:p>
        </w:tc>
        <w:tc>
          <w:tcPr>
            <w:tcW w:w="1984" w:type="dxa"/>
          </w:tcPr>
          <w:p>
            <w:pPr>
              <w:pStyle w:val="0"/>
            </w:pPr>
            <w:r>
              <w:rPr>
                <w:sz w:val="20"/>
              </w:rPr>
              <w:t xml:space="preserve">Количество граждан в деятельности социально ориентированных некоммерческих организаций</w:t>
            </w:r>
          </w:p>
        </w:tc>
        <w:tc>
          <w:tcPr>
            <w:tcW w:w="1354" w:type="dxa"/>
          </w:tcPr>
          <w:p>
            <w:pPr>
              <w:pStyle w:val="0"/>
              <w:jc w:val="center"/>
            </w:pPr>
            <w:r>
              <w:rPr>
                <w:sz w:val="20"/>
              </w:rPr>
              <w:t xml:space="preserve">ГП</w:t>
            </w:r>
          </w:p>
        </w:tc>
        <w:tc>
          <w:tcPr>
            <w:tcW w:w="1639" w:type="dxa"/>
          </w:tcPr>
          <w:p>
            <w:pPr>
              <w:pStyle w:val="0"/>
            </w:pPr>
            <w:r>
              <w:rPr>
                <w:sz w:val="20"/>
              </w:rPr>
              <w:t xml:space="preserve">Возрастающий</w:t>
            </w:r>
          </w:p>
        </w:tc>
        <w:tc>
          <w:tcPr>
            <w:tcW w:w="180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204" w:type="dxa"/>
          </w:tcPr>
          <w:p>
            <w:pPr>
              <w:pStyle w:val="0"/>
              <w:jc w:val="center"/>
            </w:pPr>
            <w:r>
              <w:rPr>
                <w:sz w:val="20"/>
              </w:rPr>
              <w:t xml:space="preserve">Чел.</w:t>
            </w:r>
          </w:p>
        </w:tc>
        <w:tc>
          <w:tcPr>
            <w:tcW w:w="1054" w:type="dxa"/>
          </w:tcPr>
          <w:p>
            <w:pPr>
              <w:pStyle w:val="0"/>
              <w:jc w:val="center"/>
            </w:pPr>
            <w:r>
              <w:rPr>
                <w:sz w:val="20"/>
              </w:rPr>
              <w:t xml:space="preserve">3700</w:t>
            </w:r>
          </w:p>
        </w:tc>
        <w:tc>
          <w:tcPr>
            <w:tcW w:w="604" w:type="dxa"/>
          </w:tcPr>
          <w:p>
            <w:pPr>
              <w:pStyle w:val="0"/>
              <w:jc w:val="center"/>
            </w:pPr>
            <w:r>
              <w:rPr>
                <w:sz w:val="20"/>
              </w:rPr>
              <w:t xml:space="preserve">3800</w:t>
            </w:r>
          </w:p>
        </w:tc>
        <w:tc>
          <w:tcPr>
            <w:tcW w:w="604" w:type="dxa"/>
          </w:tcPr>
          <w:p>
            <w:pPr>
              <w:pStyle w:val="0"/>
              <w:jc w:val="center"/>
            </w:pPr>
            <w:r>
              <w:rPr>
                <w:sz w:val="20"/>
              </w:rPr>
              <w:t xml:space="preserve">3900</w:t>
            </w:r>
          </w:p>
        </w:tc>
        <w:tc>
          <w:tcPr>
            <w:tcW w:w="604" w:type="dxa"/>
          </w:tcPr>
          <w:p>
            <w:pPr>
              <w:pStyle w:val="0"/>
              <w:jc w:val="center"/>
            </w:pPr>
            <w:r>
              <w:rPr>
                <w:sz w:val="20"/>
              </w:rPr>
              <w:t xml:space="preserve">4000</w:t>
            </w:r>
          </w:p>
        </w:tc>
        <w:tc>
          <w:tcPr>
            <w:tcW w:w="1077" w:type="dxa"/>
          </w:tcPr>
          <w:p>
            <w:pPr>
              <w:pStyle w:val="0"/>
              <w:jc w:val="center"/>
            </w:pPr>
            <w:r>
              <w:rPr>
                <w:sz w:val="20"/>
              </w:rPr>
              <w:t xml:space="preserve">4000</w:t>
            </w:r>
          </w:p>
        </w:tc>
        <w:tc>
          <w:tcPr>
            <w:tcW w:w="1191" w:type="dxa"/>
          </w:tcPr>
          <w:p>
            <w:pPr>
              <w:pStyle w:val="0"/>
              <w:jc w:val="center"/>
            </w:pPr>
            <w:r>
              <w:rPr>
                <w:sz w:val="20"/>
              </w:rPr>
              <w:t xml:space="preserve">4000</w:t>
            </w:r>
          </w:p>
        </w:tc>
      </w:tr>
      <w:tr>
        <w:tc>
          <w:tcPr>
            <w:tcW w:w="454" w:type="dxa"/>
          </w:tcPr>
          <w:p>
            <w:pPr>
              <w:pStyle w:val="0"/>
              <w:jc w:val="center"/>
            </w:pPr>
            <w:r>
              <w:rPr>
                <w:sz w:val="20"/>
              </w:rPr>
              <w:t xml:space="preserve">2.</w:t>
            </w:r>
          </w:p>
        </w:tc>
        <w:tc>
          <w:tcPr>
            <w:tcW w:w="1984" w:type="dxa"/>
          </w:tcPr>
          <w:p>
            <w:pPr>
              <w:pStyle w:val="0"/>
            </w:pPr>
            <w:r>
              <w:rPr>
                <w:sz w:val="20"/>
              </w:rPr>
              <w:t xml:space="preserve">Количество граждан, участвующих в мероприятиях, направленных на развитие институтов гражданского общества на территории Томской области</w:t>
            </w:r>
          </w:p>
        </w:tc>
        <w:tc>
          <w:tcPr>
            <w:tcW w:w="1354" w:type="dxa"/>
          </w:tcPr>
          <w:p>
            <w:pPr>
              <w:pStyle w:val="0"/>
              <w:jc w:val="center"/>
            </w:pPr>
            <w:r>
              <w:rPr>
                <w:sz w:val="20"/>
              </w:rPr>
              <w:t xml:space="preserve">ГП</w:t>
            </w:r>
          </w:p>
        </w:tc>
        <w:tc>
          <w:tcPr>
            <w:tcW w:w="1639" w:type="dxa"/>
          </w:tcPr>
          <w:p>
            <w:pPr>
              <w:pStyle w:val="0"/>
            </w:pPr>
            <w:r>
              <w:rPr>
                <w:sz w:val="20"/>
              </w:rPr>
              <w:t xml:space="preserve">Возрастающий</w:t>
            </w:r>
          </w:p>
        </w:tc>
        <w:tc>
          <w:tcPr>
            <w:tcW w:w="180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204" w:type="dxa"/>
          </w:tcPr>
          <w:p>
            <w:pPr>
              <w:pStyle w:val="0"/>
              <w:jc w:val="center"/>
            </w:pPr>
            <w:r>
              <w:rPr>
                <w:sz w:val="20"/>
              </w:rPr>
              <w:t xml:space="preserve">Чел.</w:t>
            </w:r>
          </w:p>
        </w:tc>
        <w:tc>
          <w:tcPr>
            <w:tcW w:w="1054" w:type="dxa"/>
          </w:tcPr>
          <w:p>
            <w:pPr>
              <w:pStyle w:val="0"/>
              <w:jc w:val="center"/>
            </w:pPr>
            <w:r>
              <w:rPr>
                <w:sz w:val="20"/>
              </w:rPr>
              <w:t xml:space="preserve">5440</w:t>
            </w:r>
          </w:p>
        </w:tc>
        <w:tc>
          <w:tcPr>
            <w:tcW w:w="604" w:type="dxa"/>
          </w:tcPr>
          <w:p>
            <w:pPr>
              <w:pStyle w:val="0"/>
              <w:jc w:val="center"/>
            </w:pPr>
            <w:r>
              <w:rPr>
                <w:sz w:val="20"/>
              </w:rPr>
              <w:t xml:space="preserve">5580</w:t>
            </w:r>
          </w:p>
        </w:tc>
        <w:tc>
          <w:tcPr>
            <w:tcW w:w="604" w:type="dxa"/>
          </w:tcPr>
          <w:p>
            <w:pPr>
              <w:pStyle w:val="0"/>
              <w:jc w:val="center"/>
            </w:pPr>
            <w:r>
              <w:rPr>
                <w:sz w:val="20"/>
              </w:rPr>
              <w:t xml:space="preserve">5720</w:t>
            </w:r>
          </w:p>
        </w:tc>
        <w:tc>
          <w:tcPr>
            <w:tcW w:w="604" w:type="dxa"/>
          </w:tcPr>
          <w:p>
            <w:pPr>
              <w:pStyle w:val="0"/>
              <w:jc w:val="center"/>
            </w:pPr>
            <w:r>
              <w:rPr>
                <w:sz w:val="20"/>
              </w:rPr>
              <w:t xml:space="preserve">5860</w:t>
            </w:r>
          </w:p>
        </w:tc>
        <w:tc>
          <w:tcPr>
            <w:tcW w:w="1077" w:type="dxa"/>
          </w:tcPr>
          <w:p>
            <w:pPr>
              <w:pStyle w:val="0"/>
              <w:jc w:val="center"/>
            </w:pPr>
            <w:r>
              <w:rPr>
                <w:sz w:val="20"/>
              </w:rPr>
              <w:t xml:space="preserve">5860</w:t>
            </w:r>
          </w:p>
        </w:tc>
        <w:tc>
          <w:tcPr>
            <w:tcW w:w="1191" w:type="dxa"/>
          </w:tcPr>
          <w:p>
            <w:pPr>
              <w:pStyle w:val="0"/>
              <w:jc w:val="center"/>
            </w:pPr>
            <w:r>
              <w:rPr>
                <w:sz w:val="20"/>
              </w:rPr>
              <w:t xml:space="preserve">5860</w:t>
            </w:r>
          </w:p>
        </w:tc>
      </w:tr>
      <w:tr>
        <w:tc>
          <w:tcPr>
            <w:tcW w:w="454" w:type="dxa"/>
          </w:tcPr>
          <w:p>
            <w:pPr>
              <w:pStyle w:val="0"/>
              <w:jc w:val="center"/>
            </w:pPr>
            <w:r>
              <w:rPr>
                <w:sz w:val="20"/>
              </w:rPr>
              <w:t xml:space="preserve">3.</w:t>
            </w:r>
          </w:p>
        </w:tc>
        <w:tc>
          <w:tcPr>
            <w:tcW w:w="1984" w:type="dxa"/>
          </w:tcPr>
          <w:p>
            <w:pPr>
              <w:pStyle w:val="0"/>
            </w:pPr>
            <w:r>
              <w:rPr>
                <w:sz w:val="20"/>
              </w:rPr>
              <w:t xml:space="preserve">Количество социологических исследований по выявлению состояния институтов гражданского общества Томской области</w:t>
            </w:r>
          </w:p>
        </w:tc>
        <w:tc>
          <w:tcPr>
            <w:tcW w:w="1354" w:type="dxa"/>
          </w:tcPr>
          <w:p>
            <w:pPr>
              <w:pStyle w:val="0"/>
              <w:jc w:val="center"/>
            </w:pPr>
            <w:r>
              <w:rPr>
                <w:sz w:val="20"/>
              </w:rPr>
              <w:t xml:space="preserve">ГП</w:t>
            </w:r>
          </w:p>
        </w:tc>
        <w:tc>
          <w:tcPr>
            <w:tcW w:w="1639" w:type="dxa"/>
          </w:tcPr>
          <w:p>
            <w:pPr>
              <w:pStyle w:val="0"/>
            </w:pPr>
            <w:r>
              <w:rPr>
                <w:sz w:val="20"/>
              </w:rPr>
              <w:t xml:space="preserve">Возрастающий</w:t>
            </w:r>
          </w:p>
        </w:tc>
        <w:tc>
          <w:tcPr>
            <w:tcW w:w="180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204" w:type="dxa"/>
          </w:tcPr>
          <w:p>
            <w:pPr>
              <w:pStyle w:val="0"/>
              <w:jc w:val="center"/>
            </w:pPr>
            <w:r>
              <w:rPr>
                <w:sz w:val="20"/>
              </w:rPr>
              <w:t xml:space="preserve">Шт.</w:t>
            </w:r>
          </w:p>
        </w:tc>
        <w:tc>
          <w:tcPr>
            <w:tcW w:w="1054" w:type="dxa"/>
          </w:tcPr>
          <w:p>
            <w:pPr>
              <w:pStyle w:val="0"/>
              <w:jc w:val="center"/>
            </w:pPr>
            <w:r>
              <w:rPr>
                <w:sz w:val="20"/>
              </w:rPr>
              <w:t xml:space="preserve">-</w:t>
            </w:r>
          </w:p>
        </w:tc>
        <w:tc>
          <w:tcPr>
            <w:tcW w:w="604" w:type="dxa"/>
          </w:tcPr>
          <w:p>
            <w:pPr>
              <w:pStyle w:val="0"/>
              <w:jc w:val="center"/>
            </w:pPr>
            <w:r>
              <w:rPr>
                <w:sz w:val="20"/>
              </w:rPr>
              <w:t xml:space="preserve">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77" w:type="dxa"/>
          </w:tcPr>
          <w:p>
            <w:pPr>
              <w:pStyle w:val="0"/>
              <w:jc w:val="center"/>
            </w:pPr>
            <w:r>
              <w:rPr>
                <w:sz w:val="20"/>
              </w:rPr>
              <w:t xml:space="preserve">-</w:t>
            </w:r>
          </w:p>
        </w:tc>
        <w:tc>
          <w:tcPr>
            <w:tcW w:w="1191"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План достижения показателей комплекса процессных</w:t>
      </w:r>
    </w:p>
    <w:p>
      <w:pPr>
        <w:pStyle w:val="2"/>
        <w:jc w:val="center"/>
      </w:pPr>
      <w:r>
        <w:rPr>
          <w:sz w:val="20"/>
        </w:rPr>
        <w:t xml:space="preserve">мероприятий в 2024 финансовом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84"/>
        <w:gridCol w:w="1204"/>
        <w:gridCol w:w="544"/>
        <w:gridCol w:w="664"/>
        <w:gridCol w:w="604"/>
        <w:gridCol w:w="544"/>
        <w:gridCol w:w="604"/>
        <w:gridCol w:w="679"/>
        <w:gridCol w:w="664"/>
        <w:gridCol w:w="604"/>
        <w:gridCol w:w="604"/>
        <w:gridCol w:w="604"/>
        <w:gridCol w:w="664"/>
        <w:gridCol w:w="724"/>
      </w:tblGrid>
      <w:tr>
        <w:tc>
          <w:tcPr>
            <w:tcW w:w="484"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показателя</w:t>
            </w:r>
          </w:p>
        </w:tc>
        <w:tc>
          <w:tcPr>
            <w:tcW w:w="1204"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1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779" w:type="dxa"/>
            <w:vAlign w:val="center"/>
          </w:tcPr>
          <w:p>
            <w:pPr>
              <w:pStyle w:val="0"/>
              <w:jc w:val="center"/>
            </w:pPr>
            <w:r>
              <w:rPr>
                <w:sz w:val="20"/>
              </w:rPr>
              <w:t xml:space="preserve">Плановые значения на конец месяца</w:t>
            </w:r>
          </w:p>
        </w:tc>
        <w:tc>
          <w:tcPr>
            <w:tcW w:w="724"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664" w:type="dxa"/>
          </w:tcPr>
          <w:p>
            <w:pPr>
              <w:pStyle w:val="0"/>
              <w:jc w:val="center"/>
            </w:pPr>
            <w:r>
              <w:rPr>
                <w:sz w:val="20"/>
              </w:rPr>
              <w:t xml:space="preserve">февр.</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60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604" w:type="dxa"/>
          </w:tcPr>
          <w:p>
            <w:pPr>
              <w:pStyle w:val="0"/>
              <w:jc w:val="center"/>
            </w:pPr>
            <w:r>
              <w:rPr>
                <w:sz w:val="20"/>
              </w:rPr>
              <w:t xml:space="preserve">авг.</w:t>
            </w:r>
          </w:p>
        </w:tc>
        <w:tc>
          <w:tcPr>
            <w:tcW w:w="604" w:type="dxa"/>
          </w:tcPr>
          <w:p>
            <w:pPr>
              <w:pStyle w:val="0"/>
              <w:jc w:val="center"/>
            </w:pPr>
            <w:r>
              <w:rPr>
                <w:sz w:val="20"/>
              </w:rPr>
              <w:t xml:space="preserve">сен.</w:t>
            </w:r>
          </w:p>
        </w:tc>
        <w:tc>
          <w:tcPr>
            <w:tcW w:w="604" w:type="dxa"/>
          </w:tcPr>
          <w:p>
            <w:pPr>
              <w:pStyle w:val="0"/>
              <w:jc w:val="center"/>
            </w:pPr>
            <w:r>
              <w:rPr>
                <w:sz w:val="20"/>
              </w:rPr>
              <w:t xml:space="preserve">окт.</w:t>
            </w:r>
          </w:p>
        </w:tc>
        <w:tc>
          <w:tcPr>
            <w:tcW w:w="664" w:type="dxa"/>
          </w:tcPr>
          <w:p>
            <w:pPr>
              <w:pStyle w:val="0"/>
              <w:jc w:val="center"/>
            </w:pPr>
            <w:r>
              <w:rPr>
                <w:sz w:val="20"/>
              </w:rPr>
              <w:t xml:space="preserve">нояб.</w:t>
            </w:r>
          </w:p>
        </w:tc>
        <w:tc>
          <w:tcPr>
            <w:vMerge w:val="continue"/>
          </w:tcPr>
          <w:p/>
        </w:tc>
      </w:tr>
      <w:tr>
        <w:tc>
          <w:tcPr>
            <w:tcW w:w="484" w:type="dxa"/>
          </w:tcPr>
          <w:p>
            <w:pPr>
              <w:pStyle w:val="0"/>
              <w:jc w:val="center"/>
            </w:pPr>
            <w:r>
              <w:rPr>
                <w:sz w:val="20"/>
              </w:rPr>
              <w:t xml:space="preserve">1.1.</w:t>
            </w:r>
          </w:p>
        </w:tc>
        <w:tc>
          <w:tcPr>
            <w:tcW w:w="1984" w:type="dxa"/>
          </w:tcPr>
          <w:p>
            <w:pPr>
              <w:pStyle w:val="0"/>
            </w:pPr>
            <w:r>
              <w:rPr>
                <w:sz w:val="20"/>
              </w:rPr>
              <w:t xml:space="preserve">Количество граждан в деятельности социально ориентированных некоммерческих организаций</w:t>
            </w:r>
          </w:p>
        </w:tc>
        <w:tc>
          <w:tcPr>
            <w:tcW w:w="1204" w:type="dxa"/>
          </w:tcPr>
          <w:p>
            <w:pPr>
              <w:pStyle w:val="0"/>
              <w:jc w:val="center"/>
            </w:pPr>
            <w:r>
              <w:rPr>
                <w:sz w:val="20"/>
              </w:rPr>
              <w:t xml:space="preserve">Чел.</w:t>
            </w:r>
          </w:p>
        </w:tc>
        <w:tc>
          <w:tcPr>
            <w:tcW w:w="544" w:type="dxa"/>
          </w:tcPr>
          <w:p>
            <w:pPr>
              <w:pStyle w:val="0"/>
              <w:jc w:val="center"/>
            </w:pPr>
            <w:r>
              <w:rPr>
                <w:sz w:val="20"/>
              </w:rPr>
              <w:t xml:space="preserve">100</w:t>
            </w:r>
          </w:p>
        </w:tc>
        <w:tc>
          <w:tcPr>
            <w:tcW w:w="664" w:type="dxa"/>
          </w:tcPr>
          <w:p>
            <w:pPr>
              <w:pStyle w:val="0"/>
              <w:jc w:val="center"/>
            </w:pPr>
            <w:r>
              <w:rPr>
                <w:sz w:val="20"/>
              </w:rPr>
              <w:t xml:space="preserve">350</w:t>
            </w:r>
          </w:p>
        </w:tc>
        <w:tc>
          <w:tcPr>
            <w:tcW w:w="604" w:type="dxa"/>
          </w:tcPr>
          <w:p>
            <w:pPr>
              <w:pStyle w:val="0"/>
              <w:jc w:val="center"/>
            </w:pPr>
            <w:r>
              <w:rPr>
                <w:sz w:val="20"/>
              </w:rPr>
              <w:t xml:space="preserve">650</w:t>
            </w:r>
          </w:p>
        </w:tc>
        <w:tc>
          <w:tcPr>
            <w:tcW w:w="544" w:type="dxa"/>
          </w:tcPr>
          <w:p>
            <w:pPr>
              <w:pStyle w:val="0"/>
              <w:jc w:val="center"/>
            </w:pPr>
            <w:r>
              <w:rPr>
                <w:sz w:val="20"/>
              </w:rPr>
              <w:t xml:space="preserve">960</w:t>
            </w:r>
          </w:p>
        </w:tc>
        <w:tc>
          <w:tcPr>
            <w:tcW w:w="604" w:type="dxa"/>
          </w:tcPr>
          <w:p>
            <w:pPr>
              <w:pStyle w:val="0"/>
              <w:jc w:val="center"/>
            </w:pPr>
            <w:r>
              <w:rPr>
                <w:sz w:val="20"/>
              </w:rPr>
              <w:t xml:space="preserve">1380</w:t>
            </w:r>
          </w:p>
        </w:tc>
        <w:tc>
          <w:tcPr>
            <w:tcW w:w="679" w:type="dxa"/>
          </w:tcPr>
          <w:p>
            <w:pPr>
              <w:pStyle w:val="0"/>
              <w:jc w:val="center"/>
            </w:pPr>
            <w:r>
              <w:rPr>
                <w:sz w:val="20"/>
              </w:rPr>
              <w:t xml:space="preserve">1890</w:t>
            </w:r>
          </w:p>
        </w:tc>
        <w:tc>
          <w:tcPr>
            <w:tcW w:w="664" w:type="dxa"/>
          </w:tcPr>
          <w:p>
            <w:pPr>
              <w:pStyle w:val="0"/>
              <w:jc w:val="center"/>
            </w:pPr>
            <w:r>
              <w:rPr>
                <w:sz w:val="20"/>
              </w:rPr>
              <w:t xml:space="preserve">2400</w:t>
            </w:r>
          </w:p>
        </w:tc>
        <w:tc>
          <w:tcPr>
            <w:tcW w:w="604" w:type="dxa"/>
          </w:tcPr>
          <w:p>
            <w:pPr>
              <w:pStyle w:val="0"/>
              <w:jc w:val="center"/>
            </w:pPr>
            <w:r>
              <w:rPr>
                <w:sz w:val="20"/>
              </w:rPr>
              <w:t xml:space="preserve">2920</w:t>
            </w:r>
          </w:p>
        </w:tc>
        <w:tc>
          <w:tcPr>
            <w:tcW w:w="604" w:type="dxa"/>
          </w:tcPr>
          <w:p>
            <w:pPr>
              <w:pStyle w:val="0"/>
              <w:jc w:val="center"/>
            </w:pPr>
            <w:r>
              <w:rPr>
                <w:sz w:val="20"/>
              </w:rPr>
              <w:t xml:space="preserve">3320</w:t>
            </w:r>
          </w:p>
        </w:tc>
        <w:tc>
          <w:tcPr>
            <w:tcW w:w="604" w:type="dxa"/>
          </w:tcPr>
          <w:p>
            <w:pPr>
              <w:pStyle w:val="0"/>
              <w:jc w:val="center"/>
            </w:pPr>
            <w:r>
              <w:rPr>
                <w:sz w:val="20"/>
              </w:rPr>
              <w:t xml:space="preserve">3580</w:t>
            </w:r>
          </w:p>
        </w:tc>
        <w:tc>
          <w:tcPr>
            <w:tcW w:w="664" w:type="dxa"/>
          </w:tcPr>
          <w:p>
            <w:pPr>
              <w:pStyle w:val="0"/>
              <w:jc w:val="center"/>
            </w:pPr>
            <w:r>
              <w:rPr>
                <w:sz w:val="20"/>
              </w:rPr>
              <w:t xml:space="preserve">3680</w:t>
            </w:r>
          </w:p>
        </w:tc>
        <w:tc>
          <w:tcPr>
            <w:tcW w:w="724" w:type="dxa"/>
          </w:tcPr>
          <w:p>
            <w:pPr>
              <w:pStyle w:val="0"/>
              <w:jc w:val="center"/>
            </w:pPr>
            <w:r>
              <w:rPr>
                <w:sz w:val="20"/>
              </w:rPr>
              <w:t xml:space="preserve">3800</w:t>
            </w:r>
          </w:p>
        </w:tc>
      </w:tr>
      <w:tr>
        <w:tc>
          <w:tcPr>
            <w:tcW w:w="484" w:type="dxa"/>
          </w:tcPr>
          <w:p>
            <w:pPr>
              <w:pStyle w:val="0"/>
              <w:jc w:val="center"/>
            </w:pPr>
            <w:r>
              <w:rPr>
                <w:sz w:val="20"/>
              </w:rPr>
              <w:t xml:space="preserve">1.2.</w:t>
            </w:r>
          </w:p>
        </w:tc>
        <w:tc>
          <w:tcPr>
            <w:tcW w:w="1984" w:type="dxa"/>
          </w:tcPr>
          <w:p>
            <w:pPr>
              <w:pStyle w:val="0"/>
            </w:pPr>
            <w:r>
              <w:rPr>
                <w:sz w:val="20"/>
              </w:rPr>
              <w:t xml:space="preserve">Количество граждан, участвующих в мероприятиях, направленных на развитие институтов гражданского общества на территории Томской области</w:t>
            </w:r>
          </w:p>
        </w:tc>
        <w:tc>
          <w:tcPr>
            <w:tcW w:w="1204" w:type="dxa"/>
          </w:tcPr>
          <w:p>
            <w:pPr>
              <w:pStyle w:val="0"/>
              <w:jc w:val="center"/>
            </w:pPr>
            <w:r>
              <w:rPr>
                <w:sz w:val="20"/>
              </w:rPr>
              <w:t xml:space="preserve">Чел.</w:t>
            </w:r>
          </w:p>
        </w:tc>
        <w:tc>
          <w:tcPr>
            <w:tcW w:w="544" w:type="dxa"/>
          </w:tcPr>
          <w:p>
            <w:pPr>
              <w:pStyle w:val="0"/>
              <w:jc w:val="center"/>
            </w:pPr>
            <w:r>
              <w:rPr>
                <w:sz w:val="20"/>
              </w:rPr>
              <w:t xml:space="preserve">90</w:t>
            </w:r>
          </w:p>
        </w:tc>
        <w:tc>
          <w:tcPr>
            <w:tcW w:w="664" w:type="dxa"/>
          </w:tcPr>
          <w:p>
            <w:pPr>
              <w:pStyle w:val="0"/>
              <w:jc w:val="center"/>
            </w:pPr>
            <w:r>
              <w:rPr>
                <w:sz w:val="20"/>
              </w:rPr>
              <w:t xml:space="preserve">320</w:t>
            </w:r>
          </w:p>
        </w:tc>
        <w:tc>
          <w:tcPr>
            <w:tcW w:w="604" w:type="dxa"/>
          </w:tcPr>
          <w:p>
            <w:pPr>
              <w:pStyle w:val="0"/>
              <w:jc w:val="center"/>
            </w:pPr>
            <w:r>
              <w:rPr>
                <w:sz w:val="20"/>
              </w:rPr>
              <w:t xml:space="preserve">630</w:t>
            </w:r>
          </w:p>
        </w:tc>
        <w:tc>
          <w:tcPr>
            <w:tcW w:w="544" w:type="dxa"/>
          </w:tcPr>
          <w:p>
            <w:pPr>
              <w:pStyle w:val="0"/>
              <w:jc w:val="center"/>
            </w:pPr>
            <w:r>
              <w:rPr>
                <w:sz w:val="20"/>
              </w:rPr>
              <w:t xml:space="preserve">950</w:t>
            </w:r>
          </w:p>
        </w:tc>
        <w:tc>
          <w:tcPr>
            <w:tcW w:w="604" w:type="dxa"/>
          </w:tcPr>
          <w:p>
            <w:pPr>
              <w:pStyle w:val="0"/>
              <w:jc w:val="center"/>
            </w:pPr>
            <w:r>
              <w:rPr>
                <w:sz w:val="20"/>
              </w:rPr>
              <w:t xml:space="preserve">1410</w:t>
            </w:r>
          </w:p>
        </w:tc>
        <w:tc>
          <w:tcPr>
            <w:tcW w:w="679" w:type="dxa"/>
          </w:tcPr>
          <w:p>
            <w:pPr>
              <w:pStyle w:val="0"/>
              <w:jc w:val="center"/>
            </w:pPr>
            <w:r>
              <w:rPr>
                <w:sz w:val="20"/>
              </w:rPr>
              <w:t xml:space="preserve">2040</w:t>
            </w:r>
          </w:p>
        </w:tc>
        <w:tc>
          <w:tcPr>
            <w:tcW w:w="664" w:type="dxa"/>
          </w:tcPr>
          <w:p>
            <w:pPr>
              <w:pStyle w:val="0"/>
              <w:jc w:val="center"/>
            </w:pPr>
            <w:r>
              <w:rPr>
                <w:sz w:val="20"/>
              </w:rPr>
              <w:t xml:space="preserve">2710</w:t>
            </w:r>
          </w:p>
        </w:tc>
        <w:tc>
          <w:tcPr>
            <w:tcW w:w="604" w:type="dxa"/>
          </w:tcPr>
          <w:p>
            <w:pPr>
              <w:pStyle w:val="0"/>
              <w:jc w:val="center"/>
            </w:pPr>
            <w:r>
              <w:rPr>
                <w:sz w:val="20"/>
              </w:rPr>
              <w:t xml:space="preserve">3470</w:t>
            </w:r>
          </w:p>
        </w:tc>
        <w:tc>
          <w:tcPr>
            <w:tcW w:w="604" w:type="dxa"/>
          </w:tcPr>
          <w:p>
            <w:pPr>
              <w:pStyle w:val="0"/>
              <w:jc w:val="center"/>
            </w:pPr>
            <w:r>
              <w:rPr>
                <w:sz w:val="20"/>
              </w:rPr>
              <w:t xml:space="preserve">4220</w:t>
            </w:r>
          </w:p>
        </w:tc>
        <w:tc>
          <w:tcPr>
            <w:tcW w:w="604" w:type="dxa"/>
          </w:tcPr>
          <w:p>
            <w:pPr>
              <w:pStyle w:val="0"/>
              <w:jc w:val="center"/>
            </w:pPr>
            <w:r>
              <w:rPr>
                <w:sz w:val="20"/>
              </w:rPr>
              <w:t xml:space="preserve">5050</w:t>
            </w:r>
          </w:p>
        </w:tc>
        <w:tc>
          <w:tcPr>
            <w:tcW w:w="664" w:type="dxa"/>
          </w:tcPr>
          <w:p>
            <w:pPr>
              <w:pStyle w:val="0"/>
              <w:jc w:val="center"/>
            </w:pPr>
            <w:r>
              <w:rPr>
                <w:sz w:val="20"/>
              </w:rPr>
              <w:t xml:space="preserve">5450</w:t>
            </w:r>
          </w:p>
        </w:tc>
        <w:tc>
          <w:tcPr>
            <w:tcW w:w="724" w:type="dxa"/>
          </w:tcPr>
          <w:p>
            <w:pPr>
              <w:pStyle w:val="0"/>
              <w:jc w:val="center"/>
            </w:pPr>
            <w:r>
              <w:rPr>
                <w:sz w:val="20"/>
              </w:rPr>
              <w:t xml:space="preserve">5580</w:t>
            </w:r>
          </w:p>
        </w:tc>
      </w:tr>
      <w:tr>
        <w:tc>
          <w:tcPr>
            <w:tcW w:w="484" w:type="dxa"/>
          </w:tcPr>
          <w:p>
            <w:pPr>
              <w:pStyle w:val="0"/>
              <w:jc w:val="center"/>
            </w:pPr>
            <w:r>
              <w:rPr>
                <w:sz w:val="20"/>
              </w:rPr>
              <w:t xml:space="preserve">1.3.</w:t>
            </w:r>
          </w:p>
        </w:tc>
        <w:tc>
          <w:tcPr>
            <w:tcW w:w="1984" w:type="dxa"/>
          </w:tcPr>
          <w:p>
            <w:pPr>
              <w:pStyle w:val="0"/>
            </w:pPr>
            <w:r>
              <w:rPr>
                <w:sz w:val="20"/>
              </w:rPr>
              <w:t xml:space="preserve">Количество социологических исследований по выявлению состояния институтов гражданского общества Томской области</w:t>
            </w:r>
          </w:p>
        </w:tc>
        <w:tc>
          <w:tcPr>
            <w:tcW w:w="1204" w:type="dxa"/>
          </w:tcPr>
          <w:p>
            <w:pPr>
              <w:pStyle w:val="0"/>
              <w:jc w:val="center"/>
            </w:pPr>
            <w:r>
              <w:rPr>
                <w:sz w:val="20"/>
              </w:rPr>
              <w:t xml:space="preserve">Шт.</w:t>
            </w:r>
          </w:p>
        </w:tc>
        <w:tc>
          <w:tcPr>
            <w:tcW w:w="544" w:type="dxa"/>
          </w:tcPr>
          <w:p>
            <w:pPr>
              <w:pStyle w:val="0"/>
              <w:jc w:val="center"/>
            </w:pPr>
            <w:r>
              <w:rPr>
                <w:sz w:val="20"/>
              </w:rPr>
              <w:t xml:space="preserve">-</w:t>
            </w:r>
          </w:p>
        </w:tc>
        <w:tc>
          <w:tcPr>
            <w:tcW w:w="664" w:type="dxa"/>
          </w:tcPr>
          <w:p>
            <w:pPr>
              <w:pStyle w:val="0"/>
              <w:jc w:val="center"/>
            </w:pPr>
            <w:r>
              <w:rPr>
                <w:sz w:val="20"/>
              </w:rPr>
              <w:t xml:space="preserve">-</w:t>
            </w:r>
          </w:p>
        </w:tc>
        <w:tc>
          <w:tcPr>
            <w:tcW w:w="604" w:type="dxa"/>
          </w:tcPr>
          <w:p>
            <w:pPr>
              <w:pStyle w:val="0"/>
              <w:jc w:val="center"/>
            </w:pPr>
            <w:r>
              <w:rPr>
                <w:sz w:val="20"/>
              </w:rPr>
              <w:t xml:space="preserve">1</w:t>
            </w:r>
          </w:p>
        </w:tc>
        <w:tc>
          <w:tcPr>
            <w:tcW w:w="544" w:type="dxa"/>
          </w:tcPr>
          <w:p>
            <w:pPr>
              <w:pStyle w:val="0"/>
              <w:jc w:val="center"/>
            </w:pPr>
            <w:r>
              <w:rPr>
                <w:sz w:val="20"/>
              </w:rPr>
              <w:t xml:space="preserve">1</w:t>
            </w:r>
          </w:p>
        </w:tc>
        <w:tc>
          <w:tcPr>
            <w:tcW w:w="604" w:type="dxa"/>
          </w:tcPr>
          <w:p>
            <w:pPr>
              <w:pStyle w:val="0"/>
              <w:jc w:val="center"/>
            </w:pPr>
            <w:r>
              <w:rPr>
                <w:sz w:val="20"/>
              </w:rPr>
              <w:t xml:space="preserve">1</w:t>
            </w:r>
          </w:p>
        </w:tc>
        <w:tc>
          <w:tcPr>
            <w:tcW w:w="679" w:type="dxa"/>
          </w:tcPr>
          <w:p>
            <w:pPr>
              <w:pStyle w:val="0"/>
              <w:jc w:val="center"/>
            </w:pPr>
            <w:r>
              <w:rPr>
                <w:sz w:val="20"/>
              </w:rPr>
              <w:t xml:space="preserve">1</w:t>
            </w:r>
          </w:p>
        </w:tc>
        <w:tc>
          <w:tcPr>
            <w:tcW w:w="66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64" w:type="dxa"/>
          </w:tcPr>
          <w:p>
            <w:pPr>
              <w:pStyle w:val="0"/>
              <w:jc w:val="center"/>
            </w:pPr>
            <w:r>
              <w:rPr>
                <w:sz w:val="20"/>
              </w:rPr>
              <w:t xml:space="preserve">1</w:t>
            </w:r>
          </w:p>
        </w:tc>
        <w:tc>
          <w:tcPr>
            <w:tcW w:w="724" w:type="dxa"/>
          </w:tcPr>
          <w:p>
            <w:pPr>
              <w:pStyle w:val="0"/>
              <w:jc w:val="center"/>
            </w:pPr>
            <w:r>
              <w:rPr>
                <w:sz w:val="20"/>
              </w:rPr>
              <w:t xml:space="preserve">1</w:t>
            </w:r>
          </w:p>
        </w:tc>
      </w:tr>
    </w:tbl>
    <w:p>
      <w:pPr>
        <w:pStyle w:val="0"/>
        <w:jc w:val="both"/>
      </w:pPr>
      <w:r>
        <w:rPr>
          <w:sz w:val="20"/>
        </w:rPr>
      </w:r>
    </w:p>
    <w:p>
      <w:pPr>
        <w:pStyle w:val="2"/>
        <w:outlineLvl w:val="1"/>
        <w:jc w:val="center"/>
      </w:pPr>
      <w:r>
        <w:rPr>
          <w:sz w:val="20"/>
        </w:rPr>
        <w:t xml:space="preserve">Перечень мероприятий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84"/>
        <w:gridCol w:w="1594"/>
        <w:gridCol w:w="1984"/>
        <w:gridCol w:w="1984"/>
        <w:gridCol w:w="850"/>
        <w:gridCol w:w="964"/>
        <w:gridCol w:w="724"/>
        <w:gridCol w:w="604"/>
        <w:gridCol w:w="604"/>
        <w:gridCol w:w="907"/>
        <w:gridCol w:w="907"/>
      </w:tblGrid>
      <w:tr>
        <w:tc>
          <w:tcPr>
            <w:tcW w:w="454"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мероприятия</w:t>
            </w:r>
          </w:p>
        </w:tc>
        <w:tc>
          <w:tcPr>
            <w:tcW w:w="1594" w:type="dxa"/>
            <w:vAlign w:val="center"/>
            <w:vMerge w:val="restart"/>
          </w:tcPr>
          <w:p>
            <w:pPr>
              <w:pStyle w:val="0"/>
              <w:jc w:val="center"/>
            </w:pPr>
            <w:r>
              <w:rPr>
                <w:sz w:val="20"/>
              </w:rPr>
              <w:t xml:space="preserve">Тип мероприятия (результата)</w:t>
            </w:r>
          </w:p>
        </w:tc>
        <w:tc>
          <w:tcPr>
            <w:tcW w:w="1984" w:type="dxa"/>
            <w:vAlign w:val="center"/>
            <w:vMerge w:val="restart"/>
          </w:tcPr>
          <w:p>
            <w:pPr>
              <w:pStyle w:val="0"/>
              <w:jc w:val="center"/>
            </w:pPr>
            <w:r>
              <w:rPr>
                <w:sz w:val="20"/>
              </w:rPr>
              <w:t xml:space="preserve">Характеристика мероприятия</w:t>
            </w:r>
          </w:p>
        </w:tc>
        <w:tc>
          <w:tcPr>
            <w:tcW w:w="1984"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Единица измерения (по </w:t>
            </w:r>
            <w:hyperlink w:history="0" r:id="rId1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Align w:val="center"/>
            <w:vMerge w:val="restart"/>
          </w:tcPr>
          <w:p>
            <w:pPr>
              <w:pStyle w:val="0"/>
              <w:jc w:val="center"/>
            </w:pPr>
            <w:r>
              <w:rPr>
                <w:sz w:val="20"/>
              </w:rPr>
              <w:t xml:space="preserve">Базовое значение</w:t>
            </w:r>
          </w:p>
        </w:tc>
        <w:tc>
          <w:tcPr>
            <w:gridSpan w:val="5"/>
            <w:tcW w:w="3746" w:type="dxa"/>
            <w:vAlign w:val="center"/>
          </w:tcPr>
          <w:p>
            <w:pPr>
              <w:pStyle w:val="0"/>
              <w:jc w:val="center"/>
            </w:pPr>
            <w:r>
              <w:rPr>
                <w:sz w:val="20"/>
              </w:rPr>
              <w:t xml:space="preserve">Планируемое значение показателя мероприятия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24" w:type="dxa"/>
            <w:vAlign w:val="center"/>
          </w:tcPr>
          <w:p>
            <w:pPr>
              <w:pStyle w:val="0"/>
              <w:jc w:val="center"/>
            </w:pPr>
            <w:r>
              <w:rPr>
                <w:sz w:val="20"/>
              </w:rPr>
              <w:t xml:space="preserve">2024 год</w:t>
            </w:r>
          </w:p>
        </w:tc>
        <w:tc>
          <w:tcPr>
            <w:tcW w:w="604" w:type="dxa"/>
            <w:vAlign w:val="center"/>
          </w:tcPr>
          <w:p>
            <w:pPr>
              <w:pStyle w:val="0"/>
              <w:jc w:val="center"/>
            </w:pPr>
            <w:r>
              <w:rPr>
                <w:sz w:val="20"/>
              </w:rPr>
              <w:t xml:space="preserve">2025 год</w:t>
            </w:r>
          </w:p>
        </w:tc>
        <w:tc>
          <w:tcPr>
            <w:tcW w:w="604" w:type="dxa"/>
            <w:vAlign w:val="center"/>
          </w:tcPr>
          <w:p>
            <w:pPr>
              <w:pStyle w:val="0"/>
              <w:jc w:val="center"/>
            </w:pPr>
            <w:r>
              <w:rPr>
                <w:sz w:val="20"/>
              </w:rPr>
              <w:t xml:space="preserve">2026 год</w:t>
            </w:r>
          </w:p>
        </w:tc>
        <w:tc>
          <w:tcPr>
            <w:tcW w:w="907" w:type="dxa"/>
            <w:vAlign w:val="center"/>
          </w:tcPr>
          <w:p>
            <w:pPr>
              <w:pStyle w:val="0"/>
              <w:jc w:val="center"/>
            </w:pPr>
            <w:r>
              <w:rPr>
                <w:sz w:val="20"/>
              </w:rPr>
              <w:t xml:space="preserve">Прогнозный период 2027 год</w:t>
            </w:r>
          </w:p>
        </w:tc>
        <w:tc>
          <w:tcPr>
            <w:tcW w:w="907" w:type="dxa"/>
            <w:vAlign w:val="center"/>
          </w:tcPr>
          <w:p>
            <w:pPr>
              <w:pStyle w:val="0"/>
              <w:jc w:val="center"/>
            </w:pPr>
            <w:r>
              <w:rPr>
                <w:sz w:val="20"/>
              </w:rPr>
              <w:t xml:space="preserve">Прогнозный период 2028 год</w:t>
            </w:r>
          </w:p>
        </w:tc>
      </w:tr>
      <w:tr>
        <w:tc>
          <w:tcPr>
            <w:tcW w:w="454" w:type="dxa"/>
          </w:tcPr>
          <w:p>
            <w:pPr>
              <w:pStyle w:val="0"/>
              <w:jc w:val="center"/>
            </w:pPr>
            <w:r>
              <w:rPr>
                <w:sz w:val="20"/>
              </w:rPr>
              <w:t xml:space="preserve">1.</w:t>
            </w:r>
          </w:p>
        </w:tc>
        <w:tc>
          <w:tcPr>
            <w:tcW w:w="1984" w:type="dxa"/>
          </w:tcPr>
          <w:p>
            <w:pPr>
              <w:pStyle w:val="0"/>
            </w:pPr>
            <w:r>
              <w:rPr>
                <w:sz w:val="20"/>
              </w:rPr>
              <w:t xml:space="preserve">Предоставление на конкурсной основе субсидий для реализации социальных проектов</w:t>
            </w:r>
          </w:p>
        </w:tc>
        <w:tc>
          <w:tcPr>
            <w:tcW w:w="1594" w:type="dxa"/>
          </w:tcPr>
          <w:p>
            <w:pPr>
              <w:pStyle w:val="0"/>
              <w:jc w:val="center"/>
            </w:pPr>
            <w:r>
              <w:rPr>
                <w:sz w:val="20"/>
              </w:rPr>
              <w:t xml:space="preserve">Оказание услуг (выполнение работ)</w:t>
            </w:r>
          </w:p>
        </w:tc>
        <w:tc>
          <w:tcPr>
            <w:tcW w:w="1984" w:type="dxa"/>
          </w:tcPr>
          <w:p>
            <w:pPr>
              <w:pStyle w:val="0"/>
            </w:pPr>
            <w:r>
              <w:rPr>
                <w:sz w:val="20"/>
              </w:rPr>
              <w:t xml:space="preserve">Рассмотрение документов от социально ориентированных некоммерческих организаций, подавших заявки для участия в конкурсе. Экспертиза представленных документов. Организация конкурсных процедур</w:t>
            </w:r>
          </w:p>
        </w:tc>
        <w:tc>
          <w:tcPr>
            <w:tcW w:w="1984" w:type="dxa"/>
          </w:tcPr>
          <w:p>
            <w:pPr>
              <w:pStyle w:val="0"/>
            </w:pPr>
            <w:r>
              <w:rPr>
                <w:sz w:val="20"/>
              </w:rPr>
              <w:t xml:space="preserve">Количество социально ориентированных некоммерческих организаций, которым оказана финансовая поддержка</w:t>
            </w:r>
          </w:p>
        </w:tc>
        <w:tc>
          <w:tcPr>
            <w:tcW w:w="850" w:type="dxa"/>
          </w:tcPr>
          <w:p>
            <w:pPr>
              <w:pStyle w:val="0"/>
              <w:jc w:val="center"/>
            </w:pPr>
            <w:r>
              <w:rPr>
                <w:sz w:val="20"/>
              </w:rPr>
              <w:t xml:space="preserve">Шт.</w:t>
            </w:r>
          </w:p>
        </w:tc>
        <w:tc>
          <w:tcPr>
            <w:tcW w:w="964" w:type="dxa"/>
          </w:tcPr>
          <w:p>
            <w:pPr>
              <w:pStyle w:val="0"/>
              <w:jc w:val="center"/>
            </w:pPr>
            <w:r>
              <w:rPr>
                <w:sz w:val="20"/>
              </w:rPr>
              <w:t xml:space="preserve">21</w:t>
            </w:r>
          </w:p>
        </w:tc>
        <w:tc>
          <w:tcPr>
            <w:tcW w:w="724" w:type="dxa"/>
          </w:tcPr>
          <w:p>
            <w:pPr>
              <w:pStyle w:val="0"/>
              <w:jc w:val="center"/>
            </w:pPr>
            <w:r>
              <w:rPr>
                <w:sz w:val="20"/>
              </w:rPr>
              <w:t xml:space="preserve">21</w:t>
            </w:r>
          </w:p>
        </w:tc>
        <w:tc>
          <w:tcPr>
            <w:tcW w:w="604" w:type="dxa"/>
          </w:tcPr>
          <w:p>
            <w:pPr>
              <w:pStyle w:val="0"/>
              <w:jc w:val="center"/>
            </w:pPr>
            <w:r>
              <w:rPr>
                <w:sz w:val="20"/>
              </w:rPr>
              <w:t xml:space="preserve">21</w:t>
            </w:r>
          </w:p>
        </w:tc>
        <w:tc>
          <w:tcPr>
            <w:tcW w:w="604" w:type="dxa"/>
          </w:tcPr>
          <w:p>
            <w:pPr>
              <w:pStyle w:val="0"/>
              <w:jc w:val="center"/>
            </w:pPr>
            <w:r>
              <w:rPr>
                <w:sz w:val="20"/>
              </w:rPr>
              <w:t xml:space="preserve">17</w:t>
            </w:r>
          </w:p>
        </w:tc>
        <w:tc>
          <w:tcPr>
            <w:tcW w:w="907" w:type="dxa"/>
          </w:tcPr>
          <w:p>
            <w:pPr>
              <w:pStyle w:val="0"/>
              <w:jc w:val="center"/>
            </w:pPr>
            <w:r>
              <w:rPr>
                <w:sz w:val="20"/>
              </w:rPr>
              <w:t xml:space="preserve">17</w:t>
            </w:r>
          </w:p>
        </w:tc>
        <w:tc>
          <w:tcPr>
            <w:tcW w:w="907" w:type="dxa"/>
          </w:tcPr>
          <w:p>
            <w:pPr>
              <w:pStyle w:val="0"/>
              <w:jc w:val="center"/>
            </w:pPr>
            <w:r>
              <w:rPr>
                <w:sz w:val="20"/>
              </w:rPr>
              <w:t xml:space="preserve">17</w:t>
            </w:r>
          </w:p>
        </w:tc>
      </w:tr>
      <w:tr>
        <w:tc>
          <w:tcPr>
            <w:tcW w:w="454" w:type="dxa"/>
          </w:tcPr>
          <w:p>
            <w:pPr>
              <w:pStyle w:val="0"/>
              <w:jc w:val="center"/>
            </w:pPr>
            <w:r>
              <w:rPr>
                <w:sz w:val="20"/>
              </w:rPr>
              <w:t xml:space="preserve">2.</w:t>
            </w:r>
          </w:p>
        </w:tc>
        <w:tc>
          <w:tcPr>
            <w:tcW w:w="1984" w:type="dxa"/>
          </w:tcPr>
          <w:p>
            <w:pPr>
              <w:pStyle w:val="0"/>
            </w:pPr>
            <w:r>
              <w:rPr>
                <w:sz w:val="20"/>
              </w:rPr>
              <w:t xml:space="preserve">Организация и проведение мероприятий, направленных на методическую поддержку деятельности социально ориентированных некоммерческих организаций</w:t>
            </w:r>
          </w:p>
        </w:tc>
        <w:tc>
          <w:tcPr>
            <w:tcW w:w="1594" w:type="dxa"/>
          </w:tcPr>
          <w:p>
            <w:pPr>
              <w:pStyle w:val="0"/>
              <w:jc w:val="center"/>
            </w:pPr>
            <w:r>
              <w:rPr>
                <w:sz w:val="20"/>
              </w:rPr>
              <w:t xml:space="preserve">Приобретение товаров, работ, услуг</w:t>
            </w:r>
          </w:p>
        </w:tc>
        <w:tc>
          <w:tcPr>
            <w:tcW w:w="1984" w:type="dxa"/>
          </w:tcPr>
          <w:p>
            <w:pPr>
              <w:pStyle w:val="0"/>
            </w:pPr>
            <w:r>
              <w:rPr>
                <w:sz w:val="20"/>
              </w:rPr>
              <w:t xml:space="preserve">Формирование технического задания, обеспечение размещения государственного заказа, проведение мероприятий в рамках технического задания, экспертиза представленных документов и заключение государственных контрактов</w:t>
            </w:r>
          </w:p>
        </w:tc>
        <w:tc>
          <w:tcPr>
            <w:tcW w:w="1984" w:type="dxa"/>
          </w:tcPr>
          <w:p>
            <w:pPr>
              <w:pStyle w:val="0"/>
            </w:pPr>
            <w:r>
              <w:rPr>
                <w:sz w:val="20"/>
              </w:rPr>
              <w:t xml:space="preserve">Численность представителей социально ориентированных некоммерческих организаций, получивших методическую поддержку деятельности социально ориентированных некоммерческих организаций</w:t>
            </w:r>
          </w:p>
        </w:tc>
        <w:tc>
          <w:tcPr>
            <w:tcW w:w="850" w:type="dxa"/>
          </w:tcPr>
          <w:p>
            <w:pPr>
              <w:pStyle w:val="0"/>
              <w:jc w:val="center"/>
            </w:pPr>
            <w:r>
              <w:rPr>
                <w:sz w:val="20"/>
              </w:rPr>
              <w:t xml:space="preserve">Чел.</w:t>
            </w:r>
          </w:p>
        </w:tc>
        <w:tc>
          <w:tcPr>
            <w:tcW w:w="964" w:type="dxa"/>
          </w:tcPr>
          <w:p>
            <w:pPr>
              <w:pStyle w:val="0"/>
              <w:jc w:val="center"/>
            </w:pPr>
            <w:r>
              <w:rPr>
                <w:sz w:val="20"/>
              </w:rPr>
              <w:t xml:space="preserve">155</w:t>
            </w:r>
          </w:p>
        </w:tc>
        <w:tc>
          <w:tcPr>
            <w:tcW w:w="724" w:type="dxa"/>
          </w:tcPr>
          <w:p>
            <w:pPr>
              <w:pStyle w:val="0"/>
              <w:jc w:val="center"/>
            </w:pPr>
            <w:r>
              <w:rPr>
                <w:sz w:val="20"/>
              </w:rPr>
              <w:t xml:space="preserve">160</w:t>
            </w:r>
          </w:p>
        </w:tc>
        <w:tc>
          <w:tcPr>
            <w:tcW w:w="604" w:type="dxa"/>
          </w:tcPr>
          <w:p>
            <w:pPr>
              <w:pStyle w:val="0"/>
              <w:jc w:val="center"/>
            </w:pPr>
            <w:r>
              <w:rPr>
                <w:sz w:val="20"/>
              </w:rPr>
              <w:t xml:space="preserve">165</w:t>
            </w:r>
          </w:p>
        </w:tc>
        <w:tc>
          <w:tcPr>
            <w:tcW w:w="604" w:type="dxa"/>
          </w:tcPr>
          <w:p>
            <w:pPr>
              <w:pStyle w:val="0"/>
              <w:jc w:val="center"/>
            </w:pPr>
            <w:r>
              <w:rPr>
                <w:sz w:val="20"/>
              </w:rPr>
              <w:t xml:space="preserve">170</w:t>
            </w:r>
          </w:p>
        </w:tc>
        <w:tc>
          <w:tcPr>
            <w:tcW w:w="907" w:type="dxa"/>
          </w:tcPr>
          <w:p>
            <w:pPr>
              <w:pStyle w:val="0"/>
              <w:jc w:val="center"/>
            </w:pPr>
            <w:r>
              <w:rPr>
                <w:sz w:val="20"/>
              </w:rPr>
              <w:t xml:space="preserve">170</w:t>
            </w:r>
          </w:p>
        </w:tc>
        <w:tc>
          <w:tcPr>
            <w:tcW w:w="907" w:type="dxa"/>
          </w:tcPr>
          <w:p>
            <w:pPr>
              <w:pStyle w:val="0"/>
              <w:jc w:val="center"/>
            </w:pPr>
            <w:r>
              <w:rPr>
                <w:sz w:val="20"/>
              </w:rPr>
              <w:t xml:space="preserve">170</w:t>
            </w:r>
          </w:p>
        </w:tc>
      </w:tr>
      <w:tr>
        <w:tc>
          <w:tcPr>
            <w:tcW w:w="454" w:type="dxa"/>
          </w:tcPr>
          <w:p>
            <w:pPr>
              <w:pStyle w:val="0"/>
              <w:jc w:val="center"/>
            </w:pPr>
            <w:r>
              <w:rPr>
                <w:sz w:val="20"/>
              </w:rPr>
              <w:t xml:space="preserve">3.</w:t>
            </w:r>
          </w:p>
        </w:tc>
        <w:tc>
          <w:tcPr>
            <w:tcW w:w="1984" w:type="dxa"/>
          </w:tcPr>
          <w:p>
            <w:pPr>
              <w:pStyle w:val="0"/>
            </w:pPr>
            <w:r>
              <w:rPr>
                <w:sz w:val="20"/>
              </w:rPr>
              <w:t xml:space="preserve">Проведение социологических исследований по выявлению состояния институтов гражданского общества Томской области</w:t>
            </w:r>
          </w:p>
        </w:tc>
        <w:tc>
          <w:tcPr>
            <w:tcW w:w="1594" w:type="dxa"/>
          </w:tcPr>
          <w:p>
            <w:pPr>
              <w:pStyle w:val="0"/>
              <w:jc w:val="center"/>
            </w:pPr>
            <w:r>
              <w:rPr>
                <w:sz w:val="20"/>
              </w:rPr>
              <w:t xml:space="preserve">Приобретение товаров, работ, услуг</w:t>
            </w:r>
          </w:p>
        </w:tc>
        <w:tc>
          <w:tcPr>
            <w:tcW w:w="1984" w:type="dxa"/>
          </w:tcPr>
          <w:p>
            <w:pPr>
              <w:pStyle w:val="0"/>
            </w:pPr>
            <w:r>
              <w:rPr>
                <w:sz w:val="20"/>
              </w:rPr>
              <w:t xml:space="preserve">Формирование технического задания, обеспечение размещения государственного заказа, экспертиза представленных документов и заключение государственных контрактов</w:t>
            </w:r>
          </w:p>
        </w:tc>
        <w:tc>
          <w:tcPr>
            <w:tcW w:w="1984" w:type="dxa"/>
          </w:tcPr>
          <w:p>
            <w:pPr>
              <w:pStyle w:val="0"/>
              <w:jc w:val="center"/>
            </w:pPr>
            <w:r>
              <w:rPr>
                <w:sz w:val="20"/>
              </w:rPr>
              <w:t xml:space="preserve">Количество участников социологического исследования</w:t>
            </w:r>
          </w:p>
        </w:tc>
        <w:tc>
          <w:tcPr>
            <w:tcW w:w="850" w:type="dxa"/>
          </w:tcPr>
          <w:p>
            <w:pPr>
              <w:pStyle w:val="0"/>
              <w:jc w:val="center"/>
            </w:pPr>
            <w:r>
              <w:rPr>
                <w:sz w:val="20"/>
              </w:rPr>
              <w:t xml:space="preserve">Чел.</w:t>
            </w:r>
          </w:p>
        </w:tc>
        <w:tc>
          <w:tcPr>
            <w:tcW w:w="964" w:type="dxa"/>
          </w:tcPr>
          <w:p>
            <w:pPr>
              <w:pStyle w:val="0"/>
              <w:jc w:val="center"/>
            </w:pPr>
            <w:r>
              <w:rPr>
                <w:sz w:val="20"/>
              </w:rPr>
              <w:t xml:space="preserve">0</w:t>
            </w:r>
          </w:p>
        </w:tc>
        <w:tc>
          <w:tcPr>
            <w:tcW w:w="724" w:type="dxa"/>
          </w:tcPr>
          <w:p>
            <w:pPr>
              <w:pStyle w:val="0"/>
              <w:jc w:val="center"/>
            </w:pPr>
            <w:r>
              <w:rPr>
                <w:sz w:val="20"/>
              </w:rPr>
              <w:t xml:space="preserve">20000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864"/>
        <w:gridCol w:w="904"/>
        <w:gridCol w:w="904"/>
        <w:gridCol w:w="904"/>
        <w:gridCol w:w="1247"/>
        <w:gridCol w:w="1247"/>
      </w:tblGrid>
      <w:tr>
        <w:tc>
          <w:tcPr>
            <w:tcW w:w="1984" w:type="dxa"/>
            <w:vAlign w:val="center"/>
            <w:vMerge w:val="restart"/>
          </w:tcPr>
          <w:p>
            <w:pPr>
              <w:pStyle w:val="0"/>
              <w:jc w:val="center"/>
            </w:pPr>
            <w:r>
              <w:rPr>
                <w:sz w:val="20"/>
              </w:rPr>
              <w:t xml:space="preserve">Наименование мероприятия / источник финансового обеспечения</w:t>
            </w:r>
          </w:p>
        </w:tc>
        <w:tc>
          <w:tcPr>
            <w:tcW w:w="1864" w:type="dxa"/>
            <w:vAlign w:val="center"/>
            <w:vMerge w:val="restart"/>
          </w:tcPr>
          <w:p>
            <w:pPr>
              <w:pStyle w:val="0"/>
              <w:jc w:val="center"/>
            </w:pPr>
            <w:r>
              <w:rPr>
                <w:sz w:val="20"/>
              </w:rPr>
              <w:t xml:space="preserve">ГРБС</w:t>
            </w:r>
          </w:p>
        </w:tc>
        <w:tc>
          <w:tcPr>
            <w:gridSpan w:val="5"/>
            <w:tcW w:w="5206" w:type="dxa"/>
            <w:vAlign w:val="center"/>
          </w:tcPr>
          <w:p>
            <w:pPr>
              <w:pStyle w:val="0"/>
              <w:jc w:val="center"/>
            </w:pPr>
            <w:r>
              <w:rPr>
                <w:sz w:val="20"/>
              </w:rPr>
              <w:t xml:space="preserve">Объем финансового обеспечения (тыс. руб.)</w:t>
            </w:r>
          </w:p>
        </w:tc>
      </w:tr>
      <w:tr>
        <w:tc>
          <w:tcPr>
            <w:vMerge w:val="continue"/>
          </w:tcPr>
          <w:p/>
        </w:tc>
        <w:tc>
          <w:tcPr>
            <w:vMerge w:val="continue"/>
          </w:tcPr>
          <w:p/>
        </w:tc>
        <w:tc>
          <w:tcPr>
            <w:tcW w:w="904" w:type="dxa"/>
            <w:vAlign w:val="center"/>
          </w:tcPr>
          <w:p>
            <w:pPr>
              <w:pStyle w:val="0"/>
              <w:jc w:val="center"/>
            </w:pPr>
            <w:r>
              <w:rPr>
                <w:sz w:val="20"/>
              </w:rPr>
              <w:t xml:space="preserve">2024 год</w:t>
            </w:r>
          </w:p>
        </w:tc>
        <w:tc>
          <w:tcPr>
            <w:tcW w:w="904" w:type="dxa"/>
            <w:vAlign w:val="center"/>
          </w:tcPr>
          <w:p>
            <w:pPr>
              <w:pStyle w:val="0"/>
              <w:jc w:val="center"/>
            </w:pPr>
            <w:r>
              <w:rPr>
                <w:sz w:val="20"/>
              </w:rPr>
              <w:t xml:space="preserve">2025 год</w:t>
            </w:r>
          </w:p>
        </w:tc>
        <w:tc>
          <w:tcPr>
            <w:tcW w:w="904" w:type="dxa"/>
            <w:vAlign w:val="center"/>
          </w:tcPr>
          <w:p>
            <w:pPr>
              <w:pStyle w:val="0"/>
              <w:jc w:val="center"/>
            </w:pPr>
            <w:r>
              <w:rPr>
                <w:sz w:val="20"/>
              </w:rPr>
              <w:t xml:space="preserve">2026 год</w:t>
            </w:r>
          </w:p>
        </w:tc>
        <w:tc>
          <w:tcPr>
            <w:tcW w:w="1247" w:type="dxa"/>
            <w:vAlign w:val="center"/>
          </w:tcPr>
          <w:p>
            <w:pPr>
              <w:pStyle w:val="0"/>
              <w:jc w:val="center"/>
            </w:pPr>
            <w:r>
              <w:rPr>
                <w:sz w:val="20"/>
              </w:rPr>
              <w:t xml:space="preserve">Прогнозный период 2027 год</w:t>
            </w:r>
          </w:p>
        </w:tc>
        <w:tc>
          <w:tcPr>
            <w:tcW w:w="1247" w:type="dxa"/>
            <w:vAlign w:val="center"/>
          </w:tcPr>
          <w:p>
            <w:pPr>
              <w:pStyle w:val="0"/>
              <w:jc w:val="center"/>
            </w:pPr>
            <w:r>
              <w:rPr>
                <w:sz w:val="20"/>
              </w:rPr>
              <w:t xml:space="preserve">Прогнозный период 2028 год</w:t>
            </w:r>
          </w:p>
        </w:tc>
      </w:tr>
      <w:tr>
        <w:tc>
          <w:tcPr>
            <w:tcW w:w="1984" w:type="dxa"/>
          </w:tcPr>
          <w:p>
            <w:pPr>
              <w:pStyle w:val="0"/>
            </w:pPr>
            <w:r>
              <w:rPr>
                <w:sz w:val="20"/>
              </w:rPr>
              <w:t xml:space="preserve">Комплекс процессных мероприятий "Поддержка социально ориентированных некоммерческих организаций", (всего), в том числе:</w:t>
            </w:r>
          </w:p>
        </w:tc>
        <w:tc>
          <w:tcPr>
            <w:tcW w:w="1864" w:type="dxa"/>
            <w:vAlign w:val="center"/>
            <w:vMerge w:val="restart"/>
          </w:tcPr>
          <w:p>
            <w:pPr>
              <w:pStyle w:val="0"/>
              <w:jc w:val="center"/>
            </w:pPr>
            <w:r>
              <w:rPr>
                <w:sz w:val="20"/>
              </w:rPr>
              <w:t xml:space="preserve">Администрация Томской области</w:t>
            </w:r>
          </w:p>
        </w:tc>
        <w:tc>
          <w:tcPr>
            <w:tcW w:w="904" w:type="dxa"/>
            <w:vAlign w:val="center"/>
          </w:tcPr>
          <w:p>
            <w:pPr>
              <w:pStyle w:val="0"/>
              <w:jc w:val="center"/>
            </w:pPr>
            <w:r>
              <w:rPr>
                <w:sz w:val="20"/>
              </w:rPr>
              <w:t xml:space="preserve">29015,5</w:t>
            </w:r>
          </w:p>
        </w:tc>
        <w:tc>
          <w:tcPr>
            <w:tcW w:w="904" w:type="dxa"/>
            <w:vAlign w:val="center"/>
          </w:tcPr>
          <w:p>
            <w:pPr>
              <w:pStyle w:val="0"/>
              <w:jc w:val="center"/>
            </w:pPr>
            <w:r>
              <w:rPr>
                <w:sz w:val="20"/>
              </w:rPr>
              <w:t xml:space="preserve">13448,0</w:t>
            </w:r>
          </w:p>
        </w:tc>
        <w:tc>
          <w:tcPr>
            <w:tcW w:w="904" w:type="dxa"/>
            <w:vAlign w:val="center"/>
          </w:tcPr>
          <w:p>
            <w:pPr>
              <w:pStyle w:val="0"/>
              <w:jc w:val="center"/>
            </w:pPr>
            <w:r>
              <w:rPr>
                <w:sz w:val="20"/>
              </w:rPr>
              <w:t xml:space="preserve">13448,0</w:t>
            </w:r>
          </w:p>
        </w:tc>
        <w:tc>
          <w:tcPr>
            <w:tcW w:w="1247" w:type="dxa"/>
            <w:vAlign w:val="center"/>
          </w:tcPr>
          <w:p>
            <w:pPr>
              <w:pStyle w:val="0"/>
              <w:jc w:val="center"/>
            </w:pPr>
            <w:r>
              <w:rPr>
                <w:sz w:val="20"/>
              </w:rPr>
              <w:t xml:space="preserve">13448,0</w:t>
            </w:r>
          </w:p>
        </w:tc>
        <w:tc>
          <w:tcPr>
            <w:tcW w:w="1247" w:type="dxa"/>
            <w:vAlign w:val="center"/>
          </w:tcPr>
          <w:p>
            <w:pPr>
              <w:pStyle w:val="0"/>
              <w:jc w:val="center"/>
            </w:pPr>
            <w:r>
              <w:rPr>
                <w:sz w:val="20"/>
              </w:rPr>
              <w:t xml:space="preserve">13448,0</w:t>
            </w:r>
          </w:p>
        </w:tc>
      </w:tr>
      <w:tr>
        <w:tc>
          <w:tcPr>
            <w:tcW w:w="1984" w:type="dxa"/>
            <w:vAlign w:val="center"/>
          </w:tcPr>
          <w:p>
            <w:pPr>
              <w:pStyle w:val="0"/>
            </w:pPr>
            <w:r>
              <w:rPr>
                <w:sz w:val="20"/>
              </w:rPr>
              <w:t xml:space="preserve">федеральный бюджет (по согласованию) (прогноз), в т.ч.</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областной бюджет</w:t>
            </w:r>
          </w:p>
        </w:tc>
        <w:tc>
          <w:tcPr>
            <w:vMerge w:val="continue"/>
          </w:tcPr>
          <w:p/>
        </w:tc>
        <w:tc>
          <w:tcPr>
            <w:tcW w:w="904" w:type="dxa"/>
            <w:vAlign w:val="center"/>
          </w:tcPr>
          <w:p>
            <w:pPr>
              <w:pStyle w:val="0"/>
              <w:jc w:val="center"/>
            </w:pPr>
            <w:r>
              <w:rPr>
                <w:sz w:val="20"/>
              </w:rPr>
              <w:t xml:space="preserve">29015,5</w:t>
            </w:r>
          </w:p>
        </w:tc>
        <w:tc>
          <w:tcPr>
            <w:tcW w:w="904" w:type="dxa"/>
            <w:vAlign w:val="center"/>
          </w:tcPr>
          <w:p>
            <w:pPr>
              <w:pStyle w:val="0"/>
              <w:jc w:val="center"/>
            </w:pPr>
            <w:r>
              <w:rPr>
                <w:sz w:val="20"/>
              </w:rPr>
              <w:t xml:space="preserve">13448,0</w:t>
            </w:r>
          </w:p>
        </w:tc>
        <w:tc>
          <w:tcPr>
            <w:tcW w:w="904" w:type="dxa"/>
            <w:vAlign w:val="center"/>
          </w:tcPr>
          <w:p>
            <w:pPr>
              <w:pStyle w:val="0"/>
              <w:jc w:val="center"/>
            </w:pPr>
            <w:r>
              <w:rPr>
                <w:sz w:val="20"/>
              </w:rPr>
              <w:t xml:space="preserve">13448,0</w:t>
            </w:r>
          </w:p>
        </w:tc>
        <w:tc>
          <w:tcPr>
            <w:tcW w:w="1247" w:type="dxa"/>
            <w:vAlign w:val="center"/>
          </w:tcPr>
          <w:p>
            <w:pPr>
              <w:pStyle w:val="0"/>
              <w:jc w:val="center"/>
            </w:pPr>
            <w:r>
              <w:rPr>
                <w:sz w:val="20"/>
              </w:rPr>
              <w:t xml:space="preserve">13448,0</w:t>
            </w:r>
          </w:p>
        </w:tc>
        <w:tc>
          <w:tcPr>
            <w:tcW w:w="1247" w:type="dxa"/>
            <w:vAlign w:val="center"/>
          </w:tcPr>
          <w:p>
            <w:pPr>
              <w:pStyle w:val="0"/>
              <w:jc w:val="center"/>
            </w:pPr>
            <w:r>
              <w:rPr>
                <w:sz w:val="20"/>
              </w:rPr>
              <w:t xml:space="preserve">13448,0</w:t>
            </w:r>
          </w:p>
        </w:tc>
      </w:tr>
      <w:tr>
        <w:tc>
          <w:tcPr>
            <w:tcW w:w="1984" w:type="dxa"/>
            <w:vAlign w:val="center"/>
          </w:tcPr>
          <w:p>
            <w:pPr>
              <w:pStyle w:val="0"/>
            </w:pPr>
            <w:r>
              <w:rPr>
                <w:sz w:val="20"/>
              </w:rPr>
              <w:t xml:space="preserve">местные бюджеты (по согласованию) (прогноз)</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внебюджетные источники (по согласованию) (прогноз)</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tcPr>
          <w:p>
            <w:pPr>
              <w:pStyle w:val="0"/>
            </w:pPr>
            <w:r>
              <w:rPr>
                <w:sz w:val="20"/>
              </w:rPr>
              <w:t xml:space="preserve">Мероприятие "Предоставление на конкурсной основе субсидий для реализации социальных проектов" (всего), в том числе:</w:t>
            </w:r>
          </w:p>
        </w:tc>
        <w:tc>
          <w:tcPr>
            <w:vMerge w:val="continue"/>
          </w:tcPr>
          <w:p/>
        </w:tc>
        <w:tc>
          <w:tcPr>
            <w:tcW w:w="904" w:type="dxa"/>
            <w:vAlign w:val="center"/>
          </w:tcPr>
          <w:p>
            <w:pPr>
              <w:pStyle w:val="0"/>
              <w:jc w:val="center"/>
            </w:pPr>
            <w:r>
              <w:rPr>
                <w:sz w:val="20"/>
              </w:rPr>
              <w:t xml:space="preserve">12667,7</w:t>
            </w:r>
          </w:p>
        </w:tc>
        <w:tc>
          <w:tcPr>
            <w:tcW w:w="904" w:type="dxa"/>
            <w:vAlign w:val="center"/>
          </w:tcPr>
          <w:p>
            <w:pPr>
              <w:pStyle w:val="0"/>
              <w:jc w:val="center"/>
            </w:pPr>
            <w:r>
              <w:rPr>
                <w:sz w:val="20"/>
              </w:rPr>
              <w:t xml:space="preserve">12667,7</w:t>
            </w:r>
          </w:p>
        </w:tc>
        <w:tc>
          <w:tcPr>
            <w:tcW w:w="904" w:type="dxa"/>
            <w:vAlign w:val="center"/>
          </w:tcPr>
          <w:p>
            <w:pPr>
              <w:pStyle w:val="0"/>
              <w:jc w:val="center"/>
            </w:pPr>
            <w:r>
              <w:rPr>
                <w:sz w:val="20"/>
              </w:rPr>
              <w:t xml:space="preserve">12667,7</w:t>
            </w:r>
          </w:p>
        </w:tc>
        <w:tc>
          <w:tcPr>
            <w:tcW w:w="1247" w:type="dxa"/>
            <w:vAlign w:val="center"/>
          </w:tcPr>
          <w:p>
            <w:pPr>
              <w:pStyle w:val="0"/>
              <w:jc w:val="center"/>
            </w:pPr>
            <w:r>
              <w:rPr>
                <w:sz w:val="20"/>
              </w:rPr>
              <w:t xml:space="preserve">12667,7</w:t>
            </w:r>
          </w:p>
        </w:tc>
        <w:tc>
          <w:tcPr>
            <w:tcW w:w="1247" w:type="dxa"/>
            <w:vAlign w:val="center"/>
          </w:tcPr>
          <w:p>
            <w:pPr>
              <w:pStyle w:val="0"/>
              <w:jc w:val="center"/>
            </w:pPr>
            <w:r>
              <w:rPr>
                <w:sz w:val="20"/>
              </w:rPr>
              <w:t xml:space="preserve">12667,7</w:t>
            </w:r>
          </w:p>
        </w:tc>
      </w:tr>
      <w:tr>
        <w:tc>
          <w:tcPr>
            <w:tcW w:w="1984" w:type="dxa"/>
            <w:vAlign w:val="center"/>
          </w:tcPr>
          <w:p>
            <w:pPr>
              <w:pStyle w:val="0"/>
            </w:pPr>
            <w:r>
              <w:rPr>
                <w:sz w:val="20"/>
              </w:rPr>
              <w:t xml:space="preserve">федеральный бюджет (по согласованию) (прогноз), в т.ч.</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областной бюджет</w:t>
            </w:r>
          </w:p>
        </w:tc>
        <w:tc>
          <w:tcPr>
            <w:vMerge w:val="continue"/>
          </w:tcPr>
          <w:p/>
        </w:tc>
        <w:tc>
          <w:tcPr>
            <w:tcW w:w="904" w:type="dxa"/>
            <w:vAlign w:val="center"/>
          </w:tcPr>
          <w:p>
            <w:pPr>
              <w:pStyle w:val="0"/>
              <w:jc w:val="center"/>
            </w:pPr>
            <w:r>
              <w:rPr>
                <w:sz w:val="20"/>
              </w:rPr>
              <w:t xml:space="preserve">12667,7</w:t>
            </w:r>
          </w:p>
        </w:tc>
        <w:tc>
          <w:tcPr>
            <w:tcW w:w="904" w:type="dxa"/>
            <w:vAlign w:val="center"/>
          </w:tcPr>
          <w:p>
            <w:pPr>
              <w:pStyle w:val="0"/>
              <w:jc w:val="center"/>
            </w:pPr>
            <w:r>
              <w:rPr>
                <w:sz w:val="20"/>
              </w:rPr>
              <w:t xml:space="preserve">12667,7</w:t>
            </w:r>
          </w:p>
        </w:tc>
        <w:tc>
          <w:tcPr>
            <w:tcW w:w="904" w:type="dxa"/>
            <w:vAlign w:val="center"/>
          </w:tcPr>
          <w:p>
            <w:pPr>
              <w:pStyle w:val="0"/>
              <w:jc w:val="center"/>
            </w:pPr>
            <w:r>
              <w:rPr>
                <w:sz w:val="20"/>
              </w:rPr>
              <w:t xml:space="preserve">12667,7</w:t>
            </w:r>
          </w:p>
        </w:tc>
        <w:tc>
          <w:tcPr>
            <w:tcW w:w="1247" w:type="dxa"/>
            <w:vAlign w:val="center"/>
          </w:tcPr>
          <w:p>
            <w:pPr>
              <w:pStyle w:val="0"/>
              <w:jc w:val="center"/>
            </w:pPr>
            <w:r>
              <w:rPr>
                <w:sz w:val="20"/>
              </w:rPr>
              <w:t xml:space="preserve">12667,7</w:t>
            </w:r>
          </w:p>
        </w:tc>
        <w:tc>
          <w:tcPr>
            <w:tcW w:w="1247" w:type="dxa"/>
            <w:vAlign w:val="center"/>
          </w:tcPr>
          <w:p>
            <w:pPr>
              <w:pStyle w:val="0"/>
              <w:jc w:val="center"/>
            </w:pPr>
            <w:r>
              <w:rPr>
                <w:sz w:val="20"/>
              </w:rPr>
              <w:t xml:space="preserve">12667,7</w:t>
            </w:r>
          </w:p>
        </w:tc>
      </w:tr>
      <w:tr>
        <w:tc>
          <w:tcPr>
            <w:tcW w:w="1984" w:type="dxa"/>
            <w:vAlign w:val="center"/>
          </w:tcPr>
          <w:p>
            <w:pPr>
              <w:pStyle w:val="0"/>
            </w:pPr>
            <w:r>
              <w:rPr>
                <w:sz w:val="20"/>
              </w:rPr>
              <w:t xml:space="preserve">местные бюджеты (по согласованию) (прогноз)</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внебюджетные источники (по согласованию) (прогноз)</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Мероприятие "Организация и проведение мероприятий, направленных на методическую поддержку деятельности социально ориентированных некоммерческих организаций" (всего), в том числе:</w:t>
            </w:r>
          </w:p>
        </w:tc>
        <w:tc>
          <w:tcPr>
            <w:vMerge w:val="continue"/>
          </w:tcPr>
          <w:p/>
        </w:tc>
        <w:tc>
          <w:tcPr>
            <w:tcW w:w="904" w:type="dxa"/>
            <w:vAlign w:val="center"/>
          </w:tcPr>
          <w:p>
            <w:pPr>
              <w:pStyle w:val="0"/>
              <w:jc w:val="center"/>
            </w:pPr>
            <w:r>
              <w:rPr>
                <w:sz w:val="20"/>
              </w:rPr>
              <w:t xml:space="preserve">780,3</w:t>
            </w:r>
          </w:p>
        </w:tc>
        <w:tc>
          <w:tcPr>
            <w:tcW w:w="904" w:type="dxa"/>
            <w:vAlign w:val="center"/>
          </w:tcPr>
          <w:p>
            <w:pPr>
              <w:pStyle w:val="0"/>
              <w:jc w:val="center"/>
            </w:pPr>
            <w:r>
              <w:rPr>
                <w:sz w:val="20"/>
              </w:rPr>
              <w:t xml:space="preserve">780,3</w:t>
            </w:r>
          </w:p>
        </w:tc>
        <w:tc>
          <w:tcPr>
            <w:tcW w:w="904" w:type="dxa"/>
            <w:vAlign w:val="center"/>
          </w:tcPr>
          <w:p>
            <w:pPr>
              <w:pStyle w:val="0"/>
              <w:jc w:val="center"/>
            </w:pPr>
            <w:r>
              <w:rPr>
                <w:sz w:val="20"/>
              </w:rPr>
              <w:t xml:space="preserve">780,3</w:t>
            </w:r>
          </w:p>
        </w:tc>
        <w:tc>
          <w:tcPr>
            <w:tcW w:w="1247" w:type="dxa"/>
            <w:vAlign w:val="center"/>
          </w:tcPr>
          <w:p>
            <w:pPr>
              <w:pStyle w:val="0"/>
              <w:jc w:val="center"/>
            </w:pPr>
            <w:r>
              <w:rPr>
                <w:sz w:val="20"/>
              </w:rPr>
              <w:t xml:space="preserve">780,3</w:t>
            </w:r>
          </w:p>
        </w:tc>
        <w:tc>
          <w:tcPr>
            <w:tcW w:w="1247" w:type="dxa"/>
            <w:vAlign w:val="center"/>
          </w:tcPr>
          <w:p>
            <w:pPr>
              <w:pStyle w:val="0"/>
              <w:jc w:val="center"/>
            </w:pPr>
            <w:r>
              <w:rPr>
                <w:sz w:val="20"/>
              </w:rPr>
              <w:t xml:space="preserve">780,3</w:t>
            </w:r>
          </w:p>
        </w:tc>
      </w:tr>
      <w:tr>
        <w:tc>
          <w:tcPr>
            <w:tcW w:w="1984" w:type="dxa"/>
            <w:vAlign w:val="center"/>
          </w:tcPr>
          <w:p>
            <w:pPr>
              <w:pStyle w:val="0"/>
            </w:pPr>
            <w:r>
              <w:rPr>
                <w:sz w:val="20"/>
              </w:rPr>
              <w:t xml:space="preserve">федеральный бюджет (по согласованию) (прогноз), в т.ч.</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областной бюджет</w:t>
            </w:r>
          </w:p>
        </w:tc>
        <w:tc>
          <w:tcPr>
            <w:vMerge w:val="continue"/>
          </w:tcPr>
          <w:p/>
        </w:tc>
        <w:tc>
          <w:tcPr>
            <w:tcW w:w="904" w:type="dxa"/>
            <w:vAlign w:val="center"/>
          </w:tcPr>
          <w:p>
            <w:pPr>
              <w:pStyle w:val="0"/>
              <w:jc w:val="center"/>
            </w:pPr>
            <w:r>
              <w:rPr>
                <w:sz w:val="20"/>
              </w:rPr>
              <w:t xml:space="preserve">780,3</w:t>
            </w:r>
          </w:p>
        </w:tc>
        <w:tc>
          <w:tcPr>
            <w:tcW w:w="904" w:type="dxa"/>
            <w:vAlign w:val="center"/>
          </w:tcPr>
          <w:p>
            <w:pPr>
              <w:pStyle w:val="0"/>
              <w:jc w:val="center"/>
            </w:pPr>
            <w:r>
              <w:rPr>
                <w:sz w:val="20"/>
              </w:rPr>
              <w:t xml:space="preserve">780,3</w:t>
            </w:r>
          </w:p>
        </w:tc>
        <w:tc>
          <w:tcPr>
            <w:tcW w:w="904" w:type="dxa"/>
            <w:vAlign w:val="center"/>
          </w:tcPr>
          <w:p>
            <w:pPr>
              <w:pStyle w:val="0"/>
              <w:jc w:val="center"/>
            </w:pPr>
            <w:r>
              <w:rPr>
                <w:sz w:val="20"/>
              </w:rPr>
              <w:t xml:space="preserve">780,3</w:t>
            </w:r>
          </w:p>
        </w:tc>
        <w:tc>
          <w:tcPr>
            <w:tcW w:w="1247" w:type="dxa"/>
            <w:vAlign w:val="center"/>
          </w:tcPr>
          <w:p>
            <w:pPr>
              <w:pStyle w:val="0"/>
              <w:jc w:val="center"/>
            </w:pPr>
            <w:r>
              <w:rPr>
                <w:sz w:val="20"/>
              </w:rPr>
              <w:t xml:space="preserve">780,3</w:t>
            </w:r>
          </w:p>
        </w:tc>
        <w:tc>
          <w:tcPr>
            <w:tcW w:w="1247" w:type="dxa"/>
            <w:vAlign w:val="center"/>
          </w:tcPr>
          <w:p>
            <w:pPr>
              <w:pStyle w:val="0"/>
              <w:jc w:val="center"/>
            </w:pPr>
            <w:r>
              <w:rPr>
                <w:sz w:val="20"/>
              </w:rPr>
              <w:t xml:space="preserve">780,3</w:t>
            </w:r>
          </w:p>
        </w:tc>
      </w:tr>
      <w:tr>
        <w:tc>
          <w:tcPr>
            <w:tcW w:w="1984" w:type="dxa"/>
            <w:vAlign w:val="center"/>
          </w:tcPr>
          <w:p>
            <w:pPr>
              <w:pStyle w:val="0"/>
            </w:pPr>
            <w:r>
              <w:rPr>
                <w:sz w:val="20"/>
              </w:rPr>
              <w:t xml:space="preserve">местные бюджеты (по согласованию) (прогноз)</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внебюджетные источники (по согласованию) (прогноз)</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Мероприятие "Проведение социологических исследований по выявлению состояния институтов гражданского общества Томской области" (всего), в том числе:</w:t>
            </w:r>
          </w:p>
        </w:tc>
        <w:tc>
          <w:tcPr>
            <w:tcW w:w="1864" w:type="dxa"/>
            <w:vMerge w:val="restart"/>
          </w:tcPr>
          <w:p>
            <w:pPr>
              <w:pStyle w:val="0"/>
            </w:pPr>
            <w:r>
              <w:rPr>
                <w:sz w:val="20"/>
              </w:rPr>
            </w:r>
          </w:p>
        </w:tc>
        <w:tc>
          <w:tcPr>
            <w:tcW w:w="904" w:type="dxa"/>
            <w:vAlign w:val="center"/>
          </w:tcPr>
          <w:p>
            <w:pPr>
              <w:pStyle w:val="0"/>
              <w:jc w:val="center"/>
            </w:pPr>
            <w:r>
              <w:rPr>
                <w:sz w:val="20"/>
              </w:rPr>
              <w:t xml:space="preserve">15567,5</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федеральный бюджет (по согласованию) (прогноз), в т.ч.</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областной бюджет</w:t>
            </w:r>
          </w:p>
        </w:tc>
        <w:tc>
          <w:tcPr>
            <w:vMerge w:val="continue"/>
          </w:tcPr>
          <w:p/>
        </w:tc>
        <w:tc>
          <w:tcPr>
            <w:tcW w:w="904" w:type="dxa"/>
            <w:vAlign w:val="center"/>
          </w:tcPr>
          <w:p>
            <w:pPr>
              <w:pStyle w:val="0"/>
              <w:jc w:val="center"/>
            </w:pPr>
            <w:r>
              <w:rPr>
                <w:sz w:val="20"/>
              </w:rPr>
              <w:t xml:space="preserve">15567,5</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местные бюджеты (по согласованию) (прогноз)</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1984" w:type="dxa"/>
            <w:vAlign w:val="center"/>
          </w:tcPr>
          <w:p>
            <w:pPr>
              <w:pStyle w:val="0"/>
            </w:pPr>
            <w:r>
              <w:rPr>
                <w:sz w:val="20"/>
              </w:rPr>
              <w:t xml:space="preserve">внебюджетные источники (по согласованию) (прогноз)</w:t>
            </w:r>
          </w:p>
        </w:tc>
        <w:tc>
          <w:tcPr>
            <w:vMerge w:val="continue"/>
          </w:tcP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90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bl>
    <w:p>
      <w:pPr>
        <w:pStyle w:val="0"/>
        <w:jc w:val="both"/>
      </w:pPr>
      <w:r>
        <w:rPr>
          <w:sz w:val="20"/>
        </w:rPr>
      </w:r>
    </w:p>
    <w:p>
      <w:pPr>
        <w:pStyle w:val="2"/>
        <w:outlineLvl w:val="1"/>
        <w:jc w:val="center"/>
      </w:pPr>
      <w:r>
        <w:rPr>
          <w:sz w:val="20"/>
        </w:rPr>
        <w:t xml:space="preserve">План реализации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569"/>
        <w:gridCol w:w="1444"/>
        <w:gridCol w:w="1444"/>
        <w:gridCol w:w="1924"/>
        <w:gridCol w:w="1999"/>
        <w:gridCol w:w="1924"/>
      </w:tblGrid>
      <w:tr>
        <w:tc>
          <w:tcPr>
            <w:tcW w:w="604" w:type="dxa"/>
            <w:vAlign w:val="center"/>
          </w:tcPr>
          <w:p>
            <w:pPr>
              <w:pStyle w:val="0"/>
              <w:jc w:val="center"/>
            </w:pPr>
            <w:r>
              <w:rPr>
                <w:sz w:val="20"/>
              </w:rPr>
              <w:t xml:space="preserve">N п/п</w:t>
            </w:r>
          </w:p>
        </w:tc>
        <w:tc>
          <w:tcPr>
            <w:tcW w:w="2569" w:type="dxa"/>
            <w:vAlign w:val="center"/>
          </w:tcPr>
          <w:p>
            <w:pPr>
              <w:pStyle w:val="0"/>
              <w:jc w:val="center"/>
            </w:pPr>
            <w:r>
              <w:rPr>
                <w:sz w:val="20"/>
              </w:rPr>
              <w:t xml:space="preserve">Задача, мероприятие (результат)/контрольная точка</w:t>
            </w:r>
          </w:p>
        </w:tc>
        <w:tc>
          <w:tcPr>
            <w:tcW w:w="1444" w:type="dxa"/>
            <w:vAlign w:val="center"/>
          </w:tcPr>
          <w:p>
            <w:pPr>
              <w:pStyle w:val="0"/>
              <w:jc w:val="center"/>
            </w:pPr>
            <w:r>
              <w:rPr>
                <w:sz w:val="20"/>
              </w:rPr>
              <w:t xml:space="preserve">Дата наступления контрольной точки (начало)</w:t>
            </w:r>
          </w:p>
        </w:tc>
        <w:tc>
          <w:tcPr>
            <w:tcW w:w="1444" w:type="dxa"/>
            <w:vAlign w:val="center"/>
          </w:tcPr>
          <w:p>
            <w:pPr>
              <w:pStyle w:val="0"/>
              <w:jc w:val="center"/>
            </w:pPr>
            <w:r>
              <w:rPr>
                <w:sz w:val="20"/>
              </w:rPr>
              <w:t xml:space="preserve">Дата наступления контрольной точки (окончание)</w:t>
            </w:r>
          </w:p>
        </w:tc>
        <w:tc>
          <w:tcPr>
            <w:tcW w:w="1924" w:type="dxa"/>
            <w:vAlign w:val="center"/>
          </w:tcPr>
          <w:p>
            <w:pPr>
              <w:pStyle w:val="0"/>
              <w:jc w:val="center"/>
            </w:pPr>
            <w:r>
              <w:rPr>
                <w:sz w:val="20"/>
              </w:rPr>
              <w:t xml:space="preserve">Ответственный исполнитель (наименование исполнительного органа, иного государственного органа, организации)</w:t>
            </w:r>
          </w:p>
        </w:tc>
        <w:tc>
          <w:tcPr>
            <w:tcW w:w="1999" w:type="dxa"/>
            <w:vAlign w:val="center"/>
          </w:tcPr>
          <w:p>
            <w:pPr>
              <w:pStyle w:val="0"/>
              <w:jc w:val="center"/>
            </w:pPr>
            <w:r>
              <w:rPr>
                <w:sz w:val="20"/>
              </w:rPr>
              <w:t xml:space="preserve">Вид подтверждающего документа</w:t>
            </w:r>
          </w:p>
        </w:tc>
        <w:tc>
          <w:tcPr>
            <w:tcW w:w="1924" w:type="dxa"/>
            <w:vAlign w:val="center"/>
          </w:tcPr>
          <w:p>
            <w:pPr>
              <w:pStyle w:val="0"/>
              <w:jc w:val="center"/>
            </w:pPr>
            <w:r>
              <w:rPr>
                <w:sz w:val="20"/>
              </w:rPr>
              <w:t xml:space="preserve">Информационная система</w:t>
            </w:r>
          </w:p>
          <w:p>
            <w:pPr>
              <w:pStyle w:val="0"/>
              <w:jc w:val="center"/>
            </w:pPr>
            <w:r>
              <w:rPr>
                <w:sz w:val="20"/>
              </w:rPr>
              <w:t xml:space="preserve">(источник данных)</w:t>
            </w:r>
          </w:p>
        </w:tc>
      </w:tr>
      <w:tr>
        <w:tc>
          <w:tcPr>
            <w:gridSpan w:val="7"/>
            <w:tcW w:w="11908" w:type="dxa"/>
          </w:tcPr>
          <w:p>
            <w:pPr>
              <w:pStyle w:val="0"/>
            </w:pPr>
            <w:r>
              <w:rPr>
                <w:sz w:val="20"/>
              </w:rPr>
              <w:t xml:space="preserve">Задача. Развитие институтов гражданского общества Томской области</w:t>
            </w:r>
          </w:p>
        </w:tc>
      </w:tr>
      <w:tr>
        <w:tc>
          <w:tcPr>
            <w:tcW w:w="604" w:type="dxa"/>
          </w:tcPr>
          <w:p>
            <w:pPr>
              <w:pStyle w:val="0"/>
              <w:jc w:val="center"/>
            </w:pPr>
            <w:r>
              <w:rPr>
                <w:sz w:val="20"/>
              </w:rPr>
              <w:t xml:space="preserve">1.</w:t>
            </w:r>
          </w:p>
        </w:tc>
        <w:tc>
          <w:tcPr>
            <w:tcW w:w="2569" w:type="dxa"/>
          </w:tcPr>
          <w:p>
            <w:pPr>
              <w:pStyle w:val="0"/>
            </w:pPr>
            <w:r>
              <w:rPr>
                <w:sz w:val="20"/>
              </w:rPr>
              <w:t xml:space="preserve">Предоставление на конкурсной основе субсидий для реализации социальных проектов</w:t>
            </w:r>
          </w:p>
        </w:tc>
        <w:tc>
          <w:tcPr>
            <w:tcW w:w="1444" w:type="dxa"/>
          </w:tcPr>
          <w:p>
            <w:pPr>
              <w:pStyle w:val="0"/>
              <w:jc w:val="center"/>
            </w:pPr>
            <w:r>
              <w:rPr>
                <w:sz w:val="20"/>
              </w:rPr>
              <w:t xml:space="preserve">01.01.2024</w:t>
            </w:r>
          </w:p>
        </w:tc>
        <w:tc>
          <w:tcPr>
            <w:tcW w:w="1444" w:type="dxa"/>
          </w:tcPr>
          <w:p>
            <w:pPr>
              <w:pStyle w:val="0"/>
              <w:jc w:val="center"/>
            </w:pPr>
            <w:r>
              <w:rPr>
                <w:sz w:val="20"/>
              </w:rPr>
              <w:t xml:space="preserve">31.12.2026</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Отчет</w:t>
            </w:r>
          </w:p>
        </w:tc>
        <w:tc>
          <w:tcPr>
            <w:tcW w:w="1924" w:type="dxa"/>
          </w:tcPr>
          <w:p>
            <w:pPr>
              <w:pStyle w:val="0"/>
              <w:jc w:val="center"/>
            </w:pPr>
            <w:r>
              <w:rPr>
                <w:sz w:val="20"/>
              </w:rPr>
              <w:t xml:space="preserve">Отсутствует</w:t>
            </w:r>
          </w:p>
        </w:tc>
      </w:tr>
      <w:tr>
        <w:tc>
          <w:tcPr>
            <w:tcW w:w="604" w:type="dxa"/>
          </w:tcPr>
          <w:p>
            <w:pPr>
              <w:pStyle w:val="0"/>
              <w:jc w:val="center"/>
            </w:pPr>
            <w:r>
              <w:rPr>
                <w:sz w:val="20"/>
              </w:rPr>
              <w:t xml:space="preserve">1.1.</w:t>
            </w:r>
          </w:p>
        </w:tc>
        <w:tc>
          <w:tcPr>
            <w:tcW w:w="2569" w:type="dxa"/>
          </w:tcPr>
          <w:p>
            <w:pPr>
              <w:pStyle w:val="0"/>
            </w:pPr>
            <w:r>
              <w:rPr>
                <w:sz w:val="20"/>
              </w:rPr>
              <w:t xml:space="preserve">Объявлен и проведен Конкурс на предоставление субсидий социально ориентированным организациям для реализации социальных проектов</w:t>
            </w:r>
          </w:p>
        </w:tc>
        <w:tc>
          <w:tcPr>
            <w:tcW w:w="1444" w:type="dxa"/>
          </w:tcPr>
          <w:p>
            <w:pPr>
              <w:pStyle w:val="0"/>
            </w:pPr>
            <w:r>
              <w:rPr>
                <w:sz w:val="20"/>
              </w:rPr>
            </w:r>
          </w:p>
        </w:tc>
        <w:tc>
          <w:tcPr>
            <w:tcW w:w="1444" w:type="dxa"/>
          </w:tcPr>
          <w:p>
            <w:pPr>
              <w:pStyle w:val="0"/>
              <w:jc w:val="center"/>
            </w:pPr>
            <w:r>
              <w:rPr>
                <w:sz w:val="20"/>
              </w:rPr>
              <w:t xml:space="preserve">30.09.2024</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Распоряжение Администрации Томской области</w:t>
            </w:r>
          </w:p>
        </w:tc>
        <w:tc>
          <w:tcPr>
            <w:tcW w:w="1924" w:type="dxa"/>
          </w:tcPr>
          <w:p>
            <w:pPr>
              <w:pStyle w:val="0"/>
              <w:jc w:val="center"/>
            </w:pPr>
            <w:r>
              <w:rPr>
                <w:sz w:val="20"/>
              </w:rPr>
              <w:t xml:space="preserve">Отсутствует</w:t>
            </w:r>
          </w:p>
        </w:tc>
      </w:tr>
      <w:tr>
        <w:tc>
          <w:tcPr>
            <w:tcW w:w="604" w:type="dxa"/>
          </w:tcPr>
          <w:p>
            <w:pPr>
              <w:pStyle w:val="0"/>
              <w:jc w:val="center"/>
            </w:pPr>
            <w:r>
              <w:rPr>
                <w:sz w:val="20"/>
              </w:rPr>
              <w:t xml:space="preserve">1.2.</w:t>
            </w:r>
          </w:p>
        </w:tc>
        <w:tc>
          <w:tcPr>
            <w:tcW w:w="2569" w:type="dxa"/>
          </w:tcPr>
          <w:p>
            <w:pPr>
              <w:pStyle w:val="0"/>
            </w:pPr>
            <w:r>
              <w:rPr>
                <w:sz w:val="20"/>
              </w:rPr>
              <w:t xml:space="preserve">Утвержден перечень социально ориентированных организаций - победителей Конкурса, отобранных для реализации социальных проектов</w:t>
            </w:r>
          </w:p>
        </w:tc>
        <w:tc>
          <w:tcPr>
            <w:tcW w:w="1444" w:type="dxa"/>
          </w:tcPr>
          <w:p>
            <w:pPr>
              <w:pStyle w:val="0"/>
              <w:jc w:val="center"/>
            </w:pPr>
            <w:r>
              <w:rPr>
                <w:sz w:val="20"/>
              </w:rPr>
              <w:t xml:space="preserve">-</w:t>
            </w:r>
          </w:p>
        </w:tc>
        <w:tc>
          <w:tcPr>
            <w:tcW w:w="1444" w:type="dxa"/>
          </w:tcPr>
          <w:p>
            <w:pPr>
              <w:pStyle w:val="0"/>
              <w:jc w:val="center"/>
            </w:pPr>
            <w:r>
              <w:rPr>
                <w:sz w:val="20"/>
              </w:rPr>
              <w:t xml:space="preserve">31.10.2024</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Распоряжение Администрации Томской области</w:t>
            </w:r>
          </w:p>
        </w:tc>
        <w:tc>
          <w:tcPr>
            <w:tcW w:w="1924" w:type="dxa"/>
          </w:tcPr>
          <w:p>
            <w:pPr>
              <w:pStyle w:val="0"/>
              <w:jc w:val="center"/>
            </w:pPr>
            <w:r>
              <w:rPr>
                <w:sz w:val="20"/>
              </w:rPr>
              <w:t xml:space="preserve">Отсутствует</w:t>
            </w:r>
          </w:p>
        </w:tc>
      </w:tr>
      <w:tr>
        <w:tc>
          <w:tcPr>
            <w:tcW w:w="604" w:type="dxa"/>
          </w:tcPr>
          <w:p>
            <w:pPr>
              <w:pStyle w:val="0"/>
              <w:jc w:val="center"/>
            </w:pPr>
            <w:r>
              <w:rPr>
                <w:sz w:val="20"/>
              </w:rPr>
              <w:t xml:space="preserve">1.3.</w:t>
            </w:r>
          </w:p>
        </w:tc>
        <w:tc>
          <w:tcPr>
            <w:tcW w:w="2569" w:type="dxa"/>
          </w:tcPr>
          <w:p>
            <w:pPr>
              <w:pStyle w:val="0"/>
            </w:pPr>
            <w:r>
              <w:rPr>
                <w:sz w:val="20"/>
              </w:rPr>
              <w:t xml:space="preserve">Заключено соглашение о предоставлении субсидии социально ориентированным организациям для реализации социальных проектов</w:t>
            </w:r>
          </w:p>
        </w:tc>
        <w:tc>
          <w:tcPr>
            <w:tcW w:w="1444" w:type="dxa"/>
          </w:tcPr>
          <w:p>
            <w:pPr>
              <w:pStyle w:val="0"/>
              <w:jc w:val="center"/>
            </w:pPr>
            <w:r>
              <w:rPr>
                <w:sz w:val="20"/>
              </w:rPr>
              <w:t xml:space="preserve">-</w:t>
            </w:r>
          </w:p>
        </w:tc>
        <w:tc>
          <w:tcPr>
            <w:tcW w:w="1444" w:type="dxa"/>
          </w:tcPr>
          <w:p>
            <w:pPr>
              <w:pStyle w:val="0"/>
              <w:jc w:val="center"/>
            </w:pPr>
            <w:r>
              <w:rPr>
                <w:sz w:val="20"/>
              </w:rPr>
              <w:t xml:space="preserve">29.11.2024</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Соглашение</w:t>
            </w:r>
          </w:p>
        </w:tc>
        <w:tc>
          <w:tcPr>
            <w:tcW w:w="1924" w:type="dxa"/>
          </w:tcPr>
          <w:p>
            <w:pPr>
              <w:pStyle w:val="0"/>
              <w:jc w:val="center"/>
            </w:pPr>
            <w:r>
              <w:rPr>
                <w:sz w:val="20"/>
              </w:rPr>
              <w:t xml:space="preserve">Отсутствует</w:t>
            </w:r>
          </w:p>
        </w:tc>
      </w:tr>
      <w:tr>
        <w:tc>
          <w:tcPr>
            <w:tcW w:w="604" w:type="dxa"/>
          </w:tcPr>
          <w:p>
            <w:pPr>
              <w:pStyle w:val="0"/>
              <w:jc w:val="center"/>
            </w:pPr>
            <w:r>
              <w:rPr>
                <w:sz w:val="20"/>
              </w:rPr>
              <w:t xml:space="preserve">1.4.</w:t>
            </w:r>
          </w:p>
        </w:tc>
        <w:tc>
          <w:tcPr>
            <w:tcW w:w="2569" w:type="dxa"/>
          </w:tcPr>
          <w:p>
            <w:pPr>
              <w:pStyle w:val="0"/>
            </w:pPr>
            <w:r>
              <w:rPr>
                <w:sz w:val="20"/>
              </w:rPr>
              <w:t xml:space="preserve">Перечислены субсидии социально ориентированным организациям для реализации социальных проектов</w:t>
            </w:r>
          </w:p>
        </w:tc>
        <w:tc>
          <w:tcPr>
            <w:tcW w:w="1444" w:type="dxa"/>
          </w:tcPr>
          <w:p>
            <w:pPr>
              <w:pStyle w:val="0"/>
              <w:jc w:val="center"/>
            </w:pPr>
            <w:r>
              <w:rPr>
                <w:sz w:val="20"/>
              </w:rPr>
              <w:t xml:space="preserve">-</w:t>
            </w:r>
          </w:p>
        </w:tc>
        <w:tc>
          <w:tcPr>
            <w:tcW w:w="1444" w:type="dxa"/>
          </w:tcPr>
          <w:p>
            <w:pPr>
              <w:pStyle w:val="0"/>
              <w:jc w:val="center"/>
            </w:pPr>
            <w:r>
              <w:rPr>
                <w:sz w:val="20"/>
              </w:rPr>
              <w:t xml:space="preserve">13.12.2024</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Платежное поручение</w:t>
            </w:r>
          </w:p>
        </w:tc>
        <w:tc>
          <w:tcPr>
            <w:tcW w:w="1924" w:type="dxa"/>
          </w:tcPr>
          <w:p>
            <w:pPr>
              <w:pStyle w:val="0"/>
              <w:jc w:val="center"/>
            </w:pPr>
            <w:r>
              <w:rPr>
                <w:sz w:val="20"/>
              </w:rPr>
              <w:t xml:space="preserve">Отсутствует</w:t>
            </w:r>
          </w:p>
        </w:tc>
      </w:tr>
      <w:tr>
        <w:tc>
          <w:tcPr>
            <w:tcW w:w="604" w:type="dxa"/>
          </w:tcPr>
          <w:p>
            <w:pPr>
              <w:pStyle w:val="0"/>
              <w:jc w:val="center"/>
            </w:pPr>
            <w:r>
              <w:rPr>
                <w:sz w:val="20"/>
              </w:rPr>
              <w:t xml:space="preserve">1.5.</w:t>
            </w:r>
          </w:p>
        </w:tc>
        <w:tc>
          <w:tcPr>
            <w:tcW w:w="2569" w:type="dxa"/>
          </w:tcPr>
          <w:p>
            <w:pPr>
              <w:pStyle w:val="0"/>
            </w:pPr>
            <w:r>
              <w:rPr>
                <w:sz w:val="20"/>
              </w:rPr>
              <w:t xml:space="preserve">Объявлен и проведен Конкурс на предоставление субсидий социально ориентированным организациям для реализации социальных проектов</w:t>
            </w:r>
          </w:p>
        </w:tc>
        <w:tc>
          <w:tcPr>
            <w:tcW w:w="1444" w:type="dxa"/>
          </w:tcPr>
          <w:p>
            <w:pPr>
              <w:pStyle w:val="0"/>
            </w:pPr>
            <w:r>
              <w:rPr>
                <w:sz w:val="20"/>
              </w:rPr>
            </w:r>
          </w:p>
        </w:tc>
        <w:tc>
          <w:tcPr>
            <w:tcW w:w="1444" w:type="dxa"/>
          </w:tcPr>
          <w:p>
            <w:pPr>
              <w:pStyle w:val="0"/>
              <w:jc w:val="center"/>
            </w:pPr>
            <w:r>
              <w:rPr>
                <w:sz w:val="20"/>
              </w:rPr>
              <w:t xml:space="preserve">30.09.2025</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Распоряжение Администрации Томской области</w:t>
            </w:r>
          </w:p>
        </w:tc>
        <w:tc>
          <w:tcPr>
            <w:tcW w:w="1924" w:type="dxa"/>
          </w:tcPr>
          <w:p>
            <w:pPr>
              <w:pStyle w:val="0"/>
              <w:jc w:val="center"/>
            </w:pPr>
            <w:r>
              <w:rPr>
                <w:sz w:val="20"/>
              </w:rPr>
              <w:t xml:space="preserve">Отсутствует</w:t>
            </w:r>
          </w:p>
        </w:tc>
      </w:tr>
      <w:tr>
        <w:tc>
          <w:tcPr>
            <w:tcW w:w="604" w:type="dxa"/>
          </w:tcPr>
          <w:p>
            <w:pPr>
              <w:pStyle w:val="0"/>
              <w:jc w:val="center"/>
            </w:pPr>
            <w:r>
              <w:rPr>
                <w:sz w:val="20"/>
              </w:rPr>
              <w:t xml:space="preserve">1.6.</w:t>
            </w:r>
          </w:p>
        </w:tc>
        <w:tc>
          <w:tcPr>
            <w:tcW w:w="2569" w:type="dxa"/>
          </w:tcPr>
          <w:p>
            <w:pPr>
              <w:pStyle w:val="0"/>
            </w:pPr>
            <w:r>
              <w:rPr>
                <w:sz w:val="20"/>
              </w:rPr>
              <w:t xml:space="preserve">Утвержден перечень социально ориентированных организаций - победителей Конкурса, отобранных для реализации социальных проектов</w:t>
            </w:r>
          </w:p>
        </w:tc>
        <w:tc>
          <w:tcPr>
            <w:tcW w:w="1444" w:type="dxa"/>
          </w:tcPr>
          <w:p>
            <w:pPr>
              <w:pStyle w:val="0"/>
              <w:jc w:val="center"/>
            </w:pPr>
            <w:r>
              <w:rPr>
                <w:sz w:val="20"/>
              </w:rPr>
              <w:t xml:space="preserve">-</w:t>
            </w:r>
          </w:p>
        </w:tc>
        <w:tc>
          <w:tcPr>
            <w:tcW w:w="1444" w:type="dxa"/>
          </w:tcPr>
          <w:p>
            <w:pPr>
              <w:pStyle w:val="0"/>
              <w:jc w:val="center"/>
            </w:pPr>
            <w:r>
              <w:rPr>
                <w:sz w:val="20"/>
              </w:rPr>
              <w:t xml:space="preserve">31.10.2025</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Распоряжение Администрации Томской области</w:t>
            </w:r>
          </w:p>
        </w:tc>
        <w:tc>
          <w:tcPr>
            <w:tcW w:w="1924" w:type="dxa"/>
          </w:tcPr>
          <w:p>
            <w:pPr>
              <w:pStyle w:val="0"/>
              <w:jc w:val="center"/>
            </w:pPr>
            <w:r>
              <w:rPr>
                <w:sz w:val="20"/>
              </w:rPr>
              <w:t xml:space="preserve">Отсутствует</w:t>
            </w:r>
          </w:p>
        </w:tc>
      </w:tr>
      <w:tr>
        <w:tc>
          <w:tcPr>
            <w:tcW w:w="604" w:type="dxa"/>
          </w:tcPr>
          <w:p>
            <w:pPr>
              <w:pStyle w:val="0"/>
              <w:jc w:val="center"/>
            </w:pPr>
            <w:r>
              <w:rPr>
                <w:sz w:val="20"/>
              </w:rPr>
              <w:t xml:space="preserve">1.7.</w:t>
            </w:r>
          </w:p>
        </w:tc>
        <w:tc>
          <w:tcPr>
            <w:tcW w:w="2569" w:type="dxa"/>
          </w:tcPr>
          <w:p>
            <w:pPr>
              <w:pStyle w:val="0"/>
            </w:pPr>
            <w:r>
              <w:rPr>
                <w:sz w:val="20"/>
              </w:rPr>
              <w:t xml:space="preserve">Заключено соглашение о предоставлении субсидии социально ориентированным организациям для реализации социальных проектов</w:t>
            </w:r>
          </w:p>
        </w:tc>
        <w:tc>
          <w:tcPr>
            <w:tcW w:w="1444" w:type="dxa"/>
          </w:tcPr>
          <w:p>
            <w:pPr>
              <w:pStyle w:val="0"/>
              <w:jc w:val="center"/>
            </w:pPr>
            <w:r>
              <w:rPr>
                <w:sz w:val="20"/>
              </w:rPr>
              <w:t xml:space="preserve">-</w:t>
            </w:r>
          </w:p>
        </w:tc>
        <w:tc>
          <w:tcPr>
            <w:tcW w:w="1444" w:type="dxa"/>
          </w:tcPr>
          <w:p>
            <w:pPr>
              <w:pStyle w:val="0"/>
              <w:jc w:val="center"/>
            </w:pPr>
            <w:r>
              <w:rPr>
                <w:sz w:val="20"/>
              </w:rPr>
              <w:t xml:space="preserve">28.11.2025</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Соглашение</w:t>
            </w:r>
          </w:p>
        </w:tc>
        <w:tc>
          <w:tcPr>
            <w:tcW w:w="1924" w:type="dxa"/>
          </w:tcPr>
          <w:p>
            <w:pPr>
              <w:pStyle w:val="0"/>
              <w:jc w:val="center"/>
            </w:pPr>
            <w:r>
              <w:rPr>
                <w:sz w:val="20"/>
              </w:rPr>
              <w:t xml:space="preserve">Отсутствует</w:t>
            </w:r>
          </w:p>
        </w:tc>
      </w:tr>
      <w:tr>
        <w:tc>
          <w:tcPr>
            <w:tcW w:w="604" w:type="dxa"/>
          </w:tcPr>
          <w:p>
            <w:pPr>
              <w:pStyle w:val="0"/>
              <w:jc w:val="center"/>
            </w:pPr>
            <w:r>
              <w:rPr>
                <w:sz w:val="20"/>
              </w:rPr>
              <w:t xml:space="preserve">1.8.</w:t>
            </w:r>
          </w:p>
        </w:tc>
        <w:tc>
          <w:tcPr>
            <w:tcW w:w="2569" w:type="dxa"/>
          </w:tcPr>
          <w:p>
            <w:pPr>
              <w:pStyle w:val="0"/>
            </w:pPr>
            <w:r>
              <w:rPr>
                <w:sz w:val="20"/>
              </w:rPr>
              <w:t xml:space="preserve">Перечислены субсидии социально ориентированным организациям для реализации социальных проектов</w:t>
            </w:r>
          </w:p>
        </w:tc>
        <w:tc>
          <w:tcPr>
            <w:tcW w:w="1444" w:type="dxa"/>
          </w:tcPr>
          <w:p>
            <w:pPr>
              <w:pStyle w:val="0"/>
              <w:jc w:val="center"/>
            </w:pPr>
            <w:r>
              <w:rPr>
                <w:sz w:val="20"/>
              </w:rPr>
              <w:t xml:space="preserve">-</w:t>
            </w:r>
          </w:p>
        </w:tc>
        <w:tc>
          <w:tcPr>
            <w:tcW w:w="1444" w:type="dxa"/>
          </w:tcPr>
          <w:p>
            <w:pPr>
              <w:pStyle w:val="0"/>
              <w:jc w:val="center"/>
            </w:pPr>
            <w:r>
              <w:rPr>
                <w:sz w:val="20"/>
              </w:rPr>
              <w:t xml:space="preserve">12.12.2025</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Платежное поручение</w:t>
            </w:r>
          </w:p>
        </w:tc>
        <w:tc>
          <w:tcPr>
            <w:tcW w:w="1924" w:type="dxa"/>
          </w:tcPr>
          <w:p>
            <w:pPr>
              <w:pStyle w:val="0"/>
              <w:jc w:val="center"/>
            </w:pPr>
            <w:r>
              <w:rPr>
                <w:sz w:val="20"/>
              </w:rPr>
              <w:t xml:space="preserve">Отсутствует</w:t>
            </w:r>
          </w:p>
        </w:tc>
      </w:tr>
      <w:tr>
        <w:tc>
          <w:tcPr>
            <w:tcW w:w="604" w:type="dxa"/>
          </w:tcPr>
          <w:p>
            <w:pPr>
              <w:pStyle w:val="0"/>
              <w:jc w:val="center"/>
            </w:pPr>
            <w:r>
              <w:rPr>
                <w:sz w:val="20"/>
              </w:rPr>
              <w:t xml:space="preserve">1.9.</w:t>
            </w:r>
          </w:p>
        </w:tc>
        <w:tc>
          <w:tcPr>
            <w:tcW w:w="2569" w:type="dxa"/>
          </w:tcPr>
          <w:p>
            <w:pPr>
              <w:pStyle w:val="0"/>
            </w:pPr>
            <w:r>
              <w:rPr>
                <w:sz w:val="20"/>
              </w:rPr>
              <w:t xml:space="preserve">Объявлен и проведен Конкурс на предоставление субсидий социально ориентированным организациям для реализации социальных проектов</w:t>
            </w:r>
          </w:p>
        </w:tc>
        <w:tc>
          <w:tcPr>
            <w:tcW w:w="1444" w:type="dxa"/>
          </w:tcPr>
          <w:p>
            <w:pPr>
              <w:pStyle w:val="0"/>
            </w:pPr>
            <w:r>
              <w:rPr>
                <w:sz w:val="20"/>
              </w:rPr>
            </w:r>
          </w:p>
        </w:tc>
        <w:tc>
          <w:tcPr>
            <w:tcW w:w="1444" w:type="dxa"/>
          </w:tcPr>
          <w:p>
            <w:pPr>
              <w:pStyle w:val="0"/>
              <w:jc w:val="center"/>
            </w:pPr>
            <w:r>
              <w:rPr>
                <w:sz w:val="20"/>
              </w:rPr>
              <w:t xml:space="preserve">30.09.2026</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Распоряжение Администрации Томской области</w:t>
            </w:r>
          </w:p>
        </w:tc>
        <w:tc>
          <w:tcPr>
            <w:tcW w:w="1924" w:type="dxa"/>
          </w:tcPr>
          <w:p>
            <w:pPr>
              <w:pStyle w:val="0"/>
              <w:jc w:val="center"/>
            </w:pPr>
            <w:r>
              <w:rPr>
                <w:sz w:val="20"/>
              </w:rPr>
              <w:t xml:space="preserve">Отсутствует</w:t>
            </w:r>
          </w:p>
        </w:tc>
      </w:tr>
      <w:tr>
        <w:tc>
          <w:tcPr>
            <w:tcW w:w="604" w:type="dxa"/>
          </w:tcPr>
          <w:p>
            <w:pPr>
              <w:pStyle w:val="0"/>
              <w:jc w:val="center"/>
            </w:pPr>
            <w:r>
              <w:rPr>
                <w:sz w:val="20"/>
              </w:rPr>
              <w:t xml:space="preserve">1.10.</w:t>
            </w:r>
          </w:p>
        </w:tc>
        <w:tc>
          <w:tcPr>
            <w:tcW w:w="2569" w:type="dxa"/>
          </w:tcPr>
          <w:p>
            <w:pPr>
              <w:pStyle w:val="0"/>
            </w:pPr>
            <w:r>
              <w:rPr>
                <w:sz w:val="20"/>
              </w:rPr>
              <w:t xml:space="preserve">Утвержден перечень социально ориентированных организаций - победителей Конкурса, отобранных для реализации социальных проектов</w:t>
            </w:r>
          </w:p>
        </w:tc>
        <w:tc>
          <w:tcPr>
            <w:tcW w:w="1444" w:type="dxa"/>
          </w:tcPr>
          <w:p>
            <w:pPr>
              <w:pStyle w:val="0"/>
              <w:jc w:val="center"/>
            </w:pPr>
            <w:r>
              <w:rPr>
                <w:sz w:val="20"/>
              </w:rPr>
              <w:t xml:space="preserve">-</w:t>
            </w:r>
          </w:p>
        </w:tc>
        <w:tc>
          <w:tcPr>
            <w:tcW w:w="1444" w:type="dxa"/>
          </w:tcPr>
          <w:p>
            <w:pPr>
              <w:pStyle w:val="0"/>
              <w:jc w:val="center"/>
            </w:pPr>
            <w:r>
              <w:rPr>
                <w:sz w:val="20"/>
              </w:rPr>
              <w:t xml:space="preserve">30.10.2026</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Распоряжение Администрации Томской области</w:t>
            </w:r>
          </w:p>
        </w:tc>
        <w:tc>
          <w:tcPr>
            <w:tcW w:w="1924" w:type="dxa"/>
          </w:tcPr>
          <w:p>
            <w:pPr>
              <w:pStyle w:val="0"/>
              <w:jc w:val="center"/>
            </w:pPr>
            <w:r>
              <w:rPr>
                <w:sz w:val="20"/>
              </w:rPr>
              <w:t xml:space="preserve">Отсутствует</w:t>
            </w:r>
          </w:p>
        </w:tc>
      </w:tr>
      <w:tr>
        <w:tc>
          <w:tcPr>
            <w:tcW w:w="604" w:type="dxa"/>
          </w:tcPr>
          <w:p>
            <w:pPr>
              <w:pStyle w:val="0"/>
              <w:jc w:val="center"/>
            </w:pPr>
            <w:r>
              <w:rPr>
                <w:sz w:val="20"/>
              </w:rPr>
              <w:t xml:space="preserve">1.11.</w:t>
            </w:r>
          </w:p>
        </w:tc>
        <w:tc>
          <w:tcPr>
            <w:tcW w:w="2569" w:type="dxa"/>
          </w:tcPr>
          <w:p>
            <w:pPr>
              <w:pStyle w:val="0"/>
            </w:pPr>
            <w:r>
              <w:rPr>
                <w:sz w:val="20"/>
              </w:rPr>
              <w:t xml:space="preserve">Заключено соглашение о предоставлении субсидии социально ориентированным организациям для реализации социальных проектов</w:t>
            </w:r>
          </w:p>
        </w:tc>
        <w:tc>
          <w:tcPr>
            <w:tcW w:w="1444" w:type="dxa"/>
          </w:tcPr>
          <w:p>
            <w:pPr>
              <w:pStyle w:val="0"/>
              <w:jc w:val="center"/>
            </w:pPr>
            <w:r>
              <w:rPr>
                <w:sz w:val="20"/>
              </w:rPr>
              <w:t xml:space="preserve">-</w:t>
            </w:r>
          </w:p>
        </w:tc>
        <w:tc>
          <w:tcPr>
            <w:tcW w:w="1444" w:type="dxa"/>
          </w:tcPr>
          <w:p>
            <w:pPr>
              <w:pStyle w:val="0"/>
              <w:jc w:val="center"/>
            </w:pPr>
            <w:r>
              <w:rPr>
                <w:sz w:val="20"/>
              </w:rPr>
              <w:t xml:space="preserve">30.11.2026</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Соглашение</w:t>
            </w:r>
          </w:p>
        </w:tc>
        <w:tc>
          <w:tcPr>
            <w:tcW w:w="1924" w:type="dxa"/>
          </w:tcPr>
          <w:p>
            <w:pPr>
              <w:pStyle w:val="0"/>
              <w:jc w:val="center"/>
            </w:pPr>
            <w:r>
              <w:rPr>
                <w:sz w:val="20"/>
              </w:rPr>
              <w:t xml:space="preserve">Отсутствует</w:t>
            </w:r>
          </w:p>
        </w:tc>
      </w:tr>
      <w:tr>
        <w:tc>
          <w:tcPr>
            <w:tcW w:w="604" w:type="dxa"/>
          </w:tcPr>
          <w:p>
            <w:pPr>
              <w:pStyle w:val="0"/>
              <w:jc w:val="center"/>
            </w:pPr>
            <w:r>
              <w:rPr>
                <w:sz w:val="20"/>
              </w:rPr>
              <w:t xml:space="preserve">1.12.</w:t>
            </w:r>
          </w:p>
        </w:tc>
        <w:tc>
          <w:tcPr>
            <w:tcW w:w="2569" w:type="dxa"/>
          </w:tcPr>
          <w:p>
            <w:pPr>
              <w:pStyle w:val="0"/>
            </w:pPr>
            <w:r>
              <w:rPr>
                <w:sz w:val="20"/>
              </w:rPr>
              <w:t xml:space="preserve">Перечислены субсидии социально ориентированным организациям для реализации социальных проектов</w:t>
            </w:r>
          </w:p>
        </w:tc>
        <w:tc>
          <w:tcPr>
            <w:tcW w:w="1444" w:type="dxa"/>
          </w:tcPr>
          <w:p>
            <w:pPr>
              <w:pStyle w:val="0"/>
              <w:jc w:val="center"/>
            </w:pPr>
            <w:r>
              <w:rPr>
                <w:sz w:val="20"/>
              </w:rPr>
              <w:t xml:space="preserve">-</w:t>
            </w:r>
          </w:p>
        </w:tc>
        <w:tc>
          <w:tcPr>
            <w:tcW w:w="1444" w:type="dxa"/>
          </w:tcPr>
          <w:p>
            <w:pPr>
              <w:pStyle w:val="0"/>
              <w:jc w:val="center"/>
            </w:pPr>
            <w:r>
              <w:rPr>
                <w:sz w:val="20"/>
              </w:rPr>
              <w:t xml:space="preserve">14.12.2026</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Платежное поручение</w:t>
            </w:r>
          </w:p>
        </w:tc>
        <w:tc>
          <w:tcPr>
            <w:tcW w:w="1924" w:type="dxa"/>
          </w:tcPr>
          <w:p>
            <w:pPr>
              <w:pStyle w:val="0"/>
              <w:jc w:val="center"/>
            </w:pPr>
            <w:r>
              <w:rPr>
                <w:sz w:val="20"/>
              </w:rPr>
              <w:t xml:space="preserve">Отсутствует</w:t>
            </w:r>
          </w:p>
        </w:tc>
      </w:tr>
      <w:tr>
        <w:tc>
          <w:tcPr>
            <w:tcW w:w="604" w:type="dxa"/>
          </w:tcPr>
          <w:p>
            <w:pPr>
              <w:pStyle w:val="0"/>
              <w:jc w:val="center"/>
            </w:pPr>
            <w:r>
              <w:rPr>
                <w:sz w:val="20"/>
              </w:rPr>
              <w:t xml:space="preserve">2.</w:t>
            </w:r>
          </w:p>
        </w:tc>
        <w:tc>
          <w:tcPr>
            <w:tcW w:w="2569" w:type="dxa"/>
          </w:tcPr>
          <w:p>
            <w:pPr>
              <w:pStyle w:val="0"/>
            </w:pPr>
            <w:r>
              <w:rPr>
                <w:sz w:val="20"/>
              </w:rPr>
              <w:t xml:space="preserve">Организация и проведение мероприятий, направленных на методическую поддержку деятельности социально ориентированных некоммерческих организаций</w:t>
            </w:r>
          </w:p>
        </w:tc>
        <w:tc>
          <w:tcPr>
            <w:tcW w:w="1444" w:type="dxa"/>
          </w:tcPr>
          <w:p>
            <w:pPr>
              <w:pStyle w:val="0"/>
              <w:jc w:val="center"/>
            </w:pPr>
            <w:r>
              <w:rPr>
                <w:sz w:val="20"/>
              </w:rPr>
              <w:t xml:space="preserve">01.01.2024</w:t>
            </w:r>
          </w:p>
        </w:tc>
        <w:tc>
          <w:tcPr>
            <w:tcW w:w="1444" w:type="dxa"/>
          </w:tcPr>
          <w:p>
            <w:pPr>
              <w:pStyle w:val="0"/>
              <w:jc w:val="center"/>
            </w:pPr>
            <w:r>
              <w:rPr>
                <w:sz w:val="20"/>
              </w:rPr>
              <w:t xml:space="preserve">31.12.2026</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Платежное поручение</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2.1.</w:t>
            </w:r>
          </w:p>
        </w:tc>
        <w:tc>
          <w:tcPr>
            <w:tcW w:w="2569" w:type="dxa"/>
          </w:tcPr>
          <w:p>
            <w:pPr>
              <w:pStyle w:val="0"/>
            </w:pPr>
            <w:r>
              <w:rPr>
                <w:sz w:val="20"/>
              </w:rPr>
              <w:t xml:space="preserve">Закупка включена в план закупок</w:t>
            </w:r>
          </w:p>
        </w:tc>
        <w:tc>
          <w:tcPr>
            <w:tcW w:w="1444" w:type="dxa"/>
          </w:tcPr>
          <w:p>
            <w:pPr>
              <w:pStyle w:val="0"/>
              <w:jc w:val="center"/>
            </w:pPr>
            <w:r>
              <w:rPr>
                <w:sz w:val="20"/>
              </w:rPr>
              <w:t xml:space="preserve">-</w:t>
            </w:r>
          </w:p>
        </w:tc>
        <w:tc>
          <w:tcPr>
            <w:tcW w:w="1444" w:type="dxa"/>
          </w:tcPr>
          <w:p>
            <w:pPr>
              <w:pStyle w:val="0"/>
              <w:jc w:val="center"/>
            </w:pPr>
            <w:r>
              <w:rPr>
                <w:sz w:val="20"/>
              </w:rPr>
              <w:t xml:space="preserve">29.02.2024</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Иной документ</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2.2.</w:t>
            </w:r>
          </w:p>
        </w:tc>
        <w:tc>
          <w:tcPr>
            <w:tcW w:w="2569" w:type="dxa"/>
          </w:tcPr>
          <w:p>
            <w:pPr>
              <w:pStyle w:val="0"/>
            </w:pPr>
            <w:r>
              <w:rPr>
                <w:sz w:val="20"/>
              </w:rPr>
              <w:t xml:space="preserve">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jc w:val="center"/>
            </w:pPr>
            <w:r>
              <w:rPr>
                <w:sz w:val="20"/>
              </w:rPr>
              <w:t xml:space="preserve">-</w:t>
            </w:r>
          </w:p>
        </w:tc>
        <w:tc>
          <w:tcPr>
            <w:tcW w:w="1444" w:type="dxa"/>
          </w:tcPr>
          <w:p>
            <w:pPr>
              <w:pStyle w:val="0"/>
              <w:jc w:val="center"/>
            </w:pPr>
            <w:r>
              <w:rPr>
                <w:sz w:val="20"/>
              </w:rPr>
              <w:t xml:space="preserve">29.03.2024</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Государственный контракт</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2.3.</w:t>
            </w:r>
          </w:p>
        </w:tc>
        <w:tc>
          <w:tcPr>
            <w:tcW w:w="2569" w:type="dxa"/>
          </w:tcPr>
          <w:p>
            <w:pPr>
              <w:pStyle w:val="0"/>
            </w:pPr>
            <w:r>
              <w:rPr>
                <w:sz w:val="20"/>
              </w:rPr>
              <w:t xml:space="preserve">Произведена приемка поставленных товаров, выполненных работ, оказанных услуг</w:t>
            </w:r>
          </w:p>
        </w:tc>
        <w:tc>
          <w:tcPr>
            <w:tcW w:w="1444" w:type="dxa"/>
          </w:tcPr>
          <w:p>
            <w:pPr>
              <w:pStyle w:val="0"/>
              <w:jc w:val="center"/>
            </w:pPr>
            <w:r>
              <w:rPr>
                <w:sz w:val="20"/>
              </w:rPr>
              <w:t xml:space="preserve">-</w:t>
            </w:r>
          </w:p>
        </w:tc>
        <w:tc>
          <w:tcPr>
            <w:tcW w:w="1444" w:type="dxa"/>
          </w:tcPr>
          <w:p>
            <w:pPr>
              <w:pStyle w:val="0"/>
              <w:jc w:val="center"/>
            </w:pPr>
            <w:r>
              <w:rPr>
                <w:sz w:val="20"/>
              </w:rPr>
              <w:t xml:space="preserve">20.12.2024</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2.4.</w:t>
            </w:r>
          </w:p>
        </w:tc>
        <w:tc>
          <w:tcPr>
            <w:tcW w:w="2569" w:type="dxa"/>
          </w:tcPr>
          <w:p>
            <w:pPr>
              <w:pStyle w:val="0"/>
            </w:pPr>
            <w:r>
              <w:rPr>
                <w:sz w:val="20"/>
              </w:rPr>
              <w:t xml:space="preserve">Произведена оплата товаров, выполненных работ, оказанных услуг по государственному (муниципальному) контракту</w:t>
            </w:r>
          </w:p>
        </w:tc>
        <w:tc>
          <w:tcPr>
            <w:tcW w:w="1444" w:type="dxa"/>
          </w:tcPr>
          <w:p>
            <w:pPr>
              <w:pStyle w:val="0"/>
              <w:jc w:val="center"/>
            </w:pPr>
            <w:r>
              <w:rPr>
                <w:sz w:val="20"/>
              </w:rPr>
              <w:t xml:space="preserve">-</w:t>
            </w:r>
          </w:p>
        </w:tc>
        <w:tc>
          <w:tcPr>
            <w:tcW w:w="1444" w:type="dxa"/>
          </w:tcPr>
          <w:p>
            <w:pPr>
              <w:pStyle w:val="0"/>
              <w:jc w:val="center"/>
            </w:pPr>
            <w:r>
              <w:rPr>
                <w:sz w:val="20"/>
              </w:rPr>
              <w:t xml:space="preserve">27.12.2024</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Платежное поручение</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2.5.</w:t>
            </w:r>
          </w:p>
        </w:tc>
        <w:tc>
          <w:tcPr>
            <w:tcW w:w="2569" w:type="dxa"/>
          </w:tcPr>
          <w:p>
            <w:pPr>
              <w:pStyle w:val="0"/>
            </w:pPr>
            <w:r>
              <w:rPr>
                <w:sz w:val="20"/>
              </w:rPr>
              <w:t xml:space="preserve">Закупка включена в план закупок</w:t>
            </w:r>
          </w:p>
        </w:tc>
        <w:tc>
          <w:tcPr>
            <w:tcW w:w="1444" w:type="dxa"/>
          </w:tcPr>
          <w:p>
            <w:pPr>
              <w:pStyle w:val="0"/>
              <w:jc w:val="center"/>
            </w:pPr>
            <w:r>
              <w:rPr>
                <w:sz w:val="20"/>
              </w:rPr>
              <w:t xml:space="preserve">-</w:t>
            </w:r>
          </w:p>
        </w:tc>
        <w:tc>
          <w:tcPr>
            <w:tcW w:w="1444" w:type="dxa"/>
          </w:tcPr>
          <w:p>
            <w:pPr>
              <w:pStyle w:val="0"/>
              <w:jc w:val="center"/>
            </w:pPr>
            <w:r>
              <w:rPr>
                <w:sz w:val="20"/>
              </w:rPr>
              <w:t xml:space="preserve">21.02.2025</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Иной документ</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2.6.</w:t>
            </w:r>
          </w:p>
        </w:tc>
        <w:tc>
          <w:tcPr>
            <w:tcW w:w="2569" w:type="dxa"/>
          </w:tcPr>
          <w:p>
            <w:pPr>
              <w:pStyle w:val="0"/>
            </w:pPr>
            <w:r>
              <w:rPr>
                <w:sz w:val="20"/>
              </w:rPr>
              <w:t xml:space="preserve">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jc w:val="center"/>
            </w:pPr>
            <w:r>
              <w:rPr>
                <w:sz w:val="20"/>
              </w:rPr>
              <w:t xml:space="preserve">-</w:t>
            </w:r>
          </w:p>
        </w:tc>
        <w:tc>
          <w:tcPr>
            <w:tcW w:w="1444" w:type="dxa"/>
          </w:tcPr>
          <w:p>
            <w:pPr>
              <w:pStyle w:val="0"/>
              <w:jc w:val="center"/>
            </w:pPr>
            <w:r>
              <w:rPr>
                <w:sz w:val="20"/>
              </w:rPr>
              <w:t xml:space="preserve">21.03.2025</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Государственный контракт</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2.7.</w:t>
            </w:r>
          </w:p>
        </w:tc>
        <w:tc>
          <w:tcPr>
            <w:tcW w:w="2569" w:type="dxa"/>
          </w:tcPr>
          <w:p>
            <w:pPr>
              <w:pStyle w:val="0"/>
            </w:pPr>
            <w:r>
              <w:rPr>
                <w:sz w:val="20"/>
              </w:rPr>
              <w:t xml:space="preserve">Произведена приемка поставленных товаров, выполненных работ, оказанных услуг</w:t>
            </w:r>
          </w:p>
        </w:tc>
        <w:tc>
          <w:tcPr>
            <w:tcW w:w="1444" w:type="dxa"/>
          </w:tcPr>
          <w:p>
            <w:pPr>
              <w:pStyle w:val="0"/>
              <w:jc w:val="center"/>
            </w:pPr>
            <w:r>
              <w:rPr>
                <w:sz w:val="20"/>
              </w:rPr>
              <w:t xml:space="preserve">-</w:t>
            </w:r>
          </w:p>
        </w:tc>
        <w:tc>
          <w:tcPr>
            <w:tcW w:w="1444" w:type="dxa"/>
          </w:tcPr>
          <w:p>
            <w:pPr>
              <w:pStyle w:val="0"/>
              <w:jc w:val="center"/>
            </w:pPr>
            <w:r>
              <w:rPr>
                <w:sz w:val="20"/>
              </w:rPr>
              <w:t xml:space="preserve">19.12.2025</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2.8.</w:t>
            </w:r>
          </w:p>
        </w:tc>
        <w:tc>
          <w:tcPr>
            <w:tcW w:w="2569" w:type="dxa"/>
          </w:tcPr>
          <w:p>
            <w:pPr>
              <w:pStyle w:val="0"/>
            </w:pPr>
            <w:r>
              <w:rPr>
                <w:sz w:val="20"/>
              </w:rPr>
              <w:t xml:space="preserve">Произведена оплата товаров, выполненных работ, оказанных услуг по государственному (муниципальному) контракту</w:t>
            </w:r>
          </w:p>
        </w:tc>
        <w:tc>
          <w:tcPr>
            <w:tcW w:w="1444" w:type="dxa"/>
          </w:tcPr>
          <w:p>
            <w:pPr>
              <w:pStyle w:val="0"/>
              <w:jc w:val="center"/>
            </w:pPr>
            <w:r>
              <w:rPr>
                <w:sz w:val="20"/>
              </w:rPr>
              <w:t xml:space="preserve">-</w:t>
            </w:r>
          </w:p>
        </w:tc>
        <w:tc>
          <w:tcPr>
            <w:tcW w:w="1444" w:type="dxa"/>
          </w:tcPr>
          <w:p>
            <w:pPr>
              <w:pStyle w:val="0"/>
              <w:jc w:val="center"/>
            </w:pPr>
            <w:r>
              <w:rPr>
                <w:sz w:val="20"/>
              </w:rPr>
              <w:t xml:space="preserve">25.12.2025</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Платежное поручение</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2.9.</w:t>
            </w:r>
          </w:p>
        </w:tc>
        <w:tc>
          <w:tcPr>
            <w:tcW w:w="2569" w:type="dxa"/>
          </w:tcPr>
          <w:p>
            <w:pPr>
              <w:pStyle w:val="0"/>
            </w:pPr>
            <w:r>
              <w:rPr>
                <w:sz w:val="20"/>
              </w:rPr>
              <w:t xml:space="preserve">Закупка включена в план закупок</w:t>
            </w:r>
          </w:p>
        </w:tc>
        <w:tc>
          <w:tcPr>
            <w:tcW w:w="1444" w:type="dxa"/>
          </w:tcPr>
          <w:p>
            <w:pPr>
              <w:pStyle w:val="0"/>
              <w:jc w:val="center"/>
            </w:pPr>
            <w:r>
              <w:rPr>
                <w:sz w:val="20"/>
              </w:rPr>
              <w:t xml:space="preserve">-</w:t>
            </w:r>
          </w:p>
        </w:tc>
        <w:tc>
          <w:tcPr>
            <w:tcW w:w="1444" w:type="dxa"/>
          </w:tcPr>
          <w:p>
            <w:pPr>
              <w:pStyle w:val="0"/>
              <w:jc w:val="center"/>
            </w:pPr>
            <w:r>
              <w:rPr>
                <w:sz w:val="20"/>
              </w:rPr>
              <w:t xml:space="preserve">20.02.2026</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Иной документ</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2.10.</w:t>
            </w:r>
          </w:p>
        </w:tc>
        <w:tc>
          <w:tcPr>
            <w:tcW w:w="2569" w:type="dxa"/>
          </w:tcPr>
          <w:p>
            <w:pPr>
              <w:pStyle w:val="0"/>
            </w:pPr>
            <w:r>
              <w:rPr>
                <w:sz w:val="20"/>
              </w:rPr>
              <w:t xml:space="preserve">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jc w:val="center"/>
            </w:pPr>
            <w:r>
              <w:rPr>
                <w:sz w:val="20"/>
              </w:rPr>
              <w:t xml:space="preserve">-</w:t>
            </w:r>
          </w:p>
        </w:tc>
        <w:tc>
          <w:tcPr>
            <w:tcW w:w="1444" w:type="dxa"/>
          </w:tcPr>
          <w:p>
            <w:pPr>
              <w:pStyle w:val="0"/>
              <w:jc w:val="center"/>
            </w:pPr>
            <w:r>
              <w:rPr>
                <w:sz w:val="20"/>
              </w:rPr>
              <w:t xml:space="preserve">23.03.2026</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Государственный контракт</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2.11.</w:t>
            </w:r>
          </w:p>
        </w:tc>
        <w:tc>
          <w:tcPr>
            <w:tcW w:w="2569" w:type="dxa"/>
          </w:tcPr>
          <w:p>
            <w:pPr>
              <w:pStyle w:val="0"/>
            </w:pPr>
            <w:r>
              <w:rPr>
                <w:sz w:val="20"/>
              </w:rPr>
              <w:t xml:space="preserve">Произведена приемка поставленных товаров, выполненных работ, оказанных услуг</w:t>
            </w:r>
          </w:p>
        </w:tc>
        <w:tc>
          <w:tcPr>
            <w:tcW w:w="1444" w:type="dxa"/>
          </w:tcPr>
          <w:p>
            <w:pPr>
              <w:pStyle w:val="0"/>
              <w:jc w:val="center"/>
            </w:pPr>
            <w:r>
              <w:rPr>
                <w:sz w:val="20"/>
              </w:rPr>
              <w:t xml:space="preserve">-</w:t>
            </w:r>
          </w:p>
        </w:tc>
        <w:tc>
          <w:tcPr>
            <w:tcW w:w="1444" w:type="dxa"/>
          </w:tcPr>
          <w:p>
            <w:pPr>
              <w:pStyle w:val="0"/>
              <w:jc w:val="center"/>
            </w:pPr>
            <w:r>
              <w:rPr>
                <w:sz w:val="20"/>
              </w:rPr>
              <w:t xml:space="preserve">21.12.2026</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2.12.</w:t>
            </w:r>
          </w:p>
        </w:tc>
        <w:tc>
          <w:tcPr>
            <w:tcW w:w="2569" w:type="dxa"/>
          </w:tcPr>
          <w:p>
            <w:pPr>
              <w:pStyle w:val="0"/>
            </w:pPr>
            <w:r>
              <w:rPr>
                <w:sz w:val="20"/>
              </w:rPr>
              <w:t xml:space="preserve">Произведена оплата товаров, выполненных работ, оказанных услуг по государственному (муниципальному) контракту</w:t>
            </w:r>
          </w:p>
        </w:tc>
        <w:tc>
          <w:tcPr>
            <w:tcW w:w="1444" w:type="dxa"/>
          </w:tcPr>
          <w:p>
            <w:pPr>
              <w:pStyle w:val="0"/>
              <w:jc w:val="center"/>
            </w:pPr>
            <w:r>
              <w:rPr>
                <w:sz w:val="20"/>
              </w:rPr>
              <w:t xml:space="preserve">-</w:t>
            </w:r>
          </w:p>
        </w:tc>
        <w:tc>
          <w:tcPr>
            <w:tcW w:w="1444" w:type="dxa"/>
          </w:tcPr>
          <w:p>
            <w:pPr>
              <w:pStyle w:val="0"/>
              <w:jc w:val="center"/>
            </w:pPr>
            <w:r>
              <w:rPr>
                <w:sz w:val="20"/>
              </w:rPr>
              <w:t xml:space="preserve">25.12.2026</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Платежное поручение</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3.</w:t>
            </w:r>
          </w:p>
        </w:tc>
        <w:tc>
          <w:tcPr>
            <w:tcW w:w="2569" w:type="dxa"/>
          </w:tcPr>
          <w:p>
            <w:pPr>
              <w:pStyle w:val="0"/>
            </w:pPr>
            <w:r>
              <w:rPr>
                <w:sz w:val="20"/>
              </w:rPr>
              <w:t xml:space="preserve">Проведение социологических исследований по выявлению состояния институтов гражданского общества Томской области</w:t>
            </w:r>
          </w:p>
        </w:tc>
        <w:tc>
          <w:tcPr>
            <w:tcW w:w="1444" w:type="dxa"/>
          </w:tcPr>
          <w:p>
            <w:pPr>
              <w:pStyle w:val="0"/>
              <w:jc w:val="center"/>
            </w:pPr>
            <w:r>
              <w:rPr>
                <w:sz w:val="20"/>
              </w:rPr>
              <w:t xml:space="preserve">01.01.2024</w:t>
            </w:r>
          </w:p>
        </w:tc>
        <w:tc>
          <w:tcPr>
            <w:tcW w:w="1444" w:type="dxa"/>
          </w:tcPr>
          <w:p>
            <w:pPr>
              <w:pStyle w:val="0"/>
              <w:jc w:val="center"/>
            </w:pPr>
            <w:r>
              <w:rPr>
                <w:sz w:val="20"/>
              </w:rPr>
              <w:t xml:space="preserve">31.12.2024</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Платежное поручение</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3.1.</w:t>
            </w:r>
          </w:p>
        </w:tc>
        <w:tc>
          <w:tcPr>
            <w:tcW w:w="2569" w:type="dxa"/>
          </w:tcPr>
          <w:p>
            <w:pPr>
              <w:pStyle w:val="0"/>
            </w:pPr>
            <w:r>
              <w:rPr>
                <w:sz w:val="20"/>
              </w:rPr>
              <w:t xml:space="preserve">Закупка включена в план закупок</w:t>
            </w:r>
          </w:p>
        </w:tc>
        <w:tc>
          <w:tcPr>
            <w:tcW w:w="1444" w:type="dxa"/>
          </w:tcPr>
          <w:p>
            <w:pPr>
              <w:pStyle w:val="0"/>
              <w:jc w:val="center"/>
            </w:pPr>
            <w:r>
              <w:rPr>
                <w:sz w:val="20"/>
              </w:rPr>
              <w:t xml:space="preserve">-</w:t>
            </w:r>
          </w:p>
        </w:tc>
        <w:tc>
          <w:tcPr>
            <w:tcW w:w="1444" w:type="dxa"/>
          </w:tcPr>
          <w:p>
            <w:pPr>
              <w:pStyle w:val="0"/>
              <w:jc w:val="center"/>
            </w:pPr>
            <w:r>
              <w:rPr>
                <w:sz w:val="20"/>
              </w:rPr>
              <w:t xml:space="preserve">29.02.2024</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Иной документ</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3.2.</w:t>
            </w:r>
          </w:p>
        </w:tc>
        <w:tc>
          <w:tcPr>
            <w:tcW w:w="2569" w:type="dxa"/>
          </w:tcPr>
          <w:p>
            <w:pPr>
              <w:pStyle w:val="0"/>
            </w:pPr>
            <w:r>
              <w:rPr>
                <w:sz w:val="20"/>
              </w:rPr>
              <w:t xml:space="preserve">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jc w:val="center"/>
            </w:pPr>
            <w:r>
              <w:rPr>
                <w:sz w:val="20"/>
              </w:rPr>
              <w:t xml:space="preserve">-</w:t>
            </w:r>
          </w:p>
        </w:tc>
        <w:tc>
          <w:tcPr>
            <w:tcW w:w="1444" w:type="dxa"/>
          </w:tcPr>
          <w:p>
            <w:pPr>
              <w:pStyle w:val="0"/>
              <w:jc w:val="center"/>
            </w:pPr>
            <w:r>
              <w:rPr>
                <w:sz w:val="20"/>
              </w:rPr>
              <w:t xml:space="preserve">29.03.2024</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Государственный контракт</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3.3.</w:t>
            </w:r>
          </w:p>
        </w:tc>
        <w:tc>
          <w:tcPr>
            <w:tcW w:w="2569" w:type="dxa"/>
          </w:tcPr>
          <w:p>
            <w:pPr>
              <w:pStyle w:val="0"/>
            </w:pPr>
            <w:r>
              <w:rPr>
                <w:sz w:val="20"/>
              </w:rPr>
              <w:t xml:space="preserve">Произведена приемка поставленных товаров, выполненных работ, оказанных услуг</w:t>
            </w:r>
          </w:p>
        </w:tc>
        <w:tc>
          <w:tcPr>
            <w:tcW w:w="1444" w:type="dxa"/>
          </w:tcPr>
          <w:p>
            <w:pPr>
              <w:pStyle w:val="0"/>
              <w:jc w:val="center"/>
            </w:pPr>
            <w:r>
              <w:rPr>
                <w:sz w:val="20"/>
              </w:rPr>
              <w:t xml:space="preserve">-</w:t>
            </w:r>
          </w:p>
        </w:tc>
        <w:tc>
          <w:tcPr>
            <w:tcW w:w="1444" w:type="dxa"/>
          </w:tcPr>
          <w:p>
            <w:pPr>
              <w:pStyle w:val="0"/>
              <w:jc w:val="center"/>
            </w:pPr>
            <w:r>
              <w:rPr>
                <w:sz w:val="20"/>
              </w:rPr>
              <w:t xml:space="preserve">20.12.2024</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Документ о приемке товаров, выполненной работы, оказанной услуги, в том числе в электронной форме</w:t>
            </w:r>
          </w:p>
        </w:tc>
        <w:tc>
          <w:tcPr>
            <w:tcW w:w="1924" w:type="dxa"/>
          </w:tcPr>
          <w:p>
            <w:pPr>
              <w:pStyle w:val="0"/>
              <w:jc w:val="center"/>
            </w:pPr>
            <w:r>
              <w:rPr>
                <w:sz w:val="20"/>
              </w:rPr>
              <w:t xml:space="preserve">Единая информационная система (ЕИС)</w:t>
            </w:r>
          </w:p>
        </w:tc>
      </w:tr>
      <w:tr>
        <w:tc>
          <w:tcPr>
            <w:tcW w:w="604" w:type="dxa"/>
          </w:tcPr>
          <w:p>
            <w:pPr>
              <w:pStyle w:val="0"/>
              <w:jc w:val="center"/>
            </w:pPr>
            <w:r>
              <w:rPr>
                <w:sz w:val="20"/>
              </w:rPr>
              <w:t xml:space="preserve">3.4.</w:t>
            </w:r>
          </w:p>
        </w:tc>
        <w:tc>
          <w:tcPr>
            <w:tcW w:w="2569" w:type="dxa"/>
          </w:tcPr>
          <w:p>
            <w:pPr>
              <w:pStyle w:val="0"/>
            </w:pPr>
            <w:r>
              <w:rPr>
                <w:sz w:val="20"/>
              </w:rPr>
              <w:t xml:space="preserve">Произведена оплата товаров, выполненных работ, оказанных услуг по государственному (муниципальному) контракту</w:t>
            </w:r>
          </w:p>
        </w:tc>
        <w:tc>
          <w:tcPr>
            <w:tcW w:w="1444" w:type="dxa"/>
          </w:tcPr>
          <w:p>
            <w:pPr>
              <w:pStyle w:val="0"/>
              <w:jc w:val="center"/>
            </w:pPr>
            <w:r>
              <w:rPr>
                <w:sz w:val="20"/>
              </w:rPr>
              <w:t xml:space="preserve">-</w:t>
            </w:r>
          </w:p>
        </w:tc>
        <w:tc>
          <w:tcPr>
            <w:tcW w:w="1444" w:type="dxa"/>
          </w:tcPr>
          <w:p>
            <w:pPr>
              <w:pStyle w:val="0"/>
              <w:jc w:val="center"/>
            </w:pPr>
            <w:r>
              <w:rPr>
                <w:sz w:val="20"/>
              </w:rPr>
              <w:t xml:space="preserve">27.12.2024</w:t>
            </w:r>
          </w:p>
        </w:tc>
        <w:tc>
          <w:tcPr>
            <w:tcW w:w="192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999" w:type="dxa"/>
          </w:tcPr>
          <w:p>
            <w:pPr>
              <w:pStyle w:val="0"/>
              <w:jc w:val="center"/>
            </w:pPr>
            <w:r>
              <w:rPr>
                <w:sz w:val="20"/>
              </w:rPr>
              <w:t xml:space="preserve">Платежное поручение</w:t>
            </w:r>
          </w:p>
        </w:tc>
        <w:tc>
          <w:tcPr>
            <w:tcW w:w="1924" w:type="dxa"/>
          </w:tcPr>
          <w:p>
            <w:pPr>
              <w:pStyle w:val="0"/>
              <w:jc w:val="center"/>
            </w:pPr>
            <w:r>
              <w:rPr>
                <w:sz w:val="20"/>
              </w:rPr>
              <w:t xml:space="preserve">Единая информационная система (ЕИС)</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Администрации Томской области</w:t>
      </w:r>
    </w:p>
    <w:p>
      <w:pPr>
        <w:pStyle w:val="0"/>
        <w:jc w:val="right"/>
      </w:pPr>
      <w:r>
        <w:rPr>
          <w:sz w:val="20"/>
        </w:rPr>
        <w:t xml:space="preserve">от 16.02.2024 N 92-ра</w:t>
      </w:r>
    </w:p>
    <w:p>
      <w:pPr>
        <w:pStyle w:val="0"/>
        <w:jc w:val="both"/>
      </w:pPr>
      <w:r>
        <w:rPr>
          <w:sz w:val="20"/>
        </w:rPr>
      </w:r>
    </w:p>
    <w:bookmarkStart w:id="621" w:name="P621"/>
    <w:bookmarkEnd w:id="621"/>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"ОРГАНИЗАЦИЯ ДЕЯТЕЛЬНОСТИ ОБЩЕСТВЕННОЙ ПАЛАТЫ</w:t>
      </w:r>
    </w:p>
    <w:p>
      <w:pPr>
        <w:pStyle w:val="2"/>
        <w:jc w:val="center"/>
      </w:pPr>
      <w:r>
        <w:rPr>
          <w:sz w:val="20"/>
        </w:rPr>
        <w:t xml:space="preserve">ТОМСКОЙ ОБЛАСТИ"</w:t>
      </w:r>
    </w:p>
    <w:p>
      <w:pPr>
        <w:pStyle w:val="0"/>
        <w:spacing w:before="200" w:line-rule="auto"/>
        <w:jc w:val="center"/>
      </w:pPr>
      <w:r>
        <w:rPr>
          <w:sz w:val="20"/>
        </w:rPr>
        <w:t xml:space="preserve">(наименование)</w:t>
      </w:r>
    </w:p>
    <w:p>
      <w:pPr>
        <w:pStyle w:val="0"/>
        <w:jc w:val="both"/>
      </w:pPr>
      <w:r>
        <w:rPr>
          <w:sz w:val="20"/>
        </w:rPr>
      </w:r>
    </w:p>
    <w:p>
      <w:pPr>
        <w:pStyle w:val="2"/>
        <w:outlineLvl w:val="1"/>
        <w:jc w:val="center"/>
      </w:pPr>
      <w:r>
        <w:rPr>
          <w:sz w:val="20"/>
        </w:rPr>
        <w:t xml:space="preserve">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4989"/>
      </w:tblGrid>
      <w:tr>
        <w:tc>
          <w:tcPr>
            <w:tcW w:w="4082" w:type="dxa"/>
          </w:tcPr>
          <w:p>
            <w:pPr>
              <w:pStyle w:val="0"/>
            </w:pPr>
            <w:r>
              <w:rPr>
                <w:sz w:val="20"/>
              </w:rPr>
              <w:t xml:space="preserve">Ответственный за выполнение комплекса процессных мероприятий</w:t>
            </w:r>
          </w:p>
        </w:tc>
        <w:tc>
          <w:tcPr>
            <w:tcW w:w="4989" w:type="dxa"/>
          </w:tcPr>
          <w:p>
            <w:pPr>
              <w:pStyle w:val="0"/>
            </w:pPr>
            <w:r>
              <w:rPr>
                <w:sz w:val="20"/>
              </w:rPr>
              <w:t xml:space="preserve">Департамент внутренней политики и социальных коммуникаций Администрации Томской области</w:t>
            </w:r>
          </w:p>
        </w:tc>
      </w:tr>
      <w:tr>
        <w:tc>
          <w:tcPr>
            <w:tcW w:w="4082" w:type="dxa"/>
          </w:tcPr>
          <w:p>
            <w:pPr>
              <w:pStyle w:val="0"/>
            </w:pPr>
            <w:r>
              <w:rPr>
                <w:sz w:val="20"/>
              </w:rPr>
              <w:t xml:space="preserve">Связь с государственной программой</w:t>
            </w:r>
          </w:p>
        </w:tc>
        <w:tc>
          <w:tcPr>
            <w:tcW w:w="4989" w:type="dxa"/>
          </w:tcPr>
          <w:p>
            <w:pPr>
              <w:pStyle w:val="0"/>
            </w:pPr>
            <w:r>
              <w:rPr>
                <w:sz w:val="20"/>
              </w:rPr>
              <w:t xml:space="preserve">Государственная программа "Повышение эффективности регионального и муниципального управления в Томской области"</w:t>
            </w:r>
          </w:p>
        </w:tc>
      </w:tr>
      <w:tr>
        <w:tc>
          <w:tcPr>
            <w:tcW w:w="4082" w:type="dxa"/>
          </w:tcPr>
          <w:p>
            <w:pPr>
              <w:pStyle w:val="0"/>
            </w:pPr>
            <w:r>
              <w:rPr>
                <w:sz w:val="20"/>
              </w:rPr>
              <w:t xml:space="preserve">Подпрограмма (направление) государственной программы Томской области</w:t>
            </w:r>
          </w:p>
        </w:tc>
        <w:tc>
          <w:tcPr>
            <w:tcW w:w="4989" w:type="dxa"/>
          </w:tcPr>
          <w:p>
            <w:pPr>
              <w:pStyle w:val="0"/>
            </w:pPr>
            <w:r>
              <w:rPr>
                <w:sz w:val="20"/>
              </w:rPr>
              <w:t xml:space="preserve">Подпрограмма (направление) государственной программы "Содействие развитию институтов гражданского общества Томской области"</w:t>
            </w:r>
          </w:p>
        </w:tc>
      </w:tr>
    </w:tbl>
    <w:p>
      <w:pPr>
        <w:pStyle w:val="0"/>
        <w:jc w:val="both"/>
      </w:pPr>
      <w:r>
        <w:rPr>
          <w:sz w:val="20"/>
        </w:rPr>
      </w:r>
    </w:p>
    <w:p>
      <w:pPr>
        <w:pStyle w:val="2"/>
        <w:outlineLvl w:val="1"/>
        <w:jc w:val="center"/>
      </w:pPr>
      <w:r>
        <w:rPr>
          <w:sz w:val="20"/>
        </w:rPr>
        <w:t xml:space="preserve">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89"/>
        <w:gridCol w:w="1354"/>
        <w:gridCol w:w="1639"/>
        <w:gridCol w:w="1804"/>
        <w:gridCol w:w="1204"/>
        <w:gridCol w:w="1054"/>
        <w:gridCol w:w="604"/>
        <w:gridCol w:w="604"/>
        <w:gridCol w:w="604"/>
        <w:gridCol w:w="1247"/>
        <w:gridCol w:w="1247"/>
      </w:tblGrid>
      <w:tr>
        <w:tc>
          <w:tcPr>
            <w:tcW w:w="454" w:type="dxa"/>
            <w:vAlign w:val="center"/>
            <w:vMerge w:val="restart"/>
          </w:tcPr>
          <w:p>
            <w:pPr>
              <w:pStyle w:val="0"/>
              <w:jc w:val="center"/>
            </w:pPr>
            <w:r>
              <w:rPr>
                <w:sz w:val="20"/>
              </w:rPr>
              <w:t xml:space="preserve">N п/п</w:t>
            </w:r>
          </w:p>
        </w:tc>
        <w:tc>
          <w:tcPr>
            <w:tcW w:w="1789" w:type="dxa"/>
            <w:vAlign w:val="center"/>
            <w:vMerge w:val="restart"/>
          </w:tcPr>
          <w:p>
            <w:pPr>
              <w:pStyle w:val="0"/>
              <w:jc w:val="center"/>
            </w:pPr>
            <w:r>
              <w:rPr>
                <w:sz w:val="20"/>
              </w:rPr>
              <w:t xml:space="preserve">Наименование показателя</w:t>
            </w:r>
          </w:p>
        </w:tc>
        <w:tc>
          <w:tcPr>
            <w:tcW w:w="1354" w:type="dxa"/>
            <w:vAlign w:val="center"/>
            <w:vMerge w:val="restart"/>
          </w:tcPr>
          <w:p>
            <w:pPr>
              <w:pStyle w:val="0"/>
              <w:jc w:val="center"/>
            </w:pPr>
            <w:r>
              <w:rPr>
                <w:sz w:val="20"/>
              </w:rPr>
              <w:t xml:space="preserve">Уровень достижения показателя</w:t>
            </w:r>
          </w:p>
        </w:tc>
        <w:tc>
          <w:tcPr>
            <w:tcW w:w="1639" w:type="dxa"/>
            <w:vAlign w:val="center"/>
            <w:vMerge w:val="restart"/>
          </w:tcPr>
          <w:p>
            <w:pPr>
              <w:pStyle w:val="0"/>
              <w:jc w:val="center"/>
            </w:pPr>
            <w:r>
              <w:rPr>
                <w:sz w:val="20"/>
              </w:rPr>
              <w:t xml:space="preserve">Признак возрастания/ убывания</w:t>
            </w:r>
          </w:p>
        </w:tc>
        <w:tc>
          <w:tcPr>
            <w:tcW w:w="1804" w:type="dxa"/>
            <w:vAlign w:val="center"/>
            <w:vMerge w:val="restart"/>
          </w:tcPr>
          <w:p>
            <w:pPr>
              <w:pStyle w:val="0"/>
              <w:jc w:val="center"/>
            </w:pPr>
            <w:r>
              <w:rPr>
                <w:sz w:val="20"/>
              </w:rPr>
              <w:t xml:space="preserve">Ответственный за достижение показателя</w:t>
            </w:r>
          </w:p>
        </w:tc>
        <w:tc>
          <w:tcPr>
            <w:tcW w:w="1204" w:type="dxa"/>
            <w:vAlign w:val="center"/>
            <w:vMerge w:val="restart"/>
          </w:tcPr>
          <w:p>
            <w:pPr>
              <w:pStyle w:val="0"/>
              <w:jc w:val="center"/>
            </w:pPr>
            <w:r>
              <w:rPr>
                <w:sz w:val="20"/>
              </w:rPr>
              <w:t xml:space="preserve">Единица измерения (по </w:t>
            </w:r>
            <w:hyperlink w:history="0" r:id="rId1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54" w:type="dxa"/>
            <w:vAlign w:val="center"/>
            <w:vMerge w:val="restart"/>
          </w:tcPr>
          <w:p>
            <w:pPr>
              <w:pStyle w:val="0"/>
              <w:jc w:val="center"/>
            </w:pPr>
            <w:r>
              <w:rPr>
                <w:sz w:val="20"/>
              </w:rPr>
              <w:t xml:space="preserve">Базовое значение</w:t>
            </w:r>
          </w:p>
        </w:tc>
        <w:tc>
          <w:tcPr>
            <w:gridSpan w:val="5"/>
            <w:tcW w:w="4306" w:type="dxa"/>
            <w:vAlign w:val="center"/>
          </w:tcPr>
          <w:p>
            <w:pPr>
              <w:pStyle w:val="0"/>
              <w:jc w:val="center"/>
            </w:pPr>
            <w:r>
              <w:rPr>
                <w:sz w:val="20"/>
              </w:rPr>
              <w:t xml:space="preserve">Планируемое значение показателя (показателя задачи)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04" w:type="dxa"/>
            <w:vAlign w:val="center"/>
          </w:tcPr>
          <w:p>
            <w:pPr>
              <w:pStyle w:val="0"/>
              <w:jc w:val="center"/>
            </w:pPr>
            <w:r>
              <w:rPr>
                <w:sz w:val="20"/>
              </w:rPr>
              <w:t xml:space="preserve">2024 год</w:t>
            </w:r>
          </w:p>
        </w:tc>
        <w:tc>
          <w:tcPr>
            <w:tcW w:w="604" w:type="dxa"/>
            <w:vAlign w:val="center"/>
          </w:tcPr>
          <w:p>
            <w:pPr>
              <w:pStyle w:val="0"/>
              <w:jc w:val="center"/>
            </w:pPr>
            <w:r>
              <w:rPr>
                <w:sz w:val="20"/>
              </w:rPr>
              <w:t xml:space="preserve">2025 год</w:t>
            </w:r>
          </w:p>
        </w:tc>
        <w:tc>
          <w:tcPr>
            <w:tcW w:w="604" w:type="dxa"/>
            <w:vAlign w:val="center"/>
          </w:tcPr>
          <w:p>
            <w:pPr>
              <w:pStyle w:val="0"/>
              <w:jc w:val="center"/>
            </w:pPr>
            <w:r>
              <w:rPr>
                <w:sz w:val="20"/>
              </w:rPr>
              <w:t xml:space="preserve">2026 год</w:t>
            </w:r>
          </w:p>
        </w:tc>
        <w:tc>
          <w:tcPr>
            <w:tcW w:w="1247" w:type="dxa"/>
            <w:vAlign w:val="center"/>
          </w:tcPr>
          <w:p>
            <w:pPr>
              <w:pStyle w:val="0"/>
              <w:jc w:val="center"/>
            </w:pPr>
            <w:r>
              <w:rPr>
                <w:sz w:val="20"/>
              </w:rPr>
              <w:t xml:space="preserve">Прогнозный период 2027 год</w:t>
            </w:r>
          </w:p>
        </w:tc>
        <w:tc>
          <w:tcPr>
            <w:tcW w:w="1247" w:type="dxa"/>
            <w:vAlign w:val="center"/>
          </w:tcPr>
          <w:p>
            <w:pPr>
              <w:pStyle w:val="0"/>
              <w:jc w:val="center"/>
            </w:pPr>
            <w:r>
              <w:rPr>
                <w:sz w:val="20"/>
              </w:rPr>
              <w:t xml:space="preserve">Прогнозный период 2028 год</w:t>
            </w:r>
          </w:p>
        </w:tc>
      </w:tr>
      <w:tr>
        <w:tc>
          <w:tcPr>
            <w:gridSpan w:val="12"/>
            <w:tcW w:w="13604" w:type="dxa"/>
          </w:tcPr>
          <w:p>
            <w:pPr>
              <w:pStyle w:val="0"/>
            </w:pPr>
            <w:r>
              <w:rPr>
                <w:sz w:val="20"/>
              </w:rPr>
              <w:t xml:space="preserve">Задача "Повышение уровня гражданской ответственности населения, вовлечение в деятельность институтов развития гражданского общества"</w:t>
            </w:r>
          </w:p>
        </w:tc>
      </w:tr>
      <w:tr>
        <w:tc>
          <w:tcPr>
            <w:tcW w:w="454" w:type="dxa"/>
          </w:tcPr>
          <w:p>
            <w:pPr>
              <w:pStyle w:val="0"/>
              <w:jc w:val="center"/>
            </w:pPr>
            <w:r>
              <w:rPr>
                <w:sz w:val="20"/>
              </w:rPr>
              <w:t xml:space="preserve">1.</w:t>
            </w:r>
          </w:p>
        </w:tc>
        <w:tc>
          <w:tcPr>
            <w:tcW w:w="1789" w:type="dxa"/>
          </w:tcPr>
          <w:p>
            <w:pPr>
              <w:pStyle w:val="0"/>
            </w:pPr>
            <w:r>
              <w:rPr>
                <w:sz w:val="20"/>
              </w:rPr>
              <w:t xml:space="preserve">Количество граждан и представителей некоммерческих организаций, принявших участие в деятельности Общественной палаты Томской области</w:t>
            </w:r>
          </w:p>
        </w:tc>
        <w:tc>
          <w:tcPr>
            <w:tcW w:w="1354" w:type="dxa"/>
          </w:tcPr>
          <w:p>
            <w:pPr>
              <w:pStyle w:val="0"/>
            </w:pPr>
            <w:r>
              <w:rPr>
                <w:sz w:val="20"/>
              </w:rPr>
              <w:t xml:space="preserve">ГП</w:t>
            </w:r>
          </w:p>
        </w:tc>
        <w:tc>
          <w:tcPr>
            <w:tcW w:w="1639" w:type="dxa"/>
          </w:tcPr>
          <w:p>
            <w:pPr>
              <w:pStyle w:val="0"/>
            </w:pPr>
            <w:r>
              <w:rPr>
                <w:sz w:val="20"/>
              </w:rPr>
              <w:t xml:space="preserve">Возрастающий</w:t>
            </w:r>
          </w:p>
        </w:tc>
        <w:tc>
          <w:tcPr>
            <w:tcW w:w="180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204" w:type="dxa"/>
          </w:tcPr>
          <w:p>
            <w:pPr>
              <w:pStyle w:val="0"/>
            </w:pPr>
            <w:r>
              <w:rPr>
                <w:sz w:val="20"/>
              </w:rPr>
              <w:t xml:space="preserve">Шт.</w:t>
            </w:r>
          </w:p>
        </w:tc>
        <w:tc>
          <w:tcPr>
            <w:tcW w:w="1054" w:type="dxa"/>
          </w:tcPr>
          <w:p>
            <w:pPr>
              <w:pStyle w:val="0"/>
              <w:jc w:val="center"/>
            </w:pPr>
            <w:r>
              <w:rPr>
                <w:sz w:val="20"/>
              </w:rPr>
              <w:t xml:space="preserve">1130</w:t>
            </w:r>
          </w:p>
        </w:tc>
        <w:tc>
          <w:tcPr>
            <w:tcW w:w="604" w:type="dxa"/>
          </w:tcPr>
          <w:p>
            <w:pPr>
              <w:pStyle w:val="0"/>
              <w:jc w:val="center"/>
            </w:pPr>
            <w:r>
              <w:rPr>
                <w:sz w:val="20"/>
              </w:rPr>
              <w:t xml:space="preserve">1160</w:t>
            </w:r>
          </w:p>
        </w:tc>
        <w:tc>
          <w:tcPr>
            <w:tcW w:w="604" w:type="dxa"/>
          </w:tcPr>
          <w:p>
            <w:pPr>
              <w:pStyle w:val="0"/>
            </w:pPr>
            <w:r>
              <w:rPr>
                <w:sz w:val="20"/>
              </w:rPr>
              <w:t xml:space="preserve">1190</w:t>
            </w:r>
          </w:p>
        </w:tc>
        <w:tc>
          <w:tcPr>
            <w:tcW w:w="604" w:type="dxa"/>
          </w:tcPr>
          <w:p>
            <w:pPr>
              <w:pStyle w:val="0"/>
              <w:jc w:val="center"/>
            </w:pPr>
            <w:r>
              <w:rPr>
                <w:sz w:val="20"/>
              </w:rPr>
              <w:t xml:space="preserve">1220</w:t>
            </w:r>
          </w:p>
        </w:tc>
        <w:tc>
          <w:tcPr>
            <w:tcW w:w="1247" w:type="dxa"/>
          </w:tcPr>
          <w:p>
            <w:pPr>
              <w:pStyle w:val="0"/>
              <w:jc w:val="center"/>
            </w:pPr>
            <w:r>
              <w:rPr>
                <w:sz w:val="20"/>
              </w:rPr>
              <w:t xml:space="preserve">1220</w:t>
            </w:r>
          </w:p>
        </w:tc>
        <w:tc>
          <w:tcPr>
            <w:tcW w:w="1247" w:type="dxa"/>
          </w:tcPr>
          <w:p>
            <w:pPr>
              <w:pStyle w:val="0"/>
              <w:jc w:val="center"/>
            </w:pPr>
            <w:r>
              <w:rPr>
                <w:sz w:val="20"/>
              </w:rPr>
              <w:t xml:space="preserve">1220</w:t>
            </w:r>
          </w:p>
        </w:tc>
      </w:tr>
    </w:tbl>
    <w:p>
      <w:pPr>
        <w:pStyle w:val="0"/>
        <w:jc w:val="both"/>
      </w:pPr>
      <w:r>
        <w:rPr>
          <w:sz w:val="20"/>
        </w:rPr>
      </w:r>
    </w:p>
    <w:p>
      <w:pPr>
        <w:pStyle w:val="2"/>
        <w:outlineLvl w:val="1"/>
        <w:jc w:val="center"/>
      </w:pPr>
      <w:r>
        <w:rPr>
          <w:sz w:val="20"/>
        </w:rPr>
        <w:t xml:space="preserve">План достижения показателей комплекса процессных</w:t>
      </w:r>
    </w:p>
    <w:p>
      <w:pPr>
        <w:pStyle w:val="2"/>
        <w:jc w:val="center"/>
      </w:pPr>
      <w:r>
        <w:rPr>
          <w:sz w:val="20"/>
        </w:rPr>
        <w:t xml:space="preserve">мероприятий в 2024 финансовом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4309"/>
        <w:gridCol w:w="1204"/>
        <w:gridCol w:w="544"/>
        <w:gridCol w:w="664"/>
        <w:gridCol w:w="604"/>
        <w:gridCol w:w="544"/>
        <w:gridCol w:w="514"/>
        <w:gridCol w:w="679"/>
        <w:gridCol w:w="664"/>
        <w:gridCol w:w="499"/>
        <w:gridCol w:w="529"/>
        <w:gridCol w:w="514"/>
        <w:gridCol w:w="664"/>
        <w:gridCol w:w="1134"/>
      </w:tblGrid>
      <w:tr>
        <w:tc>
          <w:tcPr>
            <w:tcW w:w="484" w:type="dxa"/>
            <w:vMerge w:val="restart"/>
          </w:tcPr>
          <w:p>
            <w:pPr>
              <w:pStyle w:val="0"/>
              <w:jc w:val="center"/>
            </w:pPr>
            <w:r>
              <w:rPr>
                <w:sz w:val="20"/>
              </w:rPr>
              <w:t xml:space="preserve">N п/п</w:t>
            </w:r>
          </w:p>
        </w:tc>
        <w:tc>
          <w:tcPr>
            <w:tcW w:w="4309" w:type="dxa"/>
            <w:vMerge w:val="restart"/>
          </w:tcPr>
          <w:p>
            <w:pPr>
              <w:pStyle w:val="0"/>
              <w:jc w:val="center"/>
            </w:pPr>
            <w:r>
              <w:rPr>
                <w:sz w:val="20"/>
              </w:rPr>
              <w:t xml:space="preserve">Наименование показателя</w:t>
            </w:r>
          </w:p>
        </w:tc>
        <w:tc>
          <w:tcPr>
            <w:tcW w:w="1204"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1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419" w:type="dxa"/>
          </w:tcPr>
          <w:p>
            <w:pPr>
              <w:pStyle w:val="0"/>
              <w:jc w:val="center"/>
            </w:pPr>
            <w:r>
              <w:rPr>
                <w:sz w:val="20"/>
              </w:rPr>
              <w:t xml:space="preserve">Плановые значения на конец месяца</w:t>
            </w:r>
          </w:p>
        </w:tc>
        <w:tc>
          <w:tcPr>
            <w:tcW w:w="113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664" w:type="dxa"/>
          </w:tcPr>
          <w:p>
            <w:pPr>
              <w:pStyle w:val="0"/>
              <w:jc w:val="center"/>
            </w:pPr>
            <w:r>
              <w:rPr>
                <w:sz w:val="20"/>
              </w:rPr>
              <w:t xml:space="preserve">февр.</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w:t>
            </w:r>
          </w:p>
        </w:tc>
        <w:tc>
          <w:tcPr>
            <w:vMerge w:val="continue"/>
          </w:tcPr>
          <w:p/>
        </w:tc>
      </w:tr>
      <w:tr>
        <w:tc>
          <w:tcPr>
            <w:tcW w:w="484" w:type="dxa"/>
          </w:tcPr>
          <w:p>
            <w:pPr>
              <w:pStyle w:val="0"/>
              <w:jc w:val="center"/>
            </w:pPr>
            <w:r>
              <w:rPr>
                <w:sz w:val="20"/>
              </w:rPr>
              <w:t xml:space="preserve">1.1.</w:t>
            </w:r>
          </w:p>
        </w:tc>
        <w:tc>
          <w:tcPr>
            <w:tcW w:w="4309" w:type="dxa"/>
          </w:tcPr>
          <w:p>
            <w:pPr>
              <w:pStyle w:val="0"/>
            </w:pPr>
            <w:r>
              <w:rPr>
                <w:sz w:val="20"/>
              </w:rPr>
              <w:t xml:space="preserve">Количество граждан и представителей некоммерческих организаций, принявших участие в деятельности Общественной палаты Томской области</w:t>
            </w:r>
          </w:p>
        </w:tc>
        <w:tc>
          <w:tcPr>
            <w:tcW w:w="1204" w:type="dxa"/>
          </w:tcPr>
          <w:p>
            <w:pPr>
              <w:pStyle w:val="0"/>
              <w:jc w:val="center"/>
            </w:pPr>
            <w:r>
              <w:rPr>
                <w:sz w:val="20"/>
              </w:rPr>
              <w:t xml:space="preserve">Шт.</w:t>
            </w:r>
          </w:p>
        </w:tc>
        <w:tc>
          <w:tcPr>
            <w:tcW w:w="544" w:type="dxa"/>
          </w:tcPr>
          <w:p>
            <w:pPr>
              <w:pStyle w:val="0"/>
              <w:jc w:val="center"/>
            </w:pPr>
            <w:r>
              <w:rPr>
                <w:sz w:val="20"/>
              </w:rPr>
              <w:t xml:space="preserve">50</w:t>
            </w:r>
          </w:p>
        </w:tc>
        <w:tc>
          <w:tcPr>
            <w:tcW w:w="664" w:type="dxa"/>
          </w:tcPr>
          <w:p>
            <w:pPr>
              <w:pStyle w:val="0"/>
              <w:jc w:val="center"/>
            </w:pPr>
            <w:r>
              <w:rPr>
                <w:sz w:val="20"/>
              </w:rPr>
              <w:t xml:space="preserve">108</w:t>
            </w:r>
          </w:p>
        </w:tc>
        <w:tc>
          <w:tcPr>
            <w:tcW w:w="604" w:type="dxa"/>
          </w:tcPr>
          <w:p>
            <w:pPr>
              <w:pStyle w:val="0"/>
              <w:jc w:val="center"/>
            </w:pPr>
            <w:r>
              <w:rPr>
                <w:sz w:val="20"/>
              </w:rPr>
              <w:t xml:space="preserve">190</w:t>
            </w:r>
          </w:p>
        </w:tc>
        <w:tc>
          <w:tcPr>
            <w:tcW w:w="544" w:type="dxa"/>
          </w:tcPr>
          <w:p>
            <w:pPr>
              <w:pStyle w:val="0"/>
              <w:jc w:val="center"/>
            </w:pPr>
            <w:r>
              <w:rPr>
                <w:sz w:val="20"/>
              </w:rPr>
              <w:t xml:space="preserve">265</w:t>
            </w:r>
          </w:p>
        </w:tc>
        <w:tc>
          <w:tcPr>
            <w:tcW w:w="514" w:type="dxa"/>
          </w:tcPr>
          <w:p>
            <w:pPr>
              <w:pStyle w:val="0"/>
              <w:jc w:val="center"/>
            </w:pPr>
            <w:r>
              <w:rPr>
                <w:sz w:val="20"/>
              </w:rPr>
              <w:t xml:space="preserve">330</w:t>
            </w:r>
          </w:p>
        </w:tc>
        <w:tc>
          <w:tcPr>
            <w:tcW w:w="679" w:type="dxa"/>
          </w:tcPr>
          <w:p>
            <w:pPr>
              <w:pStyle w:val="0"/>
              <w:jc w:val="center"/>
            </w:pPr>
            <w:r>
              <w:rPr>
                <w:sz w:val="20"/>
              </w:rPr>
              <w:t xml:space="preserve">410</w:t>
            </w:r>
          </w:p>
        </w:tc>
        <w:tc>
          <w:tcPr>
            <w:tcW w:w="664" w:type="dxa"/>
          </w:tcPr>
          <w:p>
            <w:pPr>
              <w:pStyle w:val="0"/>
              <w:jc w:val="center"/>
            </w:pPr>
            <w:r>
              <w:rPr>
                <w:sz w:val="20"/>
              </w:rPr>
              <w:t xml:space="preserve">500</w:t>
            </w:r>
          </w:p>
        </w:tc>
        <w:tc>
          <w:tcPr>
            <w:tcW w:w="499" w:type="dxa"/>
          </w:tcPr>
          <w:p>
            <w:pPr>
              <w:pStyle w:val="0"/>
              <w:jc w:val="center"/>
            </w:pPr>
            <w:r>
              <w:rPr>
                <w:sz w:val="20"/>
              </w:rPr>
              <w:t xml:space="preserve">650</w:t>
            </w:r>
          </w:p>
        </w:tc>
        <w:tc>
          <w:tcPr>
            <w:tcW w:w="529" w:type="dxa"/>
          </w:tcPr>
          <w:p>
            <w:pPr>
              <w:pStyle w:val="0"/>
              <w:jc w:val="center"/>
            </w:pPr>
            <w:r>
              <w:rPr>
                <w:sz w:val="20"/>
              </w:rPr>
              <w:t xml:space="preserve">760</w:t>
            </w:r>
          </w:p>
        </w:tc>
        <w:tc>
          <w:tcPr>
            <w:tcW w:w="514" w:type="dxa"/>
          </w:tcPr>
          <w:p>
            <w:pPr>
              <w:pStyle w:val="0"/>
              <w:jc w:val="center"/>
            </w:pPr>
            <w:r>
              <w:rPr>
                <w:sz w:val="20"/>
              </w:rPr>
              <w:t xml:space="preserve">810</w:t>
            </w:r>
          </w:p>
        </w:tc>
        <w:tc>
          <w:tcPr>
            <w:tcW w:w="664" w:type="dxa"/>
          </w:tcPr>
          <w:p>
            <w:pPr>
              <w:pStyle w:val="0"/>
              <w:jc w:val="center"/>
            </w:pPr>
            <w:r>
              <w:rPr>
                <w:sz w:val="20"/>
              </w:rPr>
              <w:t xml:space="preserve">1000</w:t>
            </w:r>
          </w:p>
        </w:tc>
        <w:tc>
          <w:tcPr>
            <w:tcW w:w="1134" w:type="dxa"/>
          </w:tcPr>
          <w:p>
            <w:pPr>
              <w:pStyle w:val="0"/>
              <w:jc w:val="center"/>
            </w:pPr>
            <w:r>
              <w:rPr>
                <w:sz w:val="20"/>
              </w:rPr>
              <w:t xml:space="preserve">1160</w:t>
            </w:r>
          </w:p>
        </w:tc>
      </w:tr>
    </w:tbl>
    <w:p>
      <w:pPr>
        <w:pStyle w:val="0"/>
        <w:jc w:val="both"/>
      </w:pPr>
      <w:r>
        <w:rPr>
          <w:sz w:val="20"/>
        </w:rPr>
      </w:r>
    </w:p>
    <w:p>
      <w:pPr>
        <w:pStyle w:val="2"/>
        <w:outlineLvl w:val="1"/>
        <w:jc w:val="center"/>
      </w:pPr>
      <w:r>
        <w:rPr>
          <w:sz w:val="20"/>
        </w:rPr>
        <w:t xml:space="preserve">Перечень мероприятий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54"/>
        <w:gridCol w:w="1459"/>
        <w:gridCol w:w="1804"/>
        <w:gridCol w:w="1804"/>
        <w:gridCol w:w="1204"/>
        <w:gridCol w:w="1054"/>
        <w:gridCol w:w="604"/>
        <w:gridCol w:w="604"/>
        <w:gridCol w:w="604"/>
        <w:gridCol w:w="1134"/>
        <w:gridCol w:w="1191"/>
      </w:tblGrid>
      <w:tr>
        <w:tc>
          <w:tcPr>
            <w:tcW w:w="454" w:type="dxa"/>
            <w:vAlign w:val="center"/>
            <w:vMerge w:val="restart"/>
          </w:tcPr>
          <w:p>
            <w:pPr>
              <w:pStyle w:val="0"/>
              <w:jc w:val="center"/>
            </w:pPr>
            <w:r>
              <w:rPr>
                <w:sz w:val="20"/>
              </w:rPr>
              <w:t xml:space="preserve">N п/п</w:t>
            </w:r>
          </w:p>
        </w:tc>
        <w:tc>
          <w:tcPr>
            <w:tcW w:w="1654" w:type="dxa"/>
            <w:vAlign w:val="center"/>
            <w:vMerge w:val="restart"/>
          </w:tcPr>
          <w:p>
            <w:pPr>
              <w:pStyle w:val="0"/>
              <w:jc w:val="center"/>
            </w:pPr>
            <w:r>
              <w:rPr>
                <w:sz w:val="20"/>
              </w:rPr>
              <w:t xml:space="preserve">Наименование мероприятия</w:t>
            </w:r>
          </w:p>
        </w:tc>
        <w:tc>
          <w:tcPr>
            <w:tcW w:w="1459" w:type="dxa"/>
            <w:vAlign w:val="center"/>
            <w:vMerge w:val="restart"/>
          </w:tcPr>
          <w:p>
            <w:pPr>
              <w:pStyle w:val="0"/>
              <w:jc w:val="center"/>
            </w:pPr>
            <w:r>
              <w:rPr>
                <w:sz w:val="20"/>
              </w:rPr>
              <w:t xml:space="preserve">Тип мероприятия (результата)</w:t>
            </w:r>
          </w:p>
        </w:tc>
        <w:tc>
          <w:tcPr>
            <w:tcW w:w="1804" w:type="dxa"/>
            <w:vAlign w:val="center"/>
            <w:vMerge w:val="restart"/>
          </w:tcPr>
          <w:p>
            <w:pPr>
              <w:pStyle w:val="0"/>
              <w:jc w:val="center"/>
            </w:pPr>
            <w:r>
              <w:rPr>
                <w:sz w:val="20"/>
              </w:rPr>
              <w:t xml:space="preserve">Характеристика мероприятия</w:t>
            </w:r>
          </w:p>
        </w:tc>
        <w:tc>
          <w:tcPr>
            <w:tcW w:w="1804" w:type="dxa"/>
            <w:vAlign w:val="center"/>
            <w:vMerge w:val="restart"/>
          </w:tcPr>
          <w:p>
            <w:pPr>
              <w:pStyle w:val="0"/>
              <w:jc w:val="center"/>
            </w:pPr>
            <w:r>
              <w:rPr>
                <w:sz w:val="20"/>
              </w:rPr>
              <w:t xml:space="preserve">Наименование показателя</w:t>
            </w:r>
          </w:p>
        </w:tc>
        <w:tc>
          <w:tcPr>
            <w:tcW w:w="1204" w:type="dxa"/>
            <w:vAlign w:val="center"/>
            <w:vMerge w:val="restart"/>
          </w:tcPr>
          <w:p>
            <w:pPr>
              <w:pStyle w:val="0"/>
              <w:jc w:val="center"/>
            </w:pPr>
            <w:r>
              <w:rPr>
                <w:sz w:val="20"/>
              </w:rPr>
              <w:t xml:space="preserve">Единица измерения (по </w:t>
            </w:r>
            <w:hyperlink w:history="0" r:id="rId1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54" w:type="dxa"/>
            <w:vAlign w:val="center"/>
            <w:vMerge w:val="restart"/>
          </w:tcPr>
          <w:p>
            <w:pPr>
              <w:pStyle w:val="0"/>
              <w:jc w:val="center"/>
            </w:pPr>
            <w:r>
              <w:rPr>
                <w:sz w:val="20"/>
              </w:rPr>
              <w:t xml:space="preserve">Базовое значение</w:t>
            </w:r>
          </w:p>
        </w:tc>
        <w:tc>
          <w:tcPr>
            <w:gridSpan w:val="5"/>
            <w:tcW w:w="4137" w:type="dxa"/>
            <w:vAlign w:val="center"/>
          </w:tcPr>
          <w:p>
            <w:pPr>
              <w:pStyle w:val="0"/>
              <w:jc w:val="center"/>
            </w:pPr>
            <w:r>
              <w:rPr>
                <w:sz w:val="20"/>
              </w:rPr>
              <w:t xml:space="preserve">Планируемое значение показателя мероприятия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04" w:type="dxa"/>
            <w:vAlign w:val="center"/>
          </w:tcPr>
          <w:p>
            <w:pPr>
              <w:pStyle w:val="0"/>
              <w:jc w:val="center"/>
            </w:pPr>
            <w:r>
              <w:rPr>
                <w:sz w:val="20"/>
              </w:rPr>
              <w:t xml:space="preserve">2024 год</w:t>
            </w:r>
          </w:p>
        </w:tc>
        <w:tc>
          <w:tcPr>
            <w:tcW w:w="604" w:type="dxa"/>
            <w:vAlign w:val="center"/>
          </w:tcPr>
          <w:p>
            <w:pPr>
              <w:pStyle w:val="0"/>
              <w:jc w:val="center"/>
            </w:pPr>
            <w:r>
              <w:rPr>
                <w:sz w:val="20"/>
              </w:rPr>
              <w:t xml:space="preserve">2025 год</w:t>
            </w:r>
          </w:p>
        </w:tc>
        <w:tc>
          <w:tcPr>
            <w:tcW w:w="604" w:type="dxa"/>
            <w:vAlign w:val="center"/>
          </w:tcPr>
          <w:p>
            <w:pPr>
              <w:pStyle w:val="0"/>
              <w:jc w:val="center"/>
            </w:pPr>
            <w:r>
              <w:rPr>
                <w:sz w:val="20"/>
              </w:rPr>
              <w:t xml:space="preserve">2026 год</w:t>
            </w:r>
          </w:p>
        </w:tc>
        <w:tc>
          <w:tcPr>
            <w:tcW w:w="1134" w:type="dxa"/>
            <w:vAlign w:val="center"/>
          </w:tcPr>
          <w:p>
            <w:pPr>
              <w:pStyle w:val="0"/>
              <w:jc w:val="center"/>
            </w:pPr>
            <w:r>
              <w:rPr>
                <w:sz w:val="20"/>
              </w:rPr>
              <w:t xml:space="preserve">Прогнозный период 2027 год</w:t>
            </w:r>
          </w:p>
        </w:tc>
        <w:tc>
          <w:tcPr>
            <w:tcW w:w="1191" w:type="dxa"/>
            <w:vAlign w:val="center"/>
          </w:tcPr>
          <w:p>
            <w:pPr>
              <w:pStyle w:val="0"/>
              <w:jc w:val="center"/>
            </w:pPr>
            <w:r>
              <w:rPr>
                <w:sz w:val="20"/>
              </w:rPr>
              <w:t xml:space="preserve">Прогнозный период 2028 год</w:t>
            </w:r>
          </w:p>
        </w:tc>
      </w:tr>
      <w:tr>
        <w:tc>
          <w:tcPr>
            <w:tcW w:w="454" w:type="dxa"/>
          </w:tcPr>
          <w:p>
            <w:pPr>
              <w:pStyle w:val="0"/>
              <w:jc w:val="center"/>
            </w:pPr>
            <w:r>
              <w:rPr>
                <w:sz w:val="20"/>
              </w:rPr>
              <w:t xml:space="preserve">1.</w:t>
            </w:r>
          </w:p>
        </w:tc>
        <w:tc>
          <w:tcPr>
            <w:tcW w:w="1654" w:type="dxa"/>
          </w:tcPr>
          <w:p>
            <w:pPr>
              <w:pStyle w:val="0"/>
              <w:jc w:val="both"/>
            </w:pPr>
            <w:r>
              <w:rPr>
                <w:sz w:val="20"/>
              </w:rPr>
              <w:t xml:space="preserve">Обеспечение содержания аппарата Общественной палаты Томской области</w:t>
            </w:r>
          </w:p>
        </w:tc>
        <w:tc>
          <w:tcPr>
            <w:tcW w:w="1459" w:type="dxa"/>
          </w:tcPr>
          <w:p>
            <w:pPr>
              <w:pStyle w:val="0"/>
              <w:jc w:val="both"/>
            </w:pPr>
            <w:r>
              <w:rPr>
                <w:sz w:val="20"/>
              </w:rPr>
              <w:t xml:space="preserve">Иные мероприятия (результаты)</w:t>
            </w:r>
          </w:p>
        </w:tc>
        <w:tc>
          <w:tcPr>
            <w:tcW w:w="1804" w:type="dxa"/>
          </w:tcPr>
          <w:p>
            <w:pPr>
              <w:pStyle w:val="0"/>
            </w:pPr>
            <w:r>
              <w:rPr>
                <w:sz w:val="20"/>
              </w:rPr>
              <w:t xml:space="preserve">Содержание аппарата Общественной палаты Томской области, включая выплату заработной платы сотрудникам, материальные затраты на обеспечение деятельности Общественной палаты Томской области и компенсацию понесенных членами Общественной палаты Томской области за счет собственных средств расходов в связи с осуществлением ими полномочий членов Общественной палаты Томской области</w:t>
            </w:r>
          </w:p>
        </w:tc>
        <w:tc>
          <w:tcPr>
            <w:tcW w:w="1804" w:type="dxa"/>
          </w:tcPr>
          <w:p>
            <w:pPr>
              <w:pStyle w:val="0"/>
            </w:pPr>
            <w:r>
              <w:rPr>
                <w:sz w:val="20"/>
              </w:rPr>
              <w:t xml:space="preserve">Количество мероприятий, организованных и проведенных Общественной палатой Томской области</w:t>
            </w:r>
          </w:p>
        </w:tc>
        <w:tc>
          <w:tcPr>
            <w:tcW w:w="1204" w:type="dxa"/>
          </w:tcPr>
          <w:p>
            <w:pPr>
              <w:pStyle w:val="0"/>
              <w:jc w:val="center"/>
            </w:pPr>
            <w:r>
              <w:rPr>
                <w:sz w:val="20"/>
              </w:rPr>
              <w:t xml:space="preserve">Шт.</w:t>
            </w:r>
          </w:p>
        </w:tc>
        <w:tc>
          <w:tcPr>
            <w:tcW w:w="1054" w:type="dxa"/>
          </w:tcPr>
          <w:p>
            <w:pPr>
              <w:pStyle w:val="0"/>
              <w:jc w:val="center"/>
            </w:pPr>
            <w:r>
              <w:rPr>
                <w:sz w:val="20"/>
              </w:rPr>
              <w:t xml:space="preserve">130</w:t>
            </w:r>
          </w:p>
        </w:tc>
        <w:tc>
          <w:tcPr>
            <w:tcW w:w="604" w:type="dxa"/>
          </w:tcPr>
          <w:p>
            <w:pPr>
              <w:pStyle w:val="0"/>
              <w:jc w:val="center"/>
            </w:pPr>
            <w:r>
              <w:rPr>
                <w:sz w:val="20"/>
              </w:rPr>
              <w:t xml:space="preserve">132</w:t>
            </w:r>
          </w:p>
        </w:tc>
        <w:tc>
          <w:tcPr>
            <w:tcW w:w="604" w:type="dxa"/>
          </w:tcPr>
          <w:p>
            <w:pPr>
              <w:pStyle w:val="0"/>
              <w:jc w:val="center"/>
            </w:pPr>
            <w:r>
              <w:rPr>
                <w:sz w:val="20"/>
              </w:rPr>
              <w:t xml:space="preserve">134</w:t>
            </w:r>
          </w:p>
        </w:tc>
        <w:tc>
          <w:tcPr>
            <w:tcW w:w="604" w:type="dxa"/>
          </w:tcPr>
          <w:p>
            <w:pPr>
              <w:pStyle w:val="0"/>
              <w:jc w:val="center"/>
            </w:pPr>
            <w:r>
              <w:rPr>
                <w:sz w:val="20"/>
              </w:rPr>
              <w:t xml:space="preserve">134</w:t>
            </w:r>
          </w:p>
        </w:tc>
        <w:tc>
          <w:tcPr>
            <w:tcW w:w="1134" w:type="dxa"/>
          </w:tcPr>
          <w:p>
            <w:pPr>
              <w:pStyle w:val="0"/>
              <w:jc w:val="center"/>
            </w:pPr>
            <w:r>
              <w:rPr>
                <w:sz w:val="20"/>
              </w:rPr>
              <w:t xml:space="preserve">134</w:t>
            </w:r>
          </w:p>
        </w:tc>
        <w:tc>
          <w:tcPr>
            <w:tcW w:w="1191" w:type="dxa"/>
          </w:tcPr>
          <w:p>
            <w:pPr>
              <w:pStyle w:val="0"/>
              <w:jc w:val="center"/>
            </w:pPr>
            <w:r>
              <w:rPr>
                <w:sz w:val="20"/>
              </w:rPr>
              <w:t xml:space="preserve">134</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774"/>
        <w:gridCol w:w="784"/>
        <w:gridCol w:w="784"/>
        <w:gridCol w:w="784"/>
        <w:gridCol w:w="1399"/>
        <w:gridCol w:w="1399"/>
      </w:tblGrid>
      <w:tr>
        <w:tc>
          <w:tcPr>
            <w:tcW w:w="2098" w:type="dxa"/>
            <w:vAlign w:val="center"/>
            <w:vMerge w:val="restart"/>
          </w:tcPr>
          <w:p>
            <w:pPr>
              <w:pStyle w:val="0"/>
              <w:jc w:val="center"/>
            </w:pPr>
            <w:r>
              <w:rPr>
                <w:sz w:val="20"/>
              </w:rPr>
              <w:t xml:space="preserve">Наименование мероприятия / источник финансового обеспечения</w:t>
            </w:r>
          </w:p>
        </w:tc>
        <w:tc>
          <w:tcPr>
            <w:tcW w:w="1774" w:type="dxa"/>
            <w:vAlign w:val="center"/>
            <w:vMerge w:val="restart"/>
          </w:tcPr>
          <w:p>
            <w:pPr>
              <w:pStyle w:val="0"/>
              <w:jc w:val="center"/>
            </w:pPr>
            <w:r>
              <w:rPr>
                <w:sz w:val="20"/>
              </w:rPr>
              <w:t xml:space="preserve">ГРБС</w:t>
            </w:r>
          </w:p>
        </w:tc>
        <w:tc>
          <w:tcPr>
            <w:gridSpan w:val="5"/>
            <w:tcW w:w="5150" w:type="dxa"/>
            <w:vAlign w:val="center"/>
          </w:tcPr>
          <w:p>
            <w:pPr>
              <w:pStyle w:val="0"/>
              <w:jc w:val="center"/>
            </w:pPr>
            <w:r>
              <w:rPr>
                <w:sz w:val="20"/>
              </w:rPr>
              <w:t xml:space="preserve">Объем финансового обеспечения (тыс. руб.)</w:t>
            </w:r>
          </w:p>
        </w:tc>
      </w:tr>
      <w:tr>
        <w:tc>
          <w:tcPr>
            <w:vMerge w:val="continue"/>
          </w:tcPr>
          <w:p/>
        </w:tc>
        <w:tc>
          <w:tcPr>
            <w:vMerge w:val="continue"/>
          </w:tcPr>
          <w:p/>
        </w:tc>
        <w:tc>
          <w:tcPr>
            <w:tcW w:w="784" w:type="dxa"/>
            <w:vAlign w:val="center"/>
          </w:tcPr>
          <w:p>
            <w:pPr>
              <w:pStyle w:val="0"/>
              <w:jc w:val="center"/>
            </w:pPr>
            <w:r>
              <w:rPr>
                <w:sz w:val="20"/>
              </w:rPr>
              <w:t xml:space="preserve">2024 год</w:t>
            </w:r>
          </w:p>
        </w:tc>
        <w:tc>
          <w:tcPr>
            <w:tcW w:w="784" w:type="dxa"/>
            <w:vAlign w:val="center"/>
          </w:tcPr>
          <w:p>
            <w:pPr>
              <w:pStyle w:val="0"/>
              <w:jc w:val="center"/>
            </w:pPr>
            <w:r>
              <w:rPr>
                <w:sz w:val="20"/>
              </w:rPr>
              <w:t xml:space="preserve">2025 год</w:t>
            </w:r>
          </w:p>
        </w:tc>
        <w:tc>
          <w:tcPr>
            <w:tcW w:w="784" w:type="dxa"/>
            <w:vAlign w:val="center"/>
          </w:tcPr>
          <w:p>
            <w:pPr>
              <w:pStyle w:val="0"/>
              <w:jc w:val="center"/>
            </w:pPr>
            <w:r>
              <w:rPr>
                <w:sz w:val="20"/>
              </w:rPr>
              <w:t xml:space="preserve">2026 год</w:t>
            </w:r>
          </w:p>
        </w:tc>
        <w:tc>
          <w:tcPr>
            <w:tcW w:w="1399" w:type="dxa"/>
            <w:vAlign w:val="center"/>
          </w:tcPr>
          <w:p>
            <w:pPr>
              <w:pStyle w:val="0"/>
              <w:jc w:val="center"/>
            </w:pPr>
            <w:r>
              <w:rPr>
                <w:sz w:val="20"/>
              </w:rPr>
              <w:t xml:space="preserve">Прогнозный период 2027 год</w:t>
            </w:r>
          </w:p>
        </w:tc>
        <w:tc>
          <w:tcPr>
            <w:tcW w:w="1399" w:type="dxa"/>
            <w:vAlign w:val="center"/>
          </w:tcPr>
          <w:p>
            <w:pPr>
              <w:pStyle w:val="0"/>
              <w:jc w:val="center"/>
            </w:pPr>
            <w:r>
              <w:rPr>
                <w:sz w:val="20"/>
              </w:rPr>
              <w:t xml:space="preserve">Прогнозный период 2028 год</w:t>
            </w:r>
          </w:p>
        </w:tc>
      </w:tr>
      <w:tr>
        <w:tc>
          <w:tcPr>
            <w:tcW w:w="2098" w:type="dxa"/>
          </w:tcPr>
          <w:p>
            <w:pPr>
              <w:pStyle w:val="0"/>
            </w:pPr>
            <w:r>
              <w:rPr>
                <w:sz w:val="20"/>
              </w:rPr>
              <w:t xml:space="preserve">Комплекс процессных мероприятий "Организация деятельности Общественной палаты Томской области"</w:t>
            </w:r>
          </w:p>
        </w:tc>
        <w:tc>
          <w:tcPr>
            <w:tcW w:w="1774" w:type="dxa"/>
            <w:vAlign w:val="center"/>
            <w:vMerge w:val="restart"/>
          </w:tcPr>
          <w:p>
            <w:pPr>
              <w:pStyle w:val="0"/>
              <w:jc w:val="center"/>
            </w:pPr>
            <w:r>
              <w:rPr>
                <w:sz w:val="20"/>
              </w:rPr>
              <w:t xml:space="preserve">Администрация Томской области</w:t>
            </w:r>
          </w:p>
        </w:tc>
        <w:tc>
          <w:tcPr>
            <w:tcW w:w="784" w:type="dxa"/>
          </w:tcPr>
          <w:p>
            <w:pPr>
              <w:pStyle w:val="0"/>
              <w:jc w:val="center"/>
            </w:pPr>
            <w:r>
              <w:rPr>
                <w:sz w:val="20"/>
              </w:rPr>
              <w:t xml:space="preserve">1588,9</w:t>
            </w:r>
          </w:p>
        </w:tc>
        <w:tc>
          <w:tcPr>
            <w:tcW w:w="784" w:type="dxa"/>
          </w:tcPr>
          <w:p>
            <w:pPr>
              <w:pStyle w:val="0"/>
              <w:jc w:val="center"/>
            </w:pPr>
            <w:r>
              <w:rPr>
                <w:sz w:val="20"/>
              </w:rPr>
              <w:t xml:space="preserve">1588,9</w:t>
            </w:r>
          </w:p>
        </w:tc>
        <w:tc>
          <w:tcPr>
            <w:tcW w:w="784" w:type="dxa"/>
          </w:tcPr>
          <w:p>
            <w:pPr>
              <w:pStyle w:val="0"/>
              <w:jc w:val="center"/>
            </w:pPr>
            <w:r>
              <w:rPr>
                <w:sz w:val="20"/>
              </w:rPr>
              <w:t xml:space="preserve">1588,9</w:t>
            </w:r>
          </w:p>
        </w:tc>
        <w:tc>
          <w:tcPr>
            <w:tcW w:w="1399" w:type="dxa"/>
          </w:tcPr>
          <w:p>
            <w:pPr>
              <w:pStyle w:val="0"/>
              <w:jc w:val="center"/>
            </w:pPr>
            <w:r>
              <w:rPr>
                <w:sz w:val="20"/>
              </w:rPr>
              <w:t xml:space="preserve">1588,9</w:t>
            </w:r>
          </w:p>
        </w:tc>
        <w:tc>
          <w:tcPr>
            <w:tcW w:w="1399" w:type="dxa"/>
          </w:tcPr>
          <w:p>
            <w:pPr>
              <w:pStyle w:val="0"/>
              <w:jc w:val="center"/>
            </w:pPr>
            <w:r>
              <w:rPr>
                <w:sz w:val="20"/>
              </w:rPr>
              <w:t xml:space="preserve">1588,9</w:t>
            </w:r>
          </w:p>
        </w:tc>
      </w:tr>
      <w:tr>
        <w:tc>
          <w:tcPr>
            <w:tcW w:w="2098" w:type="dxa"/>
            <w:vAlign w:val="center"/>
          </w:tcPr>
          <w:p>
            <w:pPr>
              <w:pStyle w:val="0"/>
            </w:pPr>
            <w:r>
              <w:rPr>
                <w:sz w:val="20"/>
              </w:rPr>
              <w:t xml:space="preserve">федеральный бюджет (по согласованию) (прогноз), в т.ч.</w:t>
            </w:r>
          </w:p>
        </w:tc>
        <w:tc>
          <w:tcPr>
            <w:vMerge w:val="continue"/>
          </w:tcP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098" w:type="dxa"/>
            <w:vAlign w:val="center"/>
          </w:tcPr>
          <w:p>
            <w:pPr>
              <w:pStyle w:val="0"/>
            </w:pPr>
            <w:r>
              <w:rPr>
                <w:sz w:val="20"/>
              </w:rPr>
              <w:t xml:space="preserve">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vMerge w:val="continue"/>
          </w:tcP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098" w:type="dxa"/>
            <w:vAlign w:val="center"/>
          </w:tcPr>
          <w:p>
            <w:pPr>
              <w:pStyle w:val="0"/>
            </w:pPr>
            <w:r>
              <w:rPr>
                <w:sz w:val="20"/>
              </w:rPr>
              <w:t xml:space="preserve">областной бюджет</w:t>
            </w:r>
          </w:p>
        </w:tc>
        <w:tc>
          <w:tcPr>
            <w:vMerge w:val="continue"/>
          </w:tcPr>
          <w:p/>
        </w:tc>
        <w:tc>
          <w:tcPr>
            <w:tcW w:w="784" w:type="dxa"/>
          </w:tcPr>
          <w:p>
            <w:pPr>
              <w:pStyle w:val="0"/>
              <w:jc w:val="center"/>
            </w:pPr>
            <w:r>
              <w:rPr>
                <w:sz w:val="20"/>
              </w:rPr>
              <w:t xml:space="preserve">1588,9</w:t>
            </w:r>
          </w:p>
        </w:tc>
        <w:tc>
          <w:tcPr>
            <w:tcW w:w="784" w:type="dxa"/>
          </w:tcPr>
          <w:p>
            <w:pPr>
              <w:pStyle w:val="0"/>
              <w:jc w:val="center"/>
            </w:pPr>
            <w:r>
              <w:rPr>
                <w:sz w:val="20"/>
              </w:rPr>
              <w:t xml:space="preserve">1588,9</w:t>
            </w:r>
          </w:p>
        </w:tc>
        <w:tc>
          <w:tcPr>
            <w:tcW w:w="784" w:type="dxa"/>
          </w:tcPr>
          <w:p>
            <w:pPr>
              <w:pStyle w:val="0"/>
              <w:jc w:val="center"/>
            </w:pPr>
            <w:r>
              <w:rPr>
                <w:sz w:val="20"/>
              </w:rPr>
              <w:t xml:space="preserve">1588,9</w:t>
            </w:r>
          </w:p>
        </w:tc>
        <w:tc>
          <w:tcPr>
            <w:tcW w:w="1399" w:type="dxa"/>
          </w:tcPr>
          <w:p>
            <w:pPr>
              <w:pStyle w:val="0"/>
              <w:jc w:val="center"/>
            </w:pPr>
            <w:r>
              <w:rPr>
                <w:sz w:val="20"/>
              </w:rPr>
              <w:t xml:space="preserve">1588,9</w:t>
            </w:r>
          </w:p>
        </w:tc>
        <w:tc>
          <w:tcPr>
            <w:tcW w:w="1399" w:type="dxa"/>
          </w:tcPr>
          <w:p>
            <w:pPr>
              <w:pStyle w:val="0"/>
              <w:jc w:val="center"/>
            </w:pPr>
            <w:r>
              <w:rPr>
                <w:sz w:val="20"/>
              </w:rPr>
              <w:t xml:space="preserve">1588,9</w:t>
            </w:r>
          </w:p>
        </w:tc>
      </w:tr>
      <w:tr>
        <w:tc>
          <w:tcPr>
            <w:tcW w:w="2098" w:type="dxa"/>
            <w:vAlign w:val="center"/>
          </w:tcPr>
          <w:p>
            <w:pPr>
              <w:pStyle w:val="0"/>
            </w:pPr>
            <w:r>
              <w:rPr>
                <w:sz w:val="20"/>
              </w:rPr>
              <w:t xml:space="preserve">местные бюджеты (по согласованию) (прогноз)</w:t>
            </w:r>
          </w:p>
        </w:tc>
        <w:tc>
          <w:tcPr>
            <w:vMerge w:val="continue"/>
          </w:tcP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098" w:type="dxa"/>
            <w:vAlign w:val="center"/>
          </w:tcPr>
          <w:p>
            <w:pPr>
              <w:pStyle w:val="0"/>
            </w:pPr>
            <w:r>
              <w:rPr>
                <w:sz w:val="20"/>
              </w:rPr>
              <w:t xml:space="preserve">внебюджетные источники (по согласованию) (прогноз)</w:t>
            </w:r>
          </w:p>
        </w:tc>
        <w:tc>
          <w:tcPr>
            <w:vMerge w:val="continue"/>
          </w:tcP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"Обеспечение содержания аппарата Общественной палаты Томской области"</w:t>
            </w:r>
          </w:p>
          <w:p>
            <w:pPr>
              <w:pStyle w:val="0"/>
            </w:pPr>
            <w:r>
              <w:rPr>
                <w:sz w:val="20"/>
              </w:rPr>
              <w:t xml:space="preserve">(всего), в том числе:</w:t>
            </w:r>
          </w:p>
        </w:tc>
        <w:tc>
          <w:tcPr>
            <w:vMerge w:val="continue"/>
          </w:tcPr>
          <w:p/>
        </w:tc>
        <w:tc>
          <w:tcPr>
            <w:tcW w:w="784" w:type="dxa"/>
          </w:tcPr>
          <w:p>
            <w:pPr>
              <w:pStyle w:val="0"/>
              <w:jc w:val="center"/>
            </w:pPr>
            <w:r>
              <w:rPr>
                <w:sz w:val="20"/>
              </w:rPr>
              <w:t xml:space="preserve">1588,9</w:t>
            </w:r>
          </w:p>
        </w:tc>
        <w:tc>
          <w:tcPr>
            <w:tcW w:w="784" w:type="dxa"/>
          </w:tcPr>
          <w:p>
            <w:pPr>
              <w:pStyle w:val="0"/>
              <w:jc w:val="center"/>
            </w:pPr>
            <w:r>
              <w:rPr>
                <w:sz w:val="20"/>
              </w:rPr>
              <w:t xml:space="preserve">1588,9</w:t>
            </w:r>
          </w:p>
        </w:tc>
        <w:tc>
          <w:tcPr>
            <w:tcW w:w="784" w:type="dxa"/>
          </w:tcPr>
          <w:p>
            <w:pPr>
              <w:pStyle w:val="0"/>
              <w:jc w:val="center"/>
            </w:pPr>
            <w:r>
              <w:rPr>
                <w:sz w:val="20"/>
              </w:rPr>
              <w:t xml:space="preserve">1588,9</w:t>
            </w:r>
          </w:p>
        </w:tc>
        <w:tc>
          <w:tcPr>
            <w:tcW w:w="1399" w:type="dxa"/>
          </w:tcPr>
          <w:p>
            <w:pPr>
              <w:pStyle w:val="0"/>
              <w:jc w:val="center"/>
            </w:pPr>
            <w:r>
              <w:rPr>
                <w:sz w:val="20"/>
              </w:rPr>
              <w:t xml:space="preserve">1588,9</w:t>
            </w:r>
          </w:p>
        </w:tc>
        <w:tc>
          <w:tcPr>
            <w:tcW w:w="1399" w:type="dxa"/>
          </w:tcPr>
          <w:p>
            <w:pPr>
              <w:pStyle w:val="0"/>
              <w:jc w:val="center"/>
            </w:pPr>
            <w:r>
              <w:rPr>
                <w:sz w:val="20"/>
              </w:rPr>
              <w:t xml:space="preserve">1588,9</w:t>
            </w:r>
          </w:p>
        </w:tc>
      </w:tr>
      <w:tr>
        <w:tc>
          <w:tcPr>
            <w:tcW w:w="2098" w:type="dxa"/>
            <w:vAlign w:val="center"/>
          </w:tcPr>
          <w:p>
            <w:pPr>
              <w:pStyle w:val="0"/>
            </w:pPr>
            <w:r>
              <w:rPr>
                <w:sz w:val="20"/>
              </w:rPr>
              <w:t xml:space="preserve">федеральный бюджет (по согласованию) (прогноз), в т.ч.</w:t>
            </w:r>
          </w:p>
        </w:tc>
        <w:tc>
          <w:tcPr>
            <w:vMerge w:val="continue"/>
          </w:tcP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098" w:type="dxa"/>
            <w:vAlign w:val="center"/>
          </w:tcPr>
          <w:p>
            <w:pPr>
              <w:pStyle w:val="0"/>
            </w:pPr>
            <w:r>
              <w:rPr>
                <w:sz w:val="20"/>
              </w:rPr>
              <w:t xml:space="preserve">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vMerge w:val="continue"/>
          </w:tcP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098" w:type="dxa"/>
            <w:vAlign w:val="center"/>
          </w:tcPr>
          <w:p>
            <w:pPr>
              <w:pStyle w:val="0"/>
            </w:pPr>
            <w:r>
              <w:rPr>
                <w:sz w:val="20"/>
              </w:rPr>
              <w:t xml:space="preserve">областной бюджет</w:t>
            </w:r>
          </w:p>
        </w:tc>
        <w:tc>
          <w:tcPr>
            <w:vMerge w:val="continue"/>
          </w:tcPr>
          <w:p/>
        </w:tc>
        <w:tc>
          <w:tcPr>
            <w:tcW w:w="784" w:type="dxa"/>
          </w:tcPr>
          <w:p>
            <w:pPr>
              <w:pStyle w:val="0"/>
              <w:jc w:val="center"/>
            </w:pPr>
            <w:r>
              <w:rPr>
                <w:sz w:val="20"/>
              </w:rPr>
              <w:t xml:space="preserve">1588,9</w:t>
            </w:r>
          </w:p>
        </w:tc>
        <w:tc>
          <w:tcPr>
            <w:tcW w:w="784" w:type="dxa"/>
          </w:tcPr>
          <w:p>
            <w:pPr>
              <w:pStyle w:val="0"/>
              <w:jc w:val="center"/>
            </w:pPr>
            <w:r>
              <w:rPr>
                <w:sz w:val="20"/>
              </w:rPr>
              <w:t xml:space="preserve">1588,9</w:t>
            </w:r>
          </w:p>
        </w:tc>
        <w:tc>
          <w:tcPr>
            <w:tcW w:w="784" w:type="dxa"/>
          </w:tcPr>
          <w:p>
            <w:pPr>
              <w:pStyle w:val="0"/>
              <w:jc w:val="center"/>
            </w:pPr>
            <w:r>
              <w:rPr>
                <w:sz w:val="20"/>
              </w:rPr>
              <w:t xml:space="preserve">1588,9</w:t>
            </w:r>
          </w:p>
        </w:tc>
        <w:tc>
          <w:tcPr>
            <w:tcW w:w="1399" w:type="dxa"/>
          </w:tcPr>
          <w:p>
            <w:pPr>
              <w:pStyle w:val="0"/>
              <w:jc w:val="center"/>
            </w:pPr>
            <w:r>
              <w:rPr>
                <w:sz w:val="20"/>
              </w:rPr>
              <w:t xml:space="preserve">1588,9</w:t>
            </w:r>
          </w:p>
        </w:tc>
        <w:tc>
          <w:tcPr>
            <w:tcW w:w="1399" w:type="dxa"/>
          </w:tcPr>
          <w:p>
            <w:pPr>
              <w:pStyle w:val="0"/>
              <w:jc w:val="center"/>
            </w:pPr>
            <w:r>
              <w:rPr>
                <w:sz w:val="20"/>
              </w:rPr>
              <w:t xml:space="preserve">1588,9</w:t>
            </w:r>
          </w:p>
        </w:tc>
      </w:tr>
      <w:tr>
        <w:tc>
          <w:tcPr>
            <w:tcW w:w="2098" w:type="dxa"/>
            <w:vAlign w:val="center"/>
          </w:tcPr>
          <w:p>
            <w:pPr>
              <w:pStyle w:val="0"/>
            </w:pPr>
            <w:r>
              <w:rPr>
                <w:sz w:val="20"/>
              </w:rPr>
              <w:t xml:space="preserve">местные бюджеты (по согласованию) (прогноз)</w:t>
            </w:r>
          </w:p>
        </w:tc>
        <w:tc>
          <w:tcPr>
            <w:vMerge w:val="continue"/>
          </w:tcP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098" w:type="dxa"/>
            <w:vAlign w:val="center"/>
          </w:tcPr>
          <w:p>
            <w:pPr>
              <w:pStyle w:val="0"/>
            </w:pPr>
            <w:r>
              <w:rPr>
                <w:sz w:val="20"/>
              </w:rPr>
              <w:t xml:space="preserve">внебюджетные источники (по согласованию) (прогноз)</w:t>
            </w:r>
          </w:p>
        </w:tc>
        <w:tc>
          <w:tcPr>
            <w:vMerge w:val="continue"/>
          </w:tcP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784"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bl>
    <w:p>
      <w:pPr>
        <w:pStyle w:val="0"/>
        <w:jc w:val="both"/>
      </w:pPr>
      <w:r>
        <w:rPr>
          <w:sz w:val="20"/>
        </w:rPr>
      </w:r>
    </w:p>
    <w:p>
      <w:pPr>
        <w:pStyle w:val="2"/>
        <w:outlineLvl w:val="1"/>
        <w:jc w:val="center"/>
      </w:pPr>
      <w:r>
        <w:rPr>
          <w:sz w:val="20"/>
        </w:rPr>
        <w:t xml:space="preserve">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1701"/>
        <w:gridCol w:w="1247"/>
        <w:gridCol w:w="1304"/>
        <w:gridCol w:w="1814"/>
        <w:gridCol w:w="1191"/>
        <w:gridCol w:w="1191"/>
      </w:tblGrid>
      <w:tr>
        <w:tc>
          <w:tcPr>
            <w:tcW w:w="604" w:type="dxa"/>
            <w:vAlign w:val="center"/>
          </w:tcPr>
          <w:p>
            <w:pPr>
              <w:pStyle w:val="0"/>
              <w:jc w:val="center"/>
            </w:pPr>
            <w:r>
              <w:rPr>
                <w:sz w:val="20"/>
              </w:rPr>
              <w:t xml:space="preserve">N</w:t>
            </w:r>
          </w:p>
          <w:p>
            <w:pPr>
              <w:pStyle w:val="0"/>
              <w:jc w:val="center"/>
            </w:pPr>
            <w:r>
              <w:rPr>
                <w:sz w:val="20"/>
              </w:rPr>
              <w:t xml:space="preserve">п/п</w:t>
            </w:r>
          </w:p>
        </w:tc>
        <w:tc>
          <w:tcPr>
            <w:tcW w:w="1701" w:type="dxa"/>
            <w:vAlign w:val="center"/>
          </w:tcPr>
          <w:p>
            <w:pPr>
              <w:pStyle w:val="0"/>
              <w:jc w:val="center"/>
            </w:pPr>
            <w:r>
              <w:rPr>
                <w:sz w:val="20"/>
              </w:rPr>
              <w:t xml:space="preserve">Задача, мероприятие (результат)/контрольная точка</w:t>
            </w:r>
          </w:p>
        </w:tc>
        <w:tc>
          <w:tcPr>
            <w:tcW w:w="1247" w:type="dxa"/>
            <w:vAlign w:val="center"/>
          </w:tcPr>
          <w:p>
            <w:pPr>
              <w:pStyle w:val="0"/>
              <w:jc w:val="center"/>
            </w:pPr>
            <w:r>
              <w:rPr>
                <w:sz w:val="20"/>
              </w:rPr>
              <w:t xml:space="preserve">Дата наступления контрольной точки (начало)</w:t>
            </w:r>
          </w:p>
        </w:tc>
        <w:tc>
          <w:tcPr>
            <w:tcW w:w="1304" w:type="dxa"/>
            <w:vAlign w:val="center"/>
          </w:tcPr>
          <w:p>
            <w:pPr>
              <w:pStyle w:val="0"/>
              <w:jc w:val="center"/>
            </w:pPr>
            <w:r>
              <w:rPr>
                <w:sz w:val="20"/>
              </w:rPr>
              <w:t xml:space="preserve">Дата наступления контрольной точки (окончание)</w:t>
            </w:r>
          </w:p>
        </w:tc>
        <w:tc>
          <w:tcPr>
            <w:tcW w:w="1814" w:type="dxa"/>
            <w:vAlign w:val="center"/>
          </w:tcPr>
          <w:p>
            <w:pPr>
              <w:pStyle w:val="0"/>
              <w:jc w:val="center"/>
            </w:pPr>
            <w:r>
              <w:rPr>
                <w:sz w:val="20"/>
              </w:rPr>
              <w:t xml:space="preserve">Ответственный исполнитель (наименование исполнительного органа, иного государственного органа, организации)</w:t>
            </w:r>
          </w:p>
        </w:tc>
        <w:tc>
          <w:tcPr>
            <w:tcW w:w="1191" w:type="dxa"/>
            <w:vAlign w:val="center"/>
          </w:tcPr>
          <w:p>
            <w:pPr>
              <w:pStyle w:val="0"/>
              <w:jc w:val="center"/>
            </w:pPr>
            <w:r>
              <w:rPr>
                <w:sz w:val="20"/>
              </w:rPr>
              <w:t xml:space="preserve">Вид подтверждающего документа</w:t>
            </w:r>
          </w:p>
        </w:tc>
        <w:tc>
          <w:tcPr>
            <w:tcW w:w="1191" w:type="dxa"/>
            <w:vAlign w:val="center"/>
          </w:tcPr>
          <w:p>
            <w:pPr>
              <w:pStyle w:val="0"/>
              <w:jc w:val="center"/>
            </w:pPr>
            <w:r>
              <w:rPr>
                <w:sz w:val="20"/>
              </w:rPr>
              <w:t xml:space="preserve">Информационная система</w:t>
            </w:r>
          </w:p>
          <w:p>
            <w:pPr>
              <w:pStyle w:val="0"/>
              <w:jc w:val="center"/>
            </w:pPr>
            <w:r>
              <w:rPr>
                <w:sz w:val="20"/>
              </w:rPr>
              <w:t xml:space="preserve">(источник данных)</w:t>
            </w:r>
          </w:p>
        </w:tc>
      </w:tr>
      <w:tr>
        <w:tc>
          <w:tcPr>
            <w:gridSpan w:val="7"/>
            <w:tcW w:w="9052" w:type="dxa"/>
          </w:tcPr>
          <w:p>
            <w:pPr>
              <w:pStyle w:val="0"/>
            </w:pPr>
            <w:r>
              <w:rPr>
                <w:sz w:val="20"/>
              </w:rPr>
              <w:t xml:space="preserve">Задача "Повышение уровня гражданской ответственности населения, вовлечение в деятельность институтов развития гражданского общества"</w:t>
            </w:r>
          </w:p>
        </w:tc>
      </w:tr>
      <w:tr>
        <w:tc>
          <w:tcPr>
            <w:tcW w:w="604" w:type="dxa"/>
          </w:tcPr>
          <w:p>
            <w:pPr>
              <w:pStyle w:val="0"/>
              <w:jc w:val="center"/>
            </w:pPr>
            <w:r>
              <w:rPr>
                <w:sz w:val="20"/>
              </w:rPr>
              <w:t xml:space="preserve">1.</w:t>
            </w:r>
          </w:p>
        </w:tc>
        <w:tc>
          <w:tcPr>
            <w:tcW w:w="1701" w:type="dxa"/>
          </w:tcPr>
          <w:p>
            <w:pPr>
              <w:pStyle w:val="0"/>
            </w:pPr>
            <w:r>
              <w:rPr>
                <w:sz w:val="20"/>
              </w:rPr>
              <w:t xml:space="preserve">Обеспечение содержания аппарата Общественной палаты Томской области</w:t>
            </w:r>
          </w:p>
        </w:tc>
        <w:tc>
          <w:tcPr>
            <w:tcW w:w="1247" w:type="dxa"/>
          </w:tcPr>
          <w:p>
            <w:pPr>
              <w:pStyle w:val="0"/>
              <w:jc w:val="center"/>
            </w:pPr>
            <w:r>
              <w:rPr>
                <w:sz w:val="20"/>
              </w:rPr>
              <w:t xml:space="preserve">01.01.2024</w:t>
            </w:r>
          </w:p>
        </w:tc>
        <w:tc>
          <w:tcPr>
            <w:tcW w:w="1304" w:type="dxa"/>
          </w:tcPr>
          <w:p>
            <w:pPr>
              <w:pStyle w:val="0"/>
              <w:jc w:val="center"/>
            </w:pPr>
            <w:r>
              <w:rPr>
                <w:sz w:val="20"/>
              </w:rPr>
              <w:t xml:space="preserve">31.12.2026</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Отчет</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1.1.</w:t>
            </w:r>
          </w:p>
        </w:tc>
        <w:tc>
          <w:tcPr>
            <w:tcW w:w="1701" w:type="dxa"/>
          </w:tcPr>
          <w:p>
            <w:pPr>
              <w:pStyle w:val="0"/>
            </w:pPr>
            <w:r>
              <w:rPr>
                <w:sz w:val="20"/>
              </w:rPr>
              <w:t xml:space="preserve">Заключено соглашение, согласно которому осуществляются выплата заработной платы сотрудникам Общественной палаты Томской области, материальные затраты на обеспечение деятельности Общественной палаты Томской области, компенсация понесенных членами Общественной палаты Томской области за счет собственных средств расходов в связи с осуществлением ими полномочий членов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29.02.2024</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Соглашение</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1.2.</w:t>
            </w:r>
          </w:p>
        </w:tc>
        <w:tc>
          <w:tcPr>
            <w:tcW w:w="1701" w:type="dxa"/>
          </w:tcPr>
          <w:p>
            <w:pPr>
              <w:pStyle w:val="0"/>
            </w:pPr>
            <w:r>
              <w:rPr>
                <w:sz w:val="20"/>
              </w:rPr>
              <w:t xml:space="preserve">Организованы и проведены мероприятия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29.03.2024</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Отчет</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1.3.</w:t>
            </w:r>
          </w:p>
        </w:tc>
        <w:tc>
          <w:tcPr>
            <w:tcW w:w="1701" w:type="dxa"/>
          </w:tcPr>
          <w:p>
            <w:pPr>
              <w:pStyle w:val="0"/>
            </w:pPr>
            <w:r>
              <w:rPr>
                <w:sz w:val="20"/>
              </w:rPr>
              <w:t xml:space="preserve">Организованы и проведены мероприятия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28.06.2024</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Отчет</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1.4.</w:t>
            </w:r>
          </w:p>
        </w:tc>
        <w:tc>
          <w:tcPr>
            <w:tcW w:w="1701" w:type="dxa"/>
          </w:tcPr>
          <w:p>
            <w:pPr>
              <w:pStyle w:val="0"/>
            </w:pPr>
            <w:r>
              <w:rPr>
                <w:sz w:val="20"/>
              </w:rPr>
              <w:t xml:space="preserve">Организованы и проведены мероприятия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30.09.2024</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Отчет</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1.5.</w:t>
            </w:r>
          </w:p>
        </w:tc>
        <w:tc>
          <w:tcPr>
            <w:tcW w:w="1701" w:type="dxa"/>
          </w:tcPr>
          <w:p>
            <w:pPr>
              <w:pStyle w:val="0"/>
            </w:pPr>
            <w:r>
              <w:rPr>
                <w:sz w:val="20"/>
              </w:rPr>
              <w:t xml:space="preserve">Организованы и проведены мероприятия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28.12.2024</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Отчет</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1.6.</w:t>
            </w:r>
          </w:p>
        </w:tc>
        <w:tc>
          <w:tcPr>
            <w:tcW w:w="1701" w:type="dxa"/>
          </w:tcPr>
          <w:p>
            <w:pPr>
              <w:pStyle w:val="0"/>
            </w:pPr>
            <w:r>
              <w:rPr>
                <w:sz w:val="20"/>
              </w:rPr>
              <w:t xml:space="preserve">Заключено соглашение, согласно которому осуществляются выплата заработной платы сотрудникам Общественной палаты Томской области, материальные затраты на обеспечение деятельности Общественной палаты Томской области, компенсация понесенных членами Общественной палаты Томской области за счет собственных средств расходов в связи с осуществлением ими полномочий членов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28.02.2025</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Соглашение</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1.7.</w:t>
            </w:r>
          </w:p>
        </w:tc>
        <w:tc>
          <w:tcPr>
            <w:tcW w:w="1701" w:type="dxa"/>
          </w:tcPr>
          <w:p>
            <w:pPr>
              <w:pStyle w:val="0"/>
            </w:pPr>
            <w:r>
              <w:rPr>
                <w:sz w:val="20"/>
              </w:rPr>
              <w:t xml:space="preserve">Организованы и проведены мероприятия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31.03.2025</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Отчет</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1.8.</w:t>
            </w:r>
          </w:p>
        </w:tc>
        <w:tc>
          <w:tcPr>
            <w:tcW w:w="1701" w:type="dxa"/>
          </w:tcPr>
          <w:p>
            <w:pPr>
              <w:pStyle w:val="0"/>
            </w:pPr>
            <w:r>
              <w:rPr>
                <w:sz w:val="20"/>
              </w:rPr>
              <w:t xml:space="preserve">Организованы и проведены мероприятия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30.06.2025</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Отчет</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1.9.</w:t>
            </w:r>
          </w:p>
        </w:tc>
        <w:tc>
          <w:tcPr>
            <w:tcW w:w="1701" w:type="dxa"/>
          </w:tcPr>
          <w:p>
            <w:pPr>
              <w:pStyle w:val="0"/>
            </w:pPr>
            <w:r>
              <w:rPr>
                <w:sz w:val="20"/>
              </w:rPr>
              <w:t xml:space="preserve">Организованы и проведены мероприятия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30.09.2025</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Отчет</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1.10.</w:t>
            </w:r>
          </w:p>
        </w:tc>
        <w:tc>
          <w:tcPr>
            <w:tcW w:w="1701" w:type="dxa"/>
          </w:tcPr>
          <w:p>
            <w:pPr>
              <w:pStyle w:val="0"/>
            </w:pPr>
            <w:r>
              <w:rPr>
                <w:sz w:val="20"/>
              </w:rPr>
              <w:t xml:space="preserve">Организованы и проведены мероприятия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30.12.2025</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Отчет</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1.11.</w:t>
            </w:r>
          </w:p>
        </w:tc>
        <w:tc>
          <w:tcPr>
            <w:tcW w:w="1701" w:type="dxa"/>
          </w:tcPr>
          <w:p>
            <w:pPr>
              <w:pStyle w:val="0"/>
            </w:pPr>
            <w:r>
              <w:rPr>
                <w:sz w:val="20"/>
              </w:rPr>
              <w:t xml:space="preserve">Заключено соглашение, согласно которому осуществляются выплата заработной платы сотрудникам Общественной палаты Томской области, материальные затраты на обеспечение деятельности Общественной палаты Томской области, компенсация понесенных членами Общественной палаты Томской области за счет собственных средств расходов в связи с осуществлением ими полномочий членов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27.02.2026</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Соглашение</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1.12.</w:t>
            </w:r>
          </w:p>
        </w:tc>
        <w:tc>
          <w:tcPr>
            <w:tcW w:w="1701" w:type="dxa"/>
          </w:tcPr>
          <w:p>
            <w:pPr>
              <w:pStyle w:val="0"/>
            </w:pPr>
            <w:r>
              <w:rPr>
                <w:sz w:val="20"/>
              </w:rPr>
              <w:t xml:space="preserve">Организованы и проведены мероприятия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31.03.2026</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Отчет</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1.13.</w:t>
            </w:r>
          </w:p>
        </w:tc>
        <w:tc>
          <w:tcPr>
            <w:tcW w:w="1701" w:type="dxa"/>
          </w:tcPr>
          <w:p>
            <w:pPr>
              <w:pStyle w:val="0"/>
            </w:pPr>
            <w:r>
              <w:rPr>
                <w:sz w:val="20"/>
              </w:rPr>
              <w:t xml:space="preserve">Организованы и проведены мероприятия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30.06.2026</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Отчет</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1.14.</w:t>
            </w:r>
          </w:p>
        </w:tc>
        <w:tc>
          <w:tcPr>
            <w:tcW w:w="1701" w:type="dxa"/>
          </w:tcPr>
          <w:p>
            <w:pPr>
              <w:pStyle w:val="0"/>
            </w:pPr>
            <w:r>
              <w:rPr>
                <w:sz w:val="20"/>
              </w:rPr>
              <w:t xml:space="preserve">Организованы и проведены мероприятия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30.09.2026</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Отчет</w:t>
            </w:r>
          </w:p>
        </w:tc>
        <w:tc>
          <w:tcPr>
            <w:tcW w:w="1191" w:type="dxa"/>
          </w:tcPr>
          <w:p>
            <w:pPr>
              <w:pStyle w:val="0"/>
              <w:jc w:val="center"/>
            </w:pPr>
            <w:r>
              <w:rPr>
                <w:sz w:val="20"/>
              </w:rPr>
              <w:t xml:space="preserve">Отсутствует</w:t>
            </w:r>
          </w:p>
        </w:tc>
      </w:tr>
      <w:tr>
        <w:tc>
          <w:tcPr>
            <w:tcW w:w="604" w:type="dxa"/>
          </w:tcPr>
          <w:p>
            <w:pPr>
              <w:pStyle w:val="0"/>
              <w:jc w:val="center"/>
            </w:pPr>
            <w:r>
              <w:rPr>
                <w:sz w:val="20"/>
              </w:rPr>
              <w:t xml:space="preserve">1.15.</w:t>
            </w:r>
          </w:p>
        </w:tc>
        <w:tc>
          <w:tcPr>
            <w:tcW w:w="1701" w:type="dxa"/>
          </w:tcPr>
          <w:p>
            <w:pPr>
              <w:pStyle w:val="0"/>
            </w:pPr>
            <w:r>
              <w:rPr>
                <w:sz w:val="20"/>
              </w:rPr>
              <w:t xml:space="preserve">Организованы и проведены мероприятия Общественной палаты Томской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30.12.2026</w:t>
            </w:r>
          </w:p>
        </w:tc>
        <w:tc>
          <w:tcPr>
            <w:tcW w:w="1814" w:type="dxa"/>
          </w:tcPr>
          <w:p>
            <w:pPr>
              <w:pStyle w:val="0"/>
            </w:pPr>
            <w:r>
              <w:rPr>
                <w:sz w:val="20"/>
              </w:rPr>
              <w:t xml:space="preserve">Департамент внутренней политики и социальных коммуникаций Администрации Томской области</w:t>
            </w:r>
          </w:p>
        </w:tc>
        <w:tc>
          <w:tcPr>
            <w:tcW w:w="1191" w:type="dxa"/>
          </w:tcPr>
          <w:p>
            <w:pPr>
              <w:pStyle w:val="0"/>
              <w:jc w:val="center"/>
            </w:pPr>
            <w:r>
              <w:rPr>
                <w:sz w:val="20"/>
              </w:rPr>
              <w:t xml:space="preserve">Отчет</w:t>
            </w:r>
          </w:p>
        </w:tc>
        <w:tc>
          <w:tcPr>
            <w:tcW w:w="1191" w:type="dxa"/>
          </w:tcPr>
          <w:p>
            <w:pPr>
              <w:pStyle w:val="0"/>
              <w:jc w:val="center"/>
            </w:pPr>
            <w:r>
              <w:rPr>
                <w:sz w:val="20"/>
              </w:rPr>
              <w:t xml:space="preserve">Отсутствует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Администрации Томской области от 16.02.2024 N 92-ра</w:t>
            <w:br/>
            <w:t>(ред. от 01.03.2024)</w:t>
            <w:br/>
            <w:t>"Об утверждении паспорта комплекса...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Администрации Томской области от 16.02.2024 N 92-ра</w:t>
            <w:br/>
            <w:t>(ред. от 01.03.2024)</w:t>
            <w:br/>
            <w:t>"Об утверждении паспорта комплекса...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91&amp;n=181795&amp;dst=100004" TargetMode = "External"/>
	<Relationship Id="rId8" Type="http://schemas.openxmlformats.org/officeDocument/2006/relationships/hyperlink" Target="https://login.consultant.ru/link/?req=doc&amp;base=RLAW091&amp;n=182166&amp;dst=100805" TargetMode = "External"/>
	<Relationship Id="rId9" Type="http://schemas.openxmlformats.org/officeDocument/2006/relationships/hyperlink" Target="https://login.consultant.ru/link/?req=doc&amp;base=RLAW091&amp;n=181795&amp;dst=100004"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login.consultant.ru/link/?req=doc&amp;base=LAW&amp;n=441135" TargetMode = "External"/>
	<Relationship Id="rId13" Type="http://schemas.openxmlformats.org/officeDocument/2006/relationships/hyperlink" Target="https://login.consultant.ru/link/?req=doc&amp;base=LAW&amp;n=441135" TargetMode = "External"/>
	<Relationship Id="rId14" Type="http://schemas.openxmlformats.org/officeDocument/2006/relationships/hyperlink" Target="https://login.consultant.ru/link/?req=doc&amp;base=LAW&amp;n=441135" TargetMode = "External"/>
	<Relationship Id="rId15" Type="http://schemas.openxmlformats.org/officeDocument/2006/relationships/hyperlink" Target="https://login.consultant.ru/link/?req=doc&amp;base=LAW&amp;n=441135" TargetMode = "External"/>
	<Relationship Id="rId16" Type="http://schemas.openxmlformats.org/officeDocument/2006/relationships/hyperlink" Target="https://login.consultant.ru/link/?req=doc&amp;base=LAW&amp;n=441135" TargetMode = "External"/>
	<Relationship Id="rId17"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Томской области от 16.02.2024 N 92-ра
(ред. от 01.03.2024)
"Об утверждении паспорта комплекса процессных мероприятий "Поддержка социально ориентированных некоммерческих организаций" и паспорта комплекса процессных мероприятий "Организация деятельности Общественной палаты Томской области"</dc:title>
  <dcterms:created xsi:type="dcterms:W3CDTF">2024-06-11T17:24:08Z</dcterms:created>
</cp:coreProperties>
</file>