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Томской области от 13.01.2003 N 11-ОЗ</w:t>
              <w:br/>
              <w:t xml:space="preserve">(ред. от 12.11.2025)</w:t>
              <w:br/>
              <w:t xml:space="preserve">"О социальном партнерстве в Томской области"</w:t>
              <w:br/>
              <w:t xml:space="preserve">(принят постановлением Государственной Думы Томской области от 26.12.2002 N 420)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 января 2003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11-ОЗ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ТОМСКАЯ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СОЦИАЛЬНОМ ПАРТНЕРСТВЕ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Государственной Думы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от 26.12.2002 N 420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Томской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08.05.2007 </w:t>
            </w:r>
            <w:hyperlink w:history="0" r:id="rId8" w:tooltip="Закон Томской области от 08.05.2007 N 86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7.04.2007 N 92) {КонсультантПлюс}">
              <w:r>
                <w:rPr>
                  <w:sz w:val="20"/>
                  <w:color w:val="0000ff"/>
                </w:rPr>
                <w:t xml:space="preserve">N 86-ОЗ</w:t>
              </w:r>
            </w:hyperlink>
            <w:r>
              <w:rPr>
                <w:sz w:val="20"/>
                <w:color w:val="392c69"/>
              </w:rPr>
              <w:t xml:space="preserve">, от 15.11.2010 </w:t>
            </w:r>
            <w:hyperlink w:history="0" r:id="rId9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      <w:r>
                <w:rPr>
                  <w:sz w:val="20"/>
                  <w:color w:val="0000ff"/>
                </w:rPr>
                <w:t xml:space="preserve">N 272-ОЗ</w:t>
              </w:r>
            </w:hyperlink>
            <w:r>
              <w:rPr>
                <w:sz w:val="20"/>
                <w:color w:val="392c69"/>
              </w:rPr>
              <w:t xml:space="preserve">, от 08.04.2011 </w:t>
            </w:r>
            <w:hyperlink w:history="0" r:id="rId10" w:tooltip="Закон Томской области от 08.04.2011 N 32-ОЗ (ред. от 08.04.2024) &quot;О внесении изменений в отдельные законодательные акты Томской области в связи с изменением наименования законодательного (представительного) органа государственной власти Томской области&quot; (принят постановлением Законодательной Думы Томской области от 31.03.2011 N 4160) {КонсультантПлюс}">
              <w:r>
                <w:rPr>
                  <w:sz w:val="20"/>
                  <w:color w:val="0000ff"/>
                </w:rPr>
                <w:t xml:space="preserve">N 32-ОЗ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15.07.2011 </w:t>
            </w:r>
            <w:hyperlink w:history="0" r:id="rId11" w:tooltip="Закон Томской области от 15.07.2011 N 120-ОЗ &quot;О внесении изменения в часть 2 статьи 23 Закона Томской области &quot;О социальном партнерстве в Томской области&quot; (принят постановлением Законодательной Думы Томской области от 30.06.2011 N 4469) {КонсультантПлюс}">
              <w:r>
                <w:rPr>
                  <w:sz w:val="20"/>
                  <w:color w:val="0000ff"/>
                </w:rPr>
                <w:t xml:space="preserve">N 120-ОЗ</w:t>
              </w:r>
            </w:hyperlink>
            <w:r>
              <w:rPr>
                <w:sz w:val="20"/>
                <w:color w:val="392c69"/>
              </w:rPr>
              <w:t xml:space="preserve">, от 11.10.2013 </w:t>
            </w:r>
            <w:hyperlink w:history="0" r:id="rId12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      <w:r>
                <w:rPr>
                  <w:sz w:val="20"/>
                  <w:color w:val="0000ff"/>
                </w:rPr>
                <w:t xml:space="preserve">N 177-ОЗ</w:t>
              </w:r>
            </w:hyperlink>
            <w:r>
              <w:rPr>
                <w:sz w:val="20"/>
                <w:color w:val="392c69"/>
              </w:rPr>
              <w:t xml:space="preserve">, от 05.09.2017 </w:t>
            </w:r>
            <w:hyperlink w:history="0" r:id="rId13" w:tooltip="Закон Томской области от 05.09.2017 N 95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2.08.2017 N 571) {КонсультантПлюс}">
              <w:r>
                <w:rPr>
                  <w:sz w:val="20"/>
                  <w:color w:val="0000ff"/>
                </w:rPr>
                <w:t xml:space="preserve">N 95-ОЗ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08.12.2020 </w:t>
            </w:r>
            <w:hyperlink w:history="0" r:id="rId14" w:tooltip="Закон Томской области от 08.12.2020 N 155-ОЗ &quot;О внесении изменений в статьи 9 и 15 Закона Томской области &quot;О социальном партнерстве в Томской области&quot; (принят постановлением Законодательной Думы Томской области от 26.11.2020 N 2658) {КонсультантПлюс}">
              <w:r>
                <w:rPr>
                  <w:sz w:val="20"/>
                  <w:color w:val="0000ff"/>
                </w:rPr>
                <w:t xml:space="preserve">N 155-ОЗ</w:t>
              </w:r>
            </w:hyperlink>
            <w:r>
              <w:rPr>
                <w:sz w:val="20"/>
                <w:color w:val="392c69"/>
              </w:rPr>
              <w:t xml:space="preserve">, от 28.12.2022 </w:t>
            </w:r>
            <w:hyperlink w:history="0" r:id="rId15" w:tooltip="Закон Томской области от 28.12.2022 N 161-ОЗ &quot;О внесении изменений в отдельные законодательные акты Томской области в сфере трудовых отношений&quot; (принят постановлением Законодательной Думы Томской области от 22.12.2022 N 595) {КонсультантПлюс}">
              <w:r>
                <w:rPr>
                  <w:sz w:val="20"/>
                  <w:color w:val="0000ff"/>
                </w:rPr>
                <w:t xml:space="preserve">N 161-ОЗ</w:t>
              </w:r>
            </w:hyperlink>
            <w:r>
              <w:rPr>
                <w:sz w:val="20"/>
                <w:color w:val="392c69"/>
              </w:rPr>
              <w:t xml:space="preserve">, от 02.09.2024 </w:t>
            </w:r>
            <w:hyperlink w:history="0" r:id="rId16" w:tooltip="Закон Томской области от 02.09.2024 N 82-ОЗ &quot;О внесении изменений в отдельные законодательные акты Томской области в сфере занятости населения&quot; (принят постановлением Законодательной Думы Томской области от 29.08.2024 N 1390) {КонсультантПлюс}">
              <w:r>
                <w:rPr>
                  <w:sz w:val="20"/>
                  <w:color w:val="0000ff"/>
                </w:rPr>
                <w:t xml:space="preserve">N 82-ОЗ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12.11.2025 </w:t>
            </w:r>
            <w:hyperlink w:history="0" r:id="rId17" w:tooltip="Закон Томской области от 12.11.2025 N 118-ОЗ &quot;О внесении изменения в статью 23 Закона Томской области &quot;О социальном партнерстве в Томской области&quot; (принят постановлением Законодательной Думы Томской области от 30.10.2025 N 1962) {КонсультантПлюс}">
              <w:r>
                <w:rPr>
                  <w:sz w:val="20"/>
                  <w:color w:val="0000ff"/>
                </w:rPr>
                <w:t xml:space="preserve">N 118-ОЗ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механизм организации, функционирования и развития социального партнерства в Томской области с целью регулирования социально-трудовых и иных непосредственно связанных с ними отношений.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Социальное партнерство в Томской области осуществляется в соответствии с </w:t>
      </w:r>
      <w:hyperlink w:history="0" r:id="rId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Трудовым </w:t>
      </w:r>
      <w:hyperlink w:history="0" r:id="rId19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другими федеральными законами, </w:t>
      </w:r>
      <w:hyperlink w:history="0" r:id="rId20" w:tooltip="&quot;Устав (Основной Закон) Томской области&quot; (принят решением Томской областной Думы от 26.07.1995 N 136) (ред. от 09.06.2022) (Зарегистрировано в Управлении Минюста России по Сибирскому Федеральному округу 31.01.2001 N RU70000199500001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Томской области, настоящим Законом и иными нормативными правовыми актами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Сфера действия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Действие настоящего Закона распространяется на работников и их представителей, работодателей и их представителей, органы государственной власти Томской области и органы местного самоуправления.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Утратила силу. - </w:t>
      </w:r>
      <w:hyperlink w:history="0" r:id="rId21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Утратила силу. - </w:t>
      </w:r>
      <w:hyperlink w:history="0" r:id="rId22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2-1. Основные понятия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23" w:tooltip="Закон Томской области от 05.09.2017 N 95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2.08.2017 N 57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Томской области от 05.09.2017 N 95-ОЗ)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настоящем Законе используется следующее понятие: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социально-ответственный работодатель - физическое лицо, зарегистрированное в установленном порядке в качестве индивидуального предпринимателя и осуществляющее предпринимательскую деятельность без образования юридического лица либо юридическое лицо (организация), действующие на территории Томской области и обеспечивающие права работников в вопросах регулирования социально-трудовых отношений и иных непосредственно связанных с ними отношений, заключившие или присоединившиеся к соглашениям о социальном партнерстве на областном и территориальном уровнях, заключившие коллективный договор, содействующие созданию и деятельности профсоюзной организации.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Цели и задачи социального партнерства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4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15.11.2010 N 272-ОЗ)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Целями социального партнерства являются эффективное предупреждение социальных конфликтов, достижение оптимального сочетания экономических и социальных интересов сторон социального партнерства, обеспечивающих устойчивое развитие производства, создание благоприятных условий труда и повышение жизненного уровня работников.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Задачами социального партнерства в Томской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трудовых прав и социальных гарантий граждан в соответствии с </w:t>
      </w:r>
      <w:hyperlink w:history="0" r:id="rId2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Трудовым </w:t>
      </w:r>
      <w:hyperlink w:history="0" r:id="rId26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законодательством Российской Федерации и законодательством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договорному регулированию социально-трудовых вопросов, включая вопрос установления минимального размера месячной заработной платы не ниже величины прожиточного минимума трудоспособного населения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эффективной и продуктивной занятости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трудового потенциала;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разрешению конфликтных ситуаций, возникающих в сфере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законодательства по вопросам социально-трудовых отношений.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Утратила силу. - </w:t>
      </w:r>
      <w:hyperlink w:history="0" r:id="rId27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СИСТЕМА СОЦИАЛЬНОГО ПАРТНЕРСТВА В</w:t>
      </w:r>
    </w:p>
    <w:p>
      <w:pPr>
        <w:pStyle w:val="2"/>
        <w:jc w:val="center"/>
      </w:pPr>
      <w:r>
        <w:rPr>
          <w:sz w:val="20"/>
        </w:rPr>
        <w:t xml:space="preserve">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Статьи 5 - 6. Утратили силу. - </w:t>
      </w:r>
      <w:hyperlink w:history="0" r:id="rId28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Органы социального партнерства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Утратила силу. - </w:t>
      </w:r>
      <w:hyperlink w:history="0" r:id="rId29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 областном уровне создается постоянно действующая региональная (областная) трехсторонняя Комиссия по регулированию социально-трудовых отношений, деятельность которой осуществляется в соответствии с настоящим Законом.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 территориальном уровне создаются территориальные трехсторонние комиссии по регулированию социально-трудовых отношений, деятельность которых осуществляется в соответствии с настоящим Законом и Положениями об этих комиссиях, утверждаемыми представительными органами местного самоуправления муниципальных образований Томской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Территориальные комиссии формируются органами профсоюзных организаций (их объединениями), работодателями (их объединениями), органами местного самоуправления на принципах добровольности, паритетности и равноправия сторон.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Территориальные комиссии обеспечивают регулирование социально-трудовых отношений на территориях муниципальных образований; подготовку проектов и заключение территориальных соглашений, реализацию и контроль за их выполнением; выявляют причины конфликтных ситуаций в трудовых коллективах, разрабатывают и осуществляют меры по предупреждению и урегулированию коллективных трудовых споров в организациях; обсуждают проекты законов и иных нормативных правовых актов, принимаемых органами государственной власти Томской области по социально-трудовым и иным непосредственно связанным с ними отношениям; вносят предложения о принятии нормативных правовых актов в сфере социально-трудовой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Руководство работой комиссий осуществляют Координаторы. Организационно-методическое обеспечение деятельности территориальных комиссий по регулированию социально-трудовых отношений осуществляют органы по труду органов местного самоуправления.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 областном отраслевом уровне создаются двух- или трехсторонние постоянные или временные (на время подготовки соглашения) отраслевые комиссии для ведения коллективных переговоров, подготовки проектов отраслевых (межотраслевых) соглашений, их заключения и реализации, деятельность которых осуществляется в соответствии с настоящим Законом.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Отраслевые комиссии формируются представителями отраслевых объединений профессиональных союзов, отраслевых объединений работодателей, исполнительных органов Томской области, осуществляющих координацию деятельности соответствующей отрасли.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Томской области от 28.12.2022 N 161-ОЗ &quot;О внесении изменений в отдельные законодательные акты Томской области в сфере трудовых отношений&quot; (принят постановлением Законодательной Думы Томской области от 22.12.2022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28.12.2022 N 161-ОЗ)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Отраслевые комиссии обеспечивают регулирование социально-трудовых отношений в соответствующих отраслях; подготовку проектов и заключение отраслевых соглашений, реализацию и контроль за их выполнением; содействуют разрешению конфликтных ситуаций, возникающих в сфере социально-трудовых и связанных с ними экономических отношений в отраслях; вносят предложения в органы государственной власти Томской области по разработке нормативных правовых актов, направленных на развитие соответствующих отраслей, предоставление гарантий и льгот работникам.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Утратила силу. - </w:t>
      </w:r>
      <w:hyperlink w:history="0" r:id="rId31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7-1. Утратила силу. - </w:t>
      </w:r>
      <w:hyperlink w:history="0" r:id="rId32" w:tooltip="Закон Томской области от 02.09.2024 N 82-ОЗ &quot;О внесении изменений в отдельные законодательные акты Томской области в сфере занятости населения&quot; (принят постановлением Законодательной Думы Томской области от 29.08.2024 N 1390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02.09.2024 N 82-ОЗ.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РЕГИОНАЛЬНАЯ (ОБЛАСТНАЯ) ТРЕХСТОРОННЯЯ КОМИССИЯ</w:t>
      </w:r>
    </w:p>
    <w:p>
      <w:pPr>
        <w:pStyle w:val="2"/>
        <w:jc w:val="center"/>
      </w:pPr>
      <w:r>
        <w:rPr>
          <w:sz w:val="20"/>
        </w:rPr>
        <w:t xml:space="preserve">ПО РЕГУЛИРОВАНИЮ СОЦИАЛЬНО-ТРУДОВЫХ ОТНОШЕНИЙ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Состав региональной (областной) трехсторонней Комиссии по регулированию социально-трудовых отношений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Региональная (областная) трехсторонняя Комиссия по регулированию социально-трудовых отношений (далее - Комиссия) состоит из представителей областных объединений организаций профессиональных союзов, областных объединений работодателей, Администрации Томской области, которые образуют соответствующие стороны Комиссии (далее - стороны).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Томской области от 28.12.2022 N 161-ОЗ &quot;О внесении изменений в отдельные законодательные акты Томской области в сфере трудовых отношений&quot; (принят постановлением Законодательной Думы Томской области от 22.12.2022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28.12.2022 N 161-ОЗ)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Принципы и порядок формирования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Комиссия формируется на основе принципов: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добровольности участия сторон в деятельности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полномочности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самостоятельности и независимости сторон при определении персонального состава своих представителей 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Представительство областных объединений организаций профессиональных союзов, областных объединений работодателей, Администрации Томской области в составе сторон Комиссии определяется каждым из них самостоятельно в соответствии с законодательством Российской Федерации, регулирующим их деятельность, настоящим Законом, иными нормативными правовыми актами Томской области и уставами соответствующих объединений.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Каждое областное объединение организаций профессиональных союзов, областное объединение работодателей, зарегистрированное в установленном порядке, вправе направить своего представителя в состав соответствующей стороны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Областные объединения организаций профессиональных союзов вправе в пределах установленной численности представителей данной стороны увеличивать число своих представителей в Комиссии пропорционально количеству объединяемых ими членов профсоюза.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согласованию с другими членами своей стороны областные объединения работодателей могут увеличить число своих представителей в Комиссии.</w:t>
      </w:r>
    </w:p>
    <w:bookmarkStart w:id="95" w:name="P95"/>
    <w:bookmarkEnd w:id="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Утверждение и замена представителей областных объединений организаций профессиональных союзов и областных объединений работодателей в Комиссии производятся в соответствии с решениями органов указанных объединений. Утверждение и замена представителей Администрации Томской области производится в соответствии с распоряжением Губернатора Томской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Томской области от 08.05.2007 N 86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7.04.2007 N 9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08.05.2007 N 86-ОЗ)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Состав Комиссии уточняется сторонами по мере необходимости в соответствии с </w:t>
      </w:r>
      <w:hyperlink w:history="0" w:anchor="P95" w:tooltip="Утверждение и замена представителей областных объединений организаций профессиональных союзов и областных объединений работодателей в Комиссии производятся в соответствии с решениями органов указанных объединений. Утверждение и замена представителей Администрации Томской области производится в соответствии с распоряжением Губернатора Томской области.">
        <w:r>
          <w:rPr>
            <w:sz w:val="20"/>
            <w:color w:val="0000ff"/>
          </w:rPr>
          <w:t xml:space="preserve">абзацем пятым части 2</w:t>
        </w:r>
      </w:hyperlink>
      <w:r>
        <w:rPr>
          <w:sz w:val="20"/>
        </w:rPr>
        <w:t xml:space="preserve"> настоящей статьи, но не реже одного раза в год.</w:t>
      </w:r>
    </w:p>
    <w:p>
      <w:pPr>
        <w:pStyle w:val="0"/>
        <w:jc w:val="both"/>
      </w:pPr>
      <w:r>
        <w:rPr>
          <w:sz w:val="20"/>
        </w:rPr>
        <w:t xml:space="preserve">(часть 3 в ред. </w:t>
      </w:r>
      <w:hyperlink w:history="0" r:id="rId35" w:tooltip="Закон Томской области от 08.12.2020 N 155-ОЗ &quot;О внесении изменений в статьи 9 и 15 Закона Томской области &quot;О социальном партнерстве в Томской области&quot; (принят постановлением Законодательной Думы Томской области от 26.11.2020 N 265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08.12.2020 N 155-ОЗ)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Представители сторон являются членами Комиссии. Количество членов Комиссии от каждой из сторон не может превышать 15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Спорные вопросы, касающиеся представительства объединений профессиональных союзов и объединений работодателей в Комиссии, разрешаются на совещаниях представителей указанных объединений или в суде.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Основные цели и задачи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Основными целями Комиссии являются регулирование социально-трудовых отношений и согласование социально-экономических интересов сторон.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Основными задачами Комиссии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обеспечение равноправного сотрудничества областных объединений организаций профессиональных союзов, объединений работодателей и Администрации Томской области при выработке общих принципов регулирования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ведение коллективных переговоров и подготовка проекта областного соглашения о социальном партнерстве между областными объединениями профессиональных союзов, объединениями работодателей, Администрацией Томской области, его подписание и реализация;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рассмотрение по инициативе сторон вопросов, возникших в ходе выполнения областного соглашения, осуществление контроля за ходом его выполнения;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содействие договорному регулированию социально-трудовых отношений на территориальных уровнях;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участие в разработке проектов нормативных правовых актов Томской области по вопросам социально-экономической политики, регулирования социально-трудовых отношений, областных программ в сфере труда, занятости населения, социального обеспечения;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изучение причин возникновения конфликтных ситуаций в трудовых коллективах и осуществление мер по предупреждению и урегулированию коллективных трудовых споров;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распространение положительного опыта социального партнерства, информирование территориальных и отраслевых комиссий по регулированию социально-трудовых отношений о деятельности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изучение межрегионального опыта, участие в мероприятиях, проводимых соответствующими организациями в области труда и социального партнерства;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развитие связей с Российской трехсторонней Комиссией по регулированию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проведение мониторинга реализации регионального (областного) соглашения о социальном партнерстве между областными объединениями профессиональных союзов, объединениями работодателей, Администрацией Томской области, регионального соглашения о минимальной заработной плате в Томской области.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6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Томской области от 15.11.2010 N 272-ОЗ)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Основные права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Комиссия для выполнения возложенных на нее задач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проводить консультации с органами государственной власти Томской области по вопросам, связанным с разработкой и реализацией социально-экономической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разрабатывать предложения о принятии правовых актов в сфере социально-трудовых отношений, участвовать в разработке и (или) обсуждении законопроектов и проектов иных нормативных правовых актов, программ социально-экономического развития, других актов органов государственной власти Томской области в сфере труда;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15.11.2010 N 272-ОЗ)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согласовывать интересы областных объединений организаций профессиональных союзов, объединений работодателей и Администрации Томской области при разработке проекта областного соглашения о социальном партнерстве, реализации указанного соглашения, выполнении решений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получать от Администрации Томской области информацию о социально-экономическом положении области, необходимую для ведения коллективных переговоров и подготовки проекта областного соглашения, а также организации контроля за его выполнением;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принимать решения по вопросам, входящим в ее компетенцию, которые обязательны для рассмотрения Администрацией Томской области, областными объединениями организаций профессиональных союзов и объединениями работодателей, представленными в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осуществлять контроль за выполнением своих решений, вносить предложения о привлечении в установленном порядке к ответственности лиц, не обеспечивших выполнение мероприятий по реализации областного соглашения о социальном партнерстве;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осуществлять взаимодействие с территориальными, межотраслевыми и отраслевыми комиссиями по регулированию социально-трудовых соглашений;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Закон Томской области от 08.05.2007 N 86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7.04.2007 N 9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08.05.2007 N 86-ОЗ)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посещать организации, на которые распространяется действие областного, территориальных и отраслевых соглашений, для ознакомления с положением дел в социально-трудовой сфере и с целью подготовки вопросов на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привлекать к работе по разрешению коллективных трудовых споров руководителей и специалистов исполнительных органов Томской области и органов местного самоуправления, представителей областных объединений организаций профессиональных союзов и объединений работодателей;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Закон Томской области от 28.12.2022 N 161-ОЗ &quot;О внесении изменений в отдельные законодательные акты Томской области в сфере трудовых отношений&quot; (принят постановлением Законодательной Думы Томской области от 22.12.2022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28.12.2022 N 161-ОЗ)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создавать постоянные и временные рабочие группы из числа членов комиссии, а также с привлечением представителей органов государственной власти, объединений работодателей, профсоюзов, ученых и специалистов, не являющихся членами комиссии;</w:t>
      </w:r>
    </w:p>
    <w:p>
      <w:pPr>
        <w:pStyle w:val="0"/>
        <w:jc w:val="both"/>
      </w:pPr>
      <w:r>
        <w:rPr>
          <w:sz w:val="20"/>
        </w:rPr>
        <w:t xml:space="preserve">(в ред. Законов Томской области от 15.11.2010 </w:t>
      </w:r>
      <w:hyperlink w:history="0" r:id="rId40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N 272-ОЗ</w:t>
        </w:r>
      </w:hyperlink>
      <w:r>
        <w:rPr>
          <w:sz w:val="20"/>
        </w:rPr>
        <w:t xml:space="preserve">, от 28.12.2022 </w:t>
      </w:r>
      <w:hyperlink w:history="0" r:id="rId41" w:tooltip="Закон Томской области от 28.12.2022 N 161-ОЗ &quot;О внесении изменений в отдельные законодательные акты Томской области в сфере трудовых отношений&quot; (принят постановлением Законодательной Думы Томской области от 22.12.2022 N 595) {КонсультантПлюс}">
        <w:r>
          <w:rPr>
            <w:sz w:val="20"/>
            <w:color w:val="0000ff"/>
          </w:rPr>
          <w:t xml:space="preserve">N 161-ОЗ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принимать участие в проведении региональных совещаний, конференций, семинаров по вопросам социально-трудовых отношений и социального партнерства в согласованном с организаторами указанных мероприятий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 предложению сторон заключенного соглашения о социальном партнерстве предлагать работодателям, не участвовавшим в заключении данного соглашения, присоединиться к этому соглашению.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2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Томской области от 15.11.2010 N 272-ОЗ)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Комиссия разрабатывает и утверждает регламент работы Комиссии, определяет порядок подготовки и подписания проекта соглашения о социальном партнерстве, регионального соглашения о минимальной заработной плате в Томской области, порядок участия в разработке и (или) обсуждении законопроектов и проектов иных нормативных правовых актов, программ социально-экономического развития, других актов органов государственной власти Томской области в сфере труда.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43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15.11.2010 N 272-ОЗ)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Реализация Комиссией определяемых настоящим Законом прав не препятствует областным объединениям организаций профессиональных союзов и объединениям работодателей, представленным в Комиссии, реализовывать свои права в соответствии с федеральными законами.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Порядок принятия решения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Решение Комиссии считается принятым, если за него проголосовали все три стороны.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Порядок принятия решения каждой стороной определяется регламентом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Члены Комиссии, не согласные с принятым решением, вправе требовать занесения их особого мнения в протокол заседания Комиссии.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Координатор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Координатор Комиссии назначается Губернатором Томской области. Координатор Комиссии не является членом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Закон Томской области от 08.05.2007 N 86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7.04.2007 N 9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08.05.2007 N 86-ОЗ)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Координатор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организует деятельность Комиссии, председательствует на ее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оказывает содействие в согласовании позиций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подписывает регламент Комиссии, планы работы и решения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утверждает состав рабочих групп;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информирует Губернатора Томской области и Администрацию Томской области о деятельности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Закон Томской области от 08.05.2007 N 86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7.04.2007 N 9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08.05.2007 N 86-ОЗ)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информирует Комиссию о мерах, принимаемых Администрацией Томской области в сфере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проводит в пределах своей компетенции в период между заседаниями Комиссии консультации с сопредседателями сторон по вопросам, требующим принятия оперативных решений;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запрашивает у исполнительных органов Томской области и органов местного самоуправления информацию о проводимой работе по регулированию социально-трудовых отношений и развитию социального партнерства для выработки рекомендаций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Закон Томской области от 28.12.2022 N 161-ОЗ &quot;О внесении изменений в отдельные законодательные акты Томской области в сфере трудовых отношений&quot; (принят постановлением Законодательной Думы Томской области от 22.12.2022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28.12.2022 N 161-ОЗ)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приглашает в случае необходимости для участия в работе Комиссии представителей органов государственной власти, объединений организаций профессиональных союзов, объединений работодателей, не являющихся членами Комиссии, а также ученых и специалистов, представителей других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Закон Томской области от 28.12.2022 N 161-ОЗ &quot;О внесении изменений в отдельные законодательные акты Томской области в сфере трудовых отношений&quot; (принят постановлением Законодательной Думы Томской области от 22.12.2022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28.12.2022 N 161-ОЗ)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принимает согласованное со сторонами решение об участии членов Комиссии в проводимых органами государственной власти, объединениями организаций профессиональных союзов и объединениями работодателей заседаниях, на которых рассматриваются вопросы, связанные с регулированием социально-трудовых отношений.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Координатор Комиссии не вмешивается в деятельность сторон и не принимает участия в голосовании.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Сопредседатели сторон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Деятельность каждой из сторон организует сопредседатель стороны.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Сопредседатели сторон, представляющих областные объединения организаций профессиональных союзов и объединения работодателей, избираются указанными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Сопредседатель стороны, представляющей Администрацию Томской области, назначается Губернатором Томской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Томской области от 08.05.2007 N 86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7.04.2007 N 9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08.05.2007 N 86-ОЗ)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Сопредседатель каждой из сторон по ее поручению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Сопредседатель каждой из сторон по ее поручению вправе вносить Координатору Комиссии предложение о проведении внеочередного заседания Комиссии. В этом случае Координатор Комиссии обязан созвать заседание Комиссии в течение двух недель со дня поступления указанного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Сопредседатель каждой из сторон приглашает для участия в работе Комиссии соответственно представителей органов государственной власти, объединений организаций профессиональных союзов, объединений работодателей, не являющихся членами Комиссии, а также ученых и специалистов, представителей других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Член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Права и обязанности члена Комиссии определяются регламентом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49" w:tooltip="Закон Томской области от 08.12.2020 N 155-ОЗ &quot;О внесении изменений в статьи 9 и 15 Закона Томской области &quot;О социальном партнерстве в Томской области&quot; (принят постановлением Законодательной Думы Томской области от 26.11.2020 N 2658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08.12.2020 N 155-ОЗ.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Члену Комиссии на период осуществления его полномочий выдается удостоверение члена Комиссии. Образец указанного удостоверения устанавливается Комиссией.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15.11.2010 N 272-ОЗ)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Обеспечение деятельности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Организационно-методическое и материально-техническое обеспечение деятельности Комиссии осуществляется в порядке, установленном Администрацией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4. СОГЛАШЕНИЯ И КОЛЛЕКТИВНЫЕ ДОГОВОРЫ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Заключение соглашений, предусматривающих бюджетное финансирование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11.10.2013 N 177-ОЗ)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1 - 2. Утратили силу. - </w:t>
      </w:r>
      <w:hyperlink w:history="0" r:id="rId52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Все соглашения, предусматривающие полное или частичное бюджетное финансирование, заключаются при обязательном участии представителей соответствующих исполнительных органов Томской области и органов местного самоуправления, являющихся стороной соглашения.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Закон Томской области от 28.12.2022 N 161-ОЗ &quot;О внесении изменений в отдельные законодательные акты Томской области в сфере трудовых отношений&quot; (принят постановлением Законодательной Думы Томской области от 22.12.2022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28.12.2022 N 161-ОЗ)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Утратила силу. - </w:t>
      </w:r>
      <w:hyperlink w:history="0" r:id="rId54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Региональное (областное) соглашение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Региональное (областное) соглашение (далее - Соглашение) заключается Администрацией Томской области, представителями областных объединений организаций профессиональных союзов и объединений работодателей.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Содержание и структура Соглашения определяются по договоренности между представителями сторон в соответствии с требованиями законодательства.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55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11.10.2013 N 177-ОЗ)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Утратила силу. - </w:t>
      </w:r>
      <w:hyperlink w:history="0" r:id="rId56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Соглашение подписывается представителями сторон Комиссии. Со стороны профсоюзов Соглашение подписывают руководители областных объединений организаций профессиональных союзов, имеющих представительство в Комиссии, со стороны работодателей - руководители областных объединений работодателей, имеющих представительство в Комиссии, со стороны Администрации Томской области - Губернатор Томской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Закон Томской области от 08.05.2007 N 86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7.04.2007 N 9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08.05.2007 N 86-ОЗ)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5 - 6. Утратили силу. - </w:t>
      </w:r>
      <w:hyperlink w:history="0" r:id="rId58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Соглашение является основой для переговоров в муниципальных образованиях, отраслях, в организациях по заключению территориальных, отраслевых соглашений и коллективных договоров.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18-1. Региональное соглашение о минимальной заработной плате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59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Томской области от 15.11.2010 N 272-ОЗ)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Утратила силу. - </w:t>
      </w:r>
      <w:hyperlink w:history="0" r:id="rId60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Региональное соглашение о минимальной заработной плате является правовым актом, который определяет минимальный размер месячной заработной платы работника, полностью отработавшего за этот период норму рабочего времени и выполнившего нормы труда (трудовые обязанности).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Установленный минимальный размер месячной заработной платы не является ограничением для реализации более высоких гарантий по оплате труда.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Действие регионального соглашения о минимальной заработной плате распространяется на организации - юридические лица, индивидуальных предпринимателей без образования юридического лица, осуществляющих деятельность на территории Томской области, заключивших соглашение или присоединившихся к нему в порядке, установленном Трудовым </w:t>
      </w:r>
      <w:hyperlink w:history="0" r:id="rId61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за исключением организаций, финансируемых из федерального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Территориальные соглашения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Территориальные соглашения заключаются органами местного самоуправления, органами профсоюзных организаций (их объединениями) и работодателями (их объединениями) соответствующих муниципальных образований в соответствии с действующим федеральным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Содержание и структура Территориального соглашения определяются по договоренности между представителями сторон в соответствии с требованиями законодательства.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62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11.10.2013 N 177-ОЗ)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Утратила силу. - </w:t>
      </w:r>
      <w:hyperlink w:history="0" r:id="rId63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20. Отраслевые (межотраслевые) соглашения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Отраслевые (межотраслевые) соглашения заключаются отраслевыми объединениями профсоюзов и отраслевыми объединениями работодателей области и муниципальных образований при участии исполнительных органов Томской области или органов местного самоуправления, осуществляющих в соответствии с действующим законодательством координацию деятельности соответствующей отрасли.</w:t>
      </w:r>
    </w:p>
    <w:p>
      <w:pPr>
        <w:pStyle w:val="0"/>
        <w:jc w:val="both"/>
      </w:pPr>
      <w:r>
        <w:rPr>
          <w:sz w:val="20"/>
        </w:rPr>
        <w:t xml:space="preserve">(в ред. Законов Томской области от 15.11.2010 </w:t>
      </w:r>
      <w:hyperlink w:history="0" r:id="rId64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N 272-ОЗ</w:t>
        </w:r>
      </w:hyperlink>
      <w:r>
        <w:rPr>
          <w:sz w:val="20"/>
        </w:rPr>
        <w:t xml:space="preserve">, от 28.12.2022 </w:t>
      </w:r>
      <w:hyperlink w:history="0" r:id="rId65" w:tooltip="Закон Томской области от 28.12.2022 N 161-ОЗ &quot;О внесении изменений в отдельные законодательные акты Томской области в сфере трудовых отношений&quot; (принят постановлением Законодательной Думы Томской области от 22.12.2022 N 595) {КонсультантПлюс}">
        <w:r>
          <w:rPr>
            <w:sz w:val="20"/>
            <w:color w:val="0000ff"/>
          </w:rPr>
          <w:t xml:space="preserve">N 161-ОЗ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Общие условия оплаты труда, установленные в отраслевых (межотраслевых) соглашениях, в том числе включают минимальные размеры тарифных ставок, окладов (должностных окладов) за исполнение трудовых (должностных) обязанностей; диапазоны тарифных ставок, окладов (должностных окладов), в том числе по профессионально-квалификационным группам; порядок индексации тарифных ставок, окладов (должностных окладов) работников отрасли (отраслей) с учетом роста потребительских цен на товары и услуги; минимальные размеры компенсационных выплат, режимы труда и отдыха, обязательства по охране труда и иные вопросы, отражающие специфику отрасли (отраслей).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66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11.10.2013 N 177-ОЗ)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Тарифные ставки, предусмотренные в отраслевых (межотраслевых) соглашениях, являются базовыми для организаций, расположенных на территории области, и используются ими при заключении коллективных договоров, в локальных нормативных актах.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20-1. Территориально-отраслевые соглашения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67" w:tooltip="Закон Томской области от 15.11.2010 N 272-ОЗ &quot;О внесении изменений в Закон Томской области &quot;О социальном партнерстве в Томской области&quot; (принят постановлением Государственной Думы Томской области от 28.10.2010 N 375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Томской области от 15.11.2010 N 272-ОЗ)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Территориально-отраслевые соглашения заключаются отраслевыми объединениями профессиональных союзов, работодателями (объединениями работодателей) и органами местного самоуправления.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Территориально-отраслевые соглашения устанавливают общие условия оплаты труда, а также трудовые гарантии и льготы в области социально-трудовых отношений для работников отрасли (отраслей) соответствующей территории.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Статьи 21 - 22. Утратили силу. - </w:t>
      </w:r>
      <w:hyperlink w:history="0" r:id="rId68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23. Регистрация коллективных договоров, региональных и территориальных соглашений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69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11.10.2013 N 177-ОЗ)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 по труду в течение 10 рабочих дней со дня поступления коллективных договоров, региональных и территориальных соглашений осуществляет их уведомительную регистрацию, а также сообщает представителям сторон, подписавшим коллективный договор, региональное и территориальное соглашение, в Государственную инспекцию труда в Томской области о выявлении условий коллективного договора, регионального и территориального соглашения, ухудшающих положение работников по сравнению с трудовым законодательством и иными нормативными правовыми актами, содержащими нормы трудового права.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Органы местного самоуправления могут наделяться отдельными государственными полномочиями по регистрации коллективных договоров и территориальных соглашений в соответствии с Федеральным </w:t>
      </w:r>
      <w:hyperlink w:history="0" r:id="rId70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20 марта 2025 года N 33-ФЗ "Об общих принципах организации местного самоуправления в единой системе публичной власти".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1" w:tooltip="Закон Томской области от 12.11.2025 N 118-ОЗ &quot;О внесении изменения в статью 23 Закона Томской области &quot;О социальном партнерстве в Томской области&quot; (принят постановлением Законодательной Думы Томской области от 30.10.2025 N 196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Томской области от 12.11.2025 N 118-ОЗ)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24. Утратила силу. - </w:t>
      </w:r>
      <w:hyperlink w:history="0" r:id="rId72" w:tooltip="Закон Томской области от 11.10.2013 N 177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6.09.2013 N 148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11.10.2013 N 177-ОЗ.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4-1. МЕРЫ ГОСУДАРСТВЕННОЙ ПОДДЕРЖКИ</w:t>
      </w:r>
    </w:p>
    <w:p>
      <w:pPr>
        <w:pStyle w:val="2"/>
        <w:jc w:val="center"/>
      </w:pPr>
      <w:r>
        <w:rPr>
          <w:sz w:val="20"/>
        </w:rPr>
        <w:t xml:space="preserve">СОЦИАЛЬНО-ОТВЕТСТВЕННЫХ РАБОТОДАТЕЛЕЙ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(введена </w:t>
      </w:r>
      <w:hyperlink w:history="0" r:id="rId73" w:tooltip="Закон Томской области от 05.09.2017 N 95-ОЗ &quot;О внесении изменений в Закон Томской области &quot;О социальном партнерстве в Томской области&quot; (принят постановлением Законодательной Думы Томской области от 22.08.2017 N 57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Томской области от 05.09.2017 N 95-ОЗ)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24-1. Меры государственной поддержки социально-ответственных работодателей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Томской области социально-ответственным работодателям оказываются следующие меры государственной поддержки: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в формировании имиджа социально-ответственного работодателя путем проведения конференций, круглых столов, семинаров, встреч с участием представителей органов государственной власти и органов местного самоуправления муниципальных образований Томской области, общественных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информационная поддержка;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консультативной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иных, нефинансовых мер поддержки.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Меры государственной поддержки, указанные в настоящей статье, оказываются в порядке, предусмотренном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5. ОТВЕТСТВЕННОСТЬ В СФЕРЕ СОЦИАЛЬНОГО</w:t>
      </w:r>
    </w:p>
    <w:p>
      <w:pPr>
        <w:pStyle w:val="2"/>
        <w:jc w:val="center"/>
      </w:pPr>
      <w:r>
        <w:rPr>
          <w:sz w:val="20"/>
        </w:rPr>
        <w:t xml:space="preserve">ПАРТНЕРСТВА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25. Ответственность сторон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Представители сторон: уклоняющиеся от участия в коллективных переговорах по заключению, изменению коллективного договора, соглашения; не предоставляющие информацию, необходимую для ведения коллективных переговоров и осуществления контроля за соблюдением коллективного договора, соглашения; нарушающие или не выполняющие взятые на себя обязательства - несут ответственность в соответствии с федеральным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 заявлению представительного органа работников работодатель обязан принять меры, предусмотренные действующим законодательством, к руководителю организации, его заместителям, по вине которых нарушаются или не выполняются условия коллективного договора,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Стороны коллективного договора, соглашения вправе по взаимному согласию устанавливать ответственность за нарушение, невыполнение обязательств по коллективному договору, соглашению, если предусмотренная ответственность не противоречит законодательству Российской Федерации. Условия и порядок применения такой ответственности к сторонам предусматриваются в коллективном договоре,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Привлечение к ответственности не освобождает стороны (сторону) от выполнения обязательств по соглашению, коллективному договору.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6.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26. Вступление настоящего Закона в силу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10 дней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Администрации Томской области привести свои нормативные правовые акты в соответствие с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(Губернатор)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В.М.КРЕСС</w:t>
      </w:r>
    </w:p>
    <w:p>
      <w:pPr>
        <w:pStyle w:val="0"/>
      </w:pPr>
      <w:r>
        <w:rPr>
          <w:sz w:val="20"/>
        </w:rPr>
        <w:t xml:space="preserve">Томск</w:t>
      </w:r>
    </w:p>
    <w:p>
      <w:pPr>
        <w:pStyle w:val="0"/>
        <w:spacing w:before="200" w:lineRule="auto"/>
      </w:pPr>
      <w:r>
        <w:rPr>
          <w:sz w:val="20"/>
        </w:rPr>
        <w:t xml:space="preserve">13 января 2003 года</w:t>
      </w:r>
    </w:p>
    <w:p>
      <w:pPr>
        <w:pStyle w:val="0"/>
        <w:spacing w:before="200" w:lineRule="auto"/>
      </w:pPr>
      <w:r>
        <w:rPr>
          <w:sz w:val="20"/>
        </w:rPr>
        <w:t xml:space="preserve">N 11-ОЗ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Томской области от 13.01.2003 N 11-ОЗ</w:t>
            <w:br/>
            <w:t>(ред. от 12.11.2025)</w:t>
            <w:br/>
            <w:t>"О социальном партнерстве в Томской области"</w:t>
            <w:br/>
            <w:t>(принят по...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1&amp;n=25716&amp;dst=100007" TargetMode = "External"/><Relationship Id="rId9" Type="http://schemas.openxmlformats.org/officeDocument/2006/relationships/hyperlink" Target="https://login.consultant.ru/link/?req=doc&amp;base=RLAW091&amp;n=48499&amp;dst=100008" TargetMode = "External"/><Relationship Id="rId10" Type="http://schemas.openxmlformats.org/officeDocument/2006/relationships/hyperlink" Target="https://login.consultant.ru/link/?req=doc&amp;base=RLAW091&amp;n=182661&amp;dst=100030" TargetMode = "External"/><Relationship Id="rId11" Type="http://schemas.openxmlformats.org/officeDocument/2006/relationships/hyperlink" Target="https://login.consultant.ru/link/?req=doc&amp;base=RLAW091&amp;n=53905&amp;dst=100008" TargetMode = "External"/><Relationship Id="rId12" Type="http://schemas.openxmlformats.org/officeDocument/2006/relationships/hyperlink" Target="https://login.consultant.ru/link/?req=doc&amp;base=RLAW091&amp;n=73475&amp;dst=100008" TargetMode = "External"/><Relationship Id="rId13" Type="http://schemas.openxmlformats.org/officeDocument/2006/relationships/hyperlink" Target="https://login.consultant.ru/link/?req=doc&amp;base=RLAW091&amp;n=112796&amp;dst=100008" TargetMode = "External"/><Relationship Id="rId14" Type="http://schemas.openxmlformats.org/officeDocument/2006/relationships/hyperlink" Target="https://login.consultant.ru/link/?req=doc&amp;base=RLAW091&amp;n=147909&amp;dst=100008" TargetMode = "External"/><Relationship Id="rId15" Type="http://schemas.openxmlformats.org/officeDocument/2006/relationships/hyperlink" Target="https://login.consultant.ru/link/?req=doc&amp;base=RLAW091&amp;n=170089&amp;dst=100008" TargetMode = "External"/><Relationship Id="rId16" Type="http://schemas.openxmlformats.org/officeDocument/2006/relationships/hyperlink" Target="https://login.consultant.ru/link/?req=doc&amp;base=RLAW091&amp;n=186395&amp;dst=100052" TargetMode = "External"/><Relationship Id="rId17" Type="http://schemas.openxmlformats.org/officeDocument/2006/relationships/hyperlink" Target="https://login.consultant.ru/link/?req=doc&amp;base=RLAW091&amp;n=198995&amp;dst=100008" TargetMode = "External"/><Relationship Id="rId18" Type="http://schemas.openxmlformats.org/officeDocument/2006/relationships/hyperlink" Target="https://login.consultant.ru/link/?req=doc&amp;base=LAW&amp;n=2875" TargetMode = "External"/><Relationship Id="rId19" Type="http://schemas.openxmlformats.org/officeDocument/2006/relationships/hyperlink" Target="https://login.consultant.ru/link/?req=doc&amp;base=LAW&amp;n=515484&amp;dst=224" TargetMode = "External"/><Relationship Id="rId20" Type="http://schemas.openxmlformats.org/officeDocument/2006/relationships/hyperlink" Target="https://login.consultant.ru/link/?req=doc&amp;base=RLAW091&amp;n=163662" TargetMode = "External"/><Relationship Id="rId21" Type="http://schemas.openxmlformats.org/officeDocument/2006/relationships/hyperlink" Target="https://login.consultant.ru/link/?req=doc&amp;base=RLAW091&amp;n=73475&amp;dst=100009" TargetMode = "External"/><Relationship Id="rId22" Type="http://schemas.openxmlformats.org/officeDocument/2006/relationships/hyperlink" Target="https://login.consultant.ru/link/?req=doc&amp;base=RLAW091&amp;n=73475&amp;dst=100010" TargetMode = "External"/><Relationship Id="rId23" Type="http://schemas.openxmlformats.org/officeDocument/2006/relationships/hyperlink" Target="https://login.consultant.ru/link/?req=doc&amp;base=RLAW091&amp;n=112796&amp;dst=100009" TargetMode = "External"/><Relationship Id="rId24" Type="http://schemas.openxmlformats.org/officeDocument/2006/relationships/hyperlink" Target="https://login.consultant.ru/link/?req=doc&amp;base=RLAW091&amp;n=48499&amp;dst=100023" TargetMode = "External"/><Relationship Id="rId25" Type="http://schemas.openxmlformats.org/officeDocument/2006/relationships/hyperlink" Target="https://login.consultant.ru/link/?req=doc&amp;base=LAW&amp;n=2875" TargetMode = "External"/><Relationship Id="rId26" Type="http://schemas.openxmlformats.org/officeDocument/2006/relationships/hyperlink" Target="https://login.consultant.ru/link/?req=doc&amp;base=LAW&amp;n=515484" TargetMode = "External"/><Relationship Id="rId27" Type="http://schemas.openxmlformats.org/officeDocument/2006/relationships/hyperlink" Target="https://login.consultant.ru/link/?req=doc&amp;base=RLAW091&amp;n=73475&amp;dst=100011" TargetMode = "External"/><Relationship Id="rId28" Type="http://schemas.openxmlformats.org/officeDocument/2006/relationships/hyperlink" Target="https://login.consultant.ru/link/?req=doc&amp;base=RLAW091&amp;n=73475&amp;dst=100012" TargetMode = "External"/><Relationship Id="rId29" Type="http://schemas.openxmlformats.org/officeDocument/2006/relationships/hyperlink" Target="https://login.consultant.ru/link/?req=doc&amp;base=RLAW091&amp;n=73475&amp;dst=100014" TargetMode = "External"/><Relationship Id="rId30" Type="http://schemas.openxmlformats.org/officeDocument/2006/relationships/hyperlink" Target="https://login.consultant.ru/link/?req=doc&amp;base=RLAW091&amp;n=170089&amp;dst=100009" TargetMode = "External"/><Relationship Id="rId31" Type="http://schemas.openxmlformats.org/officeDocument/2006/relationships/hyperlink" Target="https://login.consultant.ru/link/?req=doc&amp;base=RLAW091&amp;n=73475&amp;dst=100014" TargetMode = "External"/><Relationship Id="rId32" Type="http://schemas.openxmlformats.org/officeDocument/2006/relationships/hyperlink" Target="https://login.consultant.ru/link/?req=doc&amp;base=RLAW091&amp;n=186395&amp;dst=100052" TargetMode = "External"/><Relationship Id="rId33" Type="http://schemas.openxmlformats.org/officeDocument/2006/relationships/hyperlink" Target="https://login.consultant.ru/link/?req=doc&amp;base=RLAW091&amp;n=170089&amp;dst=100010" TargetMode = "External"/><Relationship Id="rId34" Type="http://schemas.openxmlformats.org/officeDocument/2006/relationships/hyperlink" Target="https://login.consultant.ru/link/?req=doc&amp;base=RLAW091&amp;n=25716&amp;dst=100031" TargetMode = "External"/><Relationship Id="rId35" Type="http://schemas.openxmlformats.org/officeDocument/2006/relationships/hyperlink" Target="https://login.consultant.ru/link/?req=doc&amp;base=RLAW091&amp;n=147909&amp;dst=100009" TargetMode = "External"/><Relationship Id="rId36" Type="http://schemas.openxmlformats.org/officeDocument/2006/relationships/hyperlink" Target="https://login.consultant.ru/link/?req=doc&amp;base=RLAW091&amp;n=48499&amp;dst=100045" TargetMode = "External"/><Relationship Id="rId37" Type="http://schemas.openxmlformats.org/officeDocument/2006/relationships/hyperlink" Target="https://login.consultant.ru/link/?req=doc&amp;base=RLAW091&amp;n=48499&amp;dst=100049" TargetMode = "External"/><Relationship Id="rId38" Type="http://schemas.openxmlformats.org/officeDocument/2006/relationships/hyperlink" Target="https://login.consultant.ru/link/?req=doc&amp;base=RLAW091&amp;n=25716&amp;dst=100032" TargetMode = "External"/><Relationship Id="rId39" Type="http://schemas.openxmlformats.org/officeDocument/2006/relationships/hyperlink" Target="https://login.consultant.ru/link/?req=doc&amp;base=RLAW091&amp;n=170089&amp;dst=100012" TargetMode = "External"/><Relationship Id="rId40" Type="http://schemas.openxmlformats.org/officeDocument/2006/relationships/hyperlink" Target="https://login.consultant.ru/link/?req=doc&amp;base=RLAW091&amp;n=48499&amp;dst=100051" TargetMode = "External"/><Relationship Id="rId41" Type="http://schemas.openxmlformats.org/officeDocument/2006/relationships/hyperlink" Target="https://login.consultant.ru/link/?req=doc&amp;base=RLAW091&amp;n=170089&amp;dst=100013" TargetMode = "External"/><Relationship Id="rId42" Type="http://schemas.openxmlformats.org/officeDocument/2006/relationships/hyperlink" Target="https://login.consultant.ru/link/?req=doc&amp;base=RLAW091&amp;n=48499&amp;dst=100053" TargetMode = "External"/><Relationship Id="rId43" Type="http://schemas.openxmlformats.org/officeDocument/2006/relationships/hyperlink" Target="https://login.consultant.ru/link/?req=doc&amp;base=RLAW091&amp;n=48499&amp;dst=100055" TargetMode = "External"/><Relationship Id="rId44" Type="http://schemas.openxmlformats.org/officeDocument/2006/relationships/hyperlink" Target="https://login.consultant.ru/link/?req=doc&amp;base=RLAW091&amp;n=25716&amp;dst=100034" TargetMode = "External"/><Relationship Id="rId45" Type="http://schemas.openxmlformats.org/officeDocument/2006/relationships/hyperlink" Target="https://login.consultant.ru/link/?req=doc&amp;base=RLAW091&amp;n=25716&amp;dst=100035" TargetMode = "External"/><Relationship Id="rId46" Type="http://schemas.openxmlformats.org/officeDocument/2006/relationships/hyperlink" Target="https://login.consultant.ru/link/?req=doc&amp;base=RLAW091&amp;n=170089&amp;dst=100015" TargetMode = "External"/><Relationship Id="rId47" Type="http://schemas.openxmlformats.org/officeDocument/2006/relationships/hyperlink" Target="https://login.consultant.ru/link/?req=doc&amp;base=RLAW091&amp;n=170089&amp;dst=100016" TargetMode = "External"/><Relationship Id="rId48" Type="http://schemas.openxmlformats.org/officeDocument/2006/relationships/hyperlink" Target="https://login.consultant.ru/link/?req=doc&amp;base=RLAW091&amp;n=25716&amp;dst=100036" TargetMode = "External"/><Relationship Id="rId49" Type="http://schemas.openxmlformats.org/officeDocument/2006/relationships/hyperlink" Target="https://login.consultant.ru/link/?req=doc&amp;base=RLAW091&amp;n=147909&amp;dst=100011" TargetMode = "External"/><Relationship Id="rId50" Type="http://schemas.openxmlformats.org/officeDocument/2006/relationships/hyperlink" Target="https://login.consultant.ru/link/?req=doc&amp;base=RLAW091&amp;n=48499&amp;dst=100057" TargetMode = "External"/><Relationship Id="rId51" Type="http://schemas.openxmlformats.org/officeDocument/2006/relationships/hyperlink" Target="https://login.consultant.ru/link/?req=doc&amp;base=RLAW091&amp;n=73475&amp;dst=100016" TargetMode = "External"/><Relationship Id="rId52" Type="http://schemas.openxmlformats.org/officeDocument/2006/relationships/hyperlink" Target="https://login.consultant.ru/link/?req=doc&amp;base=RLAW091&amp;n=73475&amp;dst=100018" TargetMode = "External"/><Relationship Id="rId53" Type="http://schemas.openxmlformats.org/officeDocument/2006/relationships/hyperlink" Target="https://login.consultant.ru/link/?req=doc&amp;base=RLAW091&amp;n=170089&amp;dst=100017" TargetMode = "External"/><Relationship Id="rId54" Type="http://schemas.openxmlformats.org/officeDocument/2006/relationships/hyperlink" Target="https://login.consultant.ru/link/?req=doc&amp;base=RLAW091&amp;n=73475&amp;dst=100018" TargetMode = "External"/><Relationship Id="rId55" Type="http://schemas.openxmlformats.org/officeDocument/2006/relationships/hyperlink" Target="https://login.consultant.ru/link/?req=doc&amp;base=RLAW091&amp;n=73475&amp;dst=100020" TargetMode = "External"/><Relationship Id="rId56" Type="http://schemas.openxmlformats.org/officeDocument/2006/relationships/hyperlink" Target="https://login.consultant.ru/link/?req=doc&amp;base=RLAW091&amp;n=73475&amp;dst=100022" TargetMode = "External"/><Relationship Id="rId57" Type="http://schemas.openxmlformats.org/officeDocument/2006/relationships/hyperlink" Target="https://login.consultant.ru/link/?req=doc&amp;base=RLAW091&amp;n=25716&amp;dst=100038" TargetMode = "External"/><Relationship Id="rId58" Type="http://schemas.openxmlformats.org/officeDocument/2006/relationships/hyperlink" Target="https://login.consultant.ru/link/?req=doc&amp;base=RLAW091&amp;n=73475&amp;dst=100022" TargetMode = "External"/><Relationship Id="rId59" Type="http://schemas.openxmlformats.org/officeDocument/2006/relationships/hyperlink" Target="https://login.consultant.ru/link/?req=doc&amp;base=RLAW091&amp;n=48499&amp;dst=100060" TargetMode = "External"/><Relationship Id="rId60" Type="http://schemas.openxmlformats.org/officeDocument/2006/relationships/hyperlink" Target="https://login.consultant.ru/link/?req=doc&amp;base=RLAW091&amp;n=73475&amp;dst=100023" TargetMode = "External"/><Relationship Id="rId61" Type="http://schemas.openxmlformats.org/officeDocument/2006/relationships/hyperlink" Target="https://login.consultant.ru/link/?req=doc&amp;base=LAW&amp;n=515484" TargetMode = "External"/><Relationship Id="rId62" Type="http://schemas.openxmlformats.org/officeDocument/2006/relationships/hyperlink" Target="https://login.consultant.ru/link/?req=doc&amp;base=RLAW091&amp;n=73475&amp;dst=100025" TargetMode = "External"/><Relationship Id="rId63" Type="http://schemas.openxmlformats.org/officeDocument/2006/relationships/hyperlink" Target="https://login.consultant.ru/link/?req=doc&amp;base=RLAW091&amp;n=73475&amp;dst=100027" TargetMode = "External"/><Relationship Id="rId64" Type="http://schemas.openxmlformats.org/officeDocument/2006/relationships/hyperlink" Target="https://login.consultant.ru/link/?req=doc&amp;base=RLAW091&amp;n=48499&amp;dst=100067" TargetMode = "External"/><Relationship Id="rId65" Type="http://schemas.openxmlformats.org/officeDocument/2006/relationships/hyperlink" Target="https://login.consultant.ru/link/?req=doc&amp;base=RLAW091&amp;n=170089&amp;dst=100018" TargetMode = "External"/><Relationship Id="rId66" Type="http://schemas.openxmlformats.org/officeDocument/2006/relationships/hyperlink" Target="https://login.consultant.ru/link/?req=doc&amp;base=RLAW091&amp;n=73475&amp;dst=100028" TargetMode = "External"/><Relationship Id="rId67" Type="http://schemas.openxmlformats.org/officeDocument/2006/relationships/hyperlink" Target="https://login.consultant.ru/link/?req=doc&amp;base=RLAW091&amp;n=48499&amp;dst=100071" TargetMode = "External"/><Relationship Id="rId68" Type="http://schemas.openxmlformats.org/officeDocument/2006/relationships/hyperlink" Target="https://login.consultant.ru/link/?req=doc&amp;base=RLAW091&amp;n=73475&amp;dst=100030" TargetMode = "External"/><Relationship Id="rId69" Type="http://schemas.openxmlformats.org/officeDocument/2006/relationships/hyperlink" Target="https://login.consultant.ru/link/?req=doc&amp;base=RLAW091&amp;n=73475&amp;dst=100032" TargetMode = "External"/><Relationship Id="rId70" Type="http://schemas.openxmlformats.org/officeDocument/2006/relationships/hyperlink" Target="https://login.consultant.ru/link/?req=doc&amp;base=LAW&amp;n=501319" TargetMode = "External"/><Relationship Id="rId71" Type="http://schemas.openxmlformats.org/officeDocument/2006/relationships/hyperlink" Target="https://login.consultant.ru/link/?req=doc&amp;base=RLAW091&amp;n=198995&amp;dst=100008" TargetMode = "External"/><Relationship Id="rId72" Type="http://schemas.openxmlformats.org/officeDocument/2006/relationships/hyperlink" Target="https://login.consultant.ru/link/?req=doc&amp;base=RLAW091&amp;n=73475&amp;dst=100036" TargetMode = "External"/><Relationship Id="rId73" Type="http://schemas.openxmlformats.org/officeDocument/2006/relationships/hyperlink" Target="https://login.consultant.ru/link/?req=doc&amp;base=RLAW091&amp;n=112796&amp;dst=10001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Томской области от 13.01.2003 N 11-ОЗ
(ред. от 12.11.2025)
"О социальном партнерстве в Томской области"
(принят постановлением Государственной Думы Томской области от 26.12.2002 N 420)</dc:title>
  <dcterms:created xsi:type="dcterms:W3CDTF">2026-01-05T11:07:27Z</dcterms:created>
</cp:coreProperties>
</file>