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11.11.2008 N 226-ОЗ</w:t>
              <w:br/>
              <w:t xml:space="preserve">(ред. от 28.12.2022)</w:t>
              <w:br/>
              <w:t xml:space="preserve">"О государственной поддержке региональных и местных национально-культурных автономий в Томской области"</w:t>
              <w:br/>
              <w:t xml:space="preserve">(принят постановлением Государственной Думы Томской области от 30.10.2008 N 1730)</w:t>
              <w:br/>
              <w:t xml:space="preserve">(с изм. и доп., вступ.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ноября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РЕГИОНАЛЬНЫХ И МЕСТНЫХ</w:t>
      </w:r>
    </w:p>
    <w:p>
      <w:pPr>
        <w:pStyle w:val="2"/>
        <w:jc w:val="center"/>
      </w:pPr>
      <w:r>
        <w:rPr>
          <w:sz w:val="20"/>
        </w:rPr>
        <w:t xml:space="preserve">НАЦИОНАЛЬНО-КУЛЬТУРНЫХ АВТОНОМИЙ В ТОМСКОЙ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Государственной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30.10.2008 N 1730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07.07.2009 </w:t>
            </w:r>
            <w:hyperlink w:history="0" r:id="rId7" w:tooltip="Закон Томской области от 07.07.2009 N 112-ОЗ &quot;О внесении изменения в статью 8 Закона Томской области &quot;О государственной поддержке региональных и местных национально-культурных автономий в Томской области&quot; (принят постановлением Государственной Думы Томской области от 25.06.2009 N 2381) {КонсультантПлюс}">
              <w:r>
                <w:rPr>
                  <w:sz w:val="20"/>
                  <w:color w:val="0000ff"/>
                </w:rPr>
                <w:t xml:space="preserve">N 112-ОЗ</w:t>
              </w:r>
            </w:hyperlink>
            <w:r>
              <w:rPr>
                <w:sz w:val="20"/>
                <w:color w:val="392c69"/>
              </w:rPr>
              <w:t xml:space="preserve">, от 08.04.2011 </w:t>
            </w:r>
            <w:hyperlink w:history="0" r:id="rId8" w:tooltip="Закон Томской области от 08.04.2011 N 32-ОЗ (ред. от 27.12.2021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31.03.2011 N 4160) {КонсультантПлюс}">
              <w:r>
                <w:rPr>
                  <w:sz w:val="20"/>
                  <w:color w:val="0000ff"/>
                </w:rPr>
                <w:t xml:space="preserve">N 32-ОЗ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9" w:tooltip="Закон Томской области от 28.12.2022 N 156-ОЗ &quot;О внесении изменений в отдельные законодательные акты Томской области в сфере культуры&quot; (принят постановлением Законодательной Думы Томской области от 22.12.2022 N 593) {КонсультантПлюс}">
              <w:r>
                <w:rPr>
                  <w:sz w:val="20"/>
                  <w:color w:val="0000ff"/>
                </w:rPr>
                <w:t xml:space="preserve">N 156-ОЗ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1" w:tooltip="Федеральный закон от 21.12.2021 N 414-ФЗ (ред. от 14.04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федеральными </w:t>
      </w:r>
      <w:hyperlink w:history="0" r:id="rId12" w:tooltip="Федеральный закон от 17.06.1996 N 74-ФЗ (ред. от 01.04.2022) &quot;О национально-культурной автономии&quot; (с изм. и доп., вступ. в силу с 29.09.2022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, иными нормативными правовыми актами Российской Федерации, законами и иными нормативными правовыми актами Томской области определяет основные цели, формы и условия государственной поддержки в Томской области региональных и местных национально-культурных автономий (далее - национально-культурные автономии).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Томской области от 28.12.2022 N 156-ОЗ &quot;О внесении изменений в отдельные законодательные акты Томской области в сфере культуры&quot; (принят постановлением Законодательной Думы Томской области от 22.12.2022 N 59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национально-культурных автономий - правовое, организационное, материально-техническое, финансовое содействие деятельности национально-культурных автономий.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Полномочия Законодательной Думы Томской области в области государственной поддержки национально-культурных автономий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Закон Томской области от 08.04.2011 N 32-ОЗ (ред. от 27.12.2021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31.03.2011 N 41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08.04.2011 N 32-ОЗ)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Законодательная Дума Томской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Томской области от 08.04.2011 N 32-ОЗ (ред. от 27.12.2021) &quot;О внесении изменений в отдельные законодательные акты Томской области в связи с изменением наименования законодательного (представительного) органа государственной власти Томской области&quot; (принят постановлением Законодательной Думы Томской области от 31.03.2011 N 416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08.04.2011 N 32-ОЗ)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законодательное регулирование в области государственной поддержки национально-культурных автономий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формы государственной поддержки национально-культурных автономий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Администрации Томской области в области государственной поддержки национально-культурных автономий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Администрация Томской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оказывает поддержку национально-культурных автономий;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исполнительного органа Томской области по управлению в сфере культуры в области государственной поддержки национально-культурных автономий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Томской области от 28.12.2022 N 156-ОЗ &quot;О внесении изменений в отдельные законодательные акты Томской области в сфере культуры&quot; (принят постановлением Законодательной Думы Томской области от 22.12.2022 N 59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156-ОЗ)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Исполнительный орган Томской области по управлению в сфере культуры: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Томской области от 28.12.2022 N 156-ОЗ &quot;О внесении изменений в отдельные законодательные акты Томской области в сфере культуры&quot; (принят постановлением Законодательной Думы Томской области от 22.12.2022 N 59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разрабатывает и реализует областные программы, правовые акты и мероприятия по государственной поддержке национально-культурных автономий;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нормативных правовых актов Томской области в области государственной поддержки национально-культурных автономий;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 в области государственной поддержки национально-культурных автономий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Основные цели государственной поддержки национально-культурных автономий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целями государственной поддержки национально-культурных автономий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сохранение национальной самобытности, изучение и развитие национальных (родных) языков и национальных культур;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национально-культурных прав граждан Российской Федерации, относящих себя к определенным этническим общностям;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и упрочение межнационального согласия, дружбы между народами как основы для равноправного развития и сотрудничества всех народов, проживающих в Томской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условий для реализации прав граждан на объединения для защиты общих интересов и достижения общих целей.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Формы государственной поддержки национально-культурных автономий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национально-культурных автономий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подготовки и проведения научно-практических конференций, социологических исследований и иных научных, национально-культурных, общественно-политических мероприятий с участием представителей национально-культурных автономий, в том числе в местах компактного проживания этнических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поддержки участия национальных творческих коллективов в культурных мероприятиях областного, межрегионального и международного уровней, а также в культурных мероприятиях, проводимых в местах компактного проживания национального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в издании книг, выпуске периодической печати, организации телерадиовещания как на русском, так и на национальных (родных) языках;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материально-техническому обеспечению деятельности национально-культурных автономий;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иных формах в соответствии с действующим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Условия государственной поддержки национально-культурных автономий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предоставляется национально-культурным автономиям, прошедшим государственную регистрацию и осуществляющим свою деятельность в соответствии с федеральным и областным законодательством на территории Томской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Консультативный совет по делам национально-культурных автономий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согласования деятельности национально-культурных автономий, содействия установлению и укреплению связей между ними, представления и защиты в органах государственной власти и органах местного самоуправления Томской области культурных и социальных интересов этнических общностей, участия в подготовке программ сохранения и развития национальных (родных) языков и национальной культуры,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общностям, создается Консультативный совет по делам национально-культурных автономий.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образования, деятельности и ликвидации Консультативного совета по делам национально-культурных автономий утверждается постановлением Администрации Томской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Томской области от 07.07.2009 N 112-ОЗ &quot;О внесении изменения в статью 8 Закона Томской области &quot;О государственной поддержке региональных и местных национально-культурных автономий в Томской области&quot; (принят постановлением Государственной Думы Томской области от 25.06.2009 N 238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07.07.2009 N 112-ОЗ)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 государственной поддержки национально-культурных автономий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государственной поддержки национально-культурных автономий осуществляется за счет бюджетных ассигнований, предусмотренных в законе об областном бюджете на очередной финансовый год и плановый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О.В.КОЗЛОВСКАЯ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11 ноября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226-ОЗ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11.11.2008 N 226-ОЗ</w:t>
            <w:br/>
            <w:t>(ред. от 28.12.2022)</w:t>
            <w:br/>
            <w:t>"О государственной поддержке региональных и местных 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276620835992A9AC603957056C31236E2FFCDB0E6E527315FE83F2DA3B0D044FD941CFCF426466FB99D3ED8D42BC83C45B9DB2750BE837F0BA0ET9o5I" TargetMode = "External"/>
	<Relationship Id="rId8" Type="http://schemas.openxmlformats.org/officeDocument/2006/relationships/hyperlink" Target="consultantplus://offline/ref=22276620835992A9AC603957056C31236E2FFCDB0C63527619F5DEF8D262010648D61ED8C80B6867FB99D3E2821DB996D50392B36815EE2FECB80C94T8o6I" TargetMode = "External"/>
	<Relationship Id="rId9" Type="http://schemas.openxmlformats.org/officeDocument/2006/relationships/hyperlink" Target="consultantplus://offline/ref=22276620835992A9AC603957056C31236E2FFCDB0C60527E14FDDEF8D262010648D61ED8C80B6867FB99D3E1861DB996D50392B36815EE2FECB80C94T8o6I" TargetMode = "External"/>
	<Relationship Id="rId10" Type="http://schemas.openxmlformats.org/officeDocument/2006/relationships/hyperlink" Target="consultantplus://offline/ref=22276620835992A9AC60275A13006F276D2CA5D3063007231DF4D6AA85625D431EDF178F954F6378F999D1TEo6I" TargetMode = "External"/>
	<Relationship Id="rId11" Type="http://schemas.openxmlformats.org/officeDocument/2006/relationships/hyperlink" Target="consultantplus://offline/ref=22276620835992A9AC60275A13006F276B20A6D1086750214CA1D8AF8D3207530896188D8B4F6064FB9287B4C243E0C592489FB77509EE2BTFo1I" TargetMode = "External"/>
	<Relationship Id="rId12" Type="http://schemas.openxmlformats.org/officeDocument/2006/relationships/hyperlink" Target="consultantplus://offline/ref=22276620835992A9AC60275A13006F276B25A1D0086550214CA1D8AF8D3207530896188D8B4F6460F99287B4C243E0C592489FB77509EE2BTFo1I" TargetMode = "External"/>
	<Relationship Id="rId13" Type="http://schemas.openxmlformats.org/officeDocument/2006/relationships/hyperlink" Target="consultantplus://offline/ref=22276620835992A9AC603957056C31236E2FFCDB0C60527E14FDDEF8D262010648D61ED8C80B6867FB99D3E1871DB996D50392B36815EE2FECB80C94T8o6I" TargetMode = "External"/>
	<Relationship Id="rId14" Type="http://schemas.openxmlformats.org/officeDocument/2006/relationships/hyperlink" Target="consultantplus://offline/ref=22276620835992A9AC603957056C31236E2FFCDB0C63527619F5DEF8D262010648D61ED8C80B6867FB99D3E2821DB996D50392B36815EE2FECB80C94T8o6I" TargetMode = "External"/>
	<Relationship Id="rId15" Type="http://schemas.openxmlformats.org/officeDocument/2006/relationships/hyperlink" Target="consultantplus://offline/ref=22276620835992A9AC603957056C31236E2FFCDB0C63527619F5DEF8D262010648D61ED8C80B6867FB99D3E2821DB996D50392B36815EE2FECB80C94T8o6I" TargetMode = "External"/>
	<Relationship Id="rId16" Type="http://schemas.openxmlformats.org/officeDocument/2006/relationships/hyperlink" Target="consultantplus://offline/ref=22276620835992A9AC603957056C31236E2FFCDB0C60527E14FDDEF8D262010648D61ED8C80B6867FB99D3E1851DB996D50392B36815EE2FECB80C94T8o6I" TargetMode = "External"/>
	<Relationship Id="rId17" Type="http://schemas.openxmlformats.org/officeDocument/2006/relationships/hyperlink" Target="consultantplus://offline/ref=22276620835992A9AC603957056C31236E2FFCDB0C60527E14FDDEF8D262010648D61ED8C80B6867FB99D3E1821DB996D50392B36815EE2FECB80C94T8o6I" TargetMode = "External"/>
	<Relationship Id="rId18" Type="http://schemas.openxmlformats.org/officeDocument/2006/relationships/hyperlink" Target="consultantplus://offline/ref=22276620835992A9AC603957056C31236E2FFCDB0E6E527315FE83F2DA3B0D044FD941CFCF426466FB99D3EC8D42BC83C45B9DB2750BE837F0BA0ET9o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11.11.2008 N 226-ОЗ
(ред. от 28.12.2022)
"О государственной поддержке региональных и местных национально-культурных автономий в Томской области"
(принят постановлением Государственной Думы Томской области от 30.10.2008 N 1730)
(с изм. и доп., вступ. в силу с 01.01.2023)</dc:title>
  <dcterms:created xsi:type="dcterms:W3CDTF">2023-06-23T08:40:19Z</dcterms:created>
</cp:coreProperties>
</file>