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12.03.2015 N 25-ОЗ</w:t>
              <w:br/>
              <w:t xml:space="preserve">(ред. от 28.12.2022)</w:t>
              <w:br/>
              <w:t xml:space="preserve">"Об инновационной деятельности в Томской области"</w:t>
              <w:br/>
              <w:t xml:space="preserve">(принят постановлением Законодательной Думы Томской области от 26.02.2015 N 2494)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ИННОВАЦИОННОЙ ДЕЯТЕЛЬНОСТИ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26.02.2015 N 2494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7" w:tooltip="Закон Томской области от 08.12.2017 N 139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30.11.2017 N 746) {КонсультантПлюс}">
              <w:r>
                <w:rPr>
                  <w:sz w:val="20"/>
                  <w:color w:val="0000ff"/>
                </w:rPr>
                <w:t xml:space="preserve">N 139-ОЗ</w:t>
              </w:r>
            </w:hyperlink>
            <w:r>
              <w:rPr>
                <w:sz w:val="20"/>
                <w:color w:val="392c69"/>
              </w:rPr>
              <w:t xml:space="preserve">, от 10.09.2018 </w:t>
            </w:r>
            <w:hyperlink w:history="0" r:id="rId8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      <w:r>
                <w:rPr>
                  <w:sz w:val="20"/>
                  <w:color w:val="0000ff"/>
                </w:rPr>
                <w:t xml:space="preserve">N 104-ОЗ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9" w:tooltip="Закон Томской области от 28.12.2022 N 172-ОЗ &quot;О внесении изменений в Закон Томской области &quot;О развитии малого и среднего предпринимательства в Томской области&quot; и статью 8 Закона Томской области &quot;Об инновационной деятельности в Томской области&quot; (принят постановлением Законодательной Думы Томской области от 22.12.2022 N 608) {КонсультантПлюс}">
              <w:r>
                <w:rPr>
                  <w:sz w:val="20"/>
                  <w:color w:val="0000ff"/>
                </w:rPr>
                <w:t xml:space="preserve">N 172-ОЗ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иными нормативными правовыми актами Российской Федерации, </w:t>
      </w:r>
      <w:hyperlink w:history="0" r:id="rId11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 определяет экономические, правовые и организационные условия развития инновационной деятельности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имеет целью обеспечение проведения единой государственной политики в сфере инновационной деятельности и направлен на создание условий для перевода экономики Томской области на инновационный путь развития.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термины и их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термины и их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инновация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инновационная инфраструктура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региональная инновационная политика - деятельность органов государственной власти Томской области по определению целей, задач, приоритетных направлений, механизма реализации и мер государственной поддержки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субъекты инновационной деятельности - физические и юридические лица, органы государственной власти Томской области и органы местного самоуправления, осуществляющие инновационную деятельность и (или) содействующие ее осуществлению;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объекты инновационной деятельности - результаты инновационной деятельности, по поводу которых возникают экономические, правовые и организационные отношения между субъектами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12" w:tooltip="Закон Томской области от 08.12.2017 N 139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30.11.2017 N 74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08.12.2017 N 139-ОЗ;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инновационная продукция - предназначенные для реализации новый или подвергавшийся в течение трех последних лет разной степени технологическим изменениям или усовершенствованию продукт (товар, услуга) или процесс, новый метод маркетинга или новый организационный метод в деловой практике, организации рабочих мест или во внешних связях;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13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государственная программа Томской области в сфере инновационной деятельности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обеспечивающих наиболее эффективное достижение целей и решение задач инновационного развития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жизненный цикл инновации - период времени, в течение которого инновация проходит от стадии возникновения идеи создания инновации до использования ее потребителем;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реестр субъектов (объектов) инновационной деятельности - база данных, содержащая информацию о субъектах (объектах) инновационной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Инновационная деятельность в Томской области осуществляется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3.08.1996 N 127-ФЗ (ред. от 17.02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августа 1996 года N 127-ФЗ "О науке и государственной научно-технической политике", иными нормативными правовыми актами Российской Федерации, </w:t>
      </w:r>
      <w:hyperlink w:history="0" r:id="rId16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области, настоящим Законом, законами и иными нормативными правовыми актами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Виды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инновационной деятельности относятся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производство и выпуск новой или усовершенствованной продукции (товара, работы, услуги), улучшение потребительских свойств и технических характеристик товаров (работ, услуг) и (или) способов (технологий) их производства, в том числе нового или усовершенствованного сырья или материалов, новой или усовершенствованной услуги, нового или усовершенствованного технологического процесса, предназначенных для практического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 и обслуживание прикладных и поисковых научных исследований, научно-технической деятельности и экспериментальных разработок, направленных на создание новой или усовершенствованной продукции (товара, работы, услуги), новой или усовершенствованной технологии, реализуемых в гражданском обороте 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деятельность по продвижению инновационной продукции и (или) технологий на внутренний и мировой рынки;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технологического переоснащения и подготовки производства к выпуску новой или усовершенствованной продукции, внедрению новой или усовершенствованной технологии, организация сервисного сопровождения и обслуживания инновационного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испытаний с целью сертификации и стандартизации новых продукций (товара, работ, услуг),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создание, обслуживание и развитие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охрана, приобретение и передача прав на результаты интеллектуальной деятельности и средства индивидуализации с целью их освоения и реализации способами, не противоречащими законодательству;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подготовка, переподготовка или повышение квалификации кадров для осуществления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по проведению экспертиз, оказанию консультационных, информационных, юридических и иных услуг по созданию и (или) практическому применению новой или усовершенствованной продукции, нового или усовершенствованного технологического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реализация нового метода в ведении бизнеса, организации рабочих мест или организации внешних связей, направленных на повышение эффективности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виды деятельности, направленные на разработку, создание инноваций и введение их в гражданский оборот.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Субъекты и объекты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организации, индивидуальные предприниматели, физические лица, создающие и реализующие инновации, осуществляющие научную и (или) научно-техническую деятельность и (или) деятельность, направленную на реализацию инновационных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инновационной инфраструктуры, предоставляющие услуги, осуществляющие работы, способствующие реализации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организации, их объединения, профессиональные саморегулируемые организации, защищающие интересы производителей и потребителей инновационной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индивидуальные предприниматели, физические лица, выступающие заказчиками и заключающие договоры на создание научной и (или) научно-технической продукции, результатов инновационной деятельности с производителями научной, научно-технической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собственники (правообладатели) и создатели (авторы) объектов интеллектуальной собственности, реализуемых и используемых в процессе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органы государственной власти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инвесторы, осуществляющие инвестиции в инновационную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новые и (или) улучшенные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новые процессы в различных сферах деятельности человека, обеспечивающие социально-экономические и экологические эффекты от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новые и улучшенные продукты (товары,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интеллектуальной деятельности и приравненные к ним средства индивидуализации, связанные с созданием инновационной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инновационные и инвестиционные проекты, программы, связанные с созданием, освоением и распространением инновационной продукции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финансовые активы, связанные с инвестированием в инновационную деятельность.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7" w:tooltip="Закон Томской области от 08.12.2017 N 139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30.11.2017 N 7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08.12.2017 N 139-ОЗ)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ОСНОВЫ ФОРМИРОВАНИЯ РЕГИОНАЛЬНОЙ</w:t>
      </w:r>
    </w:p>
    <w:p>
      <w:pPr>
        <w:pStyle w:val="2"/>
        <w:jc w:val="center"/>
      </w:pPr>
      <w:r>
        <w:rPr>
          <w:sz w:val="20"/>
        </w:rPr>
        <w:t xml:space="preserve">ИННОВАЦИОННОЙ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Цель и задачи региональной инновационной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региональной инновационной политики является реализация инновационного и научно-технического потенциала Томской области в целях развития экономики Томской области и повышения благосостояния населения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региональной инновационной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стимулирование инновационной деятельности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стимулирование развития в Томской области предпринимательства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 Томской области инновационной инфраструктуры, способствующей ускоренному созданию и развитию предпринимательства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созданию новых производств, формирование спроса на инновации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венчурного финансирования инновационной деятельности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и межрегионального сотрудничества в сфере инновационной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Принципы региональной инновационной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инновационная политика осуществляется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комплексности учета факторов социально-экономического развития Томской области, этапов жизненного цикла инноваций и функций управления инновационным процессом;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открытости и публичности выбора приоритетов инновационной политики, механизмов формирования и реализации инновационных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равенства прав субъектов инновационной деятельности при предоставлении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баланса интересов всех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интеграции инновационной, инвестиционной, научной и образовательной деятельности для обеспечения эффективного взаимодействия науки, образования и 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государственной власти Томской области в сфере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Законодательной Думы Томской области в сфере инновационной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правового регулирования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расходов областного бюджета на финансирование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областного бюджета в части средств, предусматриваемых на финансирование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налогообложения субъектов инновационной деятельности в части поступлений в областной бюджет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9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10.09.2018 N 104-ОЗ;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Администрации Томской области в сфере инновационной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Томской области, содержащих мероприятия, направленные на развитие инновационной деятельности в Томской области (далее - государственные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финансирования государственных программ Томской области в сфере инновационной деятельности при формировании проекта закона об областном бюджете на очередной финансовый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в пределах своей компетенции взаимодействия исполнительных органов Томской области, органов местного самоуправления муниципальных образований Томской области, субъектов инновационной деятельности и организаций инновационной инфраструктуры;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омской области от 28.12.2022 N 172-ОЗ &quot;О внесении изменений в Закон Томской области &quot;О развитии малого и среднего предпринимательства в Томской области&quot; и статью 8 Закона Томской области &quot;Об инновационной деятельности в Томской области&quot; (принят постановлением Законодательной Думы Томской области от 22.12.2022 N 6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1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исполнительного органа Томской области в сфере инновационной деятельности (далее - Уполномоченный орган в сфере инновационной деятельности)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28.12.2022 N 172-ОЗ &quot;О внесении изменений в Закон Томской области &quot;О развитии малого и среднего предпринимательства в Томской области&quot; и статью 8 Закона Томской области &quot;Об инновационной деятельности в Томской области&quot; (принят постановлением Законодательной Думы Томской области от 22.12.2022 N 6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государственной политики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принятие нормативных правовых актов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Томской области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совершенствованию федерального законодательства и законодательства Томской области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общественных советов и иных совещательных органов по вопросам формирования и реализации политики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привлечению инвестиций в сферу инновационной деятельности, включая венчурный капитал;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межмуниципальных инвестиционных программ и проектов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созданию, развитию и модернизации организаций инновационной инфраструктуры, включая инженерные, транспортные, социальные и иные объекты;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взаимодействие с органами Российской Федерации по вопросам государственной поддержки и развития инновационной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омской области от 28.12.2022 N 172-ОЗ &quot;О внесении изменений в Закон Томской области &quot;О развитии малого и среднего предпринимательства в Томской области&quot; и статью 8 Закона Томской области &quot;Об инновационной деятельности в Томской области&quot; (принят постановлением Законодательной Думы Томской области от 22.12.2022 N 6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предоставление государственной поддержки субъектам инновационной деятельности и организациям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органам местного самоуправления в развитии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пропаганда и популяризация инновационной деятельности, разъяснение порядка и условий предоставления государственной поддержки субъектам инновационной деятельности и организациям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конференций, совещаний, семинаров по вопросам государственной поддержки и развития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мониторинга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экспертизы, технологического аудита инновационных программ и проектов с привлечением в качестве экспертов представителей субъектов инновационной деятельности, общественных объединений, общественных советов и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осуществление функций государственного заказчика при осуществлении закупок товаров, работ, услуг в сфере инновационной деятельности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4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в сфере инновационной деятельности определяется Губернатором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5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МЕХАНИЗМ РЕАЛИЗАЦИИ РЕГИОНАЛЬНОЙ</w:t>
      </w:r>
    </w:p>
    <w:p>
      <w:pPr>
        <w:pStyle w:val="2"/>
        <w:jc w:val="center"/>
      </w:pPr>
      <w:r>
        <w:rPr>
          <w:sz w:val="20"/>
        </w:rPr>
        <w:t xml:space="preserve">ИННОВАЦИОННОЙ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Механизм реализации региональной инновационной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реализации региональной инновационной политики заключается в принятии органами государственной власти Томской области нормативных правовых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утверждении государственных программ Томской области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содействии созданию и развитию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оказании государственной поддержки субъектам инновационной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Меры государственной поддержки субъектов инновационной деятельности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мер государственной поддержки субъектов инновационной деятельности включает финансово-экономические, производственно-технологические и организационно-информационные 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финансово-экономическим мерам государственной поддержки субъектов инновационной деятельности в том числе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налоговые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льготного налогообложения субъектов инновационной деятельности в части поступлений в областной бюджет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инвестиционного налогового кредита в соответствии с законодательством Российской Федерации 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средств областного бюджета в форме субсидий,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развитие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возмещение части затрат на реализацию инновационных проектов, выполнение научно-исследовательских, опытно-конструкторских и технологических работ в порядке, установленном законодательством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возмещение части процентных ставок по кредитам, взятым субъектами инновационной деятельности в российских банках на реализацию инновационных проектов, выполнение научно-исследовательских, опытно-конструкторских и технологических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профессиональное обучение, получение дополнительного профессионального образования субъектов инновационной деятельности в порядке, установленном законодательством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организацию мероприятий межрегионального и международного сотрудничества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возмещение части затрат, связанных с участием в выставках, конкурсах по инновационной деятельности, изобретательству и рационализаторству;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возмещение части затрат на регистрацию и (или) поддержание в силе результатов интеллектуальной деятельности и средств индивидуализации, а также патентов и лицензий;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возмещение части затрат по уплате вознаграждения по договорам коммерческой концессии и субконцессии;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подготовку и обслуживание корпоративных облигационных займов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возмещение части затрат субъектам инновационной деятельности по плате за технологическое присоединение к электрическим сетям;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возмещение части затрат субъектам инновационной деятельности по комиссионным расходам, связанных с открытием и обслуживание аккредитивов;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компенсация части лизинговых платежей субъектам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предоставление государственных премий и грантов в области науки и техники в целях поддержки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патентования и поддержания в силе патентов на изобретения, полезные модели, промышленные образцы, созданные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долевое участие в уставном капитале субъектов инновационной деятельности - юридических лиц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установленном порядке государственного заказа у субъектов малого и среднего предпринимательства при закупке инновационной продукции для государственных нужд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государственных гарантий субъектам инновационной деятельности в соответствии с законодательством Российской Федерации и законодательством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Финансово-экономические меры государственной поддержки субъектам инновационной деятельности предоставляются в случае, если соответствующие средства на реализацию указанной поддержки предусмотрены Законом Томской области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производственно-технологическим мерам поддержки инновационной деятельности в том числе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пользование или собственность оборудования и иного государственного имущества Томской области на возмездной или безвозмездной основе субъектам инновационной деятельности на льготных условиях в случаях и порядке, предусмотренных законодательством Российской Федерации 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организационно-информационным мерам поддержки инновационной деятельности в том числе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экспертное и консультативное обеспечение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организационная поддержка участия субъектов инновационной деятельности при проведении выставок, конференций, форумах, ярмарках и иных информационно-рекламных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кадрового потенциала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конкурсного отбора инновационных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формированию спроса на инновационную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субъектам инновационной деятельности в привлечении внебюджетных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международного и межрегионального сотрудничества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учет, хранение и актуализация информации о субъектах и объектах инновационной деятельности (в том числе ведение реестров субъектов и объектов инновационной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исследований и анализа состояния и развития инновационной деятельности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мер государственной поддержки субъектам инновационной деятельности может осуществляться как непосредственно органами государственной власти Томской области, так и через организации инновационной инфраструктуры в порядке, предусмотренном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Мониторинг инновационной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Томской области от 10.09.2018 N 104-ОЗ &quot;О внесении изменений в Закон Томской области &quot;Об инновационной деятельности в Томской области&quot; (принят постановлением Законодательной Думы Томской области от 23.08.2018 N 12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10.09.2018 N 104-ОЗ)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сфере инновационной деятельности осуществляет мониторинг инновационной деятельности на территории Томской области путем анализа данных государственной статистики, обеспечения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инновационной деятельности, организаций инновационной инфраструктуры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Источники финансирования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Источники финансирования инновационной деятельности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средства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средства, привлекаемые субъектами инновационной деятельности из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собственные средства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добровольные пожертвования юридических и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другие источники финансирования, не запрещенные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Признание утратившими силу отдельных законов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8" w:tooltip="Закон Томской области от 04.09.2008 N 186-ОЗ (ред. от 09.04.2012) &quot;Об инновационной деятельности в Томской области&quot; (принят постановлением Государственной Думы Томской области от 28.08.2008 N 16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4 сентября 2008 года N 186-ОЗ "Об инновационной деятельности в Томской области" (Официальные ведомости Государственной Думы Томской области, 2008, N 19(141), постановление от 28.08.2008 N 1601));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9" w:tooltip="Закон Томской области от 09.04.2012 N 37-ОЗ &quot;О внесении изменения в статью 1 Закона Томской области &quot;Об инновационной деятельности в Томской области&quot; (принят постановлением Законодательной Думы Томской области от 29.03.2012 N 15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9 апреля 2012 года N 37-ОЗ "О внесении изменения в статью 1 Закона Томской области "Об инновационной деятельности в Томской области" (Официальные ведомости Законодательной Думы Томской области, 2012, N 6(182) - 7(183), постановление от 29.03.2012 N 158)).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А.М.ФЕДЕНЕВ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12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12.03.2015 N 25-ОЗ</w:t>
            <w:br/>
            <w:t>(ред. от 28.12.2022)</w:t>
            <w:br/>
            <w:t>"Об инновационной деятельности в Томской области"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0971C2B94708539BD07E38D448FF3EBFB315B3078AFDD65D3CE439DDAD0B2D7327AF42B68958C5E132A016274FB003A18D702E2569A425AACE5F35q0r0I" TargetMode = "External"/>
	<Relationship Id="rId8" Type="http://schemas.openxmlformats.org/officeDocument/2006/relationships/hyperlink" Target="consultantplus://offline/ref=570971C2B94708539BD07E38D448FF3EBFB315B30789FFD55E3AE439DDAD0B2D7327AF42B68958C5E132A016274FB003A18D702E2569A425AACE5F35q0r0I" TargetMode = "External"/>
	<Relationship Id="rId9" Type="http://schemas.openxmlformats.org/officeDocument/2006/relationships/hyperlink" Target="consultantplus://offline/ref=570971C2B94708539BD07E38D448FF3EBFB315B3078CFBD75731E439DDAD0B2D7327AF42B68958C5E132A0142A4FB003A18D702E2569A425AACE5F35q0r0I" TargetMode = "External"/>
	<Relationship Id="rId10" Type="http://schemas.openxmlformats.org/officeDocument/2006/relationships/hyperlink" Target="consultantplus://offline/ref=570971C2B94708539BD06035C224A13ABCB04CBB0DDDA7835339EC6B8AAD5768252EA615EBCD53DAE332A2q1r5I" TargetMode = "External"/>
	<Relationship Id="rId11" Type="http://schemas.openxmlformats.org/officeDocument/2006/relationships/hyperlink" Target="consultantplus://offline/ref=570971C2B94708539BD07E38D448FF3EBFB315B3078DF8D1583AE439DDAD0B2D7327AF42A48900C9E331BE16295AE652E7qDrBI" TargetMode = "External"/>
	<Relationship Id="rId12" Type="http://schemas.openxmlformats.org/officeDocument/2006/relationships/hyperlink" Target="consultantplus://offline/ref=570971C2B94708539BD07E38D448FF3EBFB315B3078AFDD65D3CE439DDAD0B2D7327AF42B68958C5E132A016264FB003A18D702E2569A425AACE5F35q0r0I" TargetMode = "External"/>
	<Relationship Id="rId13" Type="http://schemas.openxmlformats.org/officeDocument/2006/relationships/hyperlink" Target="consultantplus://offline/ref=570971C2B94708539BD07E38D448FF3EBFB315B30789FFD55E3AE439DDAD0B2D7327AF42B68958C5E132A016264FB003A18D702E2569A425AACE5F35q0r0I" TargetMode = "External"/>
	<Relationship Id="rId14" Type="http://schemas.openxmlformats.org/officeDocument/2006/relationships/hyperlink" Target="consultantplus://offline/ref=570971C2B94708539BD06035C224A13ABCB04CBB0DDDA7835339EC6B8AAD5768252EA615EBCD53DAE332A2q1r5I" TargetMode = "External"/>
	<Relationship Id="rId15" Type="http://schemas.openxmlformats.org/officeDocument/2006/relationships/hyperlink" Target="consultantplus://offline/ref=570971C2B94708539BD06035C224A13ABABB42BF0088F081026CE26E82FD0D783367A917F3CD5E90B076F51B2D47FA52E3C67F2C24q7r4I" TargetMode = "External"/>
	<Relationship Id="rId16" Type="http://schemas.openxmlformats.org/officeDocument/2006/relationships/hyperlink" Target="consultantplus://offline/ref=570971C2B94708539BD07E38D448FF3EBFB315B3078DF8D1583AE439DDAD0B2D7327AF42A48900C9E331BE16295AE652E7qDrBI" TargetMode = "External"/>
	<Relationship Id="rId17" Type="http://schemas.openxmlformats.org/officeDocument/2006/relationships/hyperlink" Target="consultantplus://offline/ref=570971C2B94708539BD07E38D448FF3EBFB315B3078AFDD65D3CE439DDAD0B2D7327AF42B68958C5E132A0172F4FB003A18D702E2569A425AACE5F35q0r0I" TargetMode = "External"/>
	<Relationship Id="rId18" Type="http://schemas.openxmlformats.org/officeDocument/2006/relationships/hyperlink" Target="consultantplus://offline/ref=570971C2B94708539BD07E38D448FF3EBFB315B30789FFD55E3AE439DDAD0B2D7327AF42B68958C5E132A0172F4FB003A18D702E2569A425AACE5F35q0r0I" TargetMode = "External"/>
	<Relationship Id="rId19" Type="http://schemas.openxmlformats.org/officeDocument/2006/relationships/hyperlink" Target="consultantplus://offline/ref=570971C2B94708539BD07E38D448FF3EBFB315B30789FFD55E3AE439DDAD0B2D7327AF42B68958C5E132A0142E4FB003A18D702E2569A425AACE5F35q0r0I" TargetMode = "External"/>
	<Relationship Id="rId20" Type="http://schemas.openxmlformats.org/officeDocument/2006/relationships/hyperlink" Target="consultantplus://offline/ref=570971C2B94708539BD07E38D448FF3EBFB315B3078CFBD75731E439DDAD0B2D7327AF42B68958C5E132A014294FB003A18D702E2569A425AACE5F35q0r0I" TargetMode = "External"/>
	<Relationship Id="rId21" Type="http://schemas.openxmlformats.org/officeDocument/2006/relationships/hyperlink" Target="consultantplus://offline/ref=570971C2B94708539BD07E38D448FF3EBFB315B30789FFD55E3AE439DDAD0B2D7327AF42B68958C5E132A0142D4FB003A18D702E2569A425AACE5F35q0r0I" TargetMode = "External"/>
	<Relationship Id="rId22" Type="http://schemas.openxmlformats.org/officeDocument/2006/relationships/hyperlink" Target="consultantplus://offline/ref=570971C2B94708539BD07E38D448FF3EBFB315B3078CFBD75731E439DDAD0B2D7327AF42B68958C5E132A014284FB003A18D702E2569A425AACE5F35q0r0I" TargetMode = "External"/>
	<Relationship Id="rId23" Type="http://schemas.openxmlformats.org/officeDocument/2006/relationships/hyperlink" Target="consultantplus://offline/ref=570971C2B94708539BD07E38D448FF3EBFB315B3078CFBD75731E439DDAD0B2D7327AF42B68958C5E132A014284FB003A18D702E2569A425AACE5F35q0r0I" TargetMode = "External"/>
	<Relationship Id="rId24" Type="http://schemas.openxmlformats.org/officeDocument/2006/relationships/hyperlink" Target="consultantplus://offline/ref=570971C2B94708539BD07E38D448FF3EBFB315B30789FFD55E3AE439DDAD0B2D7327AF42B68958C5E132A014274FB003A18D702E2569A425AACE5F35q0r0I" TargetMode = "External"/>
	<Relationship Id="rId25" Type="http://schemas.openxmlformats.org/officeDocument/2006/relationships/hyperlink" Target="consultantplus://offline/ref=570971C2B94708539BD07E38D448FF3EBFB315B30789FFD55E3AE439DDAD0B2D7327AF42B68958C5E132A012284FB003A18D702E2569A425AACE5F35q0r0I" TargetMode = "External"/>
	<Relationship Id="rId26" Type="http://schemas.openxmlformats.org/officeDocument/2006/relationships/hyperlink" Target="consultantplus://offline/ref=570971C2B94708539BD07E38D448FF3EBFB315B30789FFD55E3AE439DDAD0B2D7327AF42B68958C5E132A012274FB003A18D702E2569A425AACE5F35q0r0I" TargetMode = "External"/>
	<Relationship Id="rId27" Type="http://schemas.openxmlformats.org/officeDocument/2006/relationships/hyperlink" Target="consultantplus://offline/ref=570971C2B94708539BD07E38D448FF3EBFB315B30789FFD55E3AE439DDAD0B2D7327AF42B68958C5E132A0132B4FB003A18D702E2569A425AACE5F35q0r0I" TargetMode = "External"/>
	<Relationship Id="rId28" Type="http://schemas.openxmlformats.org/officeDocument/2006/relationships/hyperlink" Target="consultantplus://offline/ref=570971C2B94708539BD07E38D448FF3EBFB315B3008BF9D35E33B933D5F4072F7428F047B19858C6E22CA0103146E450qEr6I" TargetMode = "External"/>
	<Relationship Id="rId29" Type="http://schemas.openxmlformats.org/officeDocument/2006/relationships/hyperlink" Target="consultantplus://offline/ref=570971C2B94708539BD07E38D448FF3EBFB315B3008BFBD45633B933D5F4072F7428F047B19858C6E22CA0103146E450qEr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12.03.2015 N 25-ОЗ
(ред. от 28.12.2022)
"Об инновационной деятельности в Томской области"
(принят постановлением Законодательной Думы Томской области от 26.02.2015 N 2494)</dc:title>
  <dcterms:created xsi:type="dcterms:W3CDTF">2023-06-23T08:43:42Z</dcterms:created>
</cp:coreProperties>
</file>