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Тульской области от 20.08.2025 N 350-р</w:t>
              <w:br/>
              <w:t xml:space="preserve">"О Молодежном совете Правительства Тульской области и порядке формирования Молодежного Правительства Тульской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20 августа 2025 г. N 350-р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МОЛОДЕЖНОМ СОВЕТЕ ПРАВИТЕЛЬСТВА ТУЛЬСКОЙ ОБЛАСТИ</w:t>
      </w:r>
    </w:p>
    <w:p>
      <w:pPr>
        <w:pStyle w:val="2"/>
        <w:jc w:val="center"/>
      </w:pPr>
      <w:r>
        <w:rPr>
          <w:sz w:val="20"/>
        </w:rPr>
        <w:t xml:space="preserve">И ПОРЯДКЕ ФОРМИРОВАНИЯ МОЛОДЕЖНОГО ПРАВИТЕЛЬСТВА</w:t>
      </w:r>
    </w:p>
    <w:p>
      <w:pPr>
        <w:pStyle w:val="2"/>
        <w:jc w:val="center"/>
      </w:pPr>
      <w:r>
        <w:rPr>
          <w:sz w:val="20"/>
        </w:rPr>
        <w:t xml:space="preserve">ТУЛЬСКОЙ ОБЛАСТИ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вовлечения молодежи в решение социально-экономических задач развития Тульской области и подготовки резерва управленческих кадров, на основании </w:t>
      </w:r>
      <w:hyperlink w:history="0" r:id="rId8" w:tooltip="Закон Тульской области от 27.05.2022 N 36-ЗТО (ред. от 18.07.2025) &quot;Устав (Основной Закон) Тульской области&quot; (принят Тульской областной Думой 26.05.2022) {КонсультантПлюс}">
        <w:r>
          <w:rPr>
            <w:sz w:val="20"/>
            <w:color w:val="0000ff"/>
          </w:rPr>
          <w:t xml:space="preserve">статьи 46</w:t>
        </w:r>
      </w:hyperlink>
      <w:r>
        <w:rPr>
          <w:sz w:val="20"/>
        </w:rPr>
        <w:t xml:space="preserve"> Устава (Основного Закона) Тульской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Молодежный совет Правительства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2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Молодежном совете Правительства Тульской области и порядке формирования Молодежного Правительства Тульской области (приложение).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Установить, что организационно-методическое и информационное обеспечение деятельности Молодежного совета Правительства Тульской области, Молодежного Правительства Тульской области осуществляет государственное автономное учреждение Тульской области "Центр информационных технологий".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Распоряжение вступает в силу со дня подписания.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Я.Ю.РАКОВ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20.08.2025 N 350-р</w:t>
      </w:r>
    </w:p>
    <w:p>
      <w:pPr>
        <w:pStyle w:val="0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МОЛОДЕЖНОМ СОВЕТЕ ПРАВИТЕЛЬСТВА ТУЛЬСКОЙ ОБЛАСТИ</w:t>
      </w:r>
    </w:p>
    <w:p>
      <w:pPr>
        <w:pStyle w:val="2"/>
        <w:jc w:val="center"/>
      </w:pPr>
      <w:r>
        <w:rPr>
          <w:sz w:val="20"/>
        </w:rPr>
        <w:t xml:space="preserve">И ПОРЯДКЕ ФОРМИРОВАНИЯ МОЛОДЕЖНОГО ПРАВИТЕЛЬСТВА</w:t>
      </w:r>
    </w:p>
    <w:p>
      <w:pPr>
        <w:pStyle w:val="2"/>
        <w:jc w:val="center"/>
      </w:pPr>
      <w:r>
        <w:rPr>
          <w:sz w:val="20"/>
        </w:rPr>
        <w:t xml:space="preserve">ТУЛЬСКОЙ ОБЛАСТИ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 Молодежном совете Правительства Тульской области и порядке формирования Молодежного Правительства Тульской области определяет цели, задачи, порядок формирования и организацию деятельности Молодежного совета Правительства Тульской области (далее - Молодежный совет) и порядок формирования Молодежного Правительства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Молодежный совет является постоянно действующим совещательным и консультативным органом при Правительстве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Деятельность членов Молодежного совета осуществляется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Молодежный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Тульской области, указами и распоряжениями Губернатора Тульской области, постановлениями и распоряжениями Правительства Тульской области и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Решения Молодежного совета носят рекомендательный характер.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цели и задачи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Молодежный совет образуется в целях участия молодежи в формировании концепции развития Тульской области, привлечения научного и творческого потенциала молодежи к решению задач, стоящих перед исполнительными органами государственной власти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Задачами Молодежного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вовлеченности молодежи в социально-экономическую, политическую, культурную жизнь Тульской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молодежью знаний и практических навыков в области государственного управления, изучение проблем государственного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выявление и поддержка людей из молодежной среды, обладающих организаторскими способностями, лидерскими качествами;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и продвижение молодежи для работы на государственной гражданской службе (создание условий для профессионального развития и творческого потенциала);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привлекательного имиджа государственной и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методических, информационных и иных материалов, содействующих активизации общественной и экономической деятельности молодежи Тульской области.</w:t>
      </w:r>
    </w:p>
    <w:p>
      <w:pPr>
        <w:pStyle w:val="0"/>
      </w:pPr>
      <w:r>
        <w:rPr>
          <w:sz w:val="20"/>
        </w:rPr>
      </w:r>
    </w:p>
    <w:bookmarkStart w:id="53" w:name="P53"/>
    <w:bookmarkEnd w:id="53"/>
    <w:p>
      <w:pPr>
        <w:pStyle w:val="2"/>
        <w:outlineLvl w:val="1"/>
        <w:jc w:val="center"/>
      </w:pPr>
      <w:r>
        <w:rPr>
          <w:sz w:val="20"/>
        </w:rPr>
        <w:t xml:space="preserve">3. Права и обязанности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Молодежный совет для осуществления возложенных на него задач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организовывать совещания, консультации и другие мероприятия с приглашением представителей исполнительных органов государственной власти, иных государственных органов области, органов местного самоуправления, общественных объединений и иных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в установленном порядке необходимые материалы от государственных органов Тульской области, органов местного самоуправления в Тульской области, общественных объединений и иных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заседаниях коллегиальных, координационных и совещательных органов, созданных Правительством Тульской области, по согласованию;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формировать экспертные и рабочие группы по решению вопросов, входящих в его компетенцию;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предложения по вопросам совершенствования своей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взаимодействовать с молодежными правительствами субъектов Российской Федерации и иными общественными объединениями с целью обмена опытом и совершенствования технологий работы, получения экспертной оценки;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предложения в актив Молодежного совета по совершенствованию его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иные права, предусмотренные законодательством Российской Федерации и законодательством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Молодежный совет обязан: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представлять заинтересованным государственным органам, организациям и гражданам информацию о своей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ежегодно представлять на заседании Правительства Тульской области доклад по итогам своей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соблюдать действующее законодательство Российской Федерации, законодательство Тульской области, иные нормативные правовые акты, настоящее Положение.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формирования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Молодежный совет формируется на конкурсной основе.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конкурсном отборе в члены Молодежного совета вправе участвовать граждане Российской Федерации в возрасте от 18 до 35 лет включительно, проживающие, обучающиеся и (или) работающие на территории Тульской области, успешно прошедшие образовательные курсы, указанные в </w:t>
      </w:r>
      <w:hyperlink w:history="0" w:anchor="P109" w:tooltip="25. В случае отсутствия оснований для отклонения заявки ГАУ ТО &quot;ЦИТ&quot; не позднее срока, установленного в пункте 22 настоящего Положения, назначает заявителям, чьи заявки не были отклонены, обязательные для прохождения на электронной образовательной платформе &quot;Корпоративный университет Правительства Тульской области&quot; (https://university.tularegion.ru/) образовательные курсы по следующим темам: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Положения (далее - конкурс, заявитель, участник конкурса).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Гражданин, ставший членом Молодежного совета и достигший тридцатипятилетнего возраста, сохраняет полномочия члена Молодежного совета до окончания срока полномочий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Численность Молодежного совета не может превышать 100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Организацию конкурса осуществляет государственное автономное учреждение Тульской области "Центр информационных технологий" (далее - ГАУ ТО "ЦИТ").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 проводится конкурсной комиссией по отбору членов Молодежного совета (далее - конкурсная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целях проведения конкурса ГАУ ТО "ЦИТ":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состав и порядок работы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требования к форме заявок, порядок оценки и критерии оценки участников конкурса на основании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размещает на официальном портале Правительства Тульской области в информационно-телекоммуникационной сети "Интернет" не менее чем за 30 календарных дней до даты начала приема заявок объявление о проведении конкурса (далее - объявление);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прием и регистрацию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направляет заявки в конкурсную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уведомляет участников конкурса о его результатах в срок, не превышающий 15 рабочих дней, следующих за днем получения протокола конкурсной комиссии с результатами конкурса, путем размещения протокола конкурсной комиссии с результатами конкурса на официальном портале Правительства Тульской области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выполняет иные функции, не противоречащие действующему законодательству.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Объявление должно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 к заявке;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документов, входящих в состав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оценки участников конкурса на основании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 направления заявок и адрес направления;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 и время начала и окончания приема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внесения изменений 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отзыва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конкурсной комиссией заявок и подведения итогов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конкурсной комиссией в ГАУ ТО "ЦИТ" протокола конкурсной комиссии с результатами конкурса после его подписания.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конкурса вправе подать одну заявку.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Заявитель несет ответственность за достоверность представляемых сведений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Прием и регистрация заявок осуществляются ГАУ ТО "ЦИТ" в день их поступления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Заявитель вправе отозвать заявку посредством направления в электронной форме в порядке, установленном </w:t>
      </w:r>
      <w:hyperlink w:history="0" w:anchor="P95" w:tooltip="17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.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настоящего Положения, соответствующего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заявку осуществляется путем ее отзыва и направления новой заявки не позднее даты окончания срока приема заявок.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ГАУ ТО "ЦИТ" не позднее 10 рабочих дней, следующих за днем окончания приема заявок, осуществляет проверку соответствия участников конкурса установленным настоящим Положением требованиям комплектности, полноты и достоверности сведений, содержащихся в заявке, и принимает решение о допуске (об отклонении заявки).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Основаниями для отклонения заявки (далее - отклонение)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заявок с нарушением сроков приема заявок, установленных в объявлении;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заявителей требованиям, установленным </w:t>
      </w:r>
      <w:hyperlink w:history="0" w:anchor="P72" w:tooltip="11. В конкурсном отборе в члены Молодежного совета вправе участвовать граждане Российской Федерации в возрасте от 18 до 35 лет включительно, проживающие, обучающиеся и (или) работающие на территории Тульской области, успешно прошедшие образовательные курсы, указанные в пункте 25 настоящего Положения (далее - конкурс, заявитель, участник конкурса)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заявок требованиям, установленным </w:t>
      </w:r>
      <w:hyperlink w:history="0" w:anchor="P95" w:tooltip="17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.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настоящего Положения и объявлением;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информации, содержащейся в заявках.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отклонения заявки ГАУ ТО "ЦИТ" не позднее срока, указанного в </w:t>
      </w:r>
      <w:hyperlink w:history="0" w:anchor="P101" w:tooltip="21. ГАУ ТО &quot;ЦИТ&quot; не позднее 10 рабочих дней, следующих за днем окончания приема заявок, осуществляет проверку соответствия участников конкурса установленным настоящим Положением требованиям комплектности, полноты и достоверности сведений, содержащихся в заявке, и принимает решение о допуске (об отклонении заявки).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настоящего Положения, направляет заявителю письмо об отклонении заявки с указанием оснований отклонения.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Представленные заявки не возвращаются.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 случае отсутствия оснований для отклонения заявки ГАУ ТО "ЦИТ" не позднее срока, установленного в </w:t>
      </w:r>
      <w:hyperlink w:history="0" w:anchor="P102" w:tooltip="22. Основаниями для отклонения заявки (далее - отклонение) являются: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Положения, назначает заявителям, чьи заявки не были отклонены, обязательные для прохождения на электронной образовательной платформе "Корпоративный университет Правительства Тульской области" (https://university.tularegion.ru/) образовательные курсы по следующим темам: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основы государственной гражданской службы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проектное управление Правительства Тульской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как сделать ауффф-презентацию;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тайм-менеджмент;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работа в команде.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осуществляется в течение 10 рабочих дней, следующих за днем окончания срока, указанного в </w:t>
      </w:r>
      <w:hyperlink w:history="0" w:anchor="P101" w:tooltip="21. ГАУ ТО &quot;ЦИТ&quot; не позднее 10 рабочих дней, следующих за днем окончания приема заявок, осуществляет проверку соответствия участников конкурса установленным настоящим Положением требованиям комплектности, полноты и достоверности сведений, содержащихся в заявке, и принимает решение о допуске (об отклонении заявки).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Если заявитель не прошел обучение либо прошел его, не сдав итоговое тестирование, ГАУ ТО "ЦИТ" не позднее 2 рабочих дней, следующих за днем окончанием срока, указанного в </w:t>
      </w:r>
      <w:hyperlink w:history="0" w:anchor="P115" w:tooltip="Обучение осуществляется в течение 10 рабочих дней, следующих за днем окончания срока, указанного в пункте 21 настоящего Положения.">
        <w:r>
          <w:rPr>
            <w:sz w:val="20"/>
            <w:color w:val="0000ff"/>
          </w:rPr>
          <w:t xml:space="preserve">абзаце 7 пункта 25</w:t>
        </w:r>
      </w:hyperlink>
      <w:r>
        <w:rPr>
          <w:sz w:val="20"/>
        </w:rPr>
        <w:t xml:space="preserve"> настоящего Положения, направляет заявителю письмо об отказе в участии в конкурсе.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успешного прохождения заявителем образовательных курсов ГАУ ТО "ЦИТ" в течение двух рабочих дней, следующих за днем окончания срока, указанного в </w:t>
      </w:r>
      <w:hyperlink w:history="0" w:anchor="P115" w:tooltip="Обучение осуществляется в течение 10 рабочих дней, следующих за днем окончания срока, указанного в пункте 21 настоящего Положения.">
        <w:r>
          <w:rPr>
            <w:sz w:val="20"/>
            <w:color w:val="0000ff"/>
          </w:rPr>
          <w:t xml:space="preserve">абзаце 7 пункта 25</w:t>
        </w:r>
      </w:hyperlink>
      <w:r>
        <w:rPr>
          <w:sz w:val="20"/>
        </w:rPr>
        <w:t xml:space="preserve"> настоящего Положения, направляет заявку заявителя, а также результаты прохождения итогового тестирования по окончании обучения в конкурсную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Конкурсная комиссия не позднее 10 рабочих дней, следующих за днем поступления документов, указанных в </w:t>
      </w:r>
      <w:hyperlink w:history="0" w:anchor="P117" w:tooltip="В случае успешного прохождения заявителем образовательных курсов ГАУ ТО &quot;ЦИТ&quot; в течение двух рабочих дней, следующих за днем окончания срока, указанного в абзаце 7 пункта 25 настоящего Положения, направляет заявку заявителя, а также результаты прохождения итогового тестирования по окончании обучения в конкурсную комиссию.">
        <w:r>
          <w:rPr>
            <w:sz w:val="20"/>
            <w:color w:val="0000ff"/>
          </w:rPr>
          <w:t xml:space="preserve">абзаце 2 пункта 26</w:t>
        </w:r>
      </w:hyperlink>
      <w:r>
        <w:rPr>
          <w:sz w:val="20"/>
        </w:rPr>
        <w:t xml:space="preserve"> настоящего Положения, проводит собеседование в очной форме (в том числе по видео-конференц-связи) с участниками конкурса, по результатам которого в установленном порядке определяет членов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Членами Молодежного совета становятся участники конкурса, набравшие по результатам конкурса наибольшее количество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Решения конкурсной комиссии оформляются протоколом конкурсной комиссии, который направляется в адрес ГАУ ТО "ЦИТ" в сроки, установленные ГАУ ТО "ЦИТ".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ГАУ ТО "ЦИТ" уведомляет участников конкурса о его результатах в срок, не превышающий 15 рабочих дней, следующих за днем получения протокола конкурсной комиссии с результатами конкурса, путем размещения протокола конкурсной комиссии с результатами конкурса на официальном портале Правительства Тульской области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Состав Молодежного совета утверждается приказом ГАУ ТО "ЦИТ".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Структура Молодежного совета утверждается на первом заседании Молодежного совета.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формирования актива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Деятельность Молодежного совета обеспечивается Активом Молодежного совета (далее - Актив), который избирается сроком на 1 год путем открытого голосования членов Молодежного совета на первом заседании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Членами Актива становятся члены Молодежного совета, выдвинувшие свои кандидатуры в состав Актива и набравшие по результатам голосования наибольшее количество голосов.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Кандидаты, набравшие равное количество голосов, включаются в Актив.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Численность Актива не может быть менее 3 и более 20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Информация о составе Актива размещается на официальном портале Правительства Тульской области в информационно-телекоммуникационной сети "Интернет" в течение 7 рабочих дней, следующих за днем его избрания.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Члены Актива имеют равные права.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Актив обязан: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содействовать в достижении целей и решении задач, стоящих перед Молодежным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заседаниях Молодежного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соблюдать требования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Актив осуществляет свою деятельность в Молодежном совете безвозмездно, на общественных началах.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Регламент работы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Молодежный совет осуществляет свою деятельность путем обсуждения его членами вопросов по актуальным темам с использованием национального мессенджера "MAX" (далее - Мессенджер), а также путем участия в мероприятиях, организуемых ГАУ ТО "ЦИТ" для членов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Заседания Актива проводятся в очной форме по мере необходимости, но не реже 1 раза в квартал.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Информация о дате, времени и месте заседания Актива публикуется ГАУ ТО "ЦИТ" в Мессенджере, а также направляется на адрес электронной почты участников Актива не позднее чем за 3 рабочих дня до дня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Заседание Актива считается правомочным для принятия решений при наличии не менее 1/3 списочного состава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Повестка дня заседаний Актива определяется ГАУ ТО "ЦИТ" по результатам анализа предложений членов Молодежного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Решение Молодежного совета принимается путем открытого голосования членов Актива.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Решение Молодежного совета считается принятым, если за него проголосовало не менее 1/2 присутствующих на заседании членов Актива.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Решение Молодежного совета оформляется протоколом в течение 5 рабочих дней со дня проведения заседания Актива.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Протокол заседания Молодежного совета подписывается всеми членами Актива, присутствующими на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Решение Молодежного совета носит рекомендательный характер.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Итоги деятельности Молодежного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Итогами деятельности Молодежного совета является выработка не реже 1 раза в год инициатив и предложений по решению социально-экономических задач развития Тульской области, совершенствованию системы отбора, подготовке резерва управленческих кадров, повышению их правовой и политической культуры.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Итоги деятельности Молодежного совета оформляются письмом в форме обращения, подписываются всеми членами Актива и направляются в Правительство Тульской области.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Молодежное Правительство Тульской области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52. Из числа членов Молодежного совета один раз в 2 года формируется состав Молодежного Правительства Тульской области (далее - Молодежное Правительство) для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предложений для принятия новых управленческих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нового видения при решении задач, стоящих перед регионом;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модернизация способов решения проблем и поиск более современных методов взаимодействия с населением региона;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позитивного имиджа государственных органов и органов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привлекательности государственной и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кадрового резерва управленческого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Молодежное Правительство является совещательным органом с функцией формирования предложений и инициатив, направленных на социально-экономическое развитие региона.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Члены Молодежного Правительства по решению Губернатора Тульской области принимают участие в заседаниях Правительства Тульской области, совещаниях, проводимых Губернатором Тульской области, на постоянной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55. Все предложения Молодежного Правительства включаются в повестку предстоящих заседаний Актива.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 Права и обязанности членов Молодежного Правительства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56. Члены Молодежного Правительства имеют права и обязанности, предусмотренные </w:t>
      </w:r>
      <w:hyperlink w:history="0" w:anchor="P53" w:tooltip="3. Права и обязанности Молодежного совета">
        <w:r>
          <w:rPr>
            <w:sz w:val="20"/>
            <w:color w:val="0000ff"/>
          </w:rPr>
          <w:t xml:space="preserve">разделом 3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57. Члены Молодежного Правительства не имеют права одновременно являться членами Актива.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10. Порядок формирования Молодежного Правительства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58. Молодежное Правительство формируется на конкурсной основе.</w:t>
      </w:r>
    </w:p>
    <w:bookmarkStart w:id="178" w:name="P178"/>
    <w:bookmarkEnd w:id="1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В конкурсном отборе в члены Молодежного Правительства вправе участвовать члены Молодежного совета (за исключением членов Актива), работающие в органах публичной власти Тульской области, государственных учреждениях Тульской области (в возрасте до 35 лет включительно), имеющие профессиональное образование уровня не ниже "бакалавриат", обладающие опытом работы в органах публичной власти Тульской области и государственных учреждениях Тульской области не менее 1 года и не имеющие неснятых дисциплинарных взысканий.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Организацию конкурса осуществляет ГАУ ТО "ЦИТ".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 проводится конкурсной комиссией по отбору членов Молодежного Правительства (далее - конкурсная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В целях проведения конкурса ГАУ ТО "ЦИТ":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состав и порядок работы конкурсной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требования к форме заявок и порядок оценки и критерии оценки участников конкурса на основании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размещает на официальном портале Правительства Тульской области в информационно-телекоммуникационной сети "Интернет" не менее чем за 30 календарных дней до даты начала приема заявок объявление о проведении конкурса (далее - объявление);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прием и регистрацию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направляет заявки в конкурсную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уведомляет участников конкурса о его результатах в срок, не превышающий 15 рабочих дней, следующих за днем получения протокола конкурсной комиссии с результатами конкурса, путем размещения протокола конкурсной комиссии с результатами конкурса на официальном портале Правительства Тульской области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выполняет иные функции, не противоречащие действующему законодательству.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62. Объявление должно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 к заявке;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документов, входящих в состав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оценки участников конкурса на основании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 направления заявок и адрес направления;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 и время начала и окончания приема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и порядок внесения изменений 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отзыва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конкурсной комиссией заявок и подведения итогов конкурса;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конкурсной комиссией в ГАУ ТО "ЦИТ" протокола конкурсной комиссии с результатами конкурса после его подписания.</w:t>
      </w:r>
    </w:p>
    <w:bookmarkStart w:id="199" w:name="P199"/>
    <w:bookmarkEnd w:id="1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63.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объявлении, а также видеоролики (не более 3 минут), содержащие краткое резюме кандидата, информацию о его достижениях и предложения по социально-экономическому развитию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конкурса вправе подать одну заявку.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64. Заявитель несет ответственность за достоверность представляемых сведений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65. Прием и регистрация заявок осуществляются ГАУ ТО "ЦИТ" в день их поступления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66. Заявитель вправе отозвать заявку посредством направления в электронной форме в порядке, установленном </w:t>
      </w:r>
      <w:hyperlink w:history="0" w:anchor="P199" w:tooltip="63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, а также видеоролики (не более 3 минут), содержащие краткое резюме кандидата, информацию о его достижениях и предложения по социально-экономическому развитию Тульской области.">
        <w:r>
          <w:rPr>
            <w:sz w:val="20"/>
            <w:color w:val="0000ff"/>
          </w:rPr>
          <w:t xml:space="preserve">пунктом 63</w:t>
        </w:r>
      </w:hyperlink>
      <w:r>
        <w:rPr>
          <w:sz w:val="20"/>
        </w:rPr>
        <w:t xml:space="preserve"> настоящего Положения, соответствующего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заявку осуществляется путем ее отзыва и направления новой заявки не позднее даты окончания срока приема заявок.</w:t>
      </w:r>
    </w:p>
    <w:bookmarkStart w:id="205" w:name="P205"/>
    <w:bookmarkEnd w:id="2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67. ГАУ ТО "ЦИТ" не позднее 10 рабочих дней, следующих за днем окончания приема заявок, осуществляет проверку соответствия участников конкурса установленным </w:t>
      </w:r>
      <w:hyperlink w:history="0" w:anchor="P178" w:tooltip="59. В конкурсном отборе в члены Молодежного Правительства вправе участвовать члены Молодежного совета (за исключением членов Актива), работающие в органах публичной власти Тульской области, государственных учреждениях Тульской области (в возрасте до 35 лет включительно), имеющие профессиональное образование уровня не ниже &quot;бакалавриат&quot;, обладающие опытом работы в органах публичной власти Тульской области и государственных учреждениях Тульской области не менее 1 года и не имеющие неснятых дисциплинарных в...">
        <w:r>
          <w:rPr>
            <w:sz w:val="20"/>
            <w:color w:val="0000ff"/>
          </w:rPr>
          <w:t xml:space="preserve">пунктом 59</w:t>
        </w:r>
      </w:hyperlink>
      <w:r>
        <w:rPr>
          <w:sz w:val="20"/>
        </w:rPr>
        <w:t xml:space="preserve"> настоящего Положения требованиям комплектности, полноты и достоверности сведений, содержащихся в заявке, и принимает решение о допуске (об отклонении заявки).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68. Основаниями для отклонения заявки (далее - отклонение)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заявок с нарушением сроков приема заявок, установленных в объявлении;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в отношении кандидата служебной проверки (проверки);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заявителей требованиям, установленным </w:t>
      </w:r>
      <w:hyperlink w:history="0" w:anchor="P178" w:tooltip="59. В конкурсном отборе в члены Молодежного Правительства вправе участвовать члены Молодежного совета (за исключением членов Актива), работающие в органах публичной власти Тульской области, государственных учреждениях Тульской области (в возрасте до 35 лет включительно), имеющие профессиональное образование уровня не ниже &quot;бакалавриат&quot;, обладающие опытом работы в органах публичной власти Тульской области и государственных учреждениях Тульской области не менее 1 года и не имеющие неснятых дисциплинарных в...">
        <w:r>
          <w:rPr>
            <w:sz w:val="20"/>
            <w:color w:val="0000ff"/>
          </w:rPr>
          <w:t xml:space="preserve">пунктом 59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заявок требованиям, установленным </w:t>
      </w:r>
      <w:hyperlink w:history="0" w:anchor="P199" w:tooltip="63. Заявители формируют заявки в электронной форме посредством заполнения соответствующих экранных форм веб-интерфейса портала Правительства Тульской области и представления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, а также видеоролики (не более 3 минут), содержащие краткое резюме кандидата, информацию о его достижениях и предложения по социально-экономическому развитию Тульской области.">
        <w:r>
          <w:rPr>
            <w:sz w:val="20"/>
            <w:color w:val="0000ff"/>
          </w:rPr>
          <w:t xml:space="preserve">пунктом 63</w:t>
        </w:r>
      </w:hyperlink>
      <w:r>
        <w:rPr>
          <w:sz w:val="20"/>
        </w:rPr>
        <w:t xml:space="preserve"> настоящего Положения и объявлением;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информации, содержащейся в заявках.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69. В случае отклонения заявки ГАУ ТО "ЦИТ" не позднее срока, указанного в </w:t>
      </w:r>
      <w:hyperlink w:history="0" w:anchor="P205" w:tooltip="67. ГАУ ТО &quot;ЦИТ&quot; не позднее 10 рабочих дней, следующих за днем окончания приема заявок, осуществляет проверку соответствия участников конкурса установленным пунктом 59 настоящего Положения требованиям комплектности, полноты и достоверности сведений, содержащихся в заявке, и принимает решение о допуске (об отклонении заявки).">
        <w:r>
          <w:rPr>
            <w:sz w:val="20"/>
            <w:color w:val="0000ff"/>
          </w:rPr>
          <w:t xml:space="preserve">пункте 67</w:t>
        </w:r>
      </w:hyperlink>
      <w:r>
        <w:rPr>
          <w:sz w:val="20"/>
        </w:rPr>
        <w:t xml:space="preserve"> настоящего Положения, направляет заявителю письмо об отклонении заявки с указанием оснований отклонения.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70. Представленные заявки не возвращаются.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71. В случае отсутствия оснований для отклонения заявки ГАУ ТО "ЦИТ" в срок не позднее 10 рабочих дней, следующих за окончанием срока, указанного в </w:t>
      </w:r>
      <w:hyperlink w:history="0" w:anchor="P205" w:tooltip="67. ГАУ ТО &quot;ЦИТ&quot; не позднее 10 рабочих дней, следующих за днем окончания приема заявок, осуществляет проверку соответствия участников конкурса установленным пунктом 59 настоящего Положения требованиям комплектности, полноты и достоверности сведений, содержащихся в заявке, и принимает решение о допуске (об отклонении заявки).">
        <w:r>
          <w:rPr>
            <w:sz w:val="20"/>
            <w:color w:val="0000ff"/>
          </w:rPr>
          <w:t xml:space="preserve">пункте 67</w:t>
        </w:r>
      </w:hyperlink>
      <w:r>
        <w:rPr>
          <w:sz w:val="20"/>
        </w:rPr>
        <w:t xml:space="preserve"> настоящего Положения, назначает заявителям, чьи заявки не были отклонены, обязательное тестирование на электронной образовательной платформе "Корпоративный университет Правительства Тульской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тестирования в течение 3 рабочих дней, следующих за днем тестирования, размещаются на указанной образовательной платформе.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Заявитель, не прошедший тестирование, считается не допущенным к конкурсу.</w:t>
      </w:r>
    </w:p>
    <w:bookmarkStart w:id="217" w:name="P217"/>
    <w:bookmarkEnd w:id="2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72. В течение 3 рабочих дней, следующих за днем тестирования, ГАУ ТО "ЦИТ" размещает на официальном портале Правительства Тульской области в информационно-телекоммуникационной сети "Интернет" видеоролики кандидатов, успешно сдавших тестирование, для открытого голосования, которое проводится в течение 7 рабочих дней, следующих за днем их размещения.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73. Лица, участвующие в голосовании, могут отдать свой голос за одного кандидата.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74. Результаты голосования отражаются на официальном портале Правительства Тульской области в информационно-телекоммуникационной сети "Интернет" в онлайн-режиме.</w:t>
      </w:r>
    </w:p>
    <w:bookmarkStart w:id="220" w:name="P220"/>
    <w:bookmarkEnd w:id="2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75. В течение 3 рабочих дней, следующих за днем окончания голосования, указанного в </w:t>
      </w:r>
      <w:hyperlink w:history="0" w:anchor="P217" w:tooltip="72. В течение 3 рабочих дней, следующих за днем тестирования, ГАУ ТО &quot;ЦИТ&quot; размещает на официальном портале Правительства Тульской области в информационно-телекоммуникационной сети &quot;Интернет&quot; видеоролики кандидатов, успешно сдавших тестирование, для открытого голосования, которое проводится в течение 7 рабочих дней, следующих за днем их размещения.">
        <w:r>
          <w:rPr>
            <w:sz w:val="20"/>
            <w:color w:val="0000ff"/>
          </w:rPr>
          <w:t xml:space="preserve">пункте 72</w:t>
        </w:r>
      </w:hyperlink>
      <w:r>
        <w:rPr>
          <w:sz w:val="20"/>
        </w:rPr>
        <w:t xml:space="preserve"> настоящего Положения, заявки успешно прошедших тестирование заявителей и результаты голосования направляются ГАУ ТО "ЦИТ" в адрес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76. Конкурсная комиссия не позднее 10 рабочих дней, следующих за днем поступления документов, указанных в </w:t>
      </w:r>
      <w:hyperlink w:history="0" w:anchor="P220" w:tooltip="75. В течение 3 рабочих дней, следующих за днем окончания голосования, указанного в пункте 72 настоящего Положения, заявки успешно прошедших тестирование заявителей и результаты голосования направляются ГАУ ТО &quot;ЦИТ&quot; в адрес конкурсной комиссии.">
        <w:r>
          <w:rPr>
            <w:sz w:val="20"/>
            <w:color w:val="0000ff"/>
          </w:rPr>
          <w:t xml:space="preserve">пункте 75</w:t>
        </w:r>
      </w:hyperlink>
      <w:r>
        <w:rPr>
          <w:sz w:val="20"/>
        </w:rPr>
        <w:t xml:space="preserve"> настоящего Положения, проводит собеседование в очной форме (в том числе по видео-конференц-связи) с участниками конкурса, по результатам которого в установленном порядке определяет членов Молодежного Правительства, с учетом того, что 3 кандидата, набравшие наибольшее количество голосов по результатам голосования, указанного в </w:t>
      </w:r>
      <w:hyperlink w:history="0" w:anchor="P217" w:tooltip="72. В течение 3 рабочих дней, следующих за днем тестирования, ГАУ ТО &quot;ЦИТ&quot; размещает на официальном портале Правительства Тульской области в информационно-телекоммуникационной сети &quot;Интернет&quot; видеоролики кандидатов, успешно сдавших тестирование, для открытого голосования, которое проводится в течение 7 рабочих дней, следующих за днем их размещения.">
        <w:r>
          <w:rPr>
            <w:sz w:val="20"/>
            <w:color w:val="0000ff"/>
          </w:rPr>
          <w:t xml:space="preserve">пункте 72</w:t>
        </w:r>
      </w:hyperlink>
      <w:r>
        <w:rPr>
          <w:sz w:val="20"/>
        </w:rPr>
        <w:t xml:space="preserve"> настоящего Положения, включаются в состав Молодежного Правительства без дальнейших отборочных испытаний.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77. Членами Молодежного Правительства становятся участники конкурса, набравшие по результатам конкурса наибольшее количество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78. Решения конкурсной комиссии оформляются протоколом конкурсной комиссии, который направляется в адрес ГАУ ТО "ЦИТ" в сроки, установленные ГАУ ТО "ЦИТ".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79. ГАУ ТО "ЦИТ" уведомляет участников конкурса о его результатах в срок, не превышающий 15 рабочих дней, следующих за днем получения протокола конкурсной комиссии с результатами конкурса, путем размещения протокола конкурсной комиссии с результатами конкурса на официальном портале Правительства Тульской области в информационно-телекоммуникационной сети "Интернет".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Тульской области от 20.08.2025 N 350-р</w:t>
            <w:br/>
            <w:t>"О Молодежном совете Правительства Тульской области 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67&amp;n=143044&amp;dst=100410" TargetMode = "External"/><Relationship Id="rId9" Type="http://schemas.openxmlformats.org/officeDocument/2006/relationships/hyperlink" Target="https://login.consultant.ru/link/?req=doc&amp;base=LAW&amp;n=28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Тульской области от 20.08.2025 N 350-р
"О Молодежном совете Правительства Тульской области и порядке формирования Молодежного Правительства Тульской области"</dc:title>
  <dcterms:created xsi:type="dcterms:W3CDTF">2026-01-08T14:02:31Z</dcterms:created>
</cp:coreProperties>
</file>