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Тюменской области от 12.02.2018 N 75-рп</w:t>
              <w:br/>
              <w:t xml:space="preserve">(ред. от 20.07.2023)</w:t>
              <w:br/>
              <w:t xml:space="preserve">"О Совете по вопросам добровольчества (волонтерства) Тюменской области"</w:t>
              <w:br/>
              <w:t xml:space="preserve">(вместе с "Положением о Совете по вопросам добровольчества (волонтерства) Тюменской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февраля 2018 г. N 75-рп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ВОПРОСАМ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ТЮМЕНСКОЙ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Тюменской области от 08.05.2020 </w:t>
            </w:r>
            <w:hyperlink w:history="0" r:id="rId7" w:tooltip="Распоряжение Правительства Тюменской области от 08.05.2020 N 403-рп &quot;О внесении изменений в распоряжение от 12.02.2018 N 75-рп&quot; {КонсультантПлюс}">
              <w:r>
                <w:rPr>
                  <w:sz w:val="20"/>
                  <w:color w:val="0000ff"/>
                </w:rPr>
                <w:t xml:space="preserve">N 403-рп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14.06.2022 </w:t>
            </w:r>
            <w:hyperlink w:history="0" r:id="rId8" w:tooltip="Распоряжение Правительства Тюменской области от 14.06.2022 N 578-рп &quot;О внесении изменений в распоряжение от 12.02.2018 N 75-рп&quot; {КонсультантПлюс}">
              <w:r>
                <w:rPr>
                  <w:sz w:val="20"/>
                  <w:color w:val="0000ff"/>
                </w:rPr>
                <w:t xml:space="preserve">N 578-рп</w:t>
              </w:r>
            </w:hyperlink>
            <w:r>
              <w:rPr>
                <w:sz w:val="20"/>
                <w:color w:val="392c69"/>
              </w:rPr>
              <w:t xml:space="preserve">, от 20.07.2023 </w:t>
            </w:r>
            <w:hyperlink w:history="0" r:id="rId9" w:tooltip="Распоряжение Правительства Тюменской области от 20.07.2023 N 634-рп &quot;О внесении изменений в распоряжение от 12.02.2018 N 75-рп&quot; (вместе с &quot;Положением о Совете по вопросам добровольчества (волонтерства) Тюменской области&quot;) {КонсультантПлюс}">
              <w:r>
                <w:rPr>
                  <w:sz w:val="20"/>
                  <w:color w:val="0000ff"/>
                </w:rPr>
                <w:t xml:space="preserve">N 634-рп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Указом Президента Российской Федерации от 06.12.2017 N 583 "О проведении в Российской Федерации Года добровольца (волонтера)", Федеральным </w:t>
      </w:r>
      <w:hyperlink w:history="0" r:id="rId10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11.08.1995 N 135-ФЗ "О благотворительной деятельности и добровольчестве (волонтерстве)", в целях обеспечения согласованных действий по вопросам поддержки и развития добровольчества (волонтерства) в Тюменской области: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1" w:tooltip="Распоряжение Правительства Тюменской области от 20.07.2023 N 634-рп &quot;О внесении изменений в распоряжение от 12.02.2018 N 75-рп&quot; (вместе с &quot;Положением о Совете по вопросам добровольчества (волонтерства) Тюмен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Тюменской области от 20.07.2023 N 634-рп)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вопросам добровольчества (волонтерства)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и </w:t>
      </w:r>
      <w:hyperlink w:history="0" w:anchor="P8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вопросам добровольчества (волонтерства) Тюменской области согласно приложениям N 1,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Губернатора Тюменской области, координирующего и контролирующего деятельность Департамента физической культуры, спорта и дополнительного образования Тюменской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" w:tooltip="Распоряжение Правительства Тюменской области от 08.05.2020 N 403-рп &quot;О внесении изменений в распоряжение от 12.02.2018 N 75-рп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Тюменской области от 08.05.2020 N 403-рп)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В.В.ЯКУШЕВ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12 февраля 2018 г. N 75-рп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ВОПРОСАМ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ТЮМЕНСКОЙ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аспоряжение Правительства Тюменской области от 20.07.2023 N 634-рп &quot;О внесении изменений в распоряжение от 12.02.2018 N 75-рп&quot; (вместе с &quot;Положением о Совете по вопросам добровольчества (волонтерства) Тюменской области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Тюменской области от 20.07.2023 N 634-рп)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Тюменской области, координирующий и контролирующий деятельность Департамента физической культуры, спорта и дополнительного образования Тюменской области</w:t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Совета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физической культуры, спорта и дополнительного образования Тюменской области</w:t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Совета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физической культуры, спорта и дополнительного образования Тюменской области</w:t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образования и науки Тюменской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культуры Тюменской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общественным связям, коммуникациям и молодежной политике Тюменской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здравоохранения Тюменской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социального развития Тюменской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недропользования и экологии Тюменской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труда и занятости населения Тюменской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Тюменской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Тюменская областная Дума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Комиссия по делам несовершеннолетних и защите их прав при Губернаторе Тюменской области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Общественная палата Тюменской области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 директоров профессиональных образовательных организаций Тюменской области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 ректоров вузов Тюменской области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дополнительного образования Тюменской области "Дворец творчества и спорта "Пионер"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Координационный ресурсный центр поддержки добровольческого (волонтерского) движения Тюменской области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Тюменской области "Областной центр профилактики и реабилитации"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Автономное учреждение социального обслуживания населения Тюменской области и дополнительного профессионального образования "Региональный центр активного долголетия, геронтологии и реабилитации"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Автономное учреждение социального обслуживания населения Тюменской области и дополнительного профессионального образования "Региональный социально-реабилитационный центр несовершеннолетних "Семья"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Тюменской области "Центр спортивной подготовки"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Всероссийского общественного движения "Волонтеры Победы"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Региональное отделение Всероссийского общественного движения "Волонтеры-медики"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Общероссийское общественно-государственное движение детей и молодежи "Движение первых" Тюменской области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Ассоциация организаторов отдыха и оздоровления населения Тюменской области "Мы вместе"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Тюменское областное общественное детское движение "ЧИР"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государственное автономное образовательное учреждение высшего образования "Тюменский государственный университет" (по согласованию)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Автономное учреждение социального обслуживания населения Тюменской области "Областной центр реабилитации инвалидов"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автономное учреждение культуры Тюменской области "Тюменское музейно-просветительское объединение"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Автономная некоммерческая организация "Центр подготовки в экстремальных, аварийных и чрезвычайных ситуациях"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12 февраля 2018 г. N 75-рп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ВОПРОСАМ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ТЮМЕНСКОЙ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аспоряжение Правительства Тюменской области от 20.07.2023 N 634-рп &quot;О внесении изменений в распоряжение от 12.02.2018 N 75-рп&quot; (вместе с &quot;Положением о Совете по вопросам добровольчества (волонтерства) Тюменской области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Тюменской области от 20.07.2023 N 634-рп)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функции и порядок работы Совета по вопросам добровольчества (волонтерства) Тюменской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консультативным органом, содействующим взаимодействию между исполнительными органами государственной власти Тюменской области, общественными объединениями и другими организациями, добровольцами (волонтерами), организаторами добровольческой (волонтерской) деятельности и добровольческими (волонтерскими) организациями по вопросам развития и поддержки добровольческого (волонтерского)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Совета является расширение масштабов межсекторного взаимодействия, определение общей стратегии развития и поддержки добровольчества (волонтерства) через объединение и координацию деятельности органов государственной власти, органов местного самоуправления, участников добровольческой (волонтерской) деятельности, всех заинтересованных структур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Обеспечение взаимодействия участников добровольческой (волонтерской) деятельности с целью осуществления единой согласованной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1.4.2. Координация работы по внедрению в Тюменской области Стандарта поддержки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1.4.3. Разработка предложений, рекомендаций, направленных на расширение и укрепление добровольчества (волонтерства), поддержку деятельности существующих и создание условий для возникновения новых участников добровольческой (волонтерской) деятельности, содействие повышению их потенциала.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1.4.4. Подготовка рекомендаций по развитию инфраструктуры, методической, информационной, консультационной, образовательной и ресурсной поддержки добровольческой (волонтерской) деятельности, содействие повышению признания добровольчества (волонтерства)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1.4.5. Подготовка рекомендаций и внесение в установленном порядке предложений по совершенствованию законодательства в области развития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1.4.6. Организация информационного взаимодействия между органами государственной власти Тюменской области, органами местного самоуправления и участниками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в своей деятельности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16" w:tooltip="&quot;Устав Тюменской области&quot; от 30.06.1995 N 6 (принят Тюменской областной Думой 15.06.1995) (ред. от 30.05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и законами Тюменской области, нормативными и ненормативными правовыми актами Губернатора и Правительства Тюменской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Совет осуществляет свою деятельность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Права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выполнения задач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Приглашать и заслушивать информацию участников добровольческой (волонтерской) деятельности, представителей любых заинтересованных органов, организаций о работе по развитию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Рассматривать проекты программ и проектов по развитию добровольчества (волонтерства) и рекомендовать их для дальнейшего распространения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Направлять предложения исполнительным органам государственной власти Тюменской области о разработке нормативных (ненормативных) правовых актов по развитию и поддержке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Запрашивать и получать в установленном порядке от государственных органов, учреждений и организаций, органов местного самоуправления необходимую информацию о развитии и поддержке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Создавать рабочие группы по разработке конкретных мероприятий и проектов, направленных на развитие и поддержку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соответствии с возложенными на него задачами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Привлекает экспертов и специалистов по изучению проблем, связанных с развитием добровольчества (волонтерства)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Обобщает и представляет (при необходимости) Губернатору Тюменской области предложения, замечания и жалобы, поступившие от участников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Рассматривает общественные инициативы, направленные на развитие добровольческой (волонтерской) деятельности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Взаимодействует с участниками добровольческой (волонтерской) деятельности, исполнительными органами Тюменской области, органами местного самоуправления, научными и другими организациями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Информирует население Тюменской области о работе Совета, добровольческой (волонтерской) деятельности в регионе, популяризирует идеи добровольчества (волонтерства), содействует изданию информационной, рекламной и другой продукции по вопросам поддержки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Содействует в подготовке и проведении мероприятий добровольческой (волонтерской) направленности.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Состав Совета утверждается Правительством Тюменской области, персональный состав утверждается протоколом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Структура Совета: председатель, заместитель председателя, секретарь, члены. В состав Совета могут входить участники добровольческого (волонтерского) движения, представители органов государственной власти Тюменской области, органов местного самоуправления, социально ориентированных некоммерческих организаций, средств массовой информации и другие заинтересованные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Руководит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Председательствует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Утверждает планы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Подписывает решения, заключения, предложения, рекомендации, подготовленные Советом и протоколы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Координирует деятельность членов Совета по выполнению планов работы Совета,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Дает поручения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председателя Совета его полномочия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Организует работу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Координирует работу по подготовке проектов планов и документов на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Информирует по согласованию с председателем членов Совета о дне проведения очередного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Ведет протокол заседания Совета и оформляет 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Направляет подготовленные для рассмотрения на очередном заседании Совета материалы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Организует и контролирует соблюдение сроков подготовки материалов, доработку итоговых документов и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Вносить в план заседаний Совета вопросы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Выступать на заседаниях Совета с информацией по вопросам развития и поддержки добровольчества (волонтерства), по существу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Высказывать и вносить предложения и замечания по обсуждаемым вопросам и материалам, подготовленным к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Высказывать особые мнения, отличные от решения, заключения, предложения и рекомендации Совета, с занесением его в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Предлагать свою кандидатуру для включения в рабочую группу, формируемую Советом для подготовки отдельных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Запрашивать и получать информацию и документы, необходимые для изучения и подготовки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Присутствовать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Рассматривать направленные им материалы по вопросам, обсуждаемым на заседании Совета, в утвержденные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Выполнять решения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Организационной формой работы Совета являются заседания, которые проводятся по мере необходимости, но не реже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строит свою работу на основе коллективного, свободного обсуждения. Заседания Совета проводятся в открытой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Заседание Совета правомочно, если на нем присутствует не менее половины состава Совета. В случае невозможности прибытия на заседание, член Совета обязан сообщить об этом секретарю Совета не позднее чем за день до начала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Материалы по вопросам, рассмотрение которых планируется на заседании Совета, представляются секретарю Совета ответственным за их подготовку лицом за 10 календарных дней до заседания Совета с конкретными предложениями по решению существующих проблем в виде проекта решения. Членам Совета материалы для изучения направляются не позднее чем за 5 календарных дней до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Повестка предстоящего заседания принимается членами Совета и утверждается председателем Совета во время проведения 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Решения Совета принимаются простым большинством голосов от числа присутствующих на заседании членов Совета. Решение оформляется протоколом, который подписывается председателем Совета. Заключения, предложения, рекомендации, подготовленные Советом, также подписываются председателем Совета и прилагаются к протоколу в качестве приложения, которое является его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Решения, заключения, предложения, рекомендации, принимаемые Советом,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Протоколы заседаний Совета, заключения, предложения, рекомендации, подготовленные Советом, хранятся у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Организационно-техническое и информационное обеспечение работы Совета осуществляется Департаментом физической культуры, спорта и дополнительного образования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Тюменской области от 12.02.2018 N 75-рп</w:t>
            <w:br/>
            <w:t>(ред. от 20.07.2023)</w:t>
            <w:br/>
            <w:t>"О Совете по вопросам добровольч...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77A74BF2952428166A5FC01144BBB674FE24CFEE956FCC48786A787BAAC6A8994979E25696347DC90C946622D74DD9B28FD908F7441029AED7A543K0V3K" TargetMode = "External"/>
	<Relationship Id="rId8" Type="http://schemas.openxmlformats.org/officeDocument/2006/relationships/hyperlink" Target="consultantplus://offline/ref=4977A74BF2952428166A5FC01144BBB674FE24CFEE986FC841706A787BAAC6A8994979E25696347DC90C946622D74DD9B28FD908F7441029AED7A543K0V3K" TargetMode = "External"/>
	<Relationship Id="rId9" Type="http://schemas.openxmlformats.org/officeDocument/2006/relationships/hyperlink" Target="consultantplus://offline/ref=4977A74BF2952428166A5FC01144BBB674FE24CFED9069CF49746A787BAAC6A8994979E25696347DC90C946622D74DD9B28FD908F7441029AED7A543K0V3K" TargetMode = "External"/>
	<Relationship Id="rId10" Type="http://schemas.openxmlformats.org/officeDocument/2006/relationships/hyperlink" Target="consultantplus://offline/ref=4977A74BF2952428166A41CD0728E5B976F772C6EE97619B1C246C2F24FAC0FDCB0927BB17D4277DC812966624KDVFK" TargetMode = "External"/>
	<Relationship Id="rId11" Type="http://schemas.openxmlformats.org/officeDocument/2006/relationships/hyperlink" Target="consultantplus://offline/ref=4977A74BF2952428166A5FC01144BBB674FE24CFED9069CF49746A787BAAC6A8994979E25696347DC90C946623D74DD9B28FD908F7441029AED7A543K0V3K" TargetMode = "External"/>
	<Relationship Id="rId12" Type="http://schemas.openxmlformats.org/officeDocument/2006/relationships/hyperlink" Target="consultantplus://offline/ref=4977A74BF2952428166A5FC01144BBB674FE24CFEE956FCC48786A787BAAC6A8994979E25696347DC90C946620D74DD9B28FD908F7441029AED7A543K0V3K" TargetMode = "External"/>
	<Relationship Id="rId13" Type="http://schemas.openxmlformats.org/officeDocument/2006/relationships/hyperlink" Target="consultantplus://offline/ref=4977A74BF2952428166A5FC01144BBB674FE24CFED9069CF49746A787BAAC6A8994979E25696347DC90C946621D74DD9B28FD908F7441029AED7A543K0V3K" TargetMode = "External"/>
	<Relationship Id="rId14" Type="http://schemas.openxmlformats.org/officeDocument/2006/relationships/hyperlink" Target="consultantplus://offline/ref=4977A74BF2952428166A5FC01144BBB674FE24CFED9069CF49746A787BAAC6A8994979E25696347DC90C946724D74DD9B28FD908F7441029AED7A543K0V3K" TargetMode = "External"/>
	<Relationship Id="rId15" Type="http://schemas.openxmlformats.org/officeDocument/2006/relationships/hyperlink" Target="consultantplus://offline/ref=4977A74BF2952428166A41CD0728E5B970FD7DC7E4C636994D71622A2CAA9AEDCF4070B00BD33862CB0C96K6V5K" TargetMode = "External"/>
	<Relationship Id="rId16" Type="http://schemas.openxmlformats.org/officeDocument/2006/relationships/hyperlink" Target="consultantplus://offline/ref=4977A74BF2952428166A5FC01144BBB674FE24CFEE986EC547796A787BAAC6A8994979E244966C71CB0A8A6727C21B88F4KDV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Тюменской области от 12.02.2018 N 75-рп
(ред. от 20.07.2023)
"О Совете по вопросам добровольчества (волонтерства) Тюменской области"
(вместе с "Положением о Совете по вопросам добровольчества (волонтерства) Тюменской области")</dc:title>
  <dcterms:created xsi:type="dcterms:W3CDTF">2023-11-26T10:21:10Z</dcterms:created>
</cp:coreProperties>
</file>