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Правительства УР от 23.09.2019 N 430</w:t>
              <w:br/>
              <w:t xml:space="preserve">(ред. от 03.04.2023)</w:t>
              <w:br/>
              <w:t xml:space="preserve">"О реализации отдельных положений Закона Удмуртской Республики "О поддержке социально ориентированных некоммерческих организаций в Удмуртской Республике"</w:t>
              <w:br/>
              <w:t xml:space="preserve">(вместе с "Порядком формирования ежегодного доклада о состоянии, проблемах и перспективах развития социально ориентированной деятельности некоммерческих организаций в Удмуртской Республике и опубликования его в информационно-телекоммуникационной сети "Интернет", "Порядком размещения и актуализации сведений, представляющих интерес для социально ориентированных некоммерческих организаций, на официальном сайте в информационно-телекоммуникационной сети "Интернет")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сентября 2019 г. N 430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ОТДЕЛЬНЫХ ПОЛОЖЕНИЙ ЗАКОНА УДМУРТСКОЙ</w:t>
      </w:r>
    </w:p>
    <w:p>
      <w:pPr>
        <w:pStyle w:val="2"/>
        <w:jc w:val="center"/>
      </w:pPr>
      <w:r>
        <w:rPr>
          <w:sz w:val="20"/>
        </w:rPr>
        <w:t xml:space="preserve">РЕСПУБЛИКИ "О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УДМУРТСКОЙ РЕСПУБЛИКЕ"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УР от 03.04.2023 N 203 &quot;О внесении изменений в постановление Правительства Удмуртской Республики от 23 сентября 2019 года N 430 &quot;О реализации отдельных положений Закона Удмуртской Республики &quot;О поддержке социально ориентированных некоммерческих организаций в Удмурт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УР от 03.04.2023 N 203)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8" w:tooltip="Закон УР от 12.04.2019 N 17-РЗ (ред. от 14.02.2023) &quot;О поддержке социально ориентированных некоммерческих организаций в Удмуртской Республике&quot; (принят Государственным Советом УР 26.03.2019) {КонсультантПлюс}">
        <w:r>
          <w:rPr>
            <w:sz w:val="20"/>
            <w:color w:val="0000ff"/>
          </w:rPr>
          <w:t xml:space="preserve">части 3 статьи 8</w:t>
        </w:r>
      </w:hyperlink>
      <w:r>
        <w:rPr>
          <w:sz w:val="20"/>
        </w:rPr>
        <w:t xml:space="preserve"> и </w:t>
      </w:r>
      <w:hyperlink w:history="0" r:id="rId9" w:tooltip="Закон УР от 12.04.2019 N 17-РЗ (ред. от 14.02.2023) &quot;О поддержке социально ориентированных некоммерческих организаций в Удмуртской Республике&quot; (принят Государственным Советом УР 26.03.2019) {КонсультантПлюс}">
        <w:r>
          <w:rPr>
            <w:sz w:val="20"/>
            <w:color w:val="0000ff"/>
          </w:rPr>
          <w:t xml:space="preserve">части 2 статьи 13</w:t>
        </w:r>
      </w:hyperlink>
      <w:r>
        <w:rPr>
          <w:sz w:val="20"/>
        </w:rPr>
        <w:t xml:space="preserve"> Закона Удмуртской Республики от 12 апреля 2019 года N 17-РЗ "О поддержке социально ориентированных некоммерческих организаций в Удмуртской Республике" Правительство Удмуртской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ежегодного доклада о состоянии, проблемах и перспективах развития социально ориентированной деятельности некоммерческих организаций в Удмуртской Республике и опубликования его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hyperlink w:history="0" w:anchor="P7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размещения и актуализации сведений, представляющих интерес для социально ориентированных некоммерческих организаций, на официальном сайте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Я.В.СЕМЕНОВ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23 сентября 2019 г. N 430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ЕЖЕГОДНОГО ДОКЛАДА О СОСТОЯНИИ,</w:t>
      </w:r>
    </w:p>
    <w:p>
      <w:pPr>
        <w:pStyle w:val="2"/>
        <w:jc w:val="center"/>
      </w:pPr>
      <w:r>
        <w:rPr>
          <w:sz w:val="20"/>
        </w:rPr>
        <w:t xml:space="preserve">ПРОБЛЕМАХ И ПЕРСПЕКТИВАХ РАЗВИТИЯ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ДЕЯТЕЛЬНОСТИ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УДМУРТСКОЙ РЕСПУБЛИКЕ И ОПУБЛИКОВАНИЯ ЕГО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УР от 03.04.2023 N 203 &quot;О внесении изменений в постановление Правительства Удмуртской Республики от 23 сентября 2019 года N 430 &quot;О реализации отдельных положений Закона Удмуртской Республики &quot;О поддержке социально ориентированных некоммерческих организаций в Удмурт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УР от 03.04.2023 N 203)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отношения, связанные с формированием ежегодного доклада о состоянии, проблемах и перспективах развития социально ориентированной деятельности некоммерческих организаций в Удмуртской Республике (далее - доклад) и опубликованием его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Доклад представляет собой сводную информацию, полученную от государственных органов Удмуртской Республики, оказывающих государственную поддержку социально ориентированным некоммерческим организациям, о результатах деятельности по поддержке социально ориентированных некоммерческих организаций в отчетном периоде, состоянии, проблемах и перспективах развития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Доклад включает в себя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нормативно-правовое регулирование деятельности социально ориентированных некоммерческих организаций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количестве социально ориентированных некоммерческих организаций, зарегистрированных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государственная поддержка социально ориентированных некоммерческих организаций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 количестве социально ориентированных некоммерческих организаций, которым предоставлена государственная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 социально ориентированных некоммерческих организациях - исполнителях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оценка эффективности предоставления государственной поддержки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результаты рейтинга исполнительных органов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результаты рейтинга муниципальных образований в Удмуртской Республике по реализации механизмов поддержки социально ориентированных некоммерческих организаций и социального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сведения о деятельности социально ориентированных некоммерческих организаций в Удмуртской Республике.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1" w:tooltip="Постановление Правительства УР от 03.04.2023 N 203 &quot;О внесении изменений в постановление Правительства Удмуртской Республики от 23 сентября 2019 года N 430 &quot;О реализации отдельных положений Закона Удмуртской Республики &quot;О поддержке социально ориентированных некоммерческих организаций в Удмуртской Республик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03.04.2023 N 203)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Доклад формируется уполномоченным исполнительным органом Удмуртской Республики по решению вопросов государственной поддержки социально ориентированных некоммерческих организаций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УР от 03.04.2023 N 203 &quot;О внесении изменений в постановление Правительства Удмуртской Республики от 23 сентября 2019 года N 430 &quot;О реализации отдельных положений Закона Удмуртской Республики &quot;О поддержке социально ориентированных некоммерческих организаций в Удмуртской Республик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03.04.2023 N 203)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подготовки доклада государственные органы Удмуртской Республики, оказывающие государственную поддержку социально ориентированным некоммерческим организациям, направляют в уполномоченный орган информацию по форме, установленной уполномоченным органом, в срок до 15 июня года,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УР от 03.04.2023 N 203 &quot;О внесении изменений в постановление Правительства Удмуртской Республики от 23 сентября 2019 года N 430 &quot;О реализации отдельных положений Закона Удмуртской Республики &quot;О поддержке социально ориентированных некоммерческих организаций в Удмуртской Республик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03.04.2023 N 203)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орган обобщает полученную информацию, формирует доклад и в срок до 1 октября года, следующего за отчетным, направляет его в Государственный Совет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УР от 03.04.2023 N 203 &quot;О внесении изменений в постановление Правительства Удмуртской Республики от 23 сентября 2019 года N 430 &quot;О реализации отдельных положений Закона Удмуртской Республики &quot;О поддержке социально ориентированных некоммерческих организаций в Удмуртской Республик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03.04.2023 N 203)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Доклад размещается на официальном сайте уполномоченного органа в информационно-телекоммуникационной сети "Интернет" не позднее 1 ноября.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УР от 03.04.2023 N 203 &quot;О внесении изменений в постановление Правительства Удмуртской Республики от 23 сентября 2019 года N 430 &quot;О реализации отдельных положений Закона Удмуртской Республики &quot;О поддержке социально ориентированных некоммерческих организаций в Удмуртской Республик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03.04.2023 N 203)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23 сентября 2019 г. N 430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РАЗМЕЩЕНИЯ И АКТУАЛИЗАЦИИ СВЕДЕНИЙ, ПРЕДСТАВЛЯЮЩИХ ИНТЕРЕС</w:t>
      </w:r>
    </w:p>
    <w:p>
      <w:pPr>
        <w:pStyle w:val="2"/>
        <w:jc w:val="center"/>
      </w:pPr>
      <w:r>
        <w:rPr>
          <w:sz w:val="20"/>
        </w:rPr>
        <w:t xml:space="preserve">ДЛЯ 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НА ОФИЦИАЛЬНОМ САЙТЕ В ИНФОРМАЦИОННО-ТЕЛЕКОММУНИКАЦИОННОЙ</w:t>
      </w:r>
    </w:p>
    <w:p>
      <w:pPr>
        <w:pStyle w:val="2"/>
        <w:jc w:val="center"/>
      </w:pPr>
      <w:r>
        <w:rPr>
          <w:sz w:val="20"/>
        </w:rPr>
        <w:t xml:space="preserve">СЕТИ "ИНТЕРНЕТ"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остановление Правительства УР от 03.04.2023 N 203 &quot;О внесении изменений в постановление Правительства Удмуртской Республики от 23 сентября 2019 года N 430 &quot;О реализации отдельных положений Закона Удмуртской Республики &quot;О поддержке социально ориентированных некоммерческих организаций в Удмурт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УР от 03.04.2023 N 203)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размещения и актуализации сведений, представляющих интерес для социально ориентированных некоммерческих организаций (далее - информация), в информационно-телекоммуникационной сети "Интернет" в целях реализации государственной политики в области поддержки социально ориентированных некоммерческих организаций в Удмуртской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исполнительный орган Удмуртской Республики по решению вопросов государственной поддержки социально ориентированных некоммерческих организаций (далее - уполномоченный орган) размещает на своем официальном сайте в информационно-телекоммуникационной сети "Интернет" (далее - сайт):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УР от 03.04.2023 N 203 &quot;О внесении изменений в постановление Правительства Удмуртской Республики от 23 сентября 2019 года N 430 &quot;О реализации отдельных положений Закона Удмуртской Республики &quot;О поддержке социально ориентированных некоммерческих организаций в Удмуртской Республик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03.04.2023 N 203)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нормативные правовые акты, регламентирующие деятельность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методические рекомендации (информационные материалы) по вопросам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конкурсах, проводимых в целях государственной поддержки и развития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сведения, представляющие интерес для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органы Удмуртской Республики, оказывающие государственную поддержку социально ориентированным некоммерческим организациям, ежегодно в срок не позднее 15 января года, следующего за отчетным годом, предоставляют в уполномоченный орган информацию по форме, установленной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УР от 03.04.2023 N 203 &quot;О внесении изменений в постановление Правительства Удмуртской Республики от 23 сентября 2019 года N 430 &quot;О реализации отдельных положений Закона Удмуртской Республики &quot;О поддержке социально ориентированных некоммерческих организаций в Удмуртской Республик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03.04.2023 N 203)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размещается на сайте в текстовой и (или) табличной формах, а также в форме электронного образа копий документов. Информация размещается на сайте в течение десяти рабочих дней со дня ее создания, получения или актуализации.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размещении информации на сайте и ее актуализации должны обеспечиваться ее сохранность, доступность, актуальность и достоверность, а также соблюдение требований законодательства Российской Федерации в области персональных данных, о государственной тайне, служебной информации ограниченного распространения.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УР от 23.09.2019 N 430</w:t>
            <w:br/>
            <w:t>(ред. от 03.04.2023)</w:t>
            <w:br/>
            <w:t>"О реализации отдельных положений Закона Удмуртс...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CEA7EFF615C28CEDAB8F5D1E9C2C6D0245C52D001B24882130797486F12B5E7B6E978D527F358A9AC9953C67617B2EE867058120C37D7181A02BD4B31f3N" TargetMode = "External"/>
	<Relationship Id="rId8" Type="http://schemas.openxmlformats.org/officeDocument/2006/relationships/hyperlink" Target="consultantplus://offline/ref=8CEA7EFF615C28CEDAB8F5D1E9C2C6D0245C52D001B24B81110897486F12B5E7B6E978D527F358A9AC9952C77617B2EE867058120C37D7181A02BD4B31f3N" TargetMode = "External"/>
	<Relationship Id="rId9" Type="http://schemas.openxmlformats.org/officeDocument/2006/relationships/hyperlink" Target="consultantplus://offline/ref=8CEA7EFF615C28CEDAB8F5D1E9C2C6D0245C52D001B24B81110897486F12B5E7B6E978D527F358A9AC9952C57417B2EE867058120C37D7181A02BD4B31f3N" TargetMode = "External"/>
	<Relationship Id="rId10" Type="http://schemas.openxmlformats.org/officeDocument/2006/relationships/hyperlink" Target="consultantplus://offline/ref=8CEA7EFF615C28CEDAB8F5D1E9C2C6D0245C52D001B24882130797486F12B5E7B6E978D527F358A9AC9953C67517B2EE867058120C37D7181A02BD4B31f3N" TargetMode = "External"/>
	<Relationship Id="rId11" Type="http://schemas.openxmlformats.org/officeDocument/2006/relationships/hyperlink" Target="consultantplus://offline/ref=8CEA7EFF615C28CEDAB8F5D1E9C2C6D0245C52D001B24882130797486F12B5E7B6E978D527F358A9AC9953C67417B2EE867058120C37D7181A02BD4B31f3N" TargetMode = "External"/>
	<Relationship Id="rId12" Type="http://schemas.openxmlformats.org/officeDocument/2006/relationships/hyperlink" Target="consultantplus://offline/ref=8CEA7EFF615C28CEDAB8F5D1E9C2C6D0245C52D001B24882130797486F12B5E7B6E978D527F358A9AC9953C77B17B2EE867058120C37D7181A02BD4B31f3N" TargetMode = "External"/>
	<Relationship Id="rId13" Type="http://schemas.openxmlformats.org/officeDocument/2006/relationships/hyperlink" Target="consultantplus://offline/ref=8CEA7EFF615C28CEDAB8F5D1E9C2C6D0245C52D001B24882130797486F12B5E7B6E978D527F358A9AC9953C77A17B2EE867058120C37D7181A02BD4B31f3N" TargetMode = "External"/>
	<Relationship Id="rId14" Type="http://schemas.openxmlformats.org/officeDocument/2006/relationships/hyperlink" Target="consultantplus://offline/ref=8CEA7EFF615C28CEDAB8F5D1E9C2C6D0245C52D001B24882130797486F12B5E7B6E978D527F358A9AC9953C47317B2EE867058120C37D7181A02BD4B31f3N" TargetMode = "External"/>
	<Relationship Id="rId15" Type="http://schemas.openxmlformats.org/officeDocument/2006/relationships/hyperlink" Target="consultantplus://offline/ref=8CEA7EFF615C28CEDAB8F5D1E9C2C6D0245C52D001B24882130797486F12B5E7B6E978D527F358A9AC9953C47217B2EE867058120C37D7181A02BD4B31f3N" TargetMode = "External"/>
	<Relationship Id="rId16" Type="http://schemas.openxmlformats.org/officeDocument/2006/relationships/hyperlink" Target="consultantplus://offline/ref=8CEA7EFF615C28CEDAB8F5D1E9C2C6D0245C52D001B24882130797486F12B5E7B6E978D527F358A9AC9953C47117B2EE867058120C37D7181A02BD4B31f3N" TargetMode = "External"/>
	<Relationship Id="rId17" Type="http://schemas.openxmlformats.org/officeDocument/2006/relationships/hyperlink" Target="consultantplus://offline/ref=8CEA7EFF615C28CEDAB8F5D1E9C2C6D0245C52D001B24882130797486F12B5E7B6E978D527F358A9AC9953C47017B2EE867058120C37D7181A02BD4B31f3N" TargetMode = "External"/>
	<Relationship Id="rId18" Type="http://schemas.openxmlformats.org/officeDocument/2006/relationships/hyperlink" Target="consultantplus://offline/ref=8CEA7EFF615C28CEDAB8F5D1E9C2C6D0245C52D001B24882130797486F12B5E7B6E978D527F358A9AC9953C47717B2EE867058120C37D7181A02BD4B31f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УР от 23.09.2019 N 430
(ред. от 03.04.2023)
"О реализации отдельных положений Закона Удмуртской Республики "О поддержке социально ориентированных некоммерческих организаций в Удмуртской Республике"
(вместе с "Порядком формирования ежегодного доклада о состоянии, проблемах и перспективах развития социально ориентированной деятельности некоммерческих организаций в Удмуртской Республике и опубликования его в информационно-телекоммуникационной сети "Интернет", "Порядком размещения и </dc:title>
  <dcterms:created xsi:type="dcterms:W3CDTF">2023-06-25T13:31:55Z</dcterms:created>
</cp:coreProperties>
</file>