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УР от 15.02.2002 N 23</w:t>
              <w:br/>
              <w:t xml:space="preserve">(ред. от 11.03.2024)</w:t>
              <w:br/>
              <w:t xml:space="preserve">"О Комиссии по вопросам помилования на территории Удмуртской Республики"</w:t>
              <w:br/>
              <w:t xml:space="preserve">(вместе с "Положением о Комиссии по вопросам помилования на территории Удмуртской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15 февраля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ВОПРОСАМ ПОМИЛОВАНИЯ НА ТЕРРИТОРИИ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УР от 03.06.2004 </w:t>
            </w:r>
            <w:hyperlink w:history="0" r:id="rId7" w:tooltip="Указ Президента УР от 03.06.2004 N 131 &quot;О внесении изменений в состав Комиссии по вопросам помилования на территории Удмуртской Республик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30.06.2005 </w:t>
            </w:r>
            <w:hyperlink w:history="0" r:id="rId8" w:tooltip="Указ Президента УР от 30.06.2005 N 84 &quot;О внесении изменений в состав Комиссии по вопросам помилования на территории Удмуртской Республики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12.04.2007 </w:t>
            </w:r>
            <w:hyperlink w:history="0" r:id="rId9" w:tooltip="Указ Президента УР от 12.04.2007 N 55 &quot;О внесении изменений в состав Комиссии по вопросам помилования на территории Удмуртской Республики&quot; (Зарегистрировано в Управлении Минюста РФ по Приволжскому федеральному округу 24.04.2007 N RU18000200700089)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10.02.2009 </w:t>
            </w:r>
            <w:hyperlink w:history="0" r:id="rId10" w:tooltip="Указ Президента УР от 10.02.2009 N 8 &quot;О внесении изменений в состав Комиссии по вопросам помилования на территории Удмуртской Республики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18.12.2009 </w:t>
            </w:r>
            <w:hyperlink w:history="0" r:id="rId11" w:tooltip="Указ Президента УР от 18.12.2009 N 295 &quot;О внесении изменений в состав Комиссии по вопросам помилования на территории Удмуртской Республики&quot; {КонсультантПлюс}">
              <w:r>
                <w:rPr>
                  <w:sz w:val="20"/>
                  <w:color w:val="0000ff"/>
                </w:rPr>
                <w:t xml:space="preserve">N 295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22.03.2010 </w:t>
            </w:r>
            <w:hyperlink w:history="0" r:id="rId12" w:tooltip="Указ Президента УР от 22.03.2010 N 45 &quot;О внесении изменения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Ф по УР 29.03.2010 N RU18000201000107)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10.03.2011 </w:t>
            </w:r>
            <w:hyperlink w:history="0" r:id="rId13" w:tooltip="Указ Президента УР от 10.03.2011 N 39 &quot;О внесении изменений в Указ Президента Удмуртской Республики &quot;О Комиссии по вопросам помилования на территории Удмуртской Республики&quot; (Зарегистрировано в Управлении Минюста РФ по УР 23.03.2011 N RU18000201100083)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06.07.2011 </w:t>
            </w:r>
            <w:hyperlink w:history="0" r:id="rId14" w:tooltip="Указ Президента УР от 06.07.2011 N 115 &quot;О внесении изменений в состав Комиссии по вопросам помилования на территории Удмуртской Республики&quot; (Зарегистрировано в Управлении Минюста России по УР 31.03.2016 N RU18000201100930)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04.10.2011 </w:t>
            </w:r>
            <w:hyperlink w:history="0" r:id="rId15" w:tooltip="Указ Президента УР от 04.10.2011 N 198 &quot;О внесении изменений в состав Комиссии по вопросам помилования на территории Удмуртской Республики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 от 25.05.2012 </w:t>
            </w:r>
            <w:hyperlink w:history="0" r:id="rId16" w:tooltip="Указ Президента УР от 25.05.2012 N 99 &quot;О внесении изменений в состав Комиссии по вопросам помилования на территории Удмуртской Республики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УР от 21.03.2014 </w:t>
            </w:r>
            <w:hyperlink w:history="0" r:id="rId17" w:tooltip="Указ Главы УР от 21.03.2014 N 109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1.03.2016 N RU18000201401384)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18.02.2016 </w:t>
            </w:r>
            <w:hyperlink w:history="0" r:id="rId18" w:tooltip="Указ Главы УР от 18.02.2016 N 24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25.03.2016 N RU18000201600151)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20.12.2016 </w:t>
            </w:r>
            <w:hyperlink w:history="0" r:id="rId19" w:tooltip="Указ Главы УР от 20.12.2016 N 269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{КонсультантПлюс}">
              <w:r>
                <w:rPr>
                  <w:sz w:val="20"/>
                  <w:color w:val="0000ff"/>
                </w:rPr>
                <w:t xml:space="preserve">N 269</w:t>
              </w:r>
            </w:hyperlink>
            <w:r>
              <w:rPr>
                <w:sz w:val="20"/>
                <w:color w:val="392c69"/>
              </w:rPr>
              <w:t xml:space="preserve">, от 22.06.2018 </w:t>
            </w:r>
            <w:hyperlink w:history="0" r:id="rId20" w:tooltip="Указ Главы УР от 22.06.2018 N 122 &quot;О внесении изменения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18.07.2018 N RU18000201800613)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 от 17.05.2019 </w:t>
            </w:r>
            <w:hyperlink w:history="0" r:id="rId21" w:tooltip="Указ Главы УР от 17.05.2019 N 59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02.04.2020 </w:t>
            </w:r>
            <w:hyperlink w:history="0" r:id="rId22" w:tooltip="Указ Главы УР от 02.04.2020 N 79 &quot;О внесении изменений в некоторые указы Президента Удмуртской Республики и Главы Удмуртской Республики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 от 26.03.2021 </w:t>
            </w:r>
            <w:hyperlink w:history="0" r:id="rId23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15.12.2023 </w:t>
            </w:r>
            <w:hyperlink w:history="0" r:id="rId24" w:tooltip="Указ Главы УР от 15.12.2023 N 317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18.12.2023 N RU18000202301659) {КонсультантПлюс}">
              <w:r>
                <w:rPr>
                  <w:sz w:val="20"/>
                  <w:color w:val="0000ff"/>
                </w:rPr>
                <w:t xml:space="preserve">N 317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11.03.2024 </w:t>
            </w:r>
            <w:hyperlink w:history="0" r:id="rId25" w:tooltip="Указ Главы УР от 11.03.2024 N 62 &quot;О внесении изменения в Указ Президента Удмуртской Республики от 15 февраля 2002 года N 23 &quot;О Комиссии по вопросам помилования на территории Удмуртской Республик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26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28 декабря 2001 года N 1500 "О комиссиях по вопросам помилования на территориях субъектов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вопросам помилования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12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вопросам помилования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начальника Государственно-правового управления Администрации Главы и Правительства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Указов Главы УР от 21.03.2014 </w:t>
      </w:r>
      <w:hyperlink w:history="0" r:id="rId27" w:tooltip="Указ Главы УР от 21.03.2014 N 109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1.03.2016 N RU18000201401384)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26.03.2021 </w:t>
      </w:r>
      <w:hyperlink w:history="0" r:id="rId28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А.А.ВОЛКОВ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15 февраля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23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15 февраля 2002 г. N 23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ВОПРОСАМ ПОМИЛОВАНИЯ НА ТЕРРИТОРИИ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УР от 22.03.2010 </w:t>
            </w:r>
            <w:hyperlink w:history="0" r:id="rId29" w:tooltip="Указ Президента УР от 22.03.2010 N 45 &quot;О внесении изменения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Ф по УР 29.03.2010 N RU18000201000107)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10.03.2011 </w:t>
            </w:r>
            <w:hyperlink w:history="0" r:id="rId30" w:tooltip="Указ Президента УР от 10.03.2011 N 39 &quot;О внесении изменений в Указ Президента Удмуртской Республики &quot;О Комиссии по вопросам помилования на территории Удмуртской Республики&quot; (Зарегистрировано в Управлении Минюста РФ по УР 23.03.2011 N RU18000201100083)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УР от 21.03.2014 </w:t>
            </w:r>
            <w:hyperlink w:history="0" r:id="rId31" w:tooltip="Указ Главы УР от 21.03.2014 N 109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1.03.2016 N RU18000201401384)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18.02.2016 </w:t>
            </w:r>
            <w:hyperlink w:history="0" r:id="rId32" w:tooltip="Указ Главы УР от 18.02.2016 N 24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25.03.2016 N RU18000201600151)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26.03.2021 </w:t>
            </w:r>
            <w:hyperlink w:history="0" r:id="rId33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вопросам помилования на территории Удмуртской Республики (далее - Комиссия) является постоянно действующим консультативным органом по предварительному рассмотрению ходатайств о помиловании, поданных осужденными, находящимися на территории Удмуртской Республики, а также поступивших от лиц, отбывших назначенное судом наказание и имеющих неснятую или непогашенную судимость, и подготовке для Главы Удмуртской Республики заключений о целесообразности применения акта помилования (далее - заключение).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4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26.03.2021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3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hyperlink w:history="0" r:id="rId36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28 декабря 2001 года N 1500 "О комиссиях по вопросам помилования на территориях субъектов Российской Федерации" и </w:t>
      </w:r>
      <w:hyperlink w:history="0" r:id="rId37" w:tooltip="Указ Президента РФ от 14.12.2020 N 787 (ред. от 15.11.2021) &quot;О некоторых вопросах деятельности комиссий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14 декабря 2020 года N 787 "О некоторых вопросах деятельности комиссий по вопросам помилования на территориях субъектов Российской Федерации",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8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26.03.2021 N 65)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рассмотрение ходатайств о помиловании, поданных осужденными, находящимися на территории Удмуртской Республики, а также поступивших от лиц, отбывших назначенное судом наказание и имеющих неснятую или непогашенную судимость;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26.03.2021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заключений по материалам о помиловании для дальнейшего представления Главе Удмуртской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лавы УР от 21.03.2014 N 109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1.03.2016 N RU18000201401384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21.03.2014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26.03.2021. - </w:t>
      </w:r>
      <w:hyperlink w:history="0" r:id="rId41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УР от 26.03.2021 N 65;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о повышении эффективности взаимодействия учреждений и органов уголовно-исполнительной системы, иных государственных органов, органов местного самоуправления, находящихся на территории Удмуртской Республики, по вопросам помилования осужденных, а также социальной адаптации лиц, отбывших наказание;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26.03.2021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права лица просить о помиловании.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УР от 26.03.2021 N 65)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Полномочия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Комиссия для осуществления возложенных на нее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у администрации учреждения или органа, исполняющего наказание, органов государственной власти субъектов Российской Федерации и органов местного самоуправления дополнительные сведения и документы, необходимые для подготовки материалов о помиловании осужденного, а также привлекать, в случае необходимости, для дачи пояснений соответствующих специалистов;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Указ Президента УР от 10.03.2011 N 39 &quot;О внесении изменений в Указ Президента Удмуртской Республики &quot;О Комиссии по вопросам помилования на территории Удмуртской Республики&quot; (Зарегистрировано в Управлении Минюста РФ по УР 23.03.2011 N RU18000201100083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УР от 10.03.2011 N 39, </w:t>
      </w:r>
      <w:hyperlink w:history="0" r:id="rId45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26.03.2021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свободно распространять информацию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 для подготовки вопросов, которые предполагается рассмотреть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представителей администрации учреждения или органа, исполняющего наказание, органов государственной власти Удмуртской Республики и органов местного самоуправления в Удмуртской Республике по вопросам применения законодательства о помиловании;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конференции, совещания, "круглые столы", консультации и иные мероприятия в целях реализации основных задач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Руководство и организация работы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Состав Комиссии, председатель Комиссии, заместитель председателя Комиссии и секретарь Комиссии утверждаются Главой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лавы УР от 21.03.2014 N 109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1.03.2016 N RU18000201401384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21.03.2014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могут входить представители органов государственной власти, органов местного самоуправления в Удмуртской Республике и представители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Деятельностью Комиссии руководит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Комиссии, заместитель председателя Комиссии, секретарь Комиссии и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состав Комиссии - 11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Членами Комиссии могут быть граждане Российской Федерации, имеющие высшее образование, пользующиеся уважением у граждан и имеющие безупречную репутацию.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 менее двух третей состава Комиссии формируется из представителей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Комиссии обновляется на одну треть один раз в пять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26.03.2021 N 65)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Периодичность заседаний Комиссии устанавливается в зависимости от поступления ходатайств о помиловании и с учетом необходимости представления Главе Удмуртской Республики заключения не позднее чем через 30 дней со дня получения ходатайства о помиловании.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26.03.2021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назначает и ведет председатель Комиссии, а в его отсутствие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18 февраля 2016 года. - </w:t>
      </w:r>
      <w:hyperlink w:history="0" r:id="rId49" w:tooltip="Указ Главы УР от 18.02.2016 N 24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25.03.2016 N RU18000201600151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УР от 18.02.2016 N 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присутствует не менее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 согласия Комиссии на ее заседаниях при обсуждении ходатайств о помиловании до момента принятия по ним решения могут присутствовать представители государственных органов, общественных объединений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протоколом, который подписывается председателем Комиссии, а в его отсутствие - заместителем председателя Комиссии, а также секретарем Комиссии и иными членами Комиссии, присутствующими на заседании.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Указ Главы УР от 18.02.2016 N 24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25.03.2016 N RU18000201600151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18.02.2016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работы заседания Комиссии составляется заключение в отношении осужденного или лица, отбывшего назначенное судом наказание и имеющего неснятую или непогашенную судимость.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26.03.2021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должно основываться на протоколе заседания Комиссии и содержать рекомендации о помиловании (либо отклонении в ходатайстве о помиловании) конкретных лиц, с указанием сведений об осужденных, лицах, отбывших назначенное судом наказание и имеющих не снятую или непогашенную судимость, и мотивов, которыми руководствовалась Комиссия при принятии соответствующего решения. Заключение со всеми материалами о помиловании направляется Главе Удмуртской Республики в срок, указанный в </w:t>
      </w:r>
      <w:hyperlink w:history="0" w:anchor="P94" w:tooltip="10. Периодичность заседаний Комиссии устанавливается в зависимости от поступления ходатайств о помиловании и с учетом необходимости представления Главе Удмуртской Республики заключения не позднее чем через 30 дней со дня получения ходатайства о помиловании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Указов Главы УР от 21.03.2014 </w:t>
      </w:r>
      <w:hyperlink w:history="0" r:id="rId52" w:tooltip="Указ Главы УР от 21.03.2014 N 109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1.03.2016 N RU18000201401384)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26.03.2021 </w:t>
      </w:r>
      <w:hyperlink w:history="0" r:id="rId53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 отклонении Президентом Российской Федерации ходатайств о помиловании осужденные уведомляются письменно председателем Комиссии.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54" w:tooltip="Указ Главы УР от 26.03.2021 N 65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0.03.2021 N RU18000202100252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26.03.2021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Организационно-техническое, правовое, информационное, документационное и материально-техническое обеспечение деятельности Комиссии возлагается на Администрацию Главы и Правительства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Указ Главы УР от 21.03.2014 N 109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31.03.2016 N RU18000201401384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УР от 21.03.2014 N 109)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15 февраля 2002 г. N 23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ВОПРОСАМ ПОМИЛОВАНИЯ НА ТЕРРИТОРИИ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УР от 15.12.2023 </w:t>
            </w:r>
            <w:hyperlink w:history="0" r:id="rId56" w:tooltip="Указ Главы УР от 15.12.2023 N 317 &quot;О внесении изменений в Указ Президента Удмуртской Республики от 15 февраля 2002 года N 23 &quot;О Комиссии по вопросам помилования на территории Удмуртской Республики&quot; (Зарегистрировано в Управлении Минюста России по УР 18.12.2023 N RU18000202301659) {КонсультантПлюс}">
              <w:r>
                <w:rPr>
                  <w:sz w:val="20"/>
                  <w:color w:val="0000ff"/>
                </w:rPr>
                <w:t xml:space="preserve">N 317</w:t>
              </w:r>
            </w:hyperlink>
            <w:r>
              <w:rPr>
                <w:sz w:val="20"/>
                <w:color w:val="392c69"/>
              </w:rPr>
              <w:t xml:space="preserve">, от 11.03.2024 </w:t>
            </w:r>
            <w:hyperlink w:history="0" r:id="rId57" w:tooltip="Указ Главы УР от 11.03.2024 N 62 &quot;О внесении изменения в Указ Президента Удмуртской Республики от 15 февраля 2002 года N 23 &quot;О Комиссии по вопросам помилования на территории Удмуртской Республик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40"/>
        <w:gridCol w:w="6406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Бунтов С.Д.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при Ректорате федерального государственного бюджетного образовательного учреждения высшего образования "Удмуртский государственный университет", председатель Комиссии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Главатских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правового мониторинга Государственно-правового управления Администрации Главы и Правительства Удмуртской Республики, заместитель председателя Комиссии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правового обеспечения экономической деятельности Государственно-правового управления Администрации Главы и Правительства Удмуртской Республики, секретарь Комиссии.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Акборисов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помощник начальника Управления Федеральной службы исполнения наказаний по Удмуртской Республике по соблюдению прав человека в уголовно-исполнительной системе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Казначеева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многопрофильного колледжа профессионального образования федерального государственного бюджетного образовательного учреждения высшего образования "Удмуртский государственный университет"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Кушко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Удмуртской Республике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Леонтьев Д.Ю.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настоятель и председатель Приходского совета Местной православной религиозной организации Прихода Кафедрального Собора святого благоверного великого князя Александра Невского г. Ижевска Удмуртской Республики Ижевской и Удмуртской Епархии Русской Православной Церкви (Московский Патриархат)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Малышева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Удмуртской Республики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Машинникова Н.О.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уголовного процесса и правоохранительной деятельности Института права, социального управления и безопасности федерального государственного бюджетного образовательного учреждения высшего образования "Удмуртский государственный университет"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Мирзаев З.Р.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Региональной общественной организации "Азербайджанский общественный центр Удмуртии "ДОСТЛУГ"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Сабирзянов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муфтия религиозной организации "Региональное Духовное Управление Мусульман Удмуртии в составе Центрального духовного управления мусульман России" по исламским вопросам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Стерхова Р.К.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комиссии Общественной палаты Удмуртской Республики по делам молодежи и патриотическому воспитанию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Сухоруков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общероссийской общественной организации "Всероссийская полицейская ассоциация МПА"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Цаплин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Регионального штаба Регионального отделения Общероссийского общественного движения "НАРОДНЫЙ ФРОНТ "ЗА РОССИЮ" в Удмуртской Республике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Черников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Центрального Совета Региональной общественной организации "Общество спасения на водах в Удмуртской Республике"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УР от 15.02.2002 N 23</w:t>
            <w:br/>
            <w:t>(ред. от 11.03.2024)</w:t>
            <w:br/>
            <w:t>"О Комиссии по вопросам помилования на территории Удмуртской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14108&amp;dst=100007" TargetMode = "External"/>
	<Relationship Id="rId8" Type="http://schemas.openxmlformats.org/officeDocument/2006/relationships/hyperlink" Target="https://login.consultant.ru/link/?req=doc&amp;base=RLAW053&amp;n=16428&amp;dst=100007" TargetMode = "External"/>
	<Relationship Id="rId9" Type="http://schemas.openxmlformats.org/officeDocument/2006/relationships/hyperlink" Target="https://login.consultant.ru/link/?req=doc&amp;base=RLAW053&amp;n=22013&amp;dst=100007" TargetMode = "External"/>
	<Relationship Id="rId10" Type="http://schemas.openxmlformats.org/officeDocument/2006/relationships/hyperlink" Target="https://login.consultant.ru/link/?req=doc&amp;base=RLAW053&amp;n=29463&amp;dst=100007" TargetMode = "External"/>
	<Relationship Id="rId11" Type="http://schemas.openxmlformats.org/officeDocument/2006/relationships/hyperlink" Target="https://login.consultant.ru/link/?req=doc&amp;base=RLAW053&amp;n=34120&amp;dst=100007" TargetMode = "External"/>
	<Relationship Id="rId12" Type="http://schemas.openxmlformats.org/officeDocument/2006/relationships/hyperlink" Target="https://login.consultant.ru/link/?req=doc&amp;base=RLAW053&amp;n=35933&amp;dst=100006" TargetMode = "External"/>
	<Relationship Id="rId13" Type="http://schemas.openxmlformats.org/officeDocument/2006/relationships/hyperlink" Target="https://login.consultant.ru/link/?req=doc&amp;base=RLAW053&amp;n=43113&amp;dst=100007" TargetMode = "External"/>
	<Relationship Id="rId14" Type="http://schemas.openxmlformats.org/officeDocument/2006/relationships/hyperlink" Target="https://login.consultant.ru/link/?req=doc&amp;base=RLAW053&amp;n=45417&amp;dst=100007" TargetMode = "External"/>
	<Relationship Id="rId15" Type="http://schemas.openxmlformats.org/officeDocument/2006/relationships/hyperlink" Target="https://login.consultant.ru/link/?req=doc&amp;base=RLAW053&amp;n=47401&amp;dst=100007" TargetMode = "External"/>
	<Relationship Id="rId16" Type="http://schemas.openxmlformats.org/officeDocument/2006/relationships/hyperlink" Target="https://login.consultant.ru/link/?req=doc&amp;base=RLAW053&amp;n=51444&amp;dst=100007" TargetMode = "External"/>
	<Relationship Id="rId17" Type="http://schemas.openxmlformats.org/officeDocument/2006/relationships/hyperlink" Target="https://login.consultant.ru/link/?req=doc&amp;base=RLAW053&amp;n=64453&amp;dst=100007" TargetMode = "External"/>
	<Relationship Id="rId18" Type="http://schemas.openxmlformats.org/officeDocument/2006/relationships/hyperlink" Target="https://login.consultant.ru/link/?req=doc&amp;base=RLAW053&amp;n=80042&amp;dst=100007" TargetMode = "External"/>
	<Relationship Id="rId19" Type="http://schemas.openxmlformats.org/officeDocument/2006/relationships/hyperlink" Target="https://login.consultant.ru/link/?req=doc&amp;base=RLAW053&amp;n=88499&amp;dst=100007" TargetMode = "External"/>
	<Relationship Id="rId20" Type="http://schemas.openxmlformats.org/officeDocument/2006/relationships/hyperlink" Target="https://login.consultant.ru/link/?req=doc&amp;base=RLAW053&amp;n=102459&amp;dst=100007" TargetMode = "External"/>
	<Relationship Id="rId21" Type="http://schemas.openxmlformats.org/officeDocument/2006/relationships/hyperlink" Target="https://login.consultant.ru/link/?req=doc&amp;base=RLAW053&amp;n=111287&amp;dst=100007" TargetMode = "External"/>
	<Relationship Id="rId22" Type="http://schemas.openxmlformats.org/officeDocument/2006/relationships/hyperlink" Target="https://login.consultant.ru/link/?req=doc&amp;base=RLAW053&amp;n=119754&amp;dst=100006" TargetMode = "External"/>
	<Relationship Id="rId23" Type="http://schemas.openxmlformats.org/officeDocument/2006/relationships/hyperlink" Target="https://login.consultant.ru/link/?req=doc&amp;base=RLAW053&amp;n=128225&amp;dst=100007" TargetMode = "External"/>
	<Relationship Id="rId24" Type="http://schemas.openxmlformats.org/officeDocument/2006/relationships/hyperlink" Target="https://login.consultant.ru/link/?req=doc&amp;base=RLAW053&amp;n=153659&amp;dst=100007" TargetMode = "External"/>
	<Relationship Id="rId25" Type="http://schemas.openxmlformats.org/officeDocument/2006/relationships/hyperlink" Target="https://login.consultant.ru/link/?req=doc&amp;base=RLAW053&amp;n=156199&amp;dst=100007" TargetMode = "External"/>
	<Relationship Id="rId26" Type="http://schemas.openxmlformats.org/officeDocument/2006/relationships/hyperlink" Target="https://login.consultant.ru/link/?req=doc&amp;base=LAW&amp;n=370859&amp;dst=100014" TargetMode = "External"/>
	<Relationship Id="rId27" Type="http://schemas.openxmlformats.org/officeDocument/2006/relationships/hyperlink" Target="https://login.consultant.ru/link/?req=doc&amp;base=RLAW053&amp;n=64453&amp;dst=100008" TargetMode = "External"/>
	<Relationship Id="rId28" Type="http://schemas.openxmlformats.org/officeDocument/2006/relationships/hyperlink" Target="https://login.consultant.ru/link/?req=doc&amp;base=RLAW053&amp;n=128225&amp;dst=100008" TargetMode = "External"/>
	<Relationship Id="rId29" Type="http://schemas.openxmlformats.org/officeDocument/2006/relationships/hyperlink" Target="https://login.consultant.ru/link/?req=doc&amp;base=RLAW053&amp;n=35933&amp;dst=100006" TargetMode = "External"/>
	<Relationship Id="rId30" Type="http://schemas.openxmlformats.org/officeDocument/2006/relationships/hyperlink" Target="https://login.consultant.ru/link/?req=doc&amp;base=RLAW053&amp;n=43113&amp;dst=100007" TargetMode = "External"/>
	<Relationship Id="rId31" Type="http://schemas.openxmlformats.org/officeDocument/2006/relationships/hyperlink" Target="https://login.consultant.ru/link/?req=doc&amp;base=RLAW053&amp;n=64453&amp;dst=100010" TargetMode = "External"/>
	<Relationship Id="rId32" Type="http://schemas.openxmlformats.org/officeDocument/2006/relationships/hyperlink" Target="https://login.consultant.ru/link/?req=doc&amp;base=RLAW053&amp;n=80042&amp;dst=100008" TargetMode = "External"/>
	<Relationship Id="rId33" Type="http://schemas.openxmlformats.org/officeDocument/2006/relationships/hyperlink" Target="https://login.consultant.ru/link/?req=doc&amp;base=RLAW053&amp;n=128225&amp;dst=100009" TargetMode = "External"/>
	<Relationship Id="rId34" Type="http://schemas.openxmlformats.org/officeDocument/2006/relationships/hyperlink" Target="https://login.consultant.ru/link/?req=doc&amp;base=RLAW053&amp;n=128225&amp;dst=100010" TargetMode = "External"/>
	<Relationship Id="rId35" Type="http://schemas.openxmlformats.org/officeDocument/2006/relationships/hyperlink" Target="https://login.consultant.ru/link/?req=doc&amp;base=LAW&amp;n=2875" TargetMode = "External"/>
	<Relationship Id="rId36" Type="http://schemas.openxmlformats.org/officeDocument/2006/relationships/hyperlink" Target="https://login.consultant.ru/link/?req=doc&amp;base=LAW&amp;n=370859&amp;dst=100007" TargetMode = "External"/>
	<Relationship Id="rId37" Type="http://schemas.openxmlformats.org/officeDocument/2006/relationships/hyperlink" Target="https://login.consultant.ru/link/?req=doc&amp;base=LAW&amp;n=400489" TargetMode = "External"/>
	<Relationship Id="rId38" Type="http://schemas.openxmlformats.org/officeDocument/2006/relationships/hyperlink" Target="https://login.consultant.ru/link/?req=doc&amp;base=RLAW053&amp;n=128225&amp;dst=100012" TargetMode = "External"/>
	<Relationship Id="rId39" Type="http://schemas.openxmlformats.org/officeDocument/2006/relationships/hyperlink" Target="https://login.consultant.ru/link/?req=doc&amp;base=RLAW053&amp;n=128225&amp;dst=100014" TargetMode = "External"/>
	<Relationship Id="rId40" Type="http://schemas.openxmlformats.org/officeDocument/2006/relationships/hyperlink" Target="https://login.consultant.ru/link/?req=doc&amp;base=RLAW053&amp;n=64453&amp;dst=100010" TargetMode = "External"/>
	<Relationship Id="rId41" Type="http://schemas.openxmlformats.org/officeDocument/2006/relationships/hyperlink" Target="https://login.consultant.ru/link/?req=doc&amp;base=RLAW053&amp;n=128225&amp;dst=100016" TargetMode = "External"/>
	<Relationship Id="rId42" Type="http://schemas.openxmlformats.org/officeDocument/2006/relationships/hyperlink" Target="https://login.consultant.ru/link/?req=doc&amp;base=RLAW053&amp;n=128225&amp;dst=100017" TargetMode = "External"/>
	<Relationship Id="rId43" Type="http://schemas.openxmlformats.org/officeDocument/2006/relationships/hyperlink" Target="https://login.consultant.ru/link/?req=doc&amp;base=RLAW053&amp;n=128225&amp;dst=100019" TargetMode = "External"/>
	<Relationship Id="rId44" Type="http://schemas.openxmlformats.org/officeDocument/2006/relationships/hyperlink" Target="https://login.consultant.ru/link/?req=doc&amp;base=RLAW053&amp;n=43113&amp;dst=100008" TargetMode = "External"/>
	<Relationship Id="rId45" Type="http://schemas.openxmlformats.org/officeDocument/2006/relationships/hyperlink" Target="https://login.consultant.ru/link/?req=doc&amp;base=RLAW053&amp;n=128225&amp;dst=100021" TargetMode = "External"/>
	<Relationship Id="rId46" Type="http://schemas.openxmlformats.org/officeDocument/2006/relationships/hyperlink" Target="https://login.consultant.ru/link/?req=doc&amp;base=RLAW053&amp;n=64453&amp;dst=100010" TargetMode = "External"/>
	<Relationship Id="rId47" Type="http://schemas.openxmlformats.org/officeDocument/2006/relationships/hyperlink" Target="https://login.consultant.ru/link/?req=doc&amp;base=RLAW053&amp;n=128225&amp;dst=100022" TargetMode = "External"/>
	<Relationship Id="rId48" Type="http://schemas.openxmlformats.org/officeDocument/2006/relationships/hyperlink" Target="https://login.consultant.ru/link/?req=doc&amp;base=RLAW053&amp;n=128225&amp;dst=100023" TargetMode = "External"/>
	<Relationship Id="rId49" Type="http://schemas.openxmlformats.org/officeDocument/2006/relationships/hyperlink" Target="https://login.consultant.ru/link/?req=doc&amp;base=RLAW053&amp;n=80042&amp;dst=100011" TargetMode = "External"/>
	<Relationship Id="rId50" Type="http://schemas.openxmlformats.org/officeDocument/2006/relationships/hyperlink" Target="https://login.consultant.ru/link/?req=doc&amp;base=RLAW053&amp;n=80042&amp;dst=100012" TargetMode = "External"/>
	<Relationship Id="rId51" Type="http://schemas.openxmlformats.org/officeDocument/2006/relationships/hyperlink" Target="https://login.consultant.ru/link/?req=doc&amp;base=RLAW053&amp;n=128225&amp;dst=100026" TargetMode = "External"/>
	<Relationship Id="rId52" Type="http://schemas.openxmlformats.org/officeDocument/2006/relationships/hyperlink" Target="https://login.consultant.ru/link/?req=doc&amp;base=RLAW053&amp;n=64453&amp;dst=100010" TargetMode = "External"/>
	<Relationship Id="rId53" Type="http://schemas.openxmlformats.org/officeDocument/2006/relationships/hyperlink" Target="https://login.consultant.ru/link/?req=doc&amp;base=RLAW053&amp;n=128225&amp;dst=100028" TargetMode = "External"/>
	<Relationship Id="rId54" Type="http://schemas.openxmlformats.org/officeDocument/2006/relationships/hyperlink" Target="https://login.consultant.ru/link/?req=doc&amp;base=RLAW053&amp;n=128225&amp;dst=100029" TargetMode = "External"/>
	<Relationship Id="rId55" Type="http://schemas.openxmlformats.org/officeDocument/2006/relationships/hyperlink" Target="https://login.consultant.ru/link/?req=doc&amp;base=RLAW053&amp;n=64453&amp;dst=100010" TargetMode = "External"/>
	<Relationship Id="rId56" Type="http://schemas.openxmlformats.org/officeDocument/2006/relationships/hyperlink" Target="https://login.consultant.ru/link/?req=doc&amp;base=RLAW053&amp;n=153659&amp;dst=100012" TargetMode = "External"/>
	<Relationship Id="rId57" Type="http://schemas.openxmlformats.org/officeDocument/2006/relationships/hyperlink" Target="https://login.consultant.ru/link/?req=doc&amp;base=RLAW053&amp;n=156199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УР от 15.02.2002 N 23
(ред. от 11.03.2024)
"О Комиссии по вопросам помилования на территории Удмуртской Республики"
(вместе с "Положением о Комиссии по вопросам помилования на территории Удмуртской Республики")</dc:title>
  <dcterms:created xsi:type="dcterms:W3CDTF">2024-06-06T14:57:43Z</dcterms:created>
</cp:coreProperties>
</file>