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20.06.2023 N 306-П</w:t>
              <w:br/>
              <w:t xml:space="preserve">"Об утверждении Правил передачи имущества, составляющего казну Ульяновской области, в собственность некоммерческих организаций в качестве имущественного взноса"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июня 2023 г. N 306-П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ПЕРЕДАЧИ ИМУЩЕСТВА, СОСТАВЛЯЮЩЕГО</w:t>
      </w:r>
    </w:p>
    <w:p>
      <w:pPr>
        <w:pStyle w:val="2"/>
        <w:jc w:val="center"/>
      </w:pPr>
      <w:r>
        <w:rPr>
          <w:sz w:val="20"/>
        </w:rPr>
        <w:t xml:space="preserve">КАЗНУ УЛЬЯНОВСКОЙ ОБЛАСТИ, В СОБСТВЕННОСТЬ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КАЧЕСТВЕ ИМУЩЕСТВЕННОГО ВЗНОСА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передачи имущества, составляющего казну Ульяновской области, в собственность некоммерческих организаций в качестве имущественного взноса.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В.Н.РАЗУМКОВ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20 июня 2023 г. N 306-П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ПЕРЕДАЧИ ИМУЩЕСТВА, СОСТАВЛЯЮЩЕГО КАЗНУ УЛЬЯНОВСКОЙ</w:t>
      </w:r>
    </w:p>
    <w:p>
      <w:pPr>
        <w:pStyle w:val="2"/>
        <w:jc w:val="center"/>
      </w:pPr>
      <w:r>
        <w:rPr>
          <w:sz w:val="20"/>
        </w:rPr>
        <w:t xml:space="preserve">ОБЛАСТИ, В СОБСТВЕННОСТЬ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КАЧЕСТВЕ ИМУЩЕСТВЕННОГО ВЗНОСА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передачи имущества, составляющего казну Ульяновской области (далее - казенное имущество), в собственность некоммерческих организаций (за исключением областных государственных учреждений), функции и полномочия учредителя или одного из учредителей которых от имени Ульяновской области осуществляет исполнительный орган Ульяновской области (далее - некоммерческие организации), в качестве имущественного взноса. При этом для целей настоящих Правил казенным имуществом не признаются водные объекты и иные природные ресурсы, средства областного бюджета Ульяновской области, имущество, включенное в состав резерва материальных ресурсов для ликвидации чрезвычайных ситуаций природного и техногенного характера межмуниципального и регионального характера или в состав запасов материально-технических, продовольственных, медицинских и иных средств в целях гражданской обороны, имущество, оборот которого запрещен или ограничен в соответствии с Федеральным законом, имущество, включенное в перечень имущества, находящегося в государственной собственности Ульяновской области и предоставляемого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имущество, включенное в перечень государственного имущества Ульяновской области, предоставляемого на долгосрочной основе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Настоящие Правила применяются в случае, если иной порядок передачи казенного имущества в собственность некоммерческих организаций в качестве имущественного взноса не установлен Федеральным законом или иным нормативным правовым актом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передаче казенного имущества в собственность некоммерческой организации в качестве имущественного взноса принимает Правительство Ульяновской области. Указанное решение оформляется распоряжением Правительства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Основаниями для подготовки проекта распоряжения Правительства Ульяновской области о передаче казенного имущества в собственность некоммерческой организации в качестве имущественного взноса (далее - распоряжение) является документально оформленное поручение Губернатора Ульяновской области, Председателя Правительства Ульяновской области, первого заместителя Председателя Правительства Ульяновской области или заместителя Председателя Правительства Ульяновской области (далее - поручение).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проекта распоряжения осуществляется исполнительным органом Ульяновской области, осуществляющим функции и полномочия учредителя или одного из учредителей некоммерческой организации, в собственность которой предлагается передать казенное имущество в качестве имущественного взноса (далее - отраслевой орган).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 распоряжения подлежит согласованию с Министерством имущественных отношений и архитектуры Ульяновской области (далее - собственник). Отраслевой орган в течение 30 календарных дней со дня получения поручения разрабатывает и направляет на согласование собственнику проект распоряжения,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письмо, содержащее обоснование и цель передачи казенного имущества в собственность некоммерческой организации в качестве имущественного взноса;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лиц, содержащую сведения о некоммерческой организации, в собственность которой предлагается передать казенное имущество в качестве имущественного взноса, выданную не ранее чем за две недели до дня направления собственнику проекта распоряжения, или копию указанной выписки;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устава некоммерческой организации, в собственность которой предлагается передать казенное имущество в качестве имущественного взноса, заверенную единоличным исполнительным органом этой организации или уполномоченным 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исполнении некоммерческой организацией, в собственность которой предлагается передать казенное имущество в качестве имущественного взноса,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две недели до дня направления собственнику проекта распоряжения, или копию указанной выписки;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перечень казенного имущества, предлагаемого к передаче в собственность некоммерческой организации в качестве имущественного взноса, содержащий в том числе цели использования передаваемого казенного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письменно оформленное согласие единоличного исполнительного органа некоммерческой организации (а в случаях, предусмотренных уставом некоммерческой организации, - письменно оформленные согласия иных ее органов управления) на передачу в собственность некоммерческой организации казенного имущества в качестве имущественного взноса;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обязательство некоммерческой организации соблюдать установленные в соответствии с Федеральным </w:t>
      </w:r>
      <w:hyperlink w:history="0" r:id="rId7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25.06.2002 N 73-ФЗ "Об объектах культурного наследия (памятниках истории и культуры) народов Российской Федерации" требования, связанные с использованием объекта культурного наследия (памятника истории и культуры) народов Российской Федерации, в случае передачи ей в собственность в качестве имущественного взноса казенного имущества, относящегося к числу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предварительное согласие в письменной форме антимонопольного органа на передачу в собственность некоммерческой организации казенного имущества в качестве имущественного взноса (в случаях, установленных Федеральным </w:t>
      </w:r>
      <w:hyperlink w:history="0" r:id="rId8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26.07.2006 N 135-ФЗ "О защите конкуренции");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отчет об оценке рыночной стоимости казенного имущества (далее - отчет об оценке), предлагаемого к передаче в собственность некоммерческой организации в качестве имущественного взноса, подготовленный в соответствии с законодательством Российской Федерации об оценочной деятельности. В случае согласия некоммерческой организации оценка может быть осуществлена за ее счет;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пояснительная записка, содержащая обоснование целей передачи казенного имущества в собственность некоммерческой организации в качестве имущественного взноса, а также сведения о необходимости или об отсутствии необходимости во внесении в связи с этим соответствующих изменений в Программу управления государственной собственностью Ульяновской области (далее - Программа);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копия поручения.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Собственник в течение 10 рабочих дней со дня поступления проекта распоряжения и иных документов (копий документов), указанных в </w:t>
      </w:r>
      <w:hyperlink w:history="0" w:anchor="P37" w:tooltip="5. Проект распоряжения подлежит согласованию с Министерством имущественных отношений и архитектуры Ульяновской области (далее - собственник). Отраслевой орган в течение 30 календарных дней со дня получения поручения разрабатывает и направляет на согласование собственнику проект распоряжения, а также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 (далее - документы), проверяет их комплектность, полноту и достоверность содержащихся в них сведений, а также соответствие проекта распоряжения и документов требованиям, установленным законодательством Российской Федерации и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обнаружения некомплектности документов либо неполноты и (или) недостоверности содержащихся в них сведений собственник уведомляет отраслевой орган в письменной форме о необходимости устранения обстоятельств, послуживших основанием для такого уведомления, и о сроке повторного представления документов, при этом течение установленного </w:t>
      </w:r>
      <w:hyperlink w:history="0" w:anchor="P49" w:tooltip="6. Собственник в течение 10 рабочих дней со дня поступления проекта распоряжения и иных документов (копий документов), указанных в пункте 5 настоящих Правил (далее - документы), проверяет их комплектность, полноту и достоверность содержащихся в них сведений, а также соответствие проекта распоряжения и документов требованиям, установленным законодательством Российской Федерации и настоящими Правилам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срока приостанавливается до устранения отраслевым органом этих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передача предлагаемого казенного имущества в собственность некоммерческой организации в качестве имущественного взноса не допускается в соответствии с законодательством Российской Федерации или настоящими Правилами, собственник принимает решение об отказе в согласовании проекта распоряжения и возвращает отраслевому органу проект распоряжения и документы с сопроводительным письмом, в котором должны быть указаны обстоятельства, послужившие основанием для принятия такого решения. Отраслевой орган в течение 5 рабочих дней со дня получения решения собственника об отказе в согласовании проекта распоряжения уведомляет об этом должностное лицо, давшее поручение.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приостановления срока рассмотрения документов либо для отказа в согласовании проекта распоряжения собственник принимает решение о согласовании проекта распоряжения путем проставления отметки о согласовании проекта распоряжения в листе согласования.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в связи с предлагаемой передачей казенного имущества в собственность некоммерческой организации в качестве имущественного взноса требуется внесение изменений в Программу и при этом собственником принято решение о согласовании проекта распоряжения, собственник в течение 30 календарных дней со дня поступления проекта распоряжения и документов подготавливает проект закона Ульяновской области о внесении в Программу соответствующих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основании решения собственника о согласовании проекта распоряжения, а в случае, предусмотренном </w:t>
      </w:r>
      <w:hyperlink w:history="0" w:anchor="P53" w:tooltip="7. В случае если в связи с предлагаемой передачей казенного имущества в собственность некоммерческой организации в качестве имущественного взноса требуется внесение изменений в Программу и при этом собственником принято решение о согласовании проекта распоряжения, собственник в течение 30 календарных дней со дня поступления проекта распоряжения и документов подготавливает проект закона Ульяновской области о внесении в Программу соответствующих изменений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Правил, также на основании вступившего в силу закона Ульяновской области о внесении в Программу соответствующих изменений отраслевой орган в соответствии с </w:t>
      </w:r>
      <w:hyperlink w:history="0" r:id="rId9" w:tooltip="Постановление Губернатора Ульяновской области от 02.12.2016 N 113 (ред. от 28.12.2022) &quot;Об утверждении Правил подготовки и издания правовых актов Губернатора Ульяновской области и Правительства Ульяновской област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и издания правовых актов Губернатора Ульяновской области и Правительства Ульяновской области, утвержденными постановлением Губернатора Ульяновской области от 02.12.2016 N 113 "Об утверждении Правил подготовки и издания правовых актов Губернатора Ульяновской области и Правительства Ульяновской области", обеспечивает дальнейшее согласование проекта распоряжения, а также издание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Собственник на основании распоряжения обеспечивает передачу казенного имущества в собственность некоммерческой организации в качестве имущественного взноса в соответствии с актом приема-передачи казенного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20.06.2023 N 306-П</w:t>
            <w:br/>
            <w:t>"Об утверждении Правил передачи имущества, составл...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269B368C5649AA45A048C2BDE1DCBB053F298A52D80945997EFE7B620E996AE1CB0FC21AD6B57A775989D50BmDG5I" TargetMode = "External"/>
	<Relationship Id="rId8" Type="http://schemas.openxmlformats.org/officeDocument/2006/relationships/hyperlink" Target="consultantplus://offline/ref=89269B368C5649AA45A048C2BDE1DCBB053E2B8752D10945997EFE7B620E996AE1CB0FC21AD6B57A775989D50BmDG5I" TargetMode = "External"/>
	<Relationship Id="rId9" Type="http://schemas.openxmlformats.org/officeDocument/2006/relationships/hyperlink" Target="consultantplus://offline/ref=89269B368C5649AA45A056CFAB8D82B10731758E5DDF0416CC21A5263507933DB4840E8C5EDEAA7B764789D50282F91982242A80560C3E0B6A8A78m3G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20.06.2023 N 306-П
"Об утверждении Правил передачи имущества, составляющего казну Ульяновской области, в собственность некоммерческих организаций в качестве имущественного взноса"</dc:title>
  <dcterms:created xsi:type="dcterms:W3CDTF">2023-11-05T08:06:38Z</dcterms:created>
</cp:coreProperties>
</file>