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Ульяновской области от 23.12.2016 N 642-П</w:t>
              <w:br/>
              <w:t xml:space="preserve">(ред. от 01.11.2022)</w:t>
              <w:br/>
              <w:t xml:space="preserve">"Об утверждении Положения о порядке заключения исполнительными органами Ульяновской области договоров (соглашений) с казачьими обществами"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УЛЬЯНОВСКОЙ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декабря 2016 г. N 642-П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ЗАКЛЮЧЕНИЯ</w:t>
      </w:r>
    </w:p>
    <w:p>
      <w:pPr>
        <w:pStyle w:val="2"/>
        <w:jc w:val="center"/>
      </w:pPr>
      <w:r>
        <w:rPr>
          <w:sz w:val="20"/>
        </w:rPr>
        <w:t xml:space="preserve">ИСПОЛНИТЕЛЬНЫМИ ОРГАНАМИ УЛЬЯНОВСКОЙ ОБЛАСТИ ДОГОВОРОВ</w:t>
      </w:r>
    </w:p>
    <w:p>
      <w:pPr>
        <w:pStyle w:val="2"/>
        <w:jc w:val="center"/>
      </w:pPr>
      <w:r>
        <w:rPr>
          <w:sz w:val="20"/>
        </w:rPr>
        <w:t xml:space="preserve">(СОГЛАШЕНИЙ) С КАЗАЧЬИМИ ОБЩЕСТВАМИ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Ульяновской области от 01.11.2022 N 642-П &quot;О внесении изменений в постановление Правительства Ульяновской области от 23.12.2016 N 642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01.11.2022 N 642-П)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05.12.2005 N 154-ФЗ (ред. от 30.12.2020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частью 5 статьи 7</w:t>
        </w:r>
      </w:hyperlink>
      <w:r>
        <w:rPr>
          <w:sz w:val="20"/>
        </w:rPr>
        <w:t xml:space="preserve"> Федерального закона от 05.12.2005 N 154-ФЗ "О государственной службе российского казачества" и </w:t>
      </w:r>
      <w:hyperlink w:history="0" r:id="rId9" w:tooltip="Постановление Правительства РФ от 08.10.2009 N 806 (ред. от 07.10.2015) &quot;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&quot; (вместе с &quot;Положением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08.10.2009 N 806 "О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обществами" Правительство Ульяновской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Правительства Ульяновской области от 01.11.2022 N 642-П &quot;О внесении изменений в постановление Правительства Ульяновской области от 23.12.2016 N 64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01.11.2022 N 642-П)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заключения исполнительными органами Ульяновской области договоров (соглашений) с казачьими обществами.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Правительства Ульяновской области от 01.11.2022 N 642-П &quot;О внесении изменений в постановление Правительства Ульяновской области от 23.12.2016 N 64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01.11.2022 N 642-П)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на следующий день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Ульяновской области</w:t>
      </w:r>
    </w:p>
    <w:p>
      <w:pPr>
        <w:pStyle w:val="0"/>
        <w:jc w:val="right"/>
      </w:pPr>
      <w:r>
        <w:rPr>
          <w:sz w:val="20"/>
        </w:rPr>
        <w:t xml:space="preserve">А.А.СМЕКАЛИН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Ульяновской области</w:t>
      </w:r>
    </w:p>
    <w:p>
      <w:pPr>
        <w:pStyle w:val="0"/>
        <w:jc w:val="right"/>
      </w:pPr>
      <w:r>
        <w:rPr>
          <w:sz w:val="20"/>
        </w:rPr>
        <w:t xml:space="preserve">от 23 декабря 2016 г. N 642-П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ЗАКЛЮЧЕНИЯ ИСПОЛНИТЕЛЬНЫМИ ОРГАНАМИ УЛЬЯНОВСКОЙ</w:t>
      </w:r>
    </w:p>
    <w:p>
      <w:pPr>
        <w:pStyle w:val="2"/>
        <w:jc w:val="center"/>
      </w:pPr>
      <w:r>
        <w:rPr>
          <w:sz w:val="20"/>
        </w:rPr>
        <w:t xml:space="preserve">ОБЛАСТИ ДОГОВОРОВ (СОГЛАШЕНИЙ) С КАЗАЧЬИМИ ОБЩЕСТВАМИ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остановление Правительства Ульяновской области от 01.11.2022 N 642-П &quot;О внесении изменений в постановление Правительства Ульяновской области от 23.12.2016 N 642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01.11.2022 N 642-П)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порядок заключения исполнительными органами Ульяновской области договоров (соглашений) с казачьими обществами (далее - договоры).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Ульяновской области от 01.11.2022 N 642-П &quot;О внесении изменений в постановление Правительства Ульяновской области от 23.12.2016 N 64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01.11.2022 N 642-П)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договорам, порядок заключения которых исполнительными органами Ульяновской области определяется настоящим Положением, относятся договоры, заключаемые исполнительными органами Ульяновской области для оказания им содействия в осуществлении установленных задач и функций с казачьими обществами, внесенными в государственный реестр казачьих обществ в Российской Федерации, члены которых приняли обязательства по несению государственной и иной службы.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Ульяновской области от 01.11.2022 N 642-П &quot;О внесении изменений в постановление Правительства Ульяновской области от 23.12.2016 N 64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01.11.2022 N 642-П)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Исполнительные органы Ульяновской области для оказания им содействия в осуществлении установленных задач и функций вправе привлекать членов казачьих обществ, отвечающих требованиям </w:t>
      </w:r>
      <w:hyperlink w:history="0" r:id="rId15" w:tooltip="Постановление Правительства РФ от 08.10.2009 N 806 (ред. от 07.10.2015) &quot;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&quot; (вместе с &quot;Положением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{КонсультантПлюс}">
        <w:r>
          <w:rPr>
            <w:sz w:val="20"/>
            <w:color w:val="0000ff"/>
          </w:rPr>
          <w:t xml:space="preserve">пункта 2</w:t>
        </w:r>
      </w:hyperlink>
      <w:r>
        <w:rPr>
          <w:sz w:val="20"/>
        </w:rPr>
        <w:t xml:space="preserve"> Положения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обществами, утвержденного постановлением Правительства Российской Федерации от 08.10.2009 N 806 "О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обществами", в соответствии с заключенными договорами с казачьими обществами.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Ульяновской области от 01.11.2022 N 642-П &quot;О внесении изменений в постановление Правительства Ульяновской области от 23.12.2016 N 64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01.11.2022 N 642-П)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Договоры оформляются в соответствии с формой договора, утвержденной Федеральным агентством по делам национальностей.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Утратил силу. - </w:t>
      </w:r>
      <w:hyperlink w:history="0" r:id="rId17" w:tooltip="Постановление Правительства Ульяновской области от 01.11.2022 N 642-П &quot;О внесении изменений в постановление Правительства Ульяновской области от 23.12.2016 N 642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01.11.2022 N 642-П.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Казачье общество в течение 30 календарных дней со дня получения предложения исполнительного органа Ульяновской области о заключении договора рассматривает его и принимает решение о согласии с заключением договора либо об отказе в его заключении, о чем уведомляет исполнительный орган Ульяновской области. Отказ казачьего общества от заключения договора должен быть мотивированным.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Ульяновской области от 01.11.2022 N 642-П &quot;О внесении изменений в постановление Правительства Ульяновской области от 23.12.2016 N 64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01.11.2022 N 642-П)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соответствии с </w:t>
      </w:r>
      <w:hyperlink w:history="0" r:id="rId19" w:tooltip="Федеральный закон от 05.12.2005 N 154-ФЗ (ред. от 30.12.2020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частью 4 статьи 7</w:t>
        </w:r>
      </w:hyperlink>
      <w:r>
        <w:rPr>
          <w:sz w:val="20"/>
        </w:rPr>
        <w:t xml:space="preserve"> Федерального закона от 05.12.2005 N 154-ФЗ "О государственной службе российского казачества" договор подписывается Губернатором Ульяновской области или уполномоченным им должностным лицом и представителем казачьего общества.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20" w:tooltip="Постановление Правительства Ульяновской области от 01.11.2022 N 642-П &quot;О внесении изменений в постановление Правительства Ульяновской области от 23.12.2016 N 64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01.11.2022 N 642-П)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договоре должны быть определены предмет договора, условия и порядок привлечения членов казачьих обществ к содействию исполнительным органам Ульяновской области 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Ульяновской области от 01.11.2022 N 642-П &quot;О внесении изменений в постановление Правительства Ульяновской области от 23.12.2016 N 64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01.11.2022 N 642-П)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Уполномоченное должностное лицо, заключившее договор, обязано уведомить об этом в письменной форме Губернатора Ульяновской области в течение семи дней со дня заключения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Контроль за соблюдением условий договоров с казачьими обществами обеспечивают исполнительные органы Ульяновской области, для осуществления установленных задач и функций которых привлекаются казачьи общества.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Ульяновской области от 01.11.2022 N 642-П &quot;О внесении изменений в постановление Правительства Ульяновской области от 23.12.2016 N 64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01.11.2022 N 642-П)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Ульяновской области от 23.12.2016 N 642-П</w:t>
            <w:br/>
            <w:t>(ред. от 01.11.2022)</w:t>
            <w:br/>
            <w:t>"Об утверждении Положения о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8DD66405795DB446DBDF4A6B611738A4101376BC214ABCAA981FE3F79A704B82FB85F20D3FCE0E344A5D51AC78A911CB505D4A429DBFE97B17872h1qBG" TargetMode = "External"/>
	<Relationship Id="rId8" Type="http://schemas.openxmlformats.org/officeDocument/2006/relationships/hyperlink" Target="consultantplus://offline/ref=48DD66405795DB446DBDEAABA07D2D80440D6B6ECD16A19EF3DEA5622EAE0EEF68F7066297F1E1EB43AE814E888BCD5AE016D7A529D8FF8BhBq1G" TargetMode = "External"/>
	<Relationship Id="rId9" Type="http://schemas.openxmlformats.org/officeDocument/2006/relationships/hyperlink" Target="consultantplus://offline/ref=48DD66405795DB446DBDEAABA07D2D8046026E64C013A19EF3DEA5622EAE0EEF68F7066297F1E1E342AE814E888BCD5AE016D7A529D8FF8BhBq1G" TargetMode = "External"/>
	<Relationship Id="rId10" Type="http://schemas.openxmlformats.org/officeDocument/2006/relationships/hyperlink" Target="consultantplus://offline/ref=48DD66405795DB446DBDF4A6B611738A4101376BC214ABCAA981FE3F79A704B82FB85F20D3FCE0E344A5D518C78A911CB505D4A429DBFE97B17872h1qBG" TargetMode = "External"/>
	<Relationship Id="rId11" Type="http://schemas.openxmlformats.org/officeDocument/2006/relationships/hyperlink" Target="consultantplus://offline/ref=48DD66405795DB446DBDF4A6B611738A4101376BC214ABCAA981FE3F79A704B82FB85F20D3FCE0E344A5D517C78A911CB505D4A429DBFE97B17872h1qBG" TargetMode = "External"/>
	<Relationship Id="rId12" Type="http://schemas.openxmlformats.org/officeDocument/2006/relationships/hyperlink" Target="consultantplus://offline/ref=48DD66405795DB446DBDF4A6B611738A4101376BC214ABCAA981FE3F79A704B82FB85F20D3FCE0E344A5D516C78A911CB505D4A429DBFE97B17872h1qBG" TargetMode = "External"/>
	<Relationship Id="rId13" Type="http://schemas.openxmlformats.org/officeDocument/2006/relationships/hyperlink" Target="consultantplus://offline/ref=48DD66405795DB446DBDF4A6B611738A4101376BC214ABCAA981FE3F79A704B82FB85F20D3FCE0E344A5D41EC78A911CB505D4A429DBFE97B17872h1qBG" TargetMode = "External"/>
	<Relationship Id="rId14" Type="http://schemas.openxmlformats.org/officeDocument/2006/relationships/hyperlink" Target="consultantplus://offline/ref=48DD66405795DB446DBDF4A6B611738A4101376BC214ABCAA981FE3F79A704B82FB85F20D3FCE0E344A5D41EC78A911CB505D4A429DBFE97B17872h1qBG" TargetMode = "External"/>
	<Relationship Id="rId15" Type="http://schemas.openxmlformats.org/officeDocument/2006/relationships/hyperlink" Target="consultantplus://offline/ref=48DD66405795DB446DBDEAABA07D2D8046026E64C013A19EF3DEA5622EAE0EEF68F7066297F1E1E246AE814E888BCD5AE016D7A529D8FF8BhBq1G" TargetMode = "External"/>
	<Relationship Id="rId16" Type="http://schemas.openxmlformats.org/officeDocument/2006/relationships/hyperlink" Target="consultantplus://offline/ref=48DD66405795DB446DBDF4A6B611738A4101376BC214ABCAA981FE3F79A704B82FB85F20D3FCE0E344A5D41EC78A911CB505D4A429DBFE97B17872h1qBG" TargetMode = "External"/>
	<Relationship Id="rId17" Type="http://schemas.openxmlformats.org/officeDocument/2006/relationships/hyperlink" Target="consultantplus://offline/ref=48DD66405795DB446DBDF4A6B611738A4101376BC214ABCAA981FE3F79A704B82FB85F20D3FCE0E344A5D41DC78A911CB505D4A429DBFE97B17872h1qBG" TargetMode = "External"/>
	<Relationship Id="rId18" Type="http://schemas.openxmlformats.org/officeDocument/2006/relationships/hyperlink" Target="consultantplus://offline/ref=48DD66405795DB446DBDF4A6B611738A4101376BC214ABCAA981FE3F79A704B82FB85F20D3FCE0E344A5D41CC78A911CB505D4A429DBFE97B17872h1qBG" TargetMode = "External"/>
	<Relationship Id="rId19" Type="http://schemas.openxmlformats.org/officeDocument/2006/relationships/hyperlink" Target="consultantplus://offline/ref=48DD66405795DB446DBDEAABA07D2D80440D6B6ECD16A19EF3DEA5622EAE0EEF68F7066297F1E1E543AE814E888BCD5AE016D7A529D8FF8BhBq1G" TargetMode = "External"/>
	<Relationship Id="rId20" Type="http://schemas.openxmlformats.org/officeDocument/2006/relationships/hyperlink" Target="consultantplus://offline/ref=48DD66405795DB446DBDF4A6B611738A4101376BC214ABCAA981FE3F79A704B82FB85F20D3FCE0E344A5D41BC78A911CB505D4A429DBFE97B17872h1qBG" TargetMode = "External"/>
	<Relationship Id="rId21" Type="http://schemas.openxmlformats.org/officeDocument/2006/relationships/hyperlink" Target="consultantplus://offline/ref=48DD66405795DB446DBDF4A6B611738A4101376BC214ABCAA981FE3F79A704B82FB85F20D3FCE0E344A5D419C78A911CB505D4A429DBFE97B17872h1qBG" TargetMode = "External"/>
	<Relationship Id="rId22" Type="http://schemas.openxmlformats.org/officeDocument/2006/relationships/hyperlink" Target="consultantplus://offline/ref=48DD66405795DB446DBDF4A6B611738A4101376BC214ABCAA981FE3F79A704B82FB85F20D3FCE0E344A5D419C78A911CB505D4A429DBFE97B17872h1qB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23.12.2016 N 642-П
(ред. от 01.11.2022)
"Об утверждении Положения о порядке заключения исполнительными органами Ульяновской области договоров (соглашений) с казачьими обществами"</dc:title>
  <dcterms:created xsi:type="dcterms:W3CDTF">2022-11-20T06:42:33Z</dcterms:created>
</cp:coreProperties>
</file>