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Владимирской обл. от 26.03.2014 N 271</w:t>
              <w:br/>
              <w:t xml:space="preserve">(ред. от 19.01.2023)</w:t>
              <w:br/>
              <w:t xml:space="preserve">"О рабочей группе Владимирской области Совета при Президенте Российской Федерации по делам казачества"</w:t>
              <w:br/>
              <w:t xml:space="preserve">(вместе с "Положением о рабочей группе Владимирской области Совета при Президенте Российской Федерации по делам казачества")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 ГУБЕРНАТОРА</w:t>
      </w:r>
    </w:p>
    <w:p>
      <w:pPr>
        <w:pStyle w:val="2"/>
        <w:jc w:val="center"/>
      </w:pPr>
      <w:r>
        <w:rPr>
          <w:sz w:val="20"/>
        </w:rPr>
        <w:t xml:space="preserve">от 26 марта 2014 г. N 271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РАБОЧЕЙ ГРУППЕ ВЛАДИМИРСКОЙ ОБЛАСТИ СОВЕТА ПРИ ПРЕЗИДЕНТЕ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ПО ДЕЛАМ КАЗАЧЕСТВА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14.07.2014 </w:t>
            </w:r>
            <w:hyperlink w:history="0" r:id="rId7" w:tooltip="Постановление администрации Владимирской обл. от 14.07.2014 N 709 (ред. от 26.01.2017) &quot;О внесении изменений в постановление Губернатора области от 26.03.2014 N 271&quot; {КонсультантПлюс}">
              <w:r>
                <w:rPr>
                  <w:sz w:val="20"/>
                  <w:color w:val="0000ff"/>
                </w:rPr>
                <w:t xml:space="preserve">N 709</w:t>
              </w:r>
            </w:hyperlink>
            <w:r>
              <w:rPr>
                <w:sz w:val="20"/>
                <w:color w:val="392c69"/>
              </w:rPr>
              <w:t xml:space="preserve">, от 07.07.2015 </w:t>
            </w:r>
            <w:hyperlink w:history="0" r:id="rId8" w:tooltip="Постановление администрации Владимирской обл. от 07.07.2015 N 650 &quot;О внесении изменений в постановление Губернатора области от 26.03.2014 N 271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650</w:t>
              </w:r>
            </w:hyperlink>
            <w:r>
              <w:rPr>
                <w:sz w:val="20"/>
                <w:color w:val="392c69"/>
              </w:rPr>
              <w:t xml:space="preserve">, от 05.04.2016 </w:t>
            </w:r>
            <w:hyperlink w:history="0" r:id="rId9" w:tooltip="Постановление администрации Владимирской обл. от 05.04.2016 N 287 &quot;О внесении изменений в постановление Губернатора области от 26.03.2014 N 271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287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09.08.2016 </w:t>
            </w:r>
            <w:hyperlink w:history="0" r:id="rId10" w:tooltip="Постановление администрации Владимирской обл. от 09.08.2016 N 705 &quot;О внесении изменений в постановление Губернатора области от 26.03.2014 N 271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705</w:t>
              </w:r>
            </w:hyperlink>
            <w:r>
              <w:rPr>
                <w:sz w:val="20"/>
                <w:color w:val="392c69"/>
              </w:rPr>
              <w:t xml:space="preserve">, от 26.01.2017 </w:t>
            </w:r>
            <w:hyperlink w:history="0" r:id="rId11" w:tooltip="Постановление администрации Владимирской обл. от 26.01.2017 N 55 &quot;О внесении изменений в постановление Губернатора области от 26.03.2014 N 271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55</w:t>
              </w:r>
            </w:hyperlink>
            <w:r>
              <w:rPr>
                <w:sz w:val="20"/>
                <w:color w:val="392c69"/>
              </w:rPr>
              <w:t xml:space="preserve">, от 25.11.2019 </w:t>
            </w:r>
            <w:hyperlink w:history="0" r:id="rId12" w:tooltip="Постановление администрации Владимирской обл. от 25.11.2019 N 828 &quot;О внесении изменений в постановление Губернатора области от 26.03.2014 N 271&quot; {КонсультантПлюс}">
              <w:r>
                <w:rPr>
                  <w:sz w:val="20"/>
                  <w:color w:val="0000ff"/>
                </w:rPr>
                <w:t xml:space="preserve">N 828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25.05.2021 </w:t>
            </w:r>
            <w:hyperlink w:history="0" r:id="rId13" w:tooltip="Постановление администрации Владимирской обл. от 25.05.2021 N 300 &quot;О внесении изменений в постановление Губернатора области от 26.03.2014 N 271&quot; {КонсультантПлюс}">
              <w:r>
                <w:rPr>
                  <w:sz w:val="20"/>
                  <w:color w:val="0000ff"/>
                </w:rPr>
                <w:t xml:space="preserve">N 300</w:t>
              </w:r>
            </w:hyperlink>
            <w:r>
              <w:rPr>
                <w:sz w:val="20"/>
                <w:color w:val="392c69"/>
              </w:rPr>
              <w:t xml:space="preserve">, от 01.07.2022 </w:t>
            </w:r>
            <w:hyperlink w:history="0" r:id="rId14" w:tooltip="Постановление администрации Владимирской обл. от 01.07.2022 N 454 &quot;О внесении изменений в постановление Губернатора области от 26.03.2014 N 271&quot; {КонсультантПлюс}">
              <w:r>
                <w:rPr>
                  <w:sz w:val="20"/>
                  <w:color w:val="0000ff"/>
                </w:rPr>
                <w:t xml:space="preserve">N 454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15" w:tooltip="Постановление Правительства Владимирской области от 19.01.2023 N 5 &quot;О внесении изменений в постановление Губернатора области от 26.03.2014 N 271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19.01.2023 N 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Федерального </w:t>
      </w:r>
      <w:hyperlink w:history="0" r:id="rId16" w:tooltip="Федеральный закон от 05.12.2005 N 154-ФЗ (ред. от 30.12.2020) &quot;О государственной службе российского казачества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05.12.2005 N 154-ФЗ "О государственной службе российского казачества"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Исключен. - </w:t>
      </w:r>
      <w:hyperlink w:history="0" r:id="rId17" w:tooltip="Постановление администрации Владимирской обл. от 01.07.2022 N 454 &quot;О внесении изменений в постановление Губернатора области от 26.03.2014 N 271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Владимирской области от 01.07.2022 N 454.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администрации Владимирской обл. от 01.07.2022 N 454 &quot;О внесении изменений в постановление Губернатора области от 26.03.2014 N 271&quot; {КонсультантПлюс}">
        <w:r>
          <w:rPr>
            <w:sz w:val="20"/>
            <w:color w:val="0000ff"/>
          </w:rPr>
          <w:t xml:space="preserve">1</w:t>
        </w:r>
      </w:hyperlink>
      <w:r>
        <w:rPr>
          <w:sz w:val="20"/>
        </w:rPr>
        <w:t xml:space="preserve">. Утвердить </w:t>
      </w:r>
      <w:hyperlink w:history="0" w:anchor="P5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рабочей группе Владимирской области Совета при Президенте Российской Федерации по делам казачества согласно приложению.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администрации Владимирской обл. от 01.07.2022 N 454 &quot;О внесении изменений в постановление Губернатора области от 26.03.2014 N 27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01.07.2022 N 454)</w:t>
      </w:r>
    </w:p>
    <w:p>
      <w:pPr>
        <w:pStyle w:val="0"/>
        <w:spacing w:before="200" w:line-rule="auto"/>
        <w:ind w:firstLine="540"/>
        <w:jc w:val="both"/>
      </w:pPr>
      <w:hyperlink w:history="0" r:id="rId20" w:tooltip="Постановление администрации Владимирской обл. от 01.07.2022 N 454 &quot;О внесении изменений в постановление Губернатора области от 26.03.2014 N 271&quot;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. Признать утратившим силу распоряжение Губернатора области от 10.06.2009 N 278-р "О создании постоянной рабочей группы Совета по делам казачества".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первого заместителя Губернатора области, руководителя Администрации Губернатора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1" w:tooltip="Постановление Правительства Владимирской области от 19.01.2023 N 5 &quot;О внесении изменений в постановление Губернатора области от 26.03.2014 N 27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19.01.2023 N 5)</w:t>
      </w:r>
    </w:p>
    <w:p>
      <w:pPr>
        <w:pStyle w:val="0"/>
        <w:spacing w:before="200" w:line-rule="auto"/>
        <w:ind w:firstLine="540"/>
        <w:jc w:val="both"/>
      </w:pPr>
      <w:hyperlink w:history="0" r:id="rId22" w:tooltip="Постановление администрации Владимирской обл. от 01.07.2022 N 454 &quot;О внесении изменений в постановление Губернатора области от 26.03.2014 N 271&quot;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 области</w:t>
      </w:r>
    </w:p>
    <w:p>
      <w:pPr>
        <w:pStyle w:val="0"/>
        <w:jc w:val="right"/>
      </w:pPr>
      <w:r>
        <w:rPr>
          <w:sz w:val="20"/>
        </w:rPr>
        <w:t xml:space="preserve">А.В.КОНЫШЕВ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26.03.2014 N 271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ВЛАДИМИРСКОЙ ОБЛАСТИ СОВЕТА ПРИ ПРЕЗИДЕНТЕ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ПО ДЕЛАМ КАЗАЧЕСТВА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Исключен. - </w:t>
      </w:r>
      <w:hyperlink w:history="0" r:id="rId23" w:tooltip="Постановление администрации Владимирской обл. от 01.07.2022 N 454 &quot;О внесении изменений в постановление Губернатора области от 26.03.2014 N 271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Владимирской области от 01.07.2022 N 454.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hyperlink w:history="0" r:id="rId24" w:tooltip="Постановление администрации Владимирской обл. от 01.07.2022 N 454 &quot;О внесении изменений в постановление Губернатора области от 26.03.2014 N 271&quot; {КонсультантПлюс}">
        <w:r>
          <w:rPr>
            <w:sz w:val="20"/>
            <w:color w:val="0000ff"/>
          </w:rPr>
          <w:t xml:space="preserve">Приложение</w:t>
        </w:r>
      </w:hyperlink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26.03.2014 N 271</w:t>
      </w:r>
    </w:p>
    <w:p>
      <w:pPr>
        <w:pStyle w:val="0"/>
        <w:jc w:val="both"/>
      </w:pPr>
      <w:r>
        <w:rPr>
          <w:sz w:val="20"/>
        </w:rPr>
      </w:r>
    </w:p>
    <w:bookmarkStart w:id="54" w:name="P54"/>
    <w:bookmarkEnd w:id="5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РАБОЧЕЙ ГРУППЕ ВЛАДИМИРСКОЙ ОБЛАСТИ СОВЕТА ПРИ ПРЕЗИДЕНТЕ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ПО ДЕЛАМ КАЗАЧЕСТВА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5" w:tooltip="Постановление администрации Владимирской обл. от 01.07.2022 N 454 &quot;О внесении изменений в постановление Губернатора области от 26.03.2014 N 271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01.07.2022 N 454,</w:t>
            </w:r>
          </w:p>
          <w:p>
            <w:pPr>
              <w:pStyle w:val="0"/>
              <w:jc w:val="center"/>
            </w:pPr>
            <w:hyperlink w:history="0" r:id="rId26" w:tooltip="Постановление Правительства Владимирской области от 19.01.2023 N 5 &quot;О внесении изменений в постановление Губернатора области от 26.03.2014 N 271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19.01.2023 N 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Рабочая группа Владимирской области Совета при Президенте Российской Федерации по делам казачества (далее - рабочая группа) в своей деятельности руководствуется </w:t>
      </w:r>
      <w:hyperlink w:history="0" r:id="rId2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Положением о Совете при Президенте Российской Федерации по делам казачества, законами Владимирской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задачами рабочей группы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взаимодействия органов государственной власти Владимирской области и органов местного самоуправления муниципальных образований области с казачьими обществами и иными объединениями казаков;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Владимирской области от 19.01.2023 N 5 &quot;О внесении изменений в постановление Губернатора области от 26.03.2014 N 27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19.01.2023 N 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анализа деятельности казачьих обществ и подготовка предложений по привлечению членов войсковых казачьих обществ к несению государственной и иной службы с учетом возможностей казачьих обществ и потребностей органов государственной власти в привлечении казаков (по основным направлениям деятельности казачьих обществ) в соответствии с Федеральным </w:t>
      </w:r>
      <w:hyperlink w:history="0" r:id="rId29" w:tooltip="Федеральный закон от 05.12.2005 N 154-ФЗ (ред. от 30.12.2020) &quot;О государственной службе российского казачества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05.12.2005 N 154-ФЗ "О государственной службе российского казачества";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о совершенствовании работы по привлечению членов казачьих обществ к прохождению военной службы, их призыву на военную службу в воинские части, носящие традиционные казачьи наименования, а также комплектуемые военнослужащими из числа казаков;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возможности привлечения членов казачьих обществ в рамках действующих нормативных правовых актов к поддержанию общественного порядка, охране государственной и муниципальной собственности, мероприятиям по предупреждению и ликвидации последствий стихийных бедствий, по обеспечению пожарной безопасности, охране природных ресурсов, гражданской и территориальной обороне и борьбе с терроризмом; подготовка предложений по совершенствованию федерального и регионального законодательства по указанным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исключен. - </w:t>
      </w:r>
      <w:hyperlink w:history="0" r:id="rId30" w:tooltip="Постановление Правительства Владимирской области от 19.01.2023 N 5 &quot;О внесении изменений в постановление Губернатора области от 26.03.2014 N 271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Владимирской области от 19.01.2023 N 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работы с казачьей молодежью по военно-патриотическому, духовно-нравственному и физическому воспитанию подрастающего поколения;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работы по осуществлению государственной поддержки развития самобытной казачьей культуры, казачьих художественных коллективов, детского казачьего творчества;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по развитию казачьего образования, совершенствованию работы по взаимодействию органов управления образованием и образовательных организаций Владимирской области с казачьими обществами и иными объединениями казаков;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Владимирской области от 19.01.2023 N 5 &quot;О внесении изменений в постановление Губернатора области от 26.03.2014 N 27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19.01.2023 N 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общественного контроля за ходом реализации </w:t>
      </w:r>
      <w:hyperlink w:history="0" r:id="rId32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2021 - 2030 годы.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3" w:tooltip="Постановление Правительства Владимирской области от 19.01.2023 N 5 &quot;О внесении изменений в постановление Губернатора области от 26.03.2014 N 271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Владимирской области от 19.01.2023 N 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Рабочая группа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установленном порядке запрашивать необходимые материалы от федеральных органов государственной власти, органов государственной власти Владимирской области, органов местного самоуправления муниципальных образований области, общественных объединений, научных организаций, казачьих обществ и иных объединений казаков;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Владимирской области от 19.01.2023 N 5 &quot;О внесении изменений в постановление Губернатора области от 26.03.2014 N 27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19.01.2023 N 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приглашать на свои заседания должностных лиц территориальных органов федеральных органов исполнительной власти, органов государственной власти области, органов местного самоуправления муниципальных образований области, представителей общественных объединений, научных организаций, казачьих обществ и иных объединений казаков в соотнесении с повесткой заседания рабочей группы;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Владимирской области от 19.01.2023 N 5 &quot;О внесении изменений в постановление Губернатора области от 26.03.2014 N 27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19.01.2023 N 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установленном порядке привлекать к работе рабочей группы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направлять членов рабочей группы для участия в мероприятиях, проводимых казачьими обществами и иными объединениями казаков, а также в мероприятиях, проводимых органами государственной власти области и органами местного самоуправления муниципальных образований области, на которых обсуждаются вопросы, касающиеся деятельности казачьих обществ и иных объединений казаков;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Владимирской области от 19.01.2023 N 5 &quot;О внесении изменений в постановление Губернатора области от 26.03.2014 N 27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19.01.2023 N 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установленном порядке пользоваться банками данных федеральных органов власти, органов государственной власти Владимирской области и органов местного самоуправления муниципальных образований региона;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в план работы комиссии при полномочном представителе Президента Российской Федерации в Центральном федеральном округе по делам казачества и готовить материалы на его заседание по данным предложениям;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принимать участие в подготовке нормативных правовых документов по вопросам, отнесенным к компетенции рабочей группы, в реализации и контроле исполнения органами государственной власти области и органами местного самоуправления муниципальных образований области решений, принятых Советом при Президенте Российской Федерации по делам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организовывать взаимодействие с территориальными органами федеральных органов исполнительной власти, органами государственной власти области, органами местного самоуправления муниципальных образований области по основным вопросам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анализировать деятельность казачьих обществ и иных объединений казаков по направлениям их деятельности, готовить предложения по ее совершенствованию.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Владимирской области от 19.01.2023 N 5 &quot;О внесении изменений в постановление Губернатора области от 26.03.2014 N 27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19.01.2023 N 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Рабочая группа в соответствии с возложенными на нее задачами может создавать из числа своих членов, а также из числа привлеченных к ее работе ученых, специалистов, не входящих в ее состав, постоянные и временные секторы по направлениям работы, руководство деятельностью которых осуществляют члены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состав рабочей группы входят председатель, заместители председателя, секретарь и члены рабочей группы. Состав рабочей группы утверждается распоряжением Правительства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Владимирской области от 19.01.2023 N 5 &quot;О внесении изменений в постановление Губернатора области от 26.03.2014 N 27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19.01.2023 N 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Председатель рабочей группы проводит заседания рабочей группы и дает соответствующие поручения.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на заседании рабочей группы председателя рабочей группы его функции исполняет один из заместителей председателя, который избирается простым большинством голосов, что фиксируется в протоколе заседания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деятельности рабочей группы осуществляется секретарем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этих целях секретарь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работу по подготовке материалов для рассмотрения рабочей группой и обеспечению контроля за выполнением принимаемых на ее заседаниях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информирует членов рабочей группы о месте, времени, дате проведения и повестке дня очередного заседания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протокол заседания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выполняет поручения председателя рабочей группы по вопросам организации деятельности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Рабочая группа осуществляет свою деятельность в соответствии с планом, утверждаемым на ее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рабочей группы проводятся по мере необходимости, но не реже одного раза в полгода.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рабочей группы считается правомочным, если на нем присутствуют не менее половины членов рабочей группы. Решения принимаются большинством голосов от числа членов рабочей группы, участвующих в голосовании, оформляются протоколом,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подписывается председателем рабочей группы, а в случае его отсутствия заместителем председателя рабочей группы, исполняющим функции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Решения рабочей группы могут быть направлены членам комиссии при полномочном представителе Президента Российской Федерации в Центральном федеральном округе по делам казачества, руководителям территориальных органов федеральных органов исполнительной власти, органам государственной власти области, органам местного самоуправления муниципальных образований области, представителям казачьих обществ и иных объединений казаков, а также иным заинтересованным лицам.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Владимирской области от 19.01.2023 N 5 &quot;О внесении изменений в постановление Губернатора области от 26.03.2014 N 27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19.01.2023 N 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Организационно-техническое обеспечение деятельности рабочей группы осуществляет Министерство внутренней политики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Владимирской области от 19.01.2023 N 5 &quot;О внесении изменений в постановление Губернатора области от 26.03.2014 N 27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19.01.2023 N 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Рабочая группа прекращает свою деятельность по решению Совета при Президенте Российской Федерации по делам казачества или Правительства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Владимирской области от 19.01.2023 N 5 &quot;О внесении изменений в постановление Губернатора области от 26.03.2014 N 27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Владимирской области от 19.01.2023 N 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Владимирской обл. от 26.03.2014 N 271</w:t>
            <w:br/>
            <w:t>(ред. от 19.01.2023)</w:t>
            <w:br/>
            <w:t>"О рабочей группе Владимирской обла...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E3222016B48239D1F3920F0F54B289C91777E443E8C10F7F8B895393D997D8B34305903F114450E6EEB8A13C11EC5CD5C72DA165E1719EB79A1CDC3bEe9K" TargetMode = "External"/>
	<Relationship Id="rId8" Type="http://schemas.openxmlformats.org/officeDocument/2006/relationships/hyperlink" Target="consultantplus://offline/ref=7E3222016B48239D1F3920F0F54B289C91777E4437841DF5F2B1C83335C07189333F0614F65D490F6EEB8A16CF41C0D84D2AD61740091FF365A3CFbCe2K" TargetMode = "External"/>
	<Relationship Id="rId9" Type="http://schemas.openxmlformats.org/officeDocument/2006/relationships/hyperlink" Target="consultantplus://offline/ref=7E3222016B48239D1F3920F0F54B289C91777E44368A12FDF1B1C83335C07189333F0614F65D490F6EEB8A16CF41C0D84D2AD61740091FF365A3CFbCe2K" TargetMode = "External"/>
	<Relationship Id="rId10" Type="http://schemas.openxmlformats.org/officeDocument/2006/relationships/hyperlink" Target="consultantplus://offline/ref=7E3222016B48239D1F3920F0F54B289C91777E443E8C15F1F9B895393D997D8B34305903F114450E6EEB8A13C11EC5CD5C72DA165E1719EB79A1CDC3bEe9K" TargetMode = "External"/>
	<Relationship Id="rId11" Type="http://schemas.openxmlformats.org/officeDocument/2006/relationships/hyperlink" Target="consultantplus://offline/ref=7E3222016B48239D1F3920F0F54B289C91777E443E8C10F6F5BF95393D997D8B34305903F114450E6EEB8A13C11EC5CD5C72DA165E1719EB79A1CDC3bEe9K" TargetMode = "External"/>
	<Relationship Id="rId12" Type="http://schemas.openxmlformats.org/officeDocument/2006/relationships/hyperlink" Target="consultantplus://offline/ref=7E3222016B48239D1F3920F0F54B289C91777E443E8815F7F9B395393D997D8B34305903F114450E6EEB8A13C11EC5CD5C72DA165E1719EB79A1CDC3bEe9K" TargetMode = "External"/>
	<Relationship Id="rId13" Type="http://schemas.openxmlformats.org/officeDocument/2006/relationships/hyperlink" Target="consultantplus://offline/ref=7E3222016B48239D1F3920F0F54B289C91777E443E8A15F2F7B995393D997D8B34305903F114450E6EEB8A13C11EC5CD5C72DA165E1719EB79A1CDC3bEe9K" TargetMode = "External"/>
	<Relationship Id="rId14" Type="http://schemas.openxmlformats.org/officeDocument/2006/relationships/hyperlink" Target="consultantplus://offline/ref=7E3222016B48239D1F3920F0F54B289C91777E443E8B11F4F7BB95393D997D8B34305903F114450E6EEB8A13C11EC5CD5C72DA165E1719EB79A1CDC3bEe9K" TargetMode = "External"/>
	<Relationship Id="rId15" Type="http://schemas.openxmlformats.org/officeDocument/2006/relationships/hyperlink" Target="consultantplus://offline/ref=7E3222016B48239D1F3920F0F54B289C91777E443E8417F3F4BC95393D997D8B34305903F114450E6EEB8A13C11EC5CD5C72DA165E1719EB79A1CDC3bEe9K" TargetMode = "External"/>
	<Relationship Id="rId16" Type="http://schemas.openxmlformats.org/officeDocument/2006/relationships/hyperlink" Target="consultantplus://offline/ref=7E3222016B48239D1F393EFDE3277696907B224136881EA2ADEE936E62C97BDE6670075AB350560F68F58813C6b1e6K" TargetMode = "External"/>
	<Relationship Id="rId17" Type="http://schemas.openxmlformats.org/officeDocument/2006/relationships/hyperlink" Target="consultantplus://offline/ref=7E3222016B48239D1F3920F0F54B289C91777E443E8B11F4F7BB95393D997D8B34305903F114450E6EEB8A13C31EC5CD5C72DA165E1719EB79A1CDC3bEe9K" TargetMode = "External"/>
	<Relationship Id="rId18" Type="http://schemas.openxmlformats.org/officeDocument/2006/relationships/hyperlink" Target="consultantplus://offline/ref=7E3222016B48239D1F3920F0F54B289C91777E443E8B11F4F7BB95393D997D8B34305903F114450E6EEB8A13CC1EC5CD5C72DA165E1719EB79A1CDC3bEe9K" TargetMode = "External"/>
	<Relationship Id="rId19" Type="http://schemas.openxmlformats.org/officeDocument/2006/relationships/hyperlink" Target="consultantplus://offline/ref=7E3222016B48239D1F3920F0F54B289C91777E443E8B11F4F7BB95393D997D8B34305903F114450E6EEB8A13CD1EC5CD5C72DA165E1719EB79A1CDC3bEe9K" TargetMode = "External"/>
	<Relationship Id="rId20" Type="http://schemas.openxmlformats.org/officeDocument/2006/relationships/hyperlink" Target="consultantplus://offline/ref=7E3222016B48239D1F3920F0F54B289C91777E443E8B11F4F7BB95393D997D8B34305903F114450E6EEB8A13CC1EC5CD5C72DA165E1719EB79A1CDC3bEe9K" TargetMode = "External"/>
	<Relationship Id="rId21" Type="http://schemas.openxmlformats.org/officeDocument/2006/relationships/hyperlink" Target="consultantplus://offline/ref=7E3222016B48239D1F3920F0F54B289C91777E443E8417F3F4BC95393D997D8B34305903F114450E6EEB8A13C21EC5CD5C72DA165E1719EB79A1CDC3bEe9K" TargetMode = "External"/>
	<Relationship Id="rId22" Type="http://schemas.openxmlformats.org/officeDocument/2006/relationships/hyperlink" Target="consultantplus://offline/ref=7E3222016B48239D1F3920F0F54B289C91777E443E8B11F4F7BB95393D997D8B34305903F114450E6EEB8A13CC1EC5CD5C72DA165E1719EB79A1CDC3bEe9K" TargetMode = "External"/>
	<Relationship Id="rId23" Type="http://schemas.openxmlformats.org/officeDocument/2006/relationships/hyperlink" Target="consultantplus://offline/ref=7E3222016B48239D1F3920F0F54B289C91777E443E8B11F4F7BB95393D997D8B34305903F114450E6EEB8A13C31EC5CD5C72DA165E1719EB79A1CDC3bEe9K" TargetMode = "External"/>
	<Relationship Id="rId24" Type="http://schemas.openxmlformats.org/officeDocument/2006/relationships/hyperlink" Target="consultantplus://offline/ref=7E3222016B48239D1F3920F0F54B289C91777E443E8B11F4F7BB95393D997D8B34305903F114450E6EEB8A12C61EC5CD5C72DA165E1719EB79A1CDC3bEe9K" TargetMode = "External"/>
	<Relationship Id="rId25" Type="http://schemas.openxmlformats.org/officeDocument/2006/relationships/hyperlink" Target="consultantplus://offline/ref=7E3222016B48239D1F3920F0F54B289C91777E443E8B11F4F7BB95393D997D8B34305903F114450E6EEB8A12C61EC5CD5C72DA165E1719EB79A1CDC3bEe9K" TargetMode = "External"/>
	<Relationship Id="rId26" Type="http://schemas.openxmlformats.org/officeDocument/2006/relationships/hyperlink" Target="consultantplus://offline/ref=7E3222016B48239D1F3920F0F54B289C91777E443E8417F3F4BC95393D997D8B34305903F114450E6EEB8A13CC1EC5CD5C72DA165E1719EB79A1CDC3bEe9K" TargetMode = "External"/>
	<Relationship Id="rId27" Type="http://schemas.openxmlformats.org/officeDocument/2006/relationships/hyperlink" Target="consultantplus://offline/ref=7E3222016B48239D1F393EFDE32776969174274C34DA49A0FCBB9D6B6A9921CE62395357AC504E116CEB88b1e0K" TargetMode = "External"/>
	<Relationship Id="rId28" Type="http://schemas.openxmlformats.org/officeDocument/2006/relationships/hyperlink" Target="consultantplus://offline/ref=7E3222016B48239D1F3920F0F54B289C91777E443E8417F3F4BC95393D997D8B34305903F114450E6EEB8A12C41EC5CD5C72DA165E1719EB79A1CDC3bEe9K" TargetMode = "External"/>
	<Relationship Id="rId29" Type="http://schemas.openxmlformats.org/officeDocument/2006/relationships/hyperlink" Target="consultantplus://offline/ref=7E3222016B48239D1F393EFDE3277696907B224136881EA2ADEE936E62C97BDE6670075AB350560F68F58813C6b1e6K" TargetMode = "External"/>
	<Relationship Id="rId30" Type="http://schemas.openxmlformats.org/officeDocument/2006/relationships/hyperlink" Target="consultantplus://offline/ref=7E3222016B48239D1F3920F0F54B289C91777E443E8417F3F4BC95393D997D8B34305903F114450E6EEB8A12C51EC5CD5C72DA165E1719EB79A1CDC3bEe9K" TargetMode = "External"/>
	<Relationship Id="rId31" Type="http://schemas.openxmlformats.org/officeDocument/2006/relationships/hyperlink" Target="consultantplus://offline/ref=7E3222016B48239D1F3920F0F54B289C91777E443E8417F3F4BC95393D997D8B34305903F114450E6EEB8A12C41EC5CD5C72DA165E1719EB79A1CDC3bEe9K" TargetMode = "External"/>
	<Relationship Id="rId32" Type="http://schemas.openxmlformats.org/officeDocument/2006/relationships/hyperlink" Target="consultantplus://offline/ref=7E3222016B48239D1F393EFDE32776969079294C39841EA2ADEE936E62C97BDE74705F56B250480E68E0DE4280409C9D1839D711400B19EFb6e4K" TargetMode = "External"/>
	<Relationship Id="rId33" Type="http://schemas.openxmlformats.org/officeDocument/2006/relationships/hyperlink" Target="consultantplus://offline/ref=7E3222016B48239D1F3920F0F54B289C91777E443E8417F3F4BC95393D997D8B34305903F114450E6EEB8A12C61EC5CD5C72DA165E1719EB79A1CDC3bEe9K" TargetMode = "External"/>
	<Relationship Id="rId34" Type="http://schemas.openxmlformats.org/officeDocument/2006/relationships/hyperlink" Target="consultantplus://offline/ref=7E3222016B48239D1F3920F0F54B289C91777E443E8417F3F4BC95393D997D8B34305903F114450E6EEB8A12C11EC5CD5C72DA165E1719EB79A1CDC3bEe9K" TargetMode = "External"/>
	<Relationship Id="rId35" Type="http://schemas.openxmlformats.org/officeDocument/2006/relationships/hyperlink" Target="consultantplus://offline/ref=7E3222016B48239D1F3920F0F54B289C91777E443E8417F3F4BC95393D997D8B34305903F114450E6EEB8A12C21EC5CD5C72DA165E1719EB79A1CDC3bEe9K" TargetMode = "External"/>
	<Relationship Id="rId36" Type="http://schemas.openxmlformats.org/officeDocument/2006/relationships/hyperlink" Target="consultantplus://offline/ref=7E3222016B48239D1F3920F0F54B289C91777E443E8417F3F4BC95393D997D8B34305903F114450E6EEB8A12C31EC5CD5C72DA165E1719EB79A1CDC3bEe9K" TargetMode = "External"/>
	<Relationship Id="rId37" Type="http://schemas.openxmlformats.org/officeDocument/2006/relationships/hyperlink" Target="consultantplus://offline/ref=7E3222016B48239D1F3920F0F54B289C91777E443E8417F3F4BC95393D997D8B34305903F114450E6EEB8A12CD1EC5CD5C72DA165E1719EB79A1CDC3bEe9K" TargetMode = "External"/>
	<Relationship Id="rId38" Type="http://schemas.openxmlformats.org/officeDocument/2006/relationships/hyperlink" Target="consultantplus://offline/ref=7E3222016B48239D1F3920F0F54B289C91777E443E8417F3F4BC95393D997D8B34305903F114450E6EEB8A11C41EC5CD5C72DA165E1719EB79A1CDC3bEe9K" TargetMode = "External"/>
	<Relationship Id="rId39" Type="http://schemas.openxmlformats.org/officeDocument/2006/relationships/hyperlink" Target="consultantplus://offline/ref=7E3222016B48239D1F3920F0F54B289C91777E443E8417F3F4BC95393D997D8B34305903F114450E6EEB8A11C51EC5CD5C72DA165E1719EB79A1CDC3bEe9K" TargetMode = "External"/>
	<Relationship Id="rId40" Type="http://schemas.openxmlformats.org/officeDocument/2006/relationships/hyperlink" Target="consultantplus://offline/ref=7E3222016B48239D1F3920F0F54B289C91777E443E8417F3F4BC95393D997D8B34305903F114450E6EEB8A11C61EC5CD5C72DA165E1719EB79A1CDC3bEe9K" TargetMode = "External"/>
	<Relationship Id="rId41" Type="http://schemas.openxmlformats.org/officeDocument/2006/relationships/hyperlink" Target="consultantplus://offline/ref=7E3222016B48239D1F3920F0F54B289C91777E443E8417F3F4BC95393D997D8B34305903F114450E6EEB8A11C71EC5CD5C72DA165E1719EB79A1CDC3bEe9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Владимирской обл. от 26.03.2014 N 271
(ред. от 19.01.2023)
"О рабочей группе Владимирской области Совета при Президенте Российской Федерации по делам казачества"
(вместе с "Положением о рабочей группе Владимирской области Совета при Президенте Российской Федерации по делам казачества")</dc:title>
  <dcterms:created xsi:type="dcterms:W3CDTF">2023-06-10T10:30:26Z</dcterms:created>
</cp:coreProperties>
</file>