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Владимирской области от 08.12.2023 N 902</w:t>
              <w:br/>
              <w:t xml:space="preserve">"Об утверждении Порядка создания и деятельности комиссии по урегулированию разногласий, возникающих при рассмотрении заявлений религиозных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декабря 2023 г. N 902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СОЗДАНИЯ И ДЕЯТЕЛЬНОСТИ КОМИССИИ</w:t>
      </w:r>
    </w:p>
    <w:p>
      <w:pPr>
        <w:pStyle w:val="2"/>
        <w:jc w:val="center"/>
      </w:pPr>
      <w:r>
        <w:rPr>
          <w:sz w:val="20"/>
        </w:rPr>
        <w:t xml:space="preserve">ПО УРЕГУЛИРОВАНИЮ РАЗНОГЛАСИЙ, ВОЗНИКАЮЩИХ ПРИ РАССМОТРЕНИИ</w:t>
      </w:r>
    </w:p>
    <w:p>
      <w:pPr>
        <w:pStyle w:val="2"/>
        <w:jc w:val="center"/>
      </w:pPr>
      <w:r>
        <w:rPr>
          <w:sz w:val="20"/>
        </w:rPr>
        <w:t xml:space="preserve">ЗАЯВЛЕНИЙ РЕЛИГИОЗНЫХ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собственности", </w:t>
      </w:r>
      <w:hyperlink w:history="0" r:id="rId8" w:tooltip="Закон Владимирской области от 04.10.2022 N 77-ОЗ (ред. от 27.10.2023) &quot;О Правительстве Владимирской области&quot; (принят постановлением ЗС Владимирской области от 23.09.2022 N 24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04.10.2022 N 77-ОЗ "О Правительстве Владимирской области" Правительство Владимирской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и деятельности комиссии по урегулированию разногласий, возникающих при рассмотрении заявлений религиозных организаций,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Губернатора Владимирской обл. от 08.04.2011 N 302 (ред. от 25.05.2021) &quot;Об утверждении Положения о комиссии по урегулированию разногласий, возникших при рассмотрении заявлений религиоз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Владимирской области от 08.04.2011 N 302 "Об утверждении Положения о комиссии по урегулированию разногласий, возникших при рассмотрении заявлений религиозных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области, курирующего вопросы промышленности и экономической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Владимирской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08.12.2023 N 902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СОЗДАНИЯ И ДЕЯТЕЛЬНОСТИ КОМИССИИ ПО УРЕГУЛИРОВАНИЮ</w:t>
      </w:r>
    </w:p>
    <w:p>
      <w:pPr>
        <w:pStyle w:val="2"/>
        <w:jc w:val="center"/>
      </w:pPr>
      <w:r>
        <w:rPr>
          <w:sz w:val="20"/>
        </w:rPr>
        <w:t xml:space="preserve">РАЗНОГЛАСИЙ, ВОЗНИКАЮЩИХ ПРИ РАССМОТРЕНИИ ЗАЯВЛЕНИЙ</w:t>
      </w:r>
    </w:p>
    <w:p>
      <w:pPr>
        <w:pStyle w:val="2"/>
        <w:jc w:val="center"/>
      </w:pPr>
      <w:r>
        <w:rPr>
          <w:sz w:val="20"/>
        </w:rPr>
        <w:t xml:space="preserve">РЕЛИГИОЗНЫХ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урегулированию разногласий, возникающих при рассмотрении заявлений религиозных организаций (далее - Комиссия), образуется: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разрешения разногласий,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в государственной собственности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рассмотрения обращений физических лиц и (или) юридических лиц с заявлениями о возможных нарушениях их прав и (или) законных интересов в связи с принятием решения о передаче религиозной организации находящегося в государственной собственности Владимирской области имущества религиозного назначения либо действием (бездействием) Министерства имущественных и земельных отношений Владимирской области в связи с рассмотрением заявления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законодательством Российской Федерации, законодательством Владимирской области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Комиссии в каждом конкретном случае утверждается распоряжением Правительства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состоит из председателя, заместителя председателя,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Комиссии формируется в соответствии со </w:t>
      </w:r>
      <w:hyperlink w:history="0" r:id="rId10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заседание Комиссии могут быть приглашены представители государственных унитарных предприятий либо государственных учреждений Владимирской области, которым принадлежит на праве хозяйственного ведения или оперативного управления имущество религиозного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Работой Комиссии руководит председатель Комиссии, а при его отсутствии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собирается по мере необходимости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разногласий при рассмотрении заявления религиозной организации о передаче в собственность или безвозмездное пользование имущества религиозного назначения, находящегося в государственной собственности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наличии письменных обращений физических лиц и (или) юридических лиц о возможных нарушениях их прав и (или) законных интересов в связи с принятием решения о передаче религиозной организации находящегося в государственной собственности Владимирской области имущества религиозного назначения либо действием (бездействием) Министерства имущественных и земельных отношений Владимирской области в связи с рассмотрением заявления религиозной организации (далее - обращения физических лиц и (или) юридических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Обращения физических лиц и (или) юридических лиц предоставляются в письменной форме в Министерство имущественных и земельных отношений Владимирской области. Обращения физических лиц и (или) юридических лиц регистрируются отделом управления делами Министерства имущественных и земельных отношений Владимирской области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рассмотрения Комиссией разногласий и (или) заявлений физических лиц и (или) юридических лиц не может превышать двух месяцев со дня регистрации в Министерстве имущественных и земельных отношений Владимирской области заявления религиозной организации о передаче в собственность или безвозмездное пользование имущества религиозного назначения, находящегося в государственной собственности Владимирской области, и (или) заявлений физических лиц и (или)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Комиссии извещаются телефонограммой о дате, времени и месте проведения заседания Комиссии не позднее чем за три дня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Комиссии правомочно, если на нем присутствуют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рассмотрение Комиссии предоставляется заявление религиозной организации и (или) заявления физических лиц и (или) юридических лиц, а также предоставленные с указанными заявлениями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 основании предоставленных документов Комиссия принимает решение, являющееся основанием для принятия Министерством имущественных и земельных отношений Владимирской области решения о передаче или об отказе в передаче указанного в заявлении религиозной организации имущества религиозного назначения, находящегося в государственной собственности Владимирской области, в собственность или безвозмездное пользование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Комиссии принимается большинством голосов членов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Комиссии оформляется протоколом, который подписывает председатель Комиссии или, в случае его отсутствия, заместитель председателя Комиссии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имеется особое мнение членов Комиссии, несогласных с принятым большинством голосов членов Комиссии решением, такое мнение оформляется письменно и прилагается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недельный срок с момента принятия решения Комиссии данное решение направляется религиозной организации, и (или) физическим лицам, и (или) юридическим лицам, заявление и (или) обращения которых рассматривались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Комиссии и, если имеется, особое мнение членов Комиссии, несогласных с принятым большинством голосов членов Комиссии решением, в недельный срок со дня принятия такого решения подлежат размещению на официальном сайте Министерства имущественных и земельных отношений Владимирской области в информационно-телекоммуникационной сети "Интернет": </w:t>
      </w:r>
      <w:r>
        <w:rPr>
          <w:sz w:val="20"/>
        </w:rPr>
        <w:t xml:space="preserve">https://mio.avo.ru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Владимирской области от 08.12.2023 N 902</w:t>
            <w:br/>
            <w:t>"Об утверждении Порядка создания и деятельности 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89146" TargetMode = "External"/>
	<Relationship Id="rId8" Type="http://schemas.openxmlformats.org/officeDocument/2006/relationships/hyperlink" Target="https://login.consultant.ru/link/?req=doc&amp;base=RLAW072&amp;n=193461" TargetMode = "External"/>
	<Relationship Id="rId9" Type="http://schemas.openxmlformats.org/officeDocument/2006/relationships/hyperlink" Target="https://login.consultant.ru/link/?req=doc&amp;base=RLAW072&amp;n=160719" TargetMode = "External"/>
	<Relationship Id="rId10" Type="http://schemas.openxmlformats.org/officeDocument/2006/relationships/hyperlink" Target="https://login.consultant.ru/link/?req=doc&amp;base=LAW&amp;n=389146&amp;dst=1000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Владимирской области от 08.12.2023 N 902
"Об утверждении Порядка создания и деятельности комиссии по урегулированию разногласий, возникающих при рассмотрении заявлений религиозных организаций"</dc:title>
  <dcterms:created xsi:type="dcterms:W3CDTF">2024-06-16T17:31:57Z</dcterms:created>
</cp:coreProperties>
</file>