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Владимирской обл. от 03.03.2021 N 97</w:t>
              <w:br/>
              <w:t xml:space="preserve">(ред. от 20.03.2023)</w:t>
              <w:br/>
              <w:t xml:space="preserve">"Об утверждении Порядка предоставления на конкурсной основе субсидий из областного бюджета социально ориентированным некоммерческим организациям на реализацию проектов в сфере государственной национальной политики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ВЛАДИМИРСКОЙ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 марта 2021 г. N 97</w:t>
      </w:r>
    </w:p>
    <w:p>
      <w:pPr>
        <w:pStyle w:val="2"/>
        <w:jc w:val="both"/>
      </w:pPr>
      <w:r>
        <w:rPr>
          <w:sz w:val="20"/>
        </w:rPr>
      </w:r>
    </w:p>
    <w:p>
      <w:pPr>
        <w:pStyle w:val="2"/>
        <w:jc w:val="center"/>
      </w:pPr>
      <w:r>
        <w:rPr>
          <w:sz w:val="20"/>
        </w:rPr>
        <w:t xml:space="preserve">ОБ УТВЕРЖДЕНИИ ПОРЯДКА ПРЕДОСТАВЛЕНИЯ НА КОНКУРСНОЙ ОСНОВЕ</w:t>
      </w:r>
    </w:p>
    <w:p>
      <w:pPr>
        <w:pStyle w:val="2"/>
        <w:jc w:val="center"/>
      </w:pPr>
      <w:r>
        <w:rPr>
          <w:sz w:val="20"/>
        </w:rPr>
        <w:t xml:space="preserve">СУБСИДИЙ ИЗ ОБЛАСТНОГО БЮДЖЕТА СОЦИАЛЬНО ОРИЕНТИРОВАННЫМ</w:t>
      </w:r>
    </w:p>
    <w:p>
      <w:pPr>
        <w:pStyle w:val="2"/>
        <w:jc w:val="center"/>
      </w:pPr>
      <w:r>
        <w:rPr>
          <w:sz w:val="20"/>
        </w:rPr>
        <w:t xml:space="preserve">НЕКОММЕРЧЕСКИМ ОРГАНИЗАЦИЯМ НА РЕАЛИЗАЦИЮ ПРОЕКТОВ В СФЕРЕ</w:t>
      </w:r>
    </w:p>
    <w:p>
      <w:pPr>
        <w:pStyle w:val="2"/>
        <w:jc w:val="center"/>
      </w:pPr>
      <w:r>
        <w:rPr>
          <w:sz w:val="20"/>
        </w:rPr>
        <w:t xml:space="preserve">ГОСУДАРСТВЕННОЙ НАЦИОНАЛЬНОЙ ПОЛИТИКИ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Владимирской области</w:t>
            </w:r>
          </w:p>
          <w:p>
            <w:pPr>
              <w:pStyle w:val="0"/>
              <w:jc w:val="center"/>
            </w:pPr>
            <w:r>
              <w:rPr>
                <w:sz w:val="20"/>
                <w:color w:val="392c69"/>
              </w:rPr>
              <w:t xml:space="preserve">от 04.02.2022 </w:t>
            </w:r>
            <w:hyperlink w:history="0" r:id="rId7" w:tooltip="Постановление администрации Владимирской обл. от 04.02.2022 N 49 &quot;О внесении изменений в постановление администрации области от 03.03.2021 N 97&quot; {КонсультантПлюс}">
              <w:r>
                <w:rPr>
                  <w:sz w:val="20"/>
                  <w:color w:val="0000ff"/>
                </w:rPr>
                <w:t xml:space="preserve">N 49</w:t>
              </w:r>
            </w:hyperlink>
            <w:r>
              <w:rPr>
                <w:sz w:val="20"/>
                <w:color w:val="392c69"/>
              </w:rPr>
              <w:t xml:space="preserve">, от 24.02.2022 </w:t>
            </w:r>
            <w:hyperlink w:history="0" r:id="rId8" w:tooltip="Постановление администрации Владимирской обл. от 24.02.2022 N 97 &quot;О внесении изменений в постановление администрации области от 03.03.2021 N 97&quot; {КонсультантПлюс}">
              <w:r>
                <w:rPr>
                  <w:sz w:val="20"/>
                  <w:color w:val="0000ff"/>
                </w:rPr>
                <w:t xml:space="preserve">N 97</w:t>
              </w:r>
            </w:hyperlink>
            <w:r>
              <w:rPr>
                <w:sz w:val="20"/>
                <w:color w:val="392c69"/>
              </w:rPr>
              <w:t xml:space="preserve">, от 14.06.2022 </w:t>
            </w:r>
            <w:hyperlink w:history="0" r:id="rId9" w:tooltip="Постановление администрации Владимирской обл. от 14.06.2022 N 396 &quot;О внесении изменений в постановление администрации области от 03.03.2021 N 97&quot; {КонсультантПлюс}">
              <w:r>
                <w:rPr>
                  <w:sz w:val="20"/>
                  <w:color w:val="0000ff"/>
                </w:rPr>
                <w:t xml:space="preserve">N 396</w:t>
              </w:r>
            </w:hyperlink>
            <w:r>
              <w:rPr>
                <w:sz w:val="20"/>
                <w:color w:val="392c69"/>
              </w:rPr>
              <w:t xml:space="preserve">,</w:t>
            </w:r>
          </w:p>
          <w:p>
            <w:pPr>
              <w:pStyle w:val="0"/>
              <w:jc w:val="center"/>
            </w:pPr>
            <w:r>
              <w:rPr>
                <w:sz w:val="20"/>
                <w:color w:val="392c69"/>
              </w:rPr>
              <w:t xml:space="preserve">постановлений Правительства Владимирской области</w:t>
            </w:r>
          </w:p>
          <w:p>
            <w:pPr>
              <w:pStyle w:val="0"/>
              <w:jc w:val="center"/>
            </w:pPr>
            <w:r>
              <w:rPr>
                <w:sz w:val="20"/>
                <w:color w:val="392c69"/>
              </w:rPr>
              <w:t xml:space="preserve">от 03.02.2023 </w:t>
            </w:r>
            <w:hyperlink w:history="0" r:id="rId10"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N 36</w:t>
              </w:r>
            </w:hyperlink>
            <w:r>
              <w:rPr>
                <w:sz w:val="20"/>
                <w:color w:val="392c69"/>
              </w:rPr>
              <w:t xml:space="preserve">, от 20.03.2023 </w:t>
            </w:r>
            <w:hyperlink w:history="0" r:id="rId11" w:tooltip="Постановление Правительства Владимирской области от 20.03.2023 N 158 &quot;О внесении изменений в приложение к постановлению администрации области от 03.03.2021 N 97&quot; {КонсультантПлюс}">
              <w:r>
                <w:rPr>
                  <w:sz w:val="20"/>
                  <w:color w:val="0000ff"/>
                </w:rPr>
                <w:t xml:space="preserve">N 158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4" w:tooltip="Постановление администрации Владимирской обл. от 29.12.2017 N 1169 (ред. от 14.04.2023) &quot;О государственной программе Владимирской области &quot;Реализация государственной национальной политики во Владимирской области&quot; (вместе со &quot;Стратегическими приоритетами государственной программы Владимирской области &quot;Реализация государственной национальной политики во Владимирской области&quot;) {КонсультантПлюс}">
        <w:r>
          <w:rPr>
            <w:sz w:val="20"/>
            <w:color w:val="0000ff"/>
          </w:rPr>
          <w:t xml:space="preserve">постановлением</w:t>
        </w:r>
      </w:hyperlink>
      <w:r>
        <w:rPr>
          <w:sz w:val="20"/>
        </w:rPr>
        <w:t xml:space="preserve"> администрации области от 29.12.2017 N 1169 "О государственной программе Владимирской области "Реализация государственной национальной политики во Владимирской области" постановляю:</w:t>
      </w:r>
    </w:p>
    <w:p>
      <w:pPr>
        <w:pStyle w:val="0"/>
        <w:jc w:val="both"/>
      </w:pPr>
      <w:r>
        <w:rPr>
          <w:sz w:val="20"/>
        </w:rPr>
        <w:t xml:space="preserve">(в ред. </w:t>
      </w:r>
      <w:hyperlink w:history="0" r:id="rId15"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1. Утвердить </w:t>
      </w:r>
      <w:hyperlink w:history="0" w:anchor="P36" w:tooltip="ПОРЯДОК">
        <w:r>
          <w:rPr>
            <w:sz w:val="20"/>
            <w:color w:val="0000ff"/>
          </w:rPr>
          <w:t xml:space="preserve">Порядок</w:t>
        </w:r>
      </w:hyperlink>
      <w:r>
        <w:rPr>
          <w:sz w:val="20"/>
        </w:rPr>
        <w:t xml:space="preserve"> предоставления субсидий из областного бюджета социально ориентированным некоммерческим организациям на реализацию проектов в сфере государственной национальной политики Российской Федерации.</w:t>
      </w:r>
    </w:p>
    <w:p>
      <w:pPr>
        <w:pStyle w:val="0"/>
        <w:spacing w:before="200" w:line-rule="auto"/>
        <w:ind w:firstLine="540"/>
        <w:jc w:val="both"/>
      </w:pPr>
      <w:r>
        <w:rPr>
          <w:sz w:val="20"/>
        </w:rPr>
        <w:t xml:space="preserve">2. Контроль за исполнением настоящего постановления возложить на первого заместителя Губернатора области, руководителя Администрации Губернатора Владимирской области.</w:t>
      </w:r>
    </w:p>
    <w:p>
      <w:pPr>
        <w:pStyle w:val="0"/>
        <w:jc w:val="both"/>
      </w:pPr>
      <w:r>
        <w:rPr>
          <w:sz w:val="20"/>
        </w:rPr>
        <w:t xml:space="preserve">(п. 2 в ред. </w:t>
      </w:r>
      <w:hyperlink w:history="0" r:id="rId16"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И.о. Губернатора области</w:t>
      </w:r>
    </w:p>
    <w:p>
      <w:pPr>
        <w:pStyle w:val="0"/>
        <w:jc w:val="right"/>
      </w:pPr>
      <w:r>
        <w:rPr>
          <w:sz w:val="20"/>
        </w:rPr>
        <w:t xml:space="preserve">А.А.РЕМИГА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администрации</w:t>
      </w:r>
    </w:p>
    <w:p>
      <w:pPr>
        <w:pStyle w:val="0"/>
        <w:jc w:val="right"/>
      </w:pPr>
      <w:r>
        <w:rPr>
          <w:sz w:val="20"/>
        </w:rPr>
        <w:t xml:space="preserve">Владимирской области</w:t>
      </w:r>
    </w:p>
    <w:p>
      <w:pPr>
        <w:pStyle w:val="0"/>
        <w:jc w:val="right"/>
      </w:pPr>
      <w:r>
        <w:rPr>
          <w:sz w:val="20"/>
        </w:rPr>
        <w:t xml:space="preserve">от 03.03.2021 N 97</w:t>
      </w:r>
    </w:p>
    <w:p>
      <w:pPr>
        <w:pStyle w:val="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ПРЕДОСТАВЛЕНИЯ НА КОНКУРСНОЙ ОСНОВЕ СУБСИДИЙ ИЗ ОБЛАСТНОГО</w:t>
      </w:r>
    </w:p>
    <w:p>
      <w:pPr>
        <w:pStyle w:val="2"/>
        <w:jc w:val="center"/>
      </w:pPr>
      <w:r>
        <w:rPr>
          <w:sz w:val="20"/>
        </w:rPr>
        <w:t xml:space="preserve">БЮДЖЕТА СОЦИАЛЬНО ОРИЕНТИРОВАННЫМ НЕКОММЕРЧЕСКИМ</w:t>
      </w:r>
    </w:p>
    <w:p>
      <w:pPr>
        <w:pStyle w:val="2"/>
        <w:jc w:val="center"/>
      </w:pPr>
      <w:r>
        <w:rPr>
          <w:sz w:val="20"/>
        </w:rPr>
        <w:t xml:space="preserve">ОРГАНИЗАЦИЯМ НА РЕАЛИЗАЦИЮ ПРОЕКТОВ В СФЕРЕ ГОСУДАРСТВЕННОЙ</w:t>
      </w:r>
    </w:p>
    <w:p>
      <w:pPr>
        <w:pStyle w:val="2"/>
        <w:jc w:val="center"/>
      </w:pPr>
      <w:r>
        <w:rPr>
          <w:sz w:val="20"/>
        </w:rPr>
        <w:t xml:space="preserve">НАЦИОНАЛЬНОЙ ПОЛИТИКИ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Владимирской области</w:t>
            </w:r>
          </w:p>
          <w:p>
            <w:pPr>
              <w:pStyle w:val="0"/>
              <w:jc w:val="center"/>
            </w:pPr>
            <w:r>
              <w:rPr>
                <w:sz w:val="20"/>
                <w:color w:val="392c69"/>
              </w:rPr>
              <w:t xml:space="preserve">от 04.02.2022 </w:t>
            </w:r>
            <w:hyperlink w:history="0" r:id="rId17" w:tooltip="Постановление администрации Владимирской обл. от 04.02.2022 N 49 &quot;О внесении изменений в постановление администрации области от 03.03.2021 N 97&quot; {КонсультантПлюс}">
              <w:r>
                <w:rPr>
                  <w:sz w:val="20"/>
                  <w:color w:val="0000ff"/>
                </w:rPr>
                <w:t xml:space="preserve">N 49</w:t>
              </w:r>
            </w:hyperlink>
            <w:r>
              <w:rPr>
                <w:sz w:val="20"/>
                <w:color w:val="392c69"/>
              </w:rPr>
              <w:t xml:space="preserve">, от 24.02.2022 </w:t>
            </w:r>
            <w:hyperlink w:history="0" r:id="rId18" w:tooltip="Постановление администрации Владимирской обл. от 24.02.2022 N 97 &quot;О внесении изменений в постановление администрации области от 03.03.2021 N 97&quot; {КонсультантПлюс}">
              <w:r>
                <w:rPr>
                  <w:sz w:val="20"/>
                  <w:color w:val="0000ff"/>
                </w:rPr>
                <w:t xml:space="preserve">N 97</w:t>
              </w:r>
            </w:hyperlink>
            <w:r>
              <w:rPr>
                <w:sz w:val="20"/>
                <w:color w:val="392c69"/>
              </w:rPr>
              <w:t xml:space="preserve">, от 14.06.2022 </w:t>
            </w:r>
            <w:hyperlink w:history="0" r:id="rId19" w:tooltip="Постановление администрации Владимирской обл. от 14.06.2022 N 396 &quot;О внесении изменений в постановление администрации области от 03.03.2021 N 97&quot; {КонсультантПлюс}">
              <w:r>
                <w:rPr>
                  <w:sz w:val="20"/>
                  <w:color w:val="0000ff"/>
                </w:rPr>
                <w:t xml:space="preserve">N 396</w:t>
              </w:r>
            </w:hyperlink>
            <w:r>
              <w:rPr>
                <w:sz w:val="20"/>
                <w:color w:val="392c69"/>
              </w:rPr>
              <w:t xml:space="preserve">,</w:t>
            </w:r>
          </w:p>
          <w:p>
            <w:pPr>
              <w:pStyle w:val="0"/>
              <w:jc w:val="center"/>
            </w:pPr>
            <w:r>
              <w:rPr>
                <w:sz w:val="20"/>
                <w:color w:val="392c69"/>
              </w:rPr>
              <w:t xml:space="preserve">постановлений Правительства Владимирской области</w:t>
            </w:r>
          </w:p>
          <w:p>
            <w:pPr>
              <w:pStyle w:val="0"/>
              <w:jc w:val="center"/>
            </w:pPr>
            <w:r>
              <w:rPr>
                <w:sz w:val="20"/>
                <w:color w:val="392c69"/>
              </w:rPr>
              <w:t xml:space="preserve">от 03.02.2023 </w:t>
            </w:r>
            <w:hyperlink w:history="0" r:id="rId20"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N 36</w:t>
              </w:r>
            </w:hyperlink>
            <w:r>
              <w:rPr>
                <w:sz w:val="20"/>
                <w:color w:val="392c69"/>
              </w:rPr>
              <w:t xml:space="preserve">, от 20.03.2023 </w:t>
            </w:r>
            <w:hyperlink w:history="0" r:id="rId21" w:tooltip="Постановление Правительства Владимирской области от 20.03.2023 N 158 &quot;О внесении изменений в приложение к постановлению администрации области от 03.03.2021 N 97&quot; {КонсультантПлюс}">
              <w:r>
                <w:rPr>
                  <w:sz w:val="20"/>
                  <w:color w:val="0000ff"/>
                </w:rPr>
                <w:t xml:space="preserve">N 158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правила, цели и условия предоставления субсидий из областного бюджета социально ориентированным некоммерческим организациям на реализацию проектов в сфере государственной национальной политики Российской Федерации (далее - Порядок).</w:t>
      </w:r>
    </w:p>
    <w:bookmarkStart w:id="50" w:name="P50"/>
    <w:bookmarkEnd w:id="50"/>
    <w:p>
      <w:pPr>
        <w:pStyle w:val="0"/>
        <w:spacing w:before="200" w:line-rule="auto"/>
        <w:ind w:firstLine="540"/>
        <w:jc w:val="both"/>
      </w:pPr>
      <w:r>
        <w:rPr>
          <w:sz w:val="20"/>
        </w:rPr>
        <w:t xml:space="preserve">1.2. Субсидии предоставляются социально ориентированным некоммерческим организациям (далее - некоммерческие организации) с целью реализации проектов в сфере государственной национальной политики Российской Федерации на территории Владимирской области в рамках государственной программы Владимирской области "Реализация государственной национальной политики во Владимирской области" (далее - Программа), по следующим приоритетным направлениям:</w:t>
      </w:r>
    </w:p>
    <w:p>
      <w:pPr>
        <w:pStyle w:val="0"/>
        <w:jc w:val="both"/>
      </w:pPr>
      <w:r>
        <w:rPr>
          <w:sz w:val="20"/>
        </w:rPr>
        <w:t xml:space="preserve">(в ред. </w:t>
      </w:r>
      <w:hyperlink w:history="0" r:id="rId22" w:tooltip="Постановление администрации Владимирской обл. от 04.02.2022 N 49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администрации Владимирской области от 04.02.2022 N 49, </w:t>
      </w:r>
      <w:hyperlink w:history="0" r:id="rId23"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 "Межнациональное сотрудничество";</w:t>
      </w:r>
    </w:p>
    <w:p>
      <w:pPr>
        <w:pStyle w:val="0"/>
        <w:spacing w:before="200" w:line-rule="auto"/>
        <w:ind w:firstLine="540"/>
        <w:jc w:val="both"/>
      </w:pPr>
      <w:r>
        <w:rPr>
          <w:sz w:val="20"/>
        </w:rPr>
        <w:t xml:space="preserve">- "Укрепление единства российской нации".</w:t>
      </w:r>
    </w:p>
    <w:p>
      <w:pPr>
        <w:pStyle w:val="0"/>
        <w:spacing w:before="200" w:line-rule="auto"/>
        <w:ind w:firstLine="540"/>
        <w:jc w:val="both"/>
      </w:pPr>
      <w:r>
        <w:rPr>
          <w:sz w:val="20"/>
        </w:rPr>
        <w:t xml:space="preserve">1.3. Субсидии некоммерческим организациям предоставляются Министерством внутренней политики Владимирской области (далее - Министерство), осуществляющим функции главного распорядителя бюджетных средств, доведенных до Министерства как получателя бюджетных средств в пределах лимитов бюджетных обязательств на соответствующий финансовый год.</w:t>
      </w:r>
    </w:p>
    <w:p>
      <w:pPr>
        <w:pStyle w:val="0"/>
        <w:jc w:val="both"/>
      </w:pPr>
      <w:r>
        <w:rPr>
          <w:sz w:val="20"/>
        </w:rPr>
        <w:t xml:space="preserve">(в ред. </w:t>
      </w:r>
      <w:hyperlink w:history="0" r:id="rId24"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bookmarkStart w:id="56" w:name="P56"/>
    <w:bookmarkEnd w:id="56"/>
    <w:p>
      <w:pPr>
        <w:pStyle w:val="0"/>
        <w:spacing w:before="200" w:line-rule="auto"/>
        <w:ind w:firstLine="540"/>
        <w:jc w:val="both"/>
      </w:pPr>
      <w:r>
        <w:rPr>
          <w:sz w:val="20"/>
        </w:rPr>
        <w:t xml:space="preserve">1.4. Критериями отбора некоммерческих организаций для предоставления субсидии являются:</w:t>
      </w:r>
    </w:p>
    <w:p>
      <w:pPr>
        <w:pStyle w:val="0"/>
        <w:spacing w:before="200" w:line-rule="auto"/>
        <w:ind w:firstLine="540"/>
        <w:jc w:val="both"/>
      </w:pPr>
      <w:r>
        <w:rPr>
          <w:sz w:val="20"/>
        </w:rPr>
        <w:t xml:space="preserve">- сведения о некоммерческой организации, претендующей на получение субсидии, включены в Единый государственный реестр юридических лиц в соответствии со </w:t>
      </w:r>
      <w:hyperlink w:history="0" r:id="rId25"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статьей 51</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 некоммерческая организация не является государственным (муниципальным) учреждением;</w:t>
      </w:r>
    </w:p>
    <w:p>
      <w:pPr>
        <w:pStyle w:val="0"/>
        <w:spacing w:before="200" w:line-rule="auto"/>
        <w:ind w:firstLine="540"/>
        <w:jc w:val="both"/>
      </w:pPr>
      <w:r>
        <w:rPr>
          <w:sz w:val="20"/>
        </w:rPr>
        <w:t xml:space="preserve">- некоммерческая организация должна быть признана социально ориентированной некоммерческой организацией в соответствии с положениями Федерального </w:t>
      </w:r>
      <w:hyperlink w:history="0" r:id="rId26" w:tooltip="Федеральный закон от 12.01.1996 N 7-ФЗ (ред. от 19.12.2022) &quot;О некоммерческих организациях&quot; {КонсультантПлюс}">
        <w:r>
          <w:rPr>
            <w:sz w:val="20"/>
            <w:color w:val="0000ff"/>
          </w:rPr>
          <w:t xml:space="preserve">закона</w:t>
        </w:r>
      </w:hyperlink>
      <w:r>
        <w:rPr>
          <w:sz w:val="20"/>
        </w:rPr>
        <w:t xml:space="preserve"> от 12.01.1996 N 7-ФЗ "О некоммерческих организациях".</w:t>
      </w:r>
    </w:p>
    <w:p>
      <w:pPr>
        <w:pStyle w:val="0"/>
        <w:jc w:val="both"/>
      </w:pPr>
      <w:r>
        <w:rPr>
          <w:sz w:val="20"/>
        </w:rPr>
        <w:t xml:space="preserve">(п. 1.4 в ред. </w:t>
      </w:r>
      <w:hyperlink w:history="0" r:id="rId27" w:tooltip="Постановление администрации Владимирской обл. от 04.02.2022 N 49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администрации Владимирской области от 04.02.2022 N 49)</w:t>
      </w:r>
    </w:p>
    <w:p>
      <w:pPr>
        <w:pStyle w:val="0"/>
        <w:spacing w:before="200" w:line-rule="auto"/>
        <w:ind w:firstLine="540"/>
        <w:jc w:val="both"/>
      </w:pPr>
      <w:r>
        <w:rPr>
          <w:sz w:val="20"/>
        </w:rPr>
        <w:t xml:space="preserve">1.5. Способом проведения отбора некоммерческих организаций - получателей субсидии является конкурс, который проводится в порядке, установленном </w:t>
      </w:r>
      <w:hyperlink w:history="0" w:anchor="P65" w:tooltip="2. Порядок проведения Конкурса">
        <w:r>
          <w:rPr>
            <w:sz w:val="20"/>
            <w:color w:val="0000ff"/>
          </w:rPr>
          <w:t xml:space="preserve">разделом 2</w:t>
        </w:r>
      </w:hyperlink>
      <w:r>
        <w:rPr>
          <w:sz w:val="20"/>
        </w:rPr>
        <w:t xml:space="preserve"> настоящего Порядка (далее - Конкурс).</w:t>
      </w:r>
    </w:p>
    <w:p>
      <w:pPr>
        <w:pStyle w:val="0"/>
        <w:spacing w:before="200" w:line-rule="auto"/>
        <w:ind w:firstLine="540"/>
        <w:jc w:val="both"/>
      </w:pPr>
      <w:r>
        <w:rPr>
          <w:sz w:val="20"/>
        </w:rPr>
        <w:t xml:space="preserve">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пятнадцатого рабочего дня, следующего за днем принятия закона Владимирской области о бюджете (о внесении изменений в закон Владимирской области о бюджете).</w:t>
      </w:r>
    </w:p>
    <w:p>
      <w:pPr>
        <w:pStyle w:val="0"/>
        <w:jc w:val="both"/>
      </w:pPr>
      <w:r>
        <w:rPr>
          <w:sz w:val="20"/>
        </w:rPr>
        <w:t xml:space="preserve">(п. 1.6 в ред. </w:t>
      </w:r>
      <w:hyperlink w:history="0" r:id="rId28"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jc w:val="both"/>
      </w:pPr>
      <w:r>
        <w:rPr>
          <w:sz w:val="20"/>
        </w:rPr>
      </w:r>
    </w:p>
    <w:bookmarkStart w:id="65" w:name="P65"/>
    <w:bookmarkEnd w:id="65"/>
    <w:p>
      <w:pPr>
        <w:pStyle w:val="2"/>
        <w:outlineLvl w:val="1"/>
        <w:jc w:val="center"/>
      </w:pPr>
      <w:r>
        <w:rPr>
          <w:sz w:val="20"/>
        </w:rPr>
        <w:t xml:space="preserve">2. Порядок проведения Конкурса</w:t>
      </w:r>
    </w:p>
    <w:p>
      <w:pPr>
        <w:pStyle w:val="0"/>
        <w:jc w:val="both"/>
      </w:pPr>
      <w:r>
        <w:rPr>
          <w:sz w:val="20"/>
        </w:rPr>
      </w:r>
    </w:p>
    <w:p>
      <w:pPr>
        <w:pStyle w:val="0"/>
        <w:ind w:firstLine="540"/>
        <w:jc w:val="both"/>
      </w:pPr>
      <w:r>
        <w:rPr>
          <w:sz w:val="20"/>
        </w:rPr>
        <w:t xml:space="preserve">2.1. Министерство не менее чем за 30 календарных дней до истечения срока приема заявок размещает на едином портале в случае проведения Конкурса в государственной интегрированной информационной системе управления финансами "Электронный бюджет" (далее - система "Электронный бюджет"), а также на официальном сайте Министерства (</w:t>
      </w:r>
      <w:r>
        <w:rPr>
          <w:sz w:val="20"/>
        </w:rPr>
        <w:t xml:space="preserve">https://drp.avo.ru/</w:t>
      </w:r>
      <w:r>
        <w:rPr>
          <w:sz w:val="20"/>
        </w:rPr>
        <w:t xml:space="preserve">) в разделе "Конкурсы СО НКО" (</w:t>
      </w:r>
      <w:r>
        <w:rPr>
          <w:sz w:val="20"/>
        </w:rPr>
        <w:t xml:space="preserve">https://drp.avo.ru/konkurs-so-nko</w:t>
      </w:r>
      <w:r>
        <w:rPr>
          <w:sz w:val="20"/>
        </w:rPr>
        <w:t xml:space="preserve">) в информационно-телекоммуникационной сети "Интернет" (далее - официальный сайт) объявление о Конкурсе, содержащее в том числе:</w:t>
      </w:r>
    </w:p>
    <w:p>
      <w:pPr>
        <w:pStyle w:val="0"/>
        <w:jc w:val="both"/>
      </w:pPr>
      <w:r>
        <w:rPr>
          <w:sz w:val="20"/>
        </w:rPr>
        <w:t xml:space="preserve">(в ред. </w:t>
      </w:r>
      <w:hyperlink w:history="0" r:id="rId29" w:tooltip="Постановление администрации Владимирской обл. от 04.02.2022 N 49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администрации Владимирской области от 04.02.2022 N 49, </w:t>
      </w:r>
      <w:hyperlink w:history="0" r:id="rId30"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 срок проведения Конкурса;</w:t>
      </w:r>
    </w:p>
    <w:p>
      <w:pPr>
        <w:pStyle w:val="0"/>
        <w:jc w:val="both"/>
      </w:pPr>
      <w:r>
        <w:rPr>
          <w:sz w:val="20"/>
        </w:rPr>
        <w:t xml:space="preserve">(в ред. </w:t>
      </w:r>
      <w:hyperlink w:history="0" r:id="rId31" w:tooltip="Постановление администрации Владимирской обл. от 04.02.2022 N 49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администрации Владимирской области от 04.02.2022 N 49)</w:t>
      </w:r>
    </w:p>
    <w:p>
      <w:pPr>
        <w:pStyle w:val="0"/>
        <w:spacing w:before="200" w:line-rule="auto"/>
        <w:ind w:firstLine="540"/>
        <w:jc w:val="both"/>
      </w:pPr>
      <w:r>
        <w:rPr>
          <w:sz w:val="20"/>
        </w:rPr>
        <w:t xml:space="preserve">- дата начала подачи или окончания приема заявок некоммерческих организаций не ранее 30-го календарного дня, следующего за днем размещения объявления о проведении Конкурса;</w:t>
      </w:r>
    </w:p>
    <w:p>
      <w:pPr>
        <w:pStyle w:val="0"/>
        <w:jc w:val="both"/>
      </w:pPr>
      <w:r>
        <w:rPr>
          <w:sz w:val="20"/>
        </w:rPr>
        <w:t xml:space="preserve">(абзац введен </w:t>
      </w:r>
      <w:hyperlink w:history="0" r:id="rId32" w:tooltip="Постановление администрации Владимирской обл. от 04.02.2022 N 49 &quot;О внесении изменений в постановление администрации области от 03.03.2021 N 97&quot; {КонсультантПлюс}">
        <w:r>
          <w:rPr>
            <w:sz w:val="20"/>
            <w:color w:val="0000ff"/>
          </w:rPr>
          <w:t xml:space="preserve">постановлением</w:t>
        </w:r>
      </w:hyperlink>
      <w:r>
        <w:rPr>
          <w:sz w:val="20"/>
        </w:rPr>
        <w:t xml:space="preserve"> администрации Владимирской области от 04.02.2022 N 49)</w:t>
      </w:r>
    </w:p>
    <w:p>
      <w:pPr>
        <w:pStyle w:val="0"/>
        <w:spacing w:before="200" w:line-rule="auto"/>
        <w:ind w:firstLine="540"/>
        <w:jc w:val="both"/>
      </w:pPr>
      <w:r>
        <w:rPr>
          <w:sz w:val="20"/>
        </w:rPr>
        <w:t xml:space="preserve">- наименование, место нахождения, почтовый адрес, адрес электронной почты Министерства;</w:t>
      </w:r>
    </w:p>
    <w:p>
      <w:pPr>
        <w:pStyle w:val="0"/>
        <w:jc w:val="both"/>
      </w:pPr>
      <w:r>
        <w:rPr>
          <w:sz w:val="20"/>
        </w:rPr>
        <w:t xml:space="preserve">(в ред. </w:t>
      </w:r>
      <w:hyperlink w:history="0" r:id="rId33"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 результаты предоставления субсидии в соответствии с </w:t>
      </w:r>
      <w:hyperlink w:history="0" w:anchor="P265" w:tooltip="4.12. Результатами предоставления субсидий некоммерческим организациям являются:">
        <w:r>
          <w:rPr>
            <w:sz w:val="20"/>
            <w:color w:val="0000ff"/>
          </w:rPr>
          <w:t xml:space="preserve">пунктом 4.12</w:t>
        </w:r>
      </w:hyperlink>
      <w:r>
        <w:rPr>
          <w:sz w:val="20"/>
        </w:rPr>
        <w:t xml:space="preserve"> настоящего Порядка;</w:t>
      </w:r>
    </w:p>
    <w:p>
      <w:pPr>
        <w:pStyle w:val="0"/>
        <w:spacing w:before="200" w:line-rule="auto"/>
        <w:ind w:firstLine="540"/>
        <w:jc w:val="both"/>
      </w:pPr>
      <w:r>
        <w:rPr>
          <w:sz w:val="20"/>
        </w:rPr>
        <w:t xml:space="preserve">-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Конкурса;</w:t>
      </w:r>
    </w:p>
    <w:p>
      <w:pPr>
        <w:pStyle w:val="0"/>
        <w:jc w:val="both"/>
      </w:pPr>
      <w:r>
        <w:rPr>
          <w:sz w:val="20"/>
        </w:rPr>
        <w:t xml:space="preserve">(абзац введен </w:t>
      </w:r>
      <w:hyperlink w:history="0" r:id="rId34" w:tooltip="Постановление администрации Владимирской обл. от 04.02.2022 N 49 &quot;О внесении изменений в постановление администрации области от 03.03.2021 N 97&quot; {КонсультантПлюс}">
        <w:r>
          <w:rPr>
            <w:sz w:val="20"/>
            <w:color w:val="0000ff"/>
          </w:rPr>
          <w:t xml:space="preserve">постановлением</w:t>
        </w:r>
      </w:hyperlink>
      <w:r>
        <w:rPr>
          <w:sz w:val="20"/>
        </w:rPr>
        <w:t xml:space="preserve"> администрации Владимирской области от 04.02.2022 N 49)</w:t>
      </w:r>
    </w:p>
    <w:p>
      <w:pPr>
        <w:pStyle w:val="0"/>
        <w:spacing w:before="200" w:line-rule="auto"/>
        <w:ind w:firstLine="540"/>
        <w:jc w:val="both"/>
      </w:pPr>
      <w:r>
        <w:rPr>
          <w:sz w:val="20"/>
        </w:rPr>
        <w:t xml:space="preserve">- требования к некоммерческим организациям, участвующим в Конкурсе, в соответствии с </w:t>
      </w:r>
      <w:hyperlink w:history="0" w:anchor="P87" w:tooltip="2.2. Для участия в Конкурсе некоммерческие организации должны соответствовать по состоянию на любое число месяца, в котором объявлен Конкурс следующим требованиям:">
        <w:r>
          <w:rPr>
            <w:sz w:val="20"/>
            <w:color w:val="0000ff"/>
          </w:rPr>
          <w:t xml:space="preserve">пунктом 2.2</w:t>
        </w:r>
      </w:hyperlink>
      <w:r>
        <w:rPr>
          <w:sz w:val="20"/>
        </w:rPr>
        <w:t xml:space="preserve"> настоящего Порядка, а также перечень документов, представляемых некоммерческими организациями для подтверждения их соответствия указанным требованиям согласно </w:t>
      </w:r>
      <w:hyperlink w:history="0" w:anchor="P99" w:tooltip="2.3. Для участия в Конкурсе некоммерческие организации не позднее даты окончания подачи заявок, указанной в объявлении о проведении Конкурса, представляют в Министерство заявки с приложением следующих документов (документы на бумажном носителе, а также документы, преобразованные в электронную форму путем сканирования с сохранением их реквизитов):">
        <w:r>
          <w:rPr>
            <w:sz w:val="20"/>
            <w:color w:val="0000ff"/>
          </w:rPr>
          <w:t xml:space="preserve">пункту 2.3</w:t>
        </w:r>
      </w:hyperlink>
      <w:r>
        <w:rPr>
          <w:sz w:val="20"/>
        </w:rPr>
        <w:t xml:space="preserve"> настоящего Порядка;</w:t>
      </w:r>
    </w:p>
    <w:p>
      <w:pPr>
        <w:pStyle w:val="0"/>
        <w:spacing w:before="200" w:line-rule="auto"/>
        <w:ind w:firstLine="540"/>
        <w:jc w:val="both"/>
      </w:pPr>
      <w:r>
        <w:rPr>
          <w:sz w:val="20"/>
        </w:rPr>
        <w:t xml:space="preserve">- порядок подачи заявок некоммерческими организациями и требования, предъявляемые к форме и содержанию заявок, подаваемых некоммерческими организациями;</w:t>
      </w:r>
    </w:p>
    <w:p>
      <w:pPr>
        <w:pStyle w:val="0"/>
        <w:spacing w:before="200" w:line-rule="auto"/>
        <w:ind w:firstLine="540"/>
        <w:jc w:val="both"/>
      </w:pPr>
      <w:r>
        <w:rPr>
          <w:sz w:val="20"/>
        </w:rPr>
        <w:t xml:space="preserve">- порядок отзыва заявок некоммерческими организациями, порядок возврата заявок некоммерческим организациям, определяющий в том числе основания для возврата заявок некоммерческим организациям, порядок внесения изменений в заявки некоммерческих организаций;</w:t>
      </w:r>
    </w:p>
    <w:p>
      <w:pPr>
        <w:pStyle w:val="0"/>
        <w:spacing w:before="200" w:line-rule="auto"/>
        <w:ind w:firstLine="540"/>
        <w:jc w:val="both"/>
      </w:pPr>
      <w:r>
        <w:rPr>
          <w:sz w:val="20"/>
        </w:rPr>
        <w:t xml:space="preserve">- правила рассмотрения и оценки заявок некоммерческих организаций в соответствии с </w:t>
      </w:r>
      <w:hyperlink w:history="0" w:anchor="P135" w:tooltip="3. Правила рассмотрения и оценки заявок">
        <w:r>
          <w:rPr>
            <w:sz w:val="20"/>
            <w:color w:val="0000ff"/>
          </w:rPr>
          <w:t xml:space="preserve">разделом 3</w:t>
        </w:r>
      </w:hyperlink>
      <w:r>
        <w:rPr>
          <w:sz w:val="20"/>
        </w:rPr>
        <w:t xml:space="preserve"> настоящего Порядка;</w:t>
      </w:r>
    </w:p>
    <w:p>
      <w:pPr>
        <w:pStyle w:val="0"/>
        <w:spacing w:before="200" w:line-rule="auto"/>
        <w:ind w:firstLine="540"/>
        <w:jc w:val="both"/>
      </w:pPr>
      <w:r>
        <w:rPr>
          <w:sz w:val="20"/>
        </w:rPr>
        <w:t xml:space="preserve">- порядок предоставления некоммерческим организациям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 срок, в течение которого победители Конкурса должны подписать соглашение о предоставлении субсидии из областного бюджета (далее - соглашение);</w:t>
      </w:r>
    </w:p>
    <w:p>
      <w:pPr>
        <w:pStyle w:val="0"/>
        <w:spacing w:before="200" w:line-rule="auto"/>
        <w:ind w:firstLine="540"/>
        <w:jc w:val="both"/>
      </w:pPr>
      <w:r>
        <w:rPr>
          <w:sz w:val="20"/>
        </w:rPr>
        <w:t xml:space="preserve">- условия признания победителей Конкурса уклонившимися от заключения соглашения;</w:t>
      </w:r>
    </w:p>
    <w:p>
      <w:pPr>
        <w:pStyle w:val="0"/>
        <w:spacing w:before="200" w:line-rule="auto"/>
        <w:ind w:firstLine="540"/>
        <w:jc w:val="both"/>
      </w:pPr>
      <w:r>
        <w:rPr>
          <w:sz w:val="20"/>
        </w:rPr>
        <w:t xml:space="preserve">- дату размещения результатов Конкурса на едином портале (в случае проведения Конкурса в системе "Электронный бюджет"), а также на официальном сайте Министерства не позднее 14-го календарного дня со дня определения победителей Конкурса.</w:t>
      </w:r>
    </w:p>
    <w:p>
      <w:pPr>
        <w:pStyle w:val="0"/>
        <w:jc w:val="both"/>
      </w:pPr>
      <w:r>
        <w:rPr>
          <w:sz w:val="20"/>
        </w:rPr>
        <w:t xml:space="preserve">(в ред. </w:t>
      </w:r>
      <w:hyperlink w:history="0" r:id="rId35" w:tooltip="Постановление администрации Владимирской обл. от 04.02.2022 N 49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администрации Владимирской области от 04.02.2022 N 49, </w:t>
      </w:r>
      <w:hyperlink w:history="0" r:id="rId36"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bookmarkStart w:id="87" w:name="P87"/>
    <w:bookmarkEnd w:id="87"/>
    <w:p>
      <w:pPr>
        <w:pStyle w:val="0"/>
        <w:spacing w:before="200" w:line-rule="auto"/>
        <w:ind w:firstLine="540"/>
        <w:jc w:val="both"/>
      </w:pPr>
      <w:r>
        <w:rPr>
          <w:sz w:val="20"/>
        </w:rPr>
        <w:t xml:space="preserve">2.2. Для участия в Конкурсе некоммерческие организации должны соответствовать по состоянию на любое число месяца, в котором объявлен Конкурс следующим требованиям:</w:t>
      </w:r>
    </w:p>
    <w:p>
      <w:pPr>
        <w:pStyle w:val="0"/>
        <w:jc w:val="both"/>
      </w:pPr>
      <w:r>
        <w:rPr>
          <w:sz w:val="20"/>
        </w:rPr>
        <w:t xml:space="preserve">(в ред. </w:t>
      </w:r>
      <w:hyperlink w:history="0" r:id="rId37" w:tooltip="Постановление Правительства Владимирской области от 20.03.2023 N 158 &quot;О внесении изменений в приложение к постановлению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20.03.2023 N 158)</w:t>
      </w:r>
    </w:p>
    <w:p>
      <w:pPr>
        <w:pStyle w:val="0"/>
        <w:spacing w:before="200" w:line-rule="auto"/>
        <w:ind w:firstLine="540"/>
        <w:jc w:val="both"/>
      </w:pPr>
      <w:r>
        <w:rPr>
          <w:sz w:val="20"/>
        </w:rPr>
        <w:t xml:space="preserve">а) у некоммерческой организации отсутствуют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у некоммерческой организации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Владимирской области;</w:t>
      </w:r>
    </w:p>
    <w:p>
      <w:pPr>
        <w:pStyle w:val="0"/>
        <w:spacing w:before="200" w:line-rule="auto"/>
        <w:ind w:firstLine="540"/>
        <w:jc w:val="both"/>
      </w:pPr>
      <w:r>
        <w:rPr>
          <w:sz w:val="20"/>
        </w:rPr>
        <w:t xml:space="preserve">в) некоммерческая 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некоммерческой организации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38" w:tooltip="Постановление администрации Владимирской обл. от 04.02.2022 N 49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администрации Владимирской области от 04.02.2022 N 49)</w:t>
      </w:r>
    </w:p>
    <w:p>
      <w:pPr>
        <w:pStyle w:val="0"/>
        <w:spacing w:before="200" w:line-rule="auto"/>
        <w:ind w:firstLine="540"/>
        <w:jc w:val="both"/>
      </w:pPr>
      <w:r>
        <w:rPr>
          <w:sz w:val="20"/>
        </w:rPr>
        <w:t xml:space="preserve">г) 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используемой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(подп. "г" в ред. </w:t>
      </w:r>
      <w:hyperlink w:history="0" r:id="rId39"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д) некоммерческая организация не получает средства из областного бюджета на основании иных нормативных правовых актов Владимирской области на реализацию цели, указанной в </w:t>
      </w:r>
      <w:hyperlink w:history="0" w:anchor="P50" w:tooltip="1.2. Субсидии предоставляются социально ориентированным некоммерческим организациям (далее - некоммерческие организации) с целью реализации проектов в сфере государственной национальной политики Российской Федерации на территории Владимирской области в рамках государственной программы Владимирской области &quot;Реализация государственной национальной политики во Владимирской области&quot; (далее - Программа), по следующим приоритетным направлениям:">
        <w:r>
          <w:rPr>
            <w:sz w:val="20"/>
            <w:color w:val="0000ff"/>
          </w:rPr>
          <w:t xml:space="preserve">пункте 1.2</w:t>
        </w:r>
      </w:hyperlink>
      <w:r>
        <w:rPr>
          <w:sz w:val="20"/>
        </w:rPr>
        <w:t xml:space="preserve"> настоящего Порядка;</w:t>
      </w:r>
    </w:p>
    <w:p>
      <w:pPr>
        <w:pStyle w:val="0"/>
        <w:jc w:val="both"/>
      </w:pPr>
      <w:r>
        <w:rPr>
          <w:sz w:val="20"/>
        </w:rPr>
        <w:t xml:space="preserve">(в ред. </w:t>
      </w:r>
      <w:hyperlink w:history="0" r:id="rId40" w:tooltip="Постановление администрации Владимирской обл. от 04.02.2022 N 49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администрации Владимирской области от 04.02.2022 N 49)</w:t>
      </w:r>
    </w:p>
    <w:p>
      <w:pPr>
        <w:pStyle w:val="0"/>
        <w:spacing w:before="200" w:line-rule="auto"/>
        <w:ind w:firstLine="540"/>
        <w:jc w:val="both"/>
      </w:pPr>
      <w:r>
        <w:rPr>
          <w:sz w:val="20"/>
        </w:rPr>
        <w:t xml:space="preserve">е) 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(подп. "е" введен </w:t>
      </w:r>
      <w:hyperlink w:history="0" r:id="rId41" w:tooltip="Постановление администрации Владимирской обл. от 14.06.2022 N 396 &quot;О внесении изменений в постановление администрации области от 03.03.2021 N 97&quot; {КонсультантПлюс}">
        <w:r>
          <w:rPr>
            <w:sz w:val="20"/>
            <w:color w:val="0000ff"/>
          </w:rPr>
          <w:t xml:space="preserve">постановлением</w:t>
        </w:r>
      </w:hyperlink>
      <w:r>
        <w:rPr>
          <w:sz w:val="20"/>
        </w:rPr>
        <w:t xml:space="preserve"> администрации Владимирской области от 14.06.2022 N 396)</w:t>
      </w:r>
    </w:p>
    <w:bookmarkStart w:id="99" w:name="P99"/>
    <w:bookmarkEnd w:id="99"/>
    <w:p>
      <w:pPr>
        <w:pStyle w:val="0"/>
        <w:spacing w:before="200" w:line-rule="auto"/>
        <w:ind w:firstLine="540"/>
        <w:jc w:val="both"/>
      </w:pPr>
      <w:r>
        <w:rPr>
          <w:sz w:val="20"/>
        </w:rPr>
        <w:t xml:space="preserve">2.3. Для участия в Конкурсе некоммерческие организации не позднее даты окончания подачи заявок, указанной в объявлении о проведении Конкурса, представляют в Министерство заявки с приложением следующих документов (документы на бумажном носителе, а также документы, преобразованные в электронную форму путем сканирования с сохранением их реквизитов):</w:t>
      </w:r>
    </w:p>
    <w:p>
      <w:pPr>
        <w:pStyle w:val="0"/>
        <w:jc w:val="both"/>
      </w:pPr>
      <w:r>
        <w:rPr>
          <w:sz w:val="20"/>
        </w:rPr>
        <w:t xml:space="preserve">(в ред. </w:t>
      </w:r>
      <w:hyperlink w:history="0" r:id="rId42"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а) заявление по форме, утвержденной Министерством;</w:t>
      </w:r>
    </w:p>
    <w:p>
      <w:pPr>
        <w:pStyle w:val="0"/>
        <w:jc w:val="both"/>
      </w:pPr>
      <w:r>
        <w:rPr>
          <w:sz w:val="20"/>
        </w:rPr>
        <w:t xml:space="preserve">(в ред. </w:t>
      </w:r>
      <w:hyperlink w:history="0" r:id="rId43" w:tooltip="Постановление администрации Владимирской обл. от 24.02.2022 N 97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администрации Владимирской области от 24.02.2022 N 97, </w:t>
      </w:r>
      <w:hyperlink w:history="0" r:id="rId44"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б) копия учредительного документа некоммерческой организации (Устава), заверенная руководителем некоммерческой организации;</w:t>
      </w:r>
    </w:p>
    <w:p>
      <w:pPr>
        <w:pStyle w:val="0"/>
        <w:spacing w:before="200" w:line-rule="auto"/>
        <w:ind w:firstLine="540"/>
        <w:jc w:val="both"/>
      </w:pPr>
      <w:r>
        <w:rPr>
          <w:sz w:val="20"/>
        </w:rPr>
        <w:t xml:space="preserve">в) справка, подписанная руководителем некоммерческой организации, подтверждающая, что на любое число месяца, в котором объявлен Конкурс, некоммерческая 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некоммерческой организации не введена процедура банкротства, ее деятельность не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45" w:tooltip="Постановление администрации Владимирской обл. от 04.02.2022 N 49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администрации Владимирской области от 04.02.2022 N 49, </w:t>
      </w:r>
      <w:hyperlink w:history="0" r:id="rId46" w:tooltip="Постановление Правительства Владимирской области от 20.03.2023 N 158 &quot;О внесении изменений в приложение к постановлению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20.03.2023 N 158)</w:t>
      </w:r>
    </w:p>
    <w:p>
      <w:pPr>
        <w:pStyle w:val="0"/>
        <w:spacing w:before="200" w:line-rule="auto"/>
        <w:ind w:firstLine="540"/>
        <w:jc w:val="both"/>
      </w:pPr>
      <w:r>
        <w:rPr>
          <w:sz w:val="20"/>
        </w:rPr>
        <w:t xml:space="preserve">г) справка, полученная в налоговом органе, подтверждающая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любое число месяца, в котором объявлен Конкурс;</w:t>
      </w:r>
    </w:p>
    <w:p>
      <w:pPr>
        <w:pStyle w:val="0"/>
        <w:jc w:val="both"/>
      </w:pPr>
      <w:r>
        <w:rPr>
          <w:sz w:val="20"/>
        </w:rPr>
        <w:t xml:space="preserve">(в ред. </w:t>
      </w:r>
      <w:hyperlink w:history="0" r:id="rId47" w:tooltip="Постановление Правительства Владимирской области от 20.03.2023 N 158 &quot;О внесении изменений в приложение к постановлению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20.03.2023 N 158)</w:t>
      </w:r>
    </w:p>
    <w:p>
      <w:pPr>
        <w:pStyle w:val="0"/>
        <w:spacing w:before="200" w:line-rule="auto"/>
        <w:ind w:firstLine="540"/>
        <w:jc w:val="both"/>
      </w:pPr>
      <w:r>
        <w:rPr>
          <w:sz w:val="20"/>
        </w:rPr>
        <w:t xml:space="preserve">д) справка, подписанная руководителем некоммерческой организации, подтверждающая отсутствие у некоммерческой организации на любое число месяца, в котором объявлен Конкурс, просроченной задолженности по возврату в областной бюджет субсидий, предоставленных в том числе в соответствии с иными правовыми актами Владимирской области;</w:t>
      </w:r>
    </w:p>
    <w:p>
      <w:pPr>
        <w:pStyle w:val="0"/>
        <w:jc w:val="both"/>
      </w:pPr>
      <w:r>
        <w:rPr>
          <w:sz w:val="20"/>
        </w:rPr>
        <w:t xml:space="preserve">(в ред. </w:t>
      </w:r>
      <w:hyperlink w:history="0" r:id="rId48" w:tooltip="Постановление Правительства Владимирской области от 20.03.2023 N 158 &quot;О внесении изменений в приложение к постановлению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20.03.2023 N 158)</w:t>
      </w:r>
    </w:p>
    <w:p>
      <w:pPr>
        <w:pStyle w:val="0"/>
        <w:spacing w:before="200" w:line-rule="auto"/>
        <w:ind w:firstLine="540"/>
        <w:jc w:val="both"/>
      </w:pPr>
      <w:r>
        <w:rPr>
          <w:sz w:val="20"/>
        </w:rPr>
        <w:t xml:space="preserve">е) справка, подписанная руководителем некоммерческой организации, подтверждающая, что на любое число месяца, в котором объявлен Конкурс, некоммерческая организация не является получателем средств областного бюджета на достижение цели, установленной в </w:t>
      </w:r>
      <w:hyperlink w:history="0" w:anchor="P50" w:tooltip="1.2. Субсидии предоставляются социально ориентированным некоммерческим организациям (далее - некоммерческие организации) с целью реализации проектов в сфере государственной национальной политики Российской Федерации на территории Владимирской области в рамках государственной программы Владимирской области &quot;Реализация государственной национальной политики во Владимирской области&quot; (далее - Программа), по следующим приоритетным направлениям:">
        <w:r>
          <w:rPr>
            <w:sz w:val="20"/>
            <w:color w:val="0000ff"/>
          </w:rPr>
          <w:t xml:space="preserve">пункте 1.2</w:t>
        </w:r>
      </w:hyperlink>
      <w:r>
        <w:rPr>
          <w:sz w:val="20"/>
        </w:rPr>
        <w:t xml:space="preserve"> настоящего Порядка;</w:t>
      </w:r>
    </w:p>
    <w:p>
      <w:pPr>
        <w:pStyle w:val="0"/>
        <w:jc w:val="both"/>
      </w:pPr>
      <w:r>
        <w:rPr>
          <w:sz w:val="20"/>
        </w:rPr>
        <w:t xml:space="preserve">(в ред. </w:t>
      </w:r>
      <w:hyperlink w:history="0" r:id="rId49" w:tooltip="Постановление Правительства Владимирской области от 20.03.2023 N 158 &quot;О внесении изменений в приложение к постановлению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20.03.2023 N 158)</w:t>
      </w:r>
    </w:p>
    <w:p>
      <w:pPr>
        <w:pStyle w:val="0"/>
        <w:spacing w:before="200" w:line-rule="auto"/>
        <w:ind w:firstLine="540"/>
        <w:jc w:val="both"/>
      </w:pPr>
      <w:r>
        <w:rPr>
          <w:sz w:val="20"/>
        </w:rPr>
        <w:t xml:space="preserve">ж) справка, подписанная руководителем некоммерческой организации, подтверждающая, что на любое число месяца, в котором объявлен Конкурс, 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(подп. "ж" в ред. </w:t>
      </w:r>
      <w:hyperlink w:history="0" r:id="rId50" w:tooltip="Постановление Правительства Владимирской области от 20.03.2023 N 158 &quot;О внесении изменений в приложение к постановлению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20.03.2023 N 158)</w:t>
      </w:r>
    </w:p>
    <w:p>
      <w:pPr>
        <w:pStyle w:val="0"/>
        <w:spacing w:before="200" w:line-rule="auto"/>
        <w:ind w:firstLine="540"/>
        <w:jc w:val="both"/>
      </w:pPr>
      <w:r>
        <w:rPr>
          <w:sz w:val="20"/>
        </w:rPr>
        <w:t xml:space="preserve">з) согласие некоммерческой организации на публикацию (размещение) в информационно-телекоммуникационной сети "Интернет" информации о некоммерческой организации, о подаваемой некоммерческой организацией заявке;</w:t>
      </w:r>
    </w:p>
    <w:p>
      <w:pPr>
        <w:pStyle w:val="0"/>
        <w:spacing w:before="200" w:line-rule="auto"/>
        <w:ind w:firstLine="540"/>
        <w:jc w:val="both"/>
      </w:pPr>
      <w:r>
        <w:rPr>
          <w:sz w:val="20"/>
        </w:rPr>
        <w:t xml:space="preserve">и) исключен. - </w:t>
      </w:r>
      <w:hyperlink w:history="0" r:id="rId51" w:tooltip="Постановление администрации Владимирской обл. от 04.02.2022 N 49 &quot;О внесении изменений в постановление администрации области от 03.03.2021 N 97&quot; {КонсультантПлюс}">
        <w:r>
          <w:rPr>
            <w:sz w:val="20"/>
            <w:color w:val="0000ff"/>
          </w:rPr>
          <w:t xml:space="preserve">Постановление</w:t>
        </w:r>
      </w:hyperlink>
      <w:r>
        <w:rPr>
          <w:sz w:val="20"/>
        </w:rPr>
        <w:t xml:space="preserve"> администрации Владимирской области от 04.02.2022 N 49.</w:t>
      </w:r>
    </w:p>
    <w:p>
      <w:pPr>
        <w:pStyle w:val="0"/>
        <w:spacing w:before="200" w:line-rule="auto"/>
        <w:ind w:firstLine="540"/>
        <w:jc w:val="both"/>
      </w:pPr>
      <w:r>
        <w:rPr>
          <w:sz w:val="20"/>
        </w:rPr>
        <w:t xml:space="preserve">Заявка на участие в Конкурсе представляется в Министерство непосредственно или направляется по почте.</w:t>
      </w:r>
    </w:p>
    <w:p>
      <w:pPr>
        <w:pStyle w:val="0"/>
        <w:jc w:val="both"/>
      </w:pPr>
      <w:r>
        <w:rPr>
          <w:sz w:val="20"/>
        </w:rPr>
        <w:t xml:space="preserve">(в ред. </w:t>
      </w:r>
      <w:hyperlink w:history="0" r:id="rId52"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Заявки на участие в Конкурсе, полученные по электронной почте или факсимильной связи, на рассмотрение не принимаются.</w:t>
      </w:r>
    </w:p>
    <w:p>
      <w:pPr>
        <w:pStyle w:val="0"/>
        <w:spacing w:before="200" w:line-rule="auto"/>
        <w:ind w:firstLine="540"/>
        <w:jc w:val="both"/>
      </w:pPr>
      <w:r>
        <w:rPr>
          <w:sz w:val="20"/>
        </w:rPr>
        <w:t xml:space="preserve">При приеме заявки на участие в Конкурсе Министерство регистрирует ее в журнале учета заявок на участие в Конкурсе и выдает некоммерческой организации расписку в получении заявки с указанием перечня принятых документов, даты ее получения и присвоенного регистрационного номера.</w:t>
      </w:r>
    </w:p>
    <w:p>
      <w:pPr>
        <w:pStyle w:val="0"/>
        <w:jc w:val="both"/>
      </w:pPr>
      <w:r>
        <w:rPr>
          <w:sz w:val="20"/>
        </w:rPr>
        <w:t xml:space="preserve">(в ред. </w:t>
      </w:r>
      <w:hyperlink w:history="0" r:id="rId53"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2.4. Некоммерческие организации несут ответственность за достоверность сведений, содержащихся в документах, представленных согласно </w:t>
      </w:r>
      <w:hyperlink w:history="0" w:anchor="P99" w:tooltip="2.3. Для участия в Конкурсе некоммерческие организации не позднее даты окончания подачи заявок, указанной в объявлении о проведении Конкурса, представляют в Министерство заявки с приложением следующих документов (документы на бумажном носителе, а также документы, преобразованные в электронную форму путем сканирования с сохранением их реквизитов):">
        <w:r>
          <w:rPr>
            <w:sz w:val="20"/>
            <w:color w:val="0000ff"/>
          </w:rPr>
          <w:t xml:space="preserve">пункту 2.3</w:t>
        </w:r>
      </w:hyperlink>
      <w:r>
        <w:rPr>
          <w:sz w:val="20"/>
        </w:rPr>
        <w:t xml:space="preserve"> настоящего Порядка.</w:t>
      </w:r>
    </w:p>
    <w:p>
      <w:pPr>
        <w:pStyle w:val="0"/>
        <w:spacing w:before="200" w:line-rule="auto"/>
        <w:ind w:firstLine="540"/>
        <w:jc w:val="both"/>
      </w:pPr>
      <w:r>
        <w:rPr>
          <w:sz w:val="20"/>
        </w:rPr>
        <w:t xml:space="preserve">2.5. Министерство размещает на официальном сайте в течение 5 рабочих дней с даты окончания приема заявок информацию о количестве поступивших заявок.</w:t>
      </w:r>
    </w:p>
    <w:p>
      <w:pPr>
        <w:pStyle w:val="0"/>
        <w:jc w:val="both"/>
      </w:pPr>
      <w:r>
        <w:rPr>
          <w:sz w:val="20"/>
        </w:rPr>
        <w:t xml:space="preserve">(в ред. </w:t>
      </w:r>
      <w:hyperlink w:history="0" r:id="rId54"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2.6. Министерство вправе однократно продлить срок приема заявок некоммерческих организаций не более чем на 15 календарных дней в случае, если:</w:t>
      </w:r>
    </w:p>
    <w:p>
      <w:pPr>
        <w:pStyle w:val="0"/>
        <w:jc w:val="both"/>
      </w:pPr>
      <w:r>
        <w:rPr>
          <w:sz w:val="20"/>
        </w:rPr>
        <w:t xml:space="preserve">(в ред. </w:t>
      </w:r>
      <w:hyperlink w:history="0" r:id="rId55"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 на участие в Конкурсе не поступило ни одной заявки;</w:t>
      </w:r>
    </w:p>
    <w:p>
      <w:pPr>
        <w:pStyle w:val="0"/>
        <w:spacing w:before="200" w:line-rule="auto"/>
        <w:ind w:firstLine="540"/>
        <w:jc w:val="both"/>
      </w:pPr>
      <w:r>
        <w:rPr>
          <w:sz w:val="20"/>
        </w:rPr>
        <w:t xml:space="preserve">- на участие в Конкурсе поступило менее 6 заявок в одном из приоритетных направлений.</w:t>
      </w:r>
    </w:p>
    <w:p>
      <w:pPr>
        <w:pStyle w:val="0"/>
        <w:jc w:val="both"/>
      </w:pPr>
      <w:r>
        <w:rPr>
          <w:sz w:val="20"/>
        </w:rPr>
        <w:t xml:space="preserve">(в ред. </w:t>
      </w:r>
      <w:hyperlink w:history="0" r:id="rId56" w:tooltip="Постановление администрации Владимирской обл. от 14.06.2022 N 39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администрации Владимирской области от 14.06.2022 N 396)</w:t>
      </w:r>
    </w:p>
    <w:p>
      <w:pPr>
        <w:pStyle w:val="0"/>
        <w:spacing w:before="200" w:line-rule="auto"/>
        <w:ind w:firstLine="540"/>
        <w:jc w:val="both"/>
      </w:pPr>
      <w:r>
        <w:rPr>
          <w:sz w:val="20"/>
        </w:rPr>
        <w:t xml:space="preserve">Информация о продлении срока приема заявок размещается Министерством на официальном сайте не позднее 3 рабочих дней с даты окончания приема заявок некоммерческих организаций.</w:t>
      </w:r>
    </w:p>
    <w:p>
      <w:pPr>
        <w:pStyle w:val="0"/>
        <w:jc w:val="both"/>
      </w:pPr>
      <w:r>
        <w:rPr>
          <w:sz w:val="20"/>
        </w:rPr>
        <w:t xml:space="preserve">(в ред. </w:t>
      </w:r>
      <w:hyperlink w:history="0" r:id="rId57"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Если по окончании дополнительного срока приема заявок необходимое количество заявок для участия в конкурсном отборе не набрано, Министерство принимает решение о признании Конкурса несостоявшимся.</w:t>
      </w:r>
    </w:p>
    <w:p>
      <w:pPr>
        <w:pStyle w:val="0"/>
        <w:jc w:val="both"/>
      </w:pPr>
      <w:r>
        <w:rPr>
          <w:sz w:val="20"/>
        </w:rPr>
        <w:t xml:space="preserve">(в ред. </w:t>
      </w:r>
      <w:hyperlink w:history="0" r:id="rId58"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2.7. Одна некоммерческая организация может подать одну заявку для участия в Конкурсе.</w:t>
      </w:r>
    </w:p>
    <w:p>
      <w:pPr>
        <w:pStyle w:val="0"/>
        <w:jc w:val="both"/>
      </w:pPr>
      <w:r>
        <w:rPr>
          <w:sz w:val="20"/>
        </w:rPr>
      </w:r>
    </w:p>
    <w:bookmarkStart w:id="135" w:name="P135"/>
    <w:bookmarkEnd w:id="135"/>
    <w:p>
      <w:pPr>
        <w:pStyle w:val="2"/>
        <w:outlineLvl w:val="1"/>
        <w:jc w:val="center"/>
      </w:pPr>
      <w:r>
        <w:rPr>
          <w:sz w:val="20"/>
        </w:rPr>
        <w:t xml:space="preserve">3. Правила рассмотрения и оценки заявок</w:t>
      </w:r>
    </w:p>
    <w:p>
      <w:pPr>
        <w:pStyle w:val="2"/>
        <w:jc w:val="center"/>
      </w:pPr>
      <w:r>
        <w:rPr>
          <w:sz w:val="20"/>
        </w:rPr>
        <w:t xml:space="preserve">некоммерческих организаций</w:t>
      </w:r>
    </w:p>
    <w:p>
      <w:pPr>
        <w:pStyle w:val="0"/>
        <w:jc w:val="both"/>
      </w:pPr>
      <w:r>
        <w:rPr>
          <w:sz w:val="20"/>
        </w:rPr>
      </w:r>
    </w:p>
    <w:p>
      <w:pPr>
        <w:pStyle w:val="0"/>
        <w:ind w:firstLine="540"/>
        <w:jc w:val="both"/>
      </w:pPr>
      <w:r>
        <w:rPr>
          <w:sz w:val="20"/>
        </w:rPr>
        <w:t xml:space="preserve">3.1. Для рассмотрения и оценки заявок некоммерческих организаций формируется комиссия (далее - комиссия). Порядок формирования комиссии, положение о комиссии и ее состав утверждаются правовым актом Министерства.</w:t>
      </w:r>
    </w:p>
    <w:p>
      <w:pPr>
        <w:pStyle w:val="0"/>
        <w:jc w:val="both"/>
      </w:pPr>
      <w:r>
        <w:rPr>
          <w:sz w:val="20"/>
        </w:rPr>
        <w:t xml:space="preserve">(в ред. </w:t>
      </w:r>
      <w:hyperlink w:history="0" r:id="rId59"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3.2. Министерство в течение 3 рабочих дней с даты окончания приема заявок передает поступившие от некоммерческих организаций заявки для их рассмотрения и оценки в комиссию.</w:t>
      </w:r>
    </w:p>
    <w:p>
      <w:pPr>
        <w:pStyle w:val="0"/>
        <w:jc w:val="both"/>
      </w:pPr>
      <w:r>
        <w:rPr>
          <w:sz w:val="20"/>
        </w:rPr>
        <w:t xml:space="preserve">(в ред. </w:t>
      </w:r>
      <w:hyperlink w:history="0" r:id="rId60"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3.3. Комиссия рассматривает поступившие от некоммерческих организаций заявки на предмет их соответствия требованиям </w:t>
      </w:r>
      <w:hyperlink w:history="0" w:anchor="P56" w:tooltip="1.4. Критериями отбора некоммерческих организаций для предоставления субсидии являются:">
        <w:r>
          <w:rPr>
            <w:sz w:val="20"/>
            <w:color w:val="0000ff"/>
          </w:rPr>
          <w:t xml:space="preserve">пунктов 1.4</w:t>
        </w:r>
      </w:hyperlink>
      <w:r>
        <w:rPr>
          <w:sz w:val="20"/>
        </w:rPr>
        <w:t xml:space="preserve">, </w:t>
      </w:r>
      <w:hyperlink w:history="0" w:anchor="P87" w:tooltip="2.2. Для участия в Конкурсе некоммерческие организации должны соответствовать по состоянию на любое число месяца, в котором объявлен Конкурс следующим требованиям:">
        <w:r>
          <w:rPr>
            <w:sz w:val="20"/>
            <w:color w:val="0000ff"/>
          </w:rPr>
          <w:t xml:space="preserve">2.2</w:t>
        </w:r>
      </w:hyperlink>
      <w:r>
        <w:rPr>
          <w:sz w:val="20"/>
        </w:rPr>
        <w:t xml:space="preserve">, </w:t>
      </w:r>
      <w:hyperlink w:history="0" w:anchor="P99" w:tooltip="2.3. Для участия в Конкурсе некоммерческие организации не позднее даты окончания подачи заявок, указанной в объявлении о проведении Конкурса, представляют в Министерство заявки с приложением следующих документов (документы на бумажном носителе, а также документы, преобразованные в электронную форму путем сканирования с сохранением их реквизитов):">
        <w:r>
          <w:rPr>
            <w:sz w:val="20"/>
            <w:color w:val="0000ff"/>
          </w:rPr>
          <w:t xml:space="preserve">2.3</w:t>
        </w:r>
      </w:hyperlink>
      <w:r>
        <w:rPr>
          <w:sz w:val="20"/>
        </w:rPr>
        <w:t xml:space="preserve"> настоящего Порядка в течение 5 рабочих дней с даты их получения от Министерства и принимает решение об участии некоммерческой организации в Конкурсе или об отклонении заявки некоммерческой организации по основаниям, указанным в пункте 3.4 настоящего Порядка.</w:t>
      </w:r>
    </w:p>
    <w:p>
      <w:pPr>
        <w:pStyle w:val="0"/>
        <w:jc w:val="both"/>
      </w:pPr>
      <w:r>
        <w:rPr>
          <w:sz w:val="20"/>
        </w:rPr>
        <w:t xml:space="preserve">(в ред. </w:t>
      </w:r>
      <w:hyperlink w:history="0" r:id="rId61"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3.4. Основаниями для отклонения заявок некоммерческих организаций при рассмотрении заявок являются:</w:t>
      </w:r>
    </w:p>
    <w:p>
      <w:pPr>
        <w:pStyle w:val="0"/>
        <w:spacing w:before="200" w:line-rule="auto"/>
        <w:ind w:firstLine="540"/>
        <w:jc w:val="both"/>
      </w:pPr>
      <w:r>
        <w:rPr>
          <w:sz w:val="20"/>
        </w:rPr>
        <w:t xml:space="preserve">- несоответствие некоммерческой организации требованиям, установленным </w:t>
      </w:r>
      <w:hyperlink w:history="0" w:anchor="P87" w:tooltip="2.2. Для участия в Конкурсе некоммерческие организации должны соответствовать по состоянию на любое число месяца, в котором объявлен Конкурс следующим требованиям:">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 несоответствие представленных некоммерческой организацией заявки и документов требованиям, установленным </w:t>
      </w:r>
      <w:hyperlink w:history="0" w:anchor="P99" w:tooltip="2.3. Для участия в Конкурсе некоммерческие организации не позднее даты окончания подачи заявок, указанной в объявлении о проведении Конкурса, представляют в Министерство заявки с приложением следующих документов (документы на бумажном носителе, а также документы, преобразованные в электронную форму путем сканирования с сохранением их реквизитов):">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 несоответствие некоммерческой организации критериям, указанным в </w:t>
      </w:r>
      <w:hyperlink w:history="0" w:anchor="P56" w:tooltip="1.4. Критериями отбора некоммерческих организаций для предоставления субсидии являются:">
        <w:r>
          <w:rPr>
            <w:sz w:val="20"/>
            <w:color w:val="0000ff"/>
          </w:rPr>
          <w:t xml:space="preserve">пункте 1.4</w:t>
        </w:r>
      </w:hyperlink>
      <w:r>
        <w:rPr>
          <w:sz w:val="20"/>
        </w:rPr>
        <w:t xml:space="preserve"> Порядка;</w:t>
      </w:r>
    </w:p>
    <w:p>
      <w:pPr>
        <w:pStyle w:val="0"/>
        <w:spacing w:before="200" w:line-rule="auto"/>
        <w:ind w:firstLine="540"/>
        <w:jc w:val="both"/>
      </w:pPr>
      <w:r>
        <w:rPr>
          <w:sz w:val="20"/>
        </w:rPr>
        <w:t xml:space="preserve">- недостоверность представленной некоммерческой организацией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 подача некоммерческой организацией предложений после даты и (или) времени, определенных в объявлении о проведении Конкурса.</w:t>
      </w:r>
    </w:p>
    <w:bookmarkStart w:id="150" w:name="P150"/>
    <w:bookmarkEnd w:id="150"/>
    <w:p>
      <w:pPr>
        <w:pStyle w:val="0"/>
        <w:spacing w:before="200" w:line-rule="auto"/>
        <w:ind w:firstLine="540"/>
        <w:jc w:val="both"/>
      </w:pPr>
      <w:r>
        <w:rPr>
          <w:sz w:val="20"/>
        </w:rPr>
        <w:t xml:space="preserve">3.5. Об отклонении заявок с указанием оснований для таких отклонений комиссия уведомляет Министерство в течение 3 рабочих дней с даты принятия решения об отклонении предложений. Решение комиссии об отклонении заявки (заявок) некоммерческой организации (некоммерческих организаций) оформляется протоколом заседания комиссии в течение 2 дней со дня проведения заседания комиссии.</w:t>
      </w:r>
    </w:p>
    <w:p>
      <w:pPr>
        <w:pStyle w:val="0"/>
        <w:jc w:val="both"/>
      </w:pPr>
      <w:r>
        <w:rPr>
          <w:sz w:val="20"/>
        </w:rPr>
        <w:t xml:space="preserve">(в ред. </w:t>
      </w:r>
      <w:hyperlink w:history="0" r:id="rId62"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3.6. Министерство уведомляет некоммерческую организацию об отклонении ее заявки в письменной форме с указанием основания отклонения в течение 5 рабочих дней со дня получения уведомления от комиссии в соответствии с </w:t>
      </w:r>
      <w:hyperlink w:history="0" w:anchor="P150" w:tooltip="3.5. Об отклонении заявок с указанием оснований для таких отклонений комиссия уведомляет Министерство в течение 3 рабочих дней с даты принятия решения об отклонении предложений. Решение комиссии об отклонении заявки (заявок) некоммерческой организации (некоммерческих организаций) оформляется протоколом заседания комиссии в течение 2 дней со дня проведения заседания комиссии.">
        <w:r>
          <w:rPr>
            <w:sz w:val="20"/>
            <w:color w:val="0000ff"/>
          </w:rPr>
          <w:t xml:space="preserve">пунктом 3.5</w:t>
        </w:r>
      </w:hyperlink>
      <w:r>
        <w:rPr>
          <w:sz w:val="20"/>
        </w:rPr>
        <w:t xml:space="preserve"> настоящего Порядка.</w:t>
      </w:r>
    </w:p>
    <w:p>
      <w:pPr>
        <w:pStyle w:val="0"/>
        <w:jc w:val="both"/>
      </w:pPr>
      <w:r>
        <w:rPr>
          <w:sz w:val="20"/>
        </w:rPr>
        <w:t xml:space="preserve">(в ред. </w:t>
      </w:r>
      <w:hyperlink w:history="0" r:id="rId63"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3.7. Заявки некоммерческих организаций, соответствующие требованиям </w:t>
      </w:r>
      <w:hyperlink w:history="0" w:anchor="P56" w:tooltip="1.4. Критериями отбора некоммерческих организаций для предоставления субсидии являются:">
        <w:r>
          <w:rPr>
            <w:sz w:val="20"/>
            <w:color w:val="0000ff"/>
          </w:rPr>
          <w:t xml:space="preserve">пунктов 1.4</w:t>
        </w:r>
      </w:hyperlink>
      <w:r>
        <w:rPr>
          <w:sz w:val="20"/>
        </w:rPr>
        <w:t xml:space="preserve">, </w:t>
      </w:r>
      <w:hyperlink w:history="0" w:anchor="P87" w:tooltip="2.2. Для участия в Конкурсе некоммерческие организации должны соответствовать по состоянию на любое число месяца, в котором объявлен Конкурс следующим требованиям:">
        <w:r>
          <w:rPr>
            <w:sz w:val="20"/>
            <w:color w:val="0000ff"/>
          </w:rPr>
          <w:t xml:space="preserve">2.2</w:t>
        </w:r>
      </w:hyperlink>
      <w:r>
        <w:rPr>
          <w:sz w:val="20"/>
        </w:rPr>
        <w:t xml:space="preserve">, </w:t>
      </w:r>
      <w:hyperlink w:history="0" w:anchor="P99" w:tooltip="2.3. Для участия в Конкурсе некоммерческие организации не позднее даты окончания подачи заявок, указанной в объявлении о проведении Конкурса, представляют в Министерство заявки с приложением следующих документов (документы на бумажном носителе, а также документы, преобразованные в электронную форму путем сканирования с сохранением их реквизитов):">
        <w:r>
          <w:rPr>
            <w:sz w:val="20"/>
            <w:color w:val="0000ff"/>
          </w:rPr>
          <w:t xml:space="preserve">2.3</w:t>
        </w:r>
      </w:hyperlink>
      <w:r>
        <w:rPr>
          <w:sz w:val="20"/>
        </w:rPr>
        <w:t xml:space="preserve"> настоящего Порядка, оцениваются комиссией в течение 5 рабочих дней после их рассмотрения в соответствии с пунктом 3.8 настоящего Порядка.</w:t>
      </w:r>
    </w:p>
    <w:bookmarkStart w:id="155" w:name="P155"/>
    <w:bookmarkEnd w:id="155"/>
    <w:p>
      <w:pPr>
        <w:pStyle w:val="0"/>
        <w:spacing w:before="200" w:line-rule="auto"/>
        <w:ind w:firstLine="540"/>
        <w:jc w:val="both"/>
      </w:pPr>
      <w:r>
        <w:rPr>
          <w:sz w:val="20"/>
        </w:rPr>
        <w:t xml:space="preserve">3.8. Оценка заявок некоммерческих организаций на получение субсидии осуществляется каждым членом комиссии по группам критериев, представленным в таблице.</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3345"/>
        <w:gridCol w:w="1757"/>
        <w:gridCol w:w="1757"/>
      </w:tblGrid>
      <w:tr>
        <w:tc>
          <w:tcPr>
            <w:gridSpan w:val="2"/>
            <w:tcW w:w="5556" w:type="dxa"/>
            <w:vMerge w:val="restart"/>
          </w:tcPr>
          <w:p>
            <w:pPr>
              <w:pStyle w:val="0"/>
              <w:jc w:val="center"/>
            </w:pPr>
            <w:r>
              <w:rPr>
                <w:sz w:val="20"/>
              </w:rPr>
              <w:t xml:space="preserve">Критерии оценки заявок</w:t>
            </w:r>
          </w:p>
        </w:tc>
        <w:tc>
          <w:tcPr>
            <w:gridSpan w:val="2"/>
            <w:tcW w:w="3514" w:type="dxa"/>
          </w:tcPr>
          <w:p>
            <w:pPr>
              <w:pStyle w:val="0"/>
              <w:jc w:val="center"/>
            </w:pPr>
            <w:r>
              <w:rPr>
                <w:sz w:val="20"/>
              </w:rPr>
              <w:t xml:space="preserve">Весовое значение в общей оценке</w:t>
            </w:r>
          </w:p>
        </w:tc>
      </w:tr>
      <w:tr>
        <w:tc>
          <w:tcPr>
            <w:gridSpan w:val="2"/>
            <w:vMerge w:val="continue"/>
          </w:tcPr>
          <w:p/>
        </w:tc>
        <w:tc>
          <w:tcPr>
            <w:tcW w:w="1757" w:type="dxa"/>
          </w:tcPr>
          <w:p>
            <w:pPr>
              <w:pStyle w:val="0"/>
              <w:jc w:val="center"/>
            </w:pPr>
            <w:r>
              <w:rPr>
                <w:sz w:val="20"/>
              </w:rPr>
              <w:t xml:space="preserve">Коэффициент значимости</w:t>
            </w:r>
          </w:p>
        </w:tc>
        <w:tc>
          <w:tcPr>
            <w:tcW w:w="1757" w:type="dxa"/>
          </w:tcPr>
          <w:p>
            <w:pPr>
              <w:pStyle w:val="0"/>
              <w:jc w:val="center"/>
            </w:pPr>
            <w:r>
              <w:rPr>
                <w:sz w:val="20"/>
              </w:rPr>
              <w:t xml:space="preserve">Максимальный балл</w:t>
            </w:r>
          </w:p>
        </w:tc>
      </w:tr>
      <w:tr>
        <w:tc>
          <w:tcPr>
            <w:tcW w:w="2211" w:type="dxa"/>
            <w:vMerge w:val="restart"/>
          </w:tcPr>
          <w:p>
            <w:pPr>
              <w:pStyle w:val="0"/>
            </w:pPr>
            <w:r>
              <w:rPr>
                <w:sz w:val="20"/>
              </w:rPr>
              <w:t xml:space="preserve">Актуальность и социальная значимость заявки</w:t>
            </w:r>
          </w:p>
        </w:tc>
        <w:tc>
          <w:tcPr>
            <w:tcW w:w="3345" w:type="dxa"/>
          </w:tcPr>
          <w:p>
            <w:pPr>
              <w:pStyle w:val="0"/>
            </w:pPr>
            <w:r>
              <w:rPr>
                <w:sz w:val="20"/>
              </w:rPr>
              <w:t xml:space="preserve">соответствие приоритетным направлениям Конкурса: "Межнациональное сотрудничество" и "Укрепление единства российской нации"</w:t>
            </w:r>
          </w:p>
        </w:tc>
        <w:tc>
          <w:tcPr>
            <w:tcW w:w="1757" w:type="dxa"/>
            <w:vMerge w:val="restart"/>
          </w:tcPr>
          <w:p>
            <w:pPr>
              <w:pStyle w:val="0"/>
              <w:jc w:val="center"/>
            </w:pPr>
            <w:r>
              <w:rPr>
                <w:sz w:val="20"/>
              </w:rPr>
              <w:t xml:space="preserve">0,2</w:t>
            </w:r>
          </w:p>
        </w:tc>
        <w:tc>
          <w:tcPr>
            <w:tcW w:w="1757" w:type="dxa"/>
          </w:tcPr>
          <w:p>
            <w:pPr>
              <w:pStyle w:val="0"/>
              <w:jc w:val="center"/>
            </w:pPr>
            <w:r>
              <w:rPr>
                <w:sz w:val="20"/>
              </w:rPr>
              <w:t xml:space="preserve">5</w:t>
            </w:r>
          </w:p>
        </w:tc>
      </w:tr>
      <w:tr>
        <w:tc>
          <w:tcPr>
            <w:vMerge w:val="continue"/>
          </w:tcPr>
          <w:p/>
        </w:tc>
        <w:tc>
          <w:tcPr>
            <w:tcW w:w="3345" w:type="dxa"/>
          </w:tcPr>
          <w:p>
            <w:pPr>
              <w:pStyle w:val="0"/>
            </w:pPr>
            <w:r>
              <w:rPr>
                <w:sz w:val="20"/>
              </w:rPr>
              <w:t xml:space="preserve">значимость, актуальность и реалистичность задач</w:t>
            </w:r>
          </w:p>
        </w:tc>
        <w:tc>
          <w:tcPr>
            <w:vMerge w:val="continue"/>
          </w:tcPr>
          <w:p/>
        </w:tc>
        <w:tc>
          <w:tcPr>
            <w:tcW w:w="1757" w:type="dxa"/>
          </w:tcPr>
          <w:p>
            <w:pPr>
              <w:pStyle w:val="0"/>
              <w:jc w:val="center"/>
            </w:pPr>
            <w:r>
              <w:rPr>
                <w:sz w:val="20"/>
              </w:rPr>
              <w:t xml:space="preserve">5</w:t>
            </w:r>
          </w:p>
        </w:tc>
      </w:tr>
      <w:tr>
        <w:tc>
          <w:tcPr>
            <w:vMerge w:val="continue"/>
          </w:tcPr>
          <w:p/>
        </w:tc>
        <w:tc>
          <w:tcPr>
            <w:tcW w:w="3345" w:type="dxa"/>
          </w:tcPr>
          <w:p>
            <w:pPr>
              <w:pStyle w:val="0"/>
            </w:pPr>
            <w:r>
              <w:rPr>
                <w:sz w:val="20"/>
              </w:rPr>
              <w:t xml:space="preserve">логическая связность и реализуемость проекта, соответствие мероприятий проекта его целям, задачам и результатам</w:t>
            </w:r>
          </w:p>
        </w:tc>
        <w:tc>
          <w:tcPr>
            <w:vMerge w:val="continue"/>
          </w:tcPr>
          <w:p/>
        </w:tc>
        <w:tc>
          <w:tcPr>
            <w:tcW w:w="1757" w:type="dxa"/>
          </w:tcPr>
          <w:p>
            <w:pPr>
              <w:pStyle w:val="0"/>
              <w:jc w:val="center"/>
            </w:pPr>
            <w:r>
              <w:rPr>
                <w:sz w:val="20"/>
              </w:rPr>
              <w:t xml:space="preserve">4</w:t>
            </w:r>
          </w:p>
        </w:tc>
      </w:tr>
      <w:tr>
        <w:tc>
          <w:tcPr>
            <w:tcW w:w="2211" w:type="dxa"/>
            <w:vMerge w:val="restart"/>
          </w:tcPr>
          <w:p>
            <w:pPr>
              <w:pStyle w:val="0"/>
            </w:pPr>
            <w:r>
              <w:rPr>
                <w:sz w:val="20"/>
              </w:rPr>
              <w:t xml:space="preserve">Соответствие традиционным российским духовно-нравственным ценностям</w:t>
            </w:r>
          </w:p>
        </w:tc>
        <w:tc>
          <w:tcPr>
            <w:tcW w:w="3345" w:type="dxa"/>
          </w:tcPr>
          <w:p>
            <w:pPr>
              <w:pStyle w:val="0"/>
            </w:pPr>
            <w:r>
              <w:rPr>
                <w:sz w:val="20"/>
              </w:rPr>
              <w:t xml:space="preserve">укрепление гражданского единства</w:t>
            </w:r>
          </w:p>
        </w:tc>
        <w:tc>
          <w:tcPr>
            <w:tcW w:w="1757" w:type="dxa"/>
            <w:vMerge w:val="restart"/>
          </w:tcPr>
          <w:p>
            <w:pPr>
              <w:pStyle w:val="0"/>
              <w:jc w:val="center"/>
            </w:pPr>
            <w:r>
              <w:rPr>
                <w:sz w:val="20"/>
              </w:rPr>
              <w:t xml:space="preserve">0,3</w:t>
            </w:r>
          </w:p>
        </w:tc>
        <w:tc>
          <w:tcPr>
            <w:tcW w:w="1757" w:type="dxa"/>
          </w:tcPr>
          <w:p>
            <w:pPr>
              <w:pStyle w:val="0"/>
              <w:jc w:val="center"/>
            </w:pPr>
            <w:r>
              <w:rPr>
                <w:sz w:val="20"/>
              </w:rPr>
              <w:t xml:space="preserve">5</w:t>
            </w:r>
          </w:p>
        </w:tc>
      </w:tr>
      <w:tr>
        <w:tc>
          <w:tcPr>
            <w:vMerge w:val="continue"/>
          </w:tcPr>
          <w:p/>
        </w:tc>
        <w:tc>
          <w:tcPr>
            <w:tcW w:w="3345" w:type="dxa"/>
          </w:tcPr>
          <w:p>
            <w:pPr>
              <w:pStyle w:val="0"/>
            </w:pPr>
            <w:r>
              <w:rPr>
                <w:sz w:val="20"/>
              </w:rPr>
              <w:t xml:space="preserve">духовное, историческое и культурное развитие народа России</w:t>
            </w:r>
          </w:p>
        </w:tc>
        <w:tc>
          <w:tcPr>
            <w:vMerge w:val="continue"/>
          </w:tcPr>
          <w:p/>
        </w:tc>
        <w:tc>
          <w:tcPr>
            <w:tcW w:w="1757" w:type="dxa"/>
          </w:tcPr>
          <w:p>
            <w:pPr>
              <w:pStyle w:val="0"/>
              <w:jc w:val="center"/>
            </w:pPr>
            <w:r>
              <w:rPr>
                <w:sz w:val="20"/>
              </w:rPr>
              <w:t xml:space="preserve">5</w:t>
            </w:r>
          </w:p>
        </w:tc>
      </w:tr>
      <w:tr>
        <w:tc>
          <w:tcPr>
            <w:tcW w:w="2211" w:type="dxa"/>
            <w:vMerge w:val="restart"/>
          </w:tcPr>
          <w:p>
            <w:pPr>
              <w:pStyle w:val="0"/>
            </w:pPr>
            <w:r>
              <w:rPr>
                <w:sz w:val="20"/>
              </w:rPr>
              <w:t xml:space="preserve">Экономическая эффективность заявки</w:t>
            </w:r>
          </w:p>
        </w:tc>
        <w:tc>
          <w:tcPr>
            <w:tcW w:w="3345" w:type="dxa"/>
          </w:tcPr>
          <w:p>
            <w:pPr>
              <w:pStyle w:val="0"/>
            </w:pPr>
            <w:r>
              <w:rPr>
                <w:sz w:val="20"/>
              </w:rPr>
              <w:t xml:space="preserve">соотношение планируемых расходов на реализацию проекта и результатов (количественные и качественные показатели), адекватность, измеримость и достижимость таких результатов</w:t>
            </w:r>
          </w:p>
        </w:tc>
        <w:tc>
          <w:tcPr>
            <w:tcW w:w="1757" w:type="dxa"/>
            <w:vMerge w:val="restart"/>
          </w:tcPr>
          <w:p>
            <w:pPr>
              <w:pStyle w:val="0"/>
              <w:jc w:val="center"/>
            </w:pPr>
            <w:r>
              <w:rPr>
                <w:sz w:val="20"/>
              </w:rPr>
              <w:t xml:space="preserve">0,3</w:t>
            </w:r>
          </w:p>
        </w:tc>
        <w:tc>
          <w:tcPr>
            <w:tcW w:w="1757" w:type="dxa"/>
          </w:tcPr>
          <w:p>
            <w:pPr>
              <w:pStyle w:val="0"/>
              <w:jc w:val="center"/>
            </w:pPr>
            <w:r>
              <w:rPr>
                <w:sz w:val="20"/>
              </w:rPr>
              <w:t xml:space="preserve">5</w:t>
            </w:r>
          </w:p>
        </w:tc>
      </w:tr>
      <w:tr>
        <w:tc>
          <w:tcPr>
            <w:vMerge w:val="continue"/>
          </w:tcPr>
          <w:p/>
        </w:tc>
        <w:tc>
          <w:tcPr>
            <w:tcW w:w="3345" w:type="dxa"/>
          </w:tcPr>
          <w:p>
            <w:pPr>
              <w:pStyle w:val="0"/>
            </w:pPr>
            <w:r>
              <w:rPr>
                <w:sz w:val="20"/>
              </w:rPr>
              <w:t xml:space="preserve">реалистичность и обоснованность расходов</w:t>
            </w:r>
          </w:p>
        </w:tc>
        <w:tc>
          <w:tcPr>
            <w:vMerge w:val="continue"/>
          </w:tcPr>
          <w:p/>
        </w:tc>
        <w:tc>
          <w:tcPr>
            <w:tcW w:w="1757" w:type="dxa"/>
          </w:tcPr>
          <w:p>
            <w:pPr>
              <w:pStyle w:val="0"/>
              <w:jc w:val="center"/>
            </w:pPr>
            <w:r>
              <w:rPr>
                <w:sz w:val="20"/>
              </w:rPr>
              <w:t xml:space="preserve">5</w:t>
            </w:r>
          </w:p>
        </w:tc>
      </w:tr>
      <w:tr>
        <w:tc>
          <w:tcPr>
            <w:tcW w:w="2211" w:type="dxa"/>
            <w:vMerge w:val="restart"/>
          </w:tcPr>
          <w:p>
            <w:pPr>
              <w:pStyle w:val="0"/>
            </w:pPr>
            <w:r>
              <w:rPr>
                <w:sz w:val="20"/>
              </w:rPr>
              <w:t xml:space="preserve">Социальная эффективность заявки</w:t>
            </w:r>
          </w:p>
        </w:tc>
        <w:tc>
          <w:tcPr>
            <w:tcW w:w="3345" w:type="dxa"/>
          </w:tcPr>
          <w:p>
            <w:pPr>
              <w:pStyle w:val="0"/>
            </w:pPr>
            <w:r>
              <w:rPr>
                <w:sz w:val="20"/>
              </w:rPr>
              <w:t xml:space="preserve">инновационность, уникальность проекта</w:t>
            </w:r>
          </w:p>
        </w:tc>
        <w:tc>
          <w:tcPr>
            <w:tcW w:w="1757" w:type="dxa"/>
            <w:vMerge w:val="restart"/>
          </w:tcPr>
          <w:p>
            <w:pPr>
              <w:pStyle w:val="0"/>
              <w:jc w:val="center"/>
            </w:pPr>
            <w:r>
              <w:rPr>
                <w:sz w:val="20"/>
              </w:rPr>
              <w:t xml:space="preserve">0,4</w:t>
            </w:r>
          </w:p>
        </w:tc>
        <w:tc>
          <w:tcPr>
            <w:tcW w:w="1757" w:type="dxa"/>
          </w:tcPr>
          <w:p>
            <w:pPr>
              <w:pStyle w:val="0"/>
              <w:jc w:val="center"/>
            </w:pPr>
            <w:r>
              <w:rPr>
                <w:sz w:val="20"/>
              </w:rPr>
              <w:t xml:space="preserve">3</w:t>
            </w:r>
          </w:p>
        </w:tc>
      </w:tr>
      <w:tr>
        <w:tc>
          <w:tcPr>
            <w:vMerge w:val="continue"/>
          </w:tcPr>
          <w:p/>
        </w:tc>
        <w:tc>
          <w:tcPr>
            <w:tcW w:w="3345" w:type="dxa"/>
          </w:tcPr>
          <w:p>
            <w:pPr>
              <w:pStyle w:val="0"/>
            </w:pPr>
            <w:r>
              <w:rPr>
                <w:sz w:val="20"/>
              </w:rPr>
              <w:t xml:space="preserve">география реализации проекта</w:t>
            </w:r>
          </w:p>
        </w:tc>
        <w:tc>
          <w:tcPr>
            <w:vMerge w:val="continue"/>
          </w:tcPr>
          <w:p/>
        </w:tc>
        <w:tc>
          <w:tcPr>
            <w:tcW w:w="1757" w:type="dxa"/>
          </w:tcPr>
          <w:p>
            <w:pPr>
              <w:pStyle w:val="0"/>
              <w:jc w:val="center"/>
            </w:pPr>
            <w:r>
              <w:rPr>
                <w:sz w:val="20"/>
              </w:rPr>
              <w:t xml:space="preserve">4</w:t>
            </w:r>
          </w:p>
        </w:tc>
      </w:tr>
      <w:tr>
        <w:tc>
          <w:tcPr>
            <w:vMerge w:val="continue"/>
          </w:tcPr>
          <w:p/>
        </w:tc>
        <w:tc>
          <w:tcPr>
            <w:tcW w:w="3345" w:type="dxa"/>
          </w:tcPr>
          <w:p>
            <w:pPr>
              <w:pStyle w:val="0"/>
            </w:pPr>
            <w:r>
              <w:rPr>
                <w:sz w:val="20"/>
              </w:rPr>
              <w:t xml:space="preserve">собственный вклад некоммерческой организации и дополнительные ресурсы, привлекаемые на реализацию проекта, перспективы его дальнейшего развития</w:t>
            </w:r>
          </w:p>
        </w:tc>
        <w:tc>
          <w:tcPr>
            <w:vMerge w:val="continue"/>
          </w:tcPr>
          <w:p/>
        </w:tc>
        <w:tc>
          <w:tcPr>
            <w:tcW w:w="1757" w:type="dxa"/>
          </w:tcPr>
          <w:p>
            <w:pPr>
              <w:pStyle w:val="0"/>
              <w:jc w:val="center"/>
            </w:pPr>
            <w:r>
              <w:rPr>
                <w:sz w:val="20"/>
              </w:rPr>
              <w:t xml:space="preserve">3</w:t>
            </w:r>
          </w:p>
        </w:tc>
      </w:tr>
      <w:tr>
        <w:tc>
          <w:tcPr>
            <w:tcW w:w="2211" w:type="dxa"/>
            <w:vMerge w:val="restart"/>
          </w:tcPr>
          <w:p>
            <w:pPr>
              <w:pStyle w:val="0"/>
            </w:pPr>
            <w:r>
              <w:rPr>
                <w:sz w:val="20"/>
              </w:rPr>
              <w:t xml:space="preserve">Профессиональная компетенция некоммерческой организации, подавшей заявку</w:t>
            </w:r>
          </w:p>
        </w:tc>
        <w:tc>
          <w:tcPr>
            <w:tcW w:w="3345" w:type="dxa"/>
          </w:tcPr>
          <w:p>
            <w:pPr>
              <w:pStyle w:val="0"/>
            </w:pPr>
            <w:r>
              <w:rPr>
                <w:sz w:val="20"/>
              </w:rPr>
              <w:t xml:space="preserve">опыт некоммерческой организации по успешной реализации проектов по приоритетному направлению</w:t>
            </w:r>
          </w:p>
        </w:tc>
        <w:tc>
          <w:tcPr>
            <w:tcW w:w="1757" w:type="dxa"/>
            <w:vMerge w:val="restart"/>
          </w:tcPr>
          <w:p>
            <w:pPr>
              <w:pStyle w:val="0"/>
              <w:jc w:val="center"/>
            </w:pPr>
            <w:r>
              <w:rPr>
                <w:sz w:val="20"/>
              </w:rPr>
              <w:t xml:space="preserve">0,1</w:t>
            </w:r>
          </w:p>
        </w:tc>
        <w:tc>
          <w:tcPr>
            <w:tcW w:w="1757" w:type="dxa"/>
          </w:tcPr>
          <w:p>
            <w:pPr>
              <w:pStyle w:val="0"/>
              <w:jc w:val="center"/>
            </w:pPr>
            <w:r>
              <w:rPr>
                <w:sz w:val="20"/>
              </w:rPr>
              <w:t xml:space="preserve">3</w:t>
            </w:r>
          </w:p>
        </w:tc>
      </w:tr>
      <w:tr>
        <w:tc>
          <w:tcPr>
            <w:vMerge w:val="continue"/>
          </w:tcPr>
          <w:p/>
        </w:tc>
        <w:tc>
          <w:tcPr>
            <w:tcW w:w="3345" w:type="dxa"/>
          </w:tcPr>
          <w:p>
            <w:pPr>
              <w:pStyle w:val="0"/>
            </w:pPr>
            <w:r>
              <w:rPr>
                <w:sz w:val="20"/>
              </w:rPr>
              <w:t xml:space="preserve">наличие проектной команды, материально-технической базы и помещения</w:t>
            </w:r>
          </w:p>
        </w:tc>
        <w:tc>
          <w:tcPr>
            <w:vMerge w:val="continue"/>
          </w:tcPr>
          <w:p/>
        </w:tc>
        <w:tc>
          <w:tcPr>
            <w:tcW w:w="1757" w:type="dxa"/>
          </w:tcPr>
          <w:p>
            <w:pPr>
              <w:pStyle w:val="0"/>
              <w:jc w:val="center"/>
            </w:pPr>
            <w:r>
              <w:rPr>
                <w:sz w:val="20"/>
              </w:rPr>
              <w:t xml:space="preserve">3</w:t>
            </w:r>
          </w:p>
        </w:tc>
      </w:tr>
      <w:tr>
        <w:tc>
          <w:tcPr>
            <w:vMerge w:val="continue"/>
          </w:tcPr>
          <w:p/>
        </w:tc>
        <w:tc>
          <w:tcPr>
            <w:tcW w:w="3345" w:type="dxa"/>
          </w:tcPr>
          <w:p>
            <w:pPr>
              <w:pStyle w:val="0"/>
            </w:pPr>
            <w:r>
              <w:rPr>
                <w:sz w:val="20"/>
              </w:rPr>
              <w:t xml:space="preserve">соответствие квалификации и опыта исполнителей целям и задачам проекта</w:t>
            </w:r>
          </w:p>
        </w:tc>
        <w:tc>
          <w:tcPr>
            <w:vMerge w:val="continue"/>
          </w:tcPr>
          <w:p/>
        </w:tc>
        <w:tc>
          <w:tcPr>
            <w:tcW w:w="1757" w:type="dxa"/>
          </w:tcPr>
          <w:p>
            <w:pPr>
              <w:pStyle w:val="0"/>
              <w:jc w:val="center"/>
            </w:pPr>
            <w:r>
              <w:rPr>
                <w:sz w:val="20"/>
              </w:rPr>
              <w:t xml:space="preserve">3</w:t>
            </w:r>
          </w:p>
        </w:tc>
      </w:tr>
      <w:tr>
        <w:tc>
          <w:tcPr>
            <w:vMerge w:val="continue"/>
          </w:tcPr>
          <w:p/>
        </w:tc>
        <w:tc>
          <w:tcPr>
            <w:tcW w:w="3345" w:type="dxa"/>
          </w:tcPr>
          <w:p>
            <w:pPr>
              <w:pStyle w:val="0"/>
            </w:pPr>
            <w:r>
              <w:rPr>
                <w:sz w:val="20"/>
              </w:rPr>
              <w:t xml:space="preserve">наличие опыта использования целевых поступлений</w:t>
            </w:r>
          </w:p>
        </w:tc>
        <w:tc>
          <w:tcPr>
            <w:vMerge w:val="continue"/>
          </w:tcPr>
          <w:p/>
        </w:tc>
        <w:tc>
          <w:tcPr>
            <w:tcW w:w="1757" w:type="dxa"/>
          </w:tcPr>
          <w:p>
            <w:pPr>
              <w:pStyle w:val="0"/>
              <w:jc w:val="center"/>
            </w:pPr>
            <w:r>
              <w:rPr>
                <w:sz w:val="20"/>
              </w:rPr>
              <w:t xml:space="preserve">5</w:t>
            </w:r>
          </w:p>
        </w:tc>
      </w:tr>
      <w:tr>
        <w:tc>
          <w:tcPr>
            <w:vMerge w:val="continue"/>
          </w:tcPr>
          <w:p/>
        </w:tc>
        <w:tc>
          <w:tcPr>
            <w:tcW w:w="3345" w:type="dxa"/>
          </w:tcPr>
          <w:p>
            <w:pPr>
              <w:pStyle w:val="0"/>
            </w:pPr>
            <w:r>
              <w:rPr>
                <w:sz w:val="20"/>
              </w:rPr>
              <w:t xml:space="preserve">информационная открытость некоммерческой организации и информационное обеспечение реализации проекта (упоминание в СМИ, Интернете, соцсетях, мессенджерах)</w:t>
            </w:r>
          </w:p>
        </w:tc>
        <w:tc>
          <w:tcPr>
            <w:vMerge w:val="continue"/>
          </w:tcPr>
          <w:p/>
        </w:tc>
        <w:tc>
          <w:tcPr>
            <w:tcW w:w="1757" w:type="dxa"/>
          </w:tcPr>
          <w:p>
            <w:pPr>
              <w:pStyle w:val="0"/>
              <w:jc w:val="center"/>
            </w:pPr>
            <w:r>
              <w:rPr>
                <w:sz w:val="20"/>
              </w:rPr>
              <w:t xml:space="preserve">2</w:t>
            </w:r>
          </w:p>
        </w:tc>
      </w:tr>
    </w:tbl>
    <w:p>
      <w:pPr>
        <w:pStyle w:val="0"/>
        <w:jc w:val="both"/>
      </w:pPr>
      <w:r>
        <w:rPr>
          <w:sz w:val="20"/>
        </w:rPr>
      </w:r>
    </w:p>
    <w:p>
      <w:pPr>
        <w:pStyle w:val="0"/>
        <w:ind w:firstLine="540"/>
        <w:jc w:val="both"/>
      </w:pPr>
      <w:r>
        <w:rPr>
          <w:sz w:val="20"/>
        </w:rPr>
        <w:t xml:space="preserve">Оценка по каждому критерию осуществляется путем умножения выставленного балла на коэффициент значимости.</w:t>
      </w:r>
    </w:p>
    <w:p>
      <w:pPr>
        <w:pStyle w:val="0"/>
        <w:jc w:val="both"/>
      </w:pPr>
      <w:r>
        <w:rPr>
          <w:sz w:val="20"/>
        </w:rPr>
        <w:t xml:space="preserve">(п. 3.8 в ред. </w:t>
      </w:r>
      <w:hyperlink w:history="0" r:id="rId64"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3.9. По результатам оценки в зависимости от суммы всех баллов (от максимального к минимальному) в соответствии с </w:t>
      </w:r>
      <w:hyperlink w:history="0" w:anchor="P155" w:tooltip="3.8. Оценка заявок некоммерческих организаций на получение субсидии осуществляется каждым членом комиссии по группам критериев, представленным в таблице.">
        <w:r>
          <w:rPr>
            <w:sz w:val="20"/>
            <w:color w:val="0000ff"/>
          </w:rPr>
          <w:t xml:space="preserve">пунктом 3.8</w:t>
        </w:r>
      </w:hyperlink>
      <w:r>
        <w:rPr>
          <w:sz w:val="20"/>
        </w:rPr>
        <w:t xml:space="preserve"> настоящего Порядка заявкам некоммерческих организаций присваиваются порядковые номера.</w:t>
      </w:r>
    </w:p>
    <w:p>
      <w:pPr>
        <w:pStyle w:val="0"/>
        <w:spacing w:before="200" w:line-rule="auto"/>
        <w:ind w:firstLine="540"/>
        <w:jc w:val="both"/>
      </w:pPr>
      <w:r>
        <w:rPr>
          <w:sz w:val="20"/>
        </w:rPr>
        <w:t xml:space="preserve">3.10. По результатам рассмотрения и оценки заявок некоммерческих организаций комиссия определяет 5 победителей по каждому приоритетному направлению.</w:t>
      </w:r>
    </w:p>
    <w:p>
      <w:pPr>
        <w:pStyle w:val="0"/>
        <w:spacing w:before="200" w:line-rule="auto"/>
        <w:ind w:firstLine="540"/>
        <w:jc w:val="both"/>
      </w:pPr>
      <w:r>
        <w:rPr>
          <w:sz w:val="20"/>
        </w:rPr>
        <w:t xml:space="preserve">3.11. Победителями Конкурса признаются некоммерческие организации, набравшие наибольшее количество баллов (при равном количестве набранных баллов предпочтение отдается некоммерческой организации, заявка которой была подана ранее), чьи порядковые номера заявок соответствуют номерам 1, 2, 3, 4, 5 по приоритетному направлению "Межнациональное сотрудничество" и номерам 1, 2, 3, 4, 5 по приоритетному направлению "Укрепление единства российской нации".</w:t>
      </w:r>
    </w:p>
    <w:p>
      <w:pPr>
        <w:pStyle w:val="0"/>
        <w:spacing w:before="200" w:line-rule="auto"/>
        <w:ind w:firstLine="540"/>
        <w:jc w:val="both"/>
      </w:pPr>
      <w:r>
        <w:rPr>
          <w:sz w:val="20"/>
        </w:rPr>
        <w:t xml:space="preserve">3.12. Решение о присвоении порядковых номеров заявкам некоммерческих организаций оформляется протоколом заседания комиссии в течение 3 рабочих дней с даты заседания комиссии.</w:t>
      </w:r>
    </w:p>
    <w:p>
      <w:pPr>
        <w:pStyle w:val="0"/>
        <w:spacing w:before="200" w:line-rule="auto"/>
        <w:ind w:firstLine="540"/>
        <w:jc w:val="both"/>
      </w:pPr>
      <w:r>
        <w:rPr>
          <w:sz w:val="20"/>
        </w:rPr>
        <w:t xml:space="preserve">3.13. Протокол направляется в Министерство в течение 3 рабочих дней со дня заседания комиссии. Итоги конкурса (список победителей с указанием размеров предоставляемых субсидий) утверждаются правовым актом Министерства.</w:t>
      </w:r>
    </w:p>
    <w:p>
      <w:pPr>
        <w:pStyle w:val="0"/>
        <w:jc w:val="both"/>
      </w:pPr>
      <w:r>
        <w:rPr>
          <w:sz w:val="20"/>
        </w:rPr>
        <w:t xml:space="preserve">(в ред. </w:t>
      </w:r>
      <w:hyperlink w:history="0" r:id="rId65"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3.14. Министерство в течение 3 рабочих дней с даты утверждения итогов Конкурса размещает на едином портале (в случае проведения Конкурса в системе "Электронный бюджет"), а также на официальном сайте Министерства информацию о результатах рассмотрения и оценки заявок, включающую следующие сведения:</w:t>
      </w:r>
    </w:p>
    <w:p>
      <w:pPr>
        <w:pStyle w:val="0"/>
        <w:jc w:val="both"/>
      </w:pPr>
      <w:r>
        <w:rPr>
          <w:sz w:val="20"/>
        </w:rPr>
        <w:t xml:space="preserve">(в ред. </w:t>
      </w:r>
      <w:hyperlink w:history="0" r:id="rId66" w:tooltip="Постановление администрации Владимирской обл. от 04.02.2022 N 49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администрации Владимирской области от 04.02.2022 N 49, </w:t>
      </w:r>
      <w:hyperlink w:history="0" r:id="rId67"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 дату, время и место проведения рассмотрения и оценки заявок;</w:t>
      </w:r>
    </w:p>
    <w:p>
      <w:pPr>
        <w:pStyle w:val="0"/>
        <w:jc w:val="both"/>
      </w:pPr>
      <w:r>
        <w:rPr>
          <w:sz w:val="20"/>
        </w:rPr>
        <w:t xml:space="preserve">(в ред. </w:t>
      </w:r>
      <w:hyperlink w:history="0" r:id="rId68" w:tooltip="Постановление администрации Владимирской обл. от 04.02.2022 N 49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администрации Владимирской области от 04.02.2022 N 49)</w:t>
      </w:r>
    </w:p>
    <w:p>
      <w:pPr>
        <w:pStyle w:val="0"/>
        <w:spacing w:before="200" w:line-rule="auto"/>
        <w:ind w:firstLine="540"/>
        <w:jc w:val="both"/>
      </w:pPr>
      <w:r>
        <w:rPr>
          <w:sz w:val="20"/>
        </w:rPr>
        <w:t xml:space="preserve">- информацию о некоммерческих организациях, заявки которых были рассмотрены;</w:t>
      </w:r>
    </w:p>
    <w:p>
      <w:pPr>
        <w:pStyle w:val="0"/>
        <w:spacing w:before="200" w:line-rule="auto"/>
        <w:ind w:firstLine="540"/>
        <w:jc w:val="both"/>
      </w:pPr>
      <w:r>
        <w:rPr>
          <w:sz w:val="20"/>
        </w:rPr>
        <w:t xml:space="preserve">- информацию о некоммерческих организациях, заявки которых были отклонены, с указанием оснований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 последовательность оценки заявок некоммерческих организаций, присвоенные заявкам некоммерческих организаций значения по каждому из предусмотренных критериев оценки заявок некоммерческих организаций,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 наименования некоммерческих организаций - получателей субсидии, с которыми заключаются соглашения, и размер предоставляемой им субсидии.</w:t>
      </w:r>
    </w:p>
    <w:p>
      <w:pPr>
        <w:pStyle w:val="0"/>
        <w:jc w:val="both"/>
      </w:pPr>
      <w:r>
        <w:rPr>
          <w:sz w:val="20"/>
        </w:rPr>
        <w:t xml:space="preserve">(в ред. </w:t>
      </w:r>
      <w:hyperlink w:history="0" r:id="rId69" w:tooltip="Постановление администрации Владимирской обл. от 04.02.2022 N 49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администрации Владимирской области от 04.02.2022 N 49)</w:t>
      </w:r>
    </w:p>
    <w:p>
      <w:pPr>
        <w:pStyle w:val="0"/>
        <w:jc w:val="both"/>
      </w:pPr>
      <w:r>
        <w:rPr>
          <w:sz w:val="20"/>
        </w:rPr>
      </w:r>
    </w:p>
    <w:p>
      <w:pPr>
        <w:pStyle w:val="2"/>
        <w:outlineLvl w:val="1"/>
        <w:jc w:val="center"/>
      </w:pPr>
      <w:r>
        <w:rPr>
          <w:sz w:val="20"/>
        </w:rPr>
        <w:t xml:space="preserve">4. Условия и порядок предоставления субсидий</w:t>
      </w:r>
    </w:p>
    <w:p>
      <w:pPr>
        <w:pStyle w:val="0"/>
        <w:jc w:val="both"/>
      </w:pPr>
      <w:r>
        <w:rPr>
          <w:sz w:val="20"/>
        </w:rPr>
      </w:r>
    </w:p>
    <w:p>
      <w:pPr>
        <w:pStyle w:val="0"/>
        <w:ind w:firstLine="540"/>
        <w:jc w:val="both"/>
      </w:pPr>
      <w:r>
        <w:rPr>
          <w:sz w:val="20"/>
        </w:rPr>
        <w:t xml:space="preserve">4.1. Субсидии предоставляются некоммерческим организациям, включенным в список победителей Конкурса, утвержденный правовым актом Министерства.</w:t>
      </w:r>
    </w:p>
    <w:p>
      <w:pPr>
        <w:pStyle w:val="0"/>
        <w:jc w:val="both"/>
      </w:pPr>
      <w:r>
        <w:rPr>
          <w:sz w:val="20"/>
        </w:rPr>
        <w:t xml:space="preserve">(в ред. </w:t>
      </w:r>
      <w:hyperlink w:history="0" r:id="rId70"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bookmarkStart w:id="226" w:name="P226"/>
    <w:bookmarkEnd w:id="226"/>
    <w:p>
      <w:pPr>
        <w:pStyle w:val="0"/>
        <w:spacing w:before="200" w:line-rule="auto"/>
        <w:ind w:firstLine="540"/>
        <w:jc w:val="both"/>
      </w:pPr>
      <w:r>
        <w:rPr>
          <w:sz w:val="20"/>
        </w:rPr>
        <w:t xml:space="preserve">4.2. Для получения субсидии некоммерческая организация должна соответствовать по состоянию на любое число месяца, в котором планируется заключение соглашения, следующим требованиям:</w:t>
      </w:r>
    </w:p>
    <w:p>
      <w:pPr>
        <w:pStyle w:val="0"/>
        <w:jc w:val="both"/>
      </w:pPr>
      <w:r>
        <w:rPr>
          <w:sz w:val="20"/>
        </w:rPr>
        <w:t xml:space="preserve">(в ред. </w:t>
      </w:r>
      <w:hyperlink w:history="0" r:id="rId71" w:tooltip="Постановление Правительства Владимирской области от 20.03.2023 N 158 &quot;О внесении изменений в приложение к постановлению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20.03.2023 N 158)</w:t>
      </w:r>
    </w:p>
    <w:p>
      <w:pPr>
        <w:pStyle w:val="0"/>
        <w:spacing w:before="200" w:line-rule="auto"/>
        <w:ind w:firstLine="540"/>
        <w:jc w:val="both"/>
      </w:pPr>
      <w:r>
        <w:rPr>
          <w:sz w:val="20"/>
        </w:rPr>
        <w:t xml:space="preserve">а) у некоммерческой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у некоммерческой организации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Владимирской области;</w:t>
      </w:r>
    </w:p>
    <w:p>
      <w:pPr>
        <w:pStyle w:val="0"/>
        <w:spacing w:before="200" w:line-rule="auto"/>
        <w:ind w:firstLine="540"/>
        <w:jc w:val="both"/>
      </w:pPr>
      <w:r>
        <w:rPr>
          <w:sz w:val="20"/>
        </w:rPr>
        <w:t xml:space="preserve">в) некоммерческая 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некоммерческой организации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72" w:tooltip="Постановление администрации Владимирской обл. от 04.02.2022 N 49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администрации Владимирской области от 04.02.2022 N 49)</w:t>
      </w:r>
    </w:p>
    <w:p>
      <w:pPr>
        <w:pStyle w:val="0"/>
        <w:spacing w:before="200" w:line-rule="auto"/>
        <w:ind w:firstLine="540"/>
        <w:jc w:val="both"/>
      </w:pPr>
      <w:r>
        <w:rPr>
          <w:sz w:val="20"/>
        </w:rPr>
        <w:t xml:space="preserve">г) 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используемой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(подп. "г" в ред. </w:t>
      </w:r>
      <w:hyperlink w:history="0" r:id="rId73"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д) некоммерческая организация не получает средства из областного бюджета на основании иных нормативных правовых актов Владимирской области на реализацию цели, указанной в </w:t>
      </w:r>
      <w:hyperlink w:history="0" w:anchor="P50" w:tooltip="1.2. Субсидии предоставляются социально ориентированным некоммерческим организациям (далее - некоммерческие организации) с целью реализации проектов в сфере государственной национальной политики Российской Федерации на территории Владимирской области в рамках государственной программы Владимирской области &quot;Реализация государственной национальной политики во Владимирской области&quot; (далее - Программа), по следующим приоритетным направлениям:">
        <w:r>
          <w:rPr>
            <w:sz w:val="20"/>
            <w:color w:val="0000ff"/>
          </w:rPr>
          <w:t xml:space="preserve">пункте 1.2</w:t>
        </w:r>
      </w:hyperlink>
      <w:r>
        <w:rPr>
          <w:sz w:val="20"/>
        </w:rPr>
        <w:t xml:space="preserve"> настоящего Порядка.</w:t>
      </w:r>
    </w:p>
    <w:bookmarkStart w:id="235" w:name="P235"/>
    <w:bookmarkEnd w:id="235"/>
    <w:p>
      <w:pPr>
        <w:pStyle w:val="0"/>
        <w:spacing w:before="200" w:line-rule="auto"/>
        <w:ind w:firstLine="540"/>
        <w:jc w:val="both"/>
      </w:pPr>
      <w:r>
        <w:rPr>
          <w:sz w:val="20"/>
        </w:rPr>
        <w:t xml:space="preserve">4.3. Для предоставления субсидии некоммерческие организации представляют в Министерство в срок не позднее 10 рабочих дней со дня принятия решения о предоставлении субсидии следующие документы:</w:t>
      </w:r>
    </w:p>
    <w:p>
      <w:pPr>
        <w:pStyle w:val="0"/>
        <w:jc w:val="both"/>
      </w:pPr>
      <w:r>
        <w:rPr>
          <w:sz w:val="20"/>
        </w:rPr>
        <w:t xml:space="preserve">(в ред. </w:t>
      </w:r>
      <w:hyperlink w:history="0" r:id="rId74"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 справку, подписанную руководителем некоммерческой организации, подтверждающую, что по состоянию на любое число месяца, в котором планируется заключение соглашения, некоммерческая организация не находится в процессе реорганизации, ликвидации, в отношении некоммерческой организации не введена процедура банкротства, ее деятельность не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75" w:tooltip="Постановление Правительства Владимирской области от 20.03.2023 N 158 &quot;О внесении изменений в приложение к постановлению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20.03.2023 N 158)</w:t>
      </w:r>
    </w:p>
    <w:p>
      <w:pPr>
        <w:pStyle w:val="0"/>
        <w:spacing w:before="200" w:line-rule="auto"/>
        <w:ind w:firstLine="540"/>
        <w:jc w:val="both"/>
      </w:pPr>
      <w:r>
        <w:rPr>
          <w:sz w:val="20"/>
        </w:rPr>
        <w:t xml:space="preserve">- справку, полученную в налоговом органе, подтверждающую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любое число месяца, в котором планируется заключение соглашения;</w:t>
      </w:r>
    </w:p>
    <w:p>
      <w:pPr>
        <w:pStyle w:val="0"/>
        <w:jc w:val="both"/>
      </w:pPr>
      <w:r>
        <w:rPr>
          <w:sz w:val="20"/>
        </w:rPr>
        <w:t xml:space="preserve">(в ред. </w:t>
      </w:r>
      <w:hyperlink w:history="0" r:id="rId76" w:tooltip="Постановление Правительства Владимирской области от 20.03.2023 N 158 &quot;О внесении изменений в приложение к постановлению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20.03.2023 N 158)</w:t>
      </w:r>
    </w:p>
    <w:p>
      <w:pPr>
        <w:pStyle w:val="0"/>
        <w:spacing w:before="200" w:line-rule="auto"/>
        <w:ind w:firstLine="540"/>
        <w:jc w:val="both"/>
      </w:pPr>
      <w:r>
        <w:rPr>
          <w:sz w:val="20"/>
        </w:rPr>
        <w:t xml:space="preserve">- справку, подписанную руководителем некоммерческой организации, подтверждающую отсутствие у некоммерческой организации на любое число месяца, в котором планируется заключение соглашения, просроченной задолженности по возврату в областной бюджет субсидий, предоставленных, в том числе в соответствии с иными правовыми актами Владимирской области;</w:t>
      </w:r>
    </w:p>
    <w:p>
      <w:pPr>
        <w:pStyle w:val="0"/>
        <w:jc w:val="both"/>
      </w:pPr>
      <w:r>
        <w:rPr>
          <w:sz w:val="20"/>
        </w:rPr>
        <w:t xml:space="preserve">(в ред. </w:t>
      </w:r>
      <w:hyperlink w:history="0" r:id="rId77" w:tooltip="Постановление Правительства Владимирской области от 20.03.2023 N 158 &quot;О внесении изменений в приложение к постановлению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20.03.2023 N 158)</w:t>
      </w:r>
    </w:p>
    <w:p>
      <w:pPr>
        <w:pStyle w:val="0"/>
        <w:spacing w:before="200" w:line-rule="auto"/>
        <w:ind w:firstLine="540"/>
        <w:jc w:val="both"/>
      </w:pPr>
      <w:r>
        <w:rPr>
          <w:sz w:val="20"/>
        </w:rPr>
        <w:t xml:space="preserve">- справку, подписанную руководителем некоммерческой организации, подтверждающую, что на любое число месяца, в котором планируется заключение соглашения, некоммерческая организация не является получателем средств областного бюджета на цели, установленные в </w:t>
      </w:r>
      <w:hyperlink w:history="0" w:anchor="P50" w:tooltip="1.2. Субсидии предоставляются социально ориентированным некоммерческим организациям (далее - некоммерческие организации) с целью реализации проектов в сфере государственной национальной политики Российской Федерации на территории Владимирской области в рамках государственной программы Владимирской области &quot;Реализация государственной национальной политики во Владимирской области&quot; (далее - Программа), по следующим приоритетным направлениям:">
        <w:r>
          <w:rPr>
            <w:sz w:val="20"/>
            <w:color w:val="0000ff"/>
          </w:rPr>
          <w:t xml:space="preserve">пункте 1.2</w:t>
        </w:r>
      </w:hyperlink>
      <w:r>
        <w:rPr>
          <w:sz w:val="20"/>
        </w:rPr>
        <w:t xml:space="preserve"> настоящего Порядка;</w:t>
      </w:r>
    </w:p>
    <w:p>
      <w:pPr>
        <w:pStyle w:val="0"/>
        <w:jc w:val="both"/>
      </w:pPr>
      <w:r>
        <w:rPr>
          <w:sz w:val="20"/>
        </w:rPr>
        <w:t xml:space="preserve">(в ред. </w:t>
      </w:r>
      <w:hyperlink w:history="0" r:id="rId78" w:tooltip="Постановление Правительства Владимирской области от 20.03.2023 N 158 &quot;О внесении изменений в приложение к постановлению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20.03.2023 N 158)</w:t>
      </w:r>
    </w:p>
    <w:p>
      <w:pPr>
        <w:pStyle w:val="0"/>
        <w:spacing w:before="200" w:line-rule="auto"/>
        <w:ind w:firstLine="540"/>
        <w:jc w:val="both"/>
      </w:pPr>
      <w:r>
        <w:rPr>
          <w:sz w:val="20"/>
        </w:rPr>
        <w:t xml:space="preserve">- справку, подписанную руководителем некоммерческой организации, подтверждающую, что на любое число месяца, в котором планируется заключение соглашения, некоммерческая организация не является иностранным юридическим лицом, а также российским юридическим лицом, в уставном (складочном) капитале которой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jc w:val="both"/>
      </w:pPr>
      <w:r>
        <w:rPr>
          <w:sz w:val="20"/>
        </w:rPr>
        <w:t xml:space="preserve">(в ред. </w:t>
      </w:r>
      <w:hyperlink w:history="0" r:id="rId79" w:tooltip="Постановление Правительства Владимирской области от 20.03.2023 N 158 &quot;О внесении изменений в приложение к постановлению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20.03.2023 N 158)</w:t>
      </w:r>
    </w:p>
    <w:p>
      <w:pPr>
        <w:pStyle w:val="0"/>
        <w:spacing w:before="200" w:line-rule="auto"/>
        <w:ind w:firstLine="540"/>
        <w:jc w:val="both"/>
      </w:pPr>
      <w:r>
        <w:rPr>
          <w:sz w:val="20"/>
        </w:rPr>
        <w:t xml:space="preserve">- согласие некоммерческой организации на публикацию (размещение) в информационно-телекоммуникационной сети "Интернет" информации о некоммерческой организации, о подаваемой некоммерческой организацией заявке.</w:t>
      </w:r>
    </w:p>
    <w:p>
      <w:pPr>
        <w:pStyle w:val="0"/>
        <w:spacing w:before="200" w:line-rule="auto"/>
        <w:ind w:firstLine="540"/>
        <w:jc w:val="both"/>
      </w:pPr>
      <w:r>
        <w:rPr>
          <w:sz w:val="20"/>
        </w:rPr>
        <w:t xml:space="preserve">4.4. Министерство в течение 10 рабочих дней рассматривает предоставленные некоммерческими организациями документы, указанные в </w:t>
      </w:r>
      <w:hyperlink w:history="0" w:anchor="P235" w:tooltip="4.3. Для предоставления субсидии некоммерческие организации представляют в Министерство в срок не позднее 10 рабочих дней со дня принятия решения о предоставлении субсидии следующие документы:">
        <w:r>
          <w:rPr>
            <w:sz w:val="20"/>
            <w:color w:val="0000ff"/>
          </w:rPr>
          <w:t xml:space="preserve">пункте 4.3</w:t>
        </w:r>
      </w:hyperlink>
      <w:r>
        <w:rPr>
          <w:sz w:val="20"/>
        </w:rPr>
        <w:t xml:space="preserve"> настоящего Порядка.</w:t>
      </w:r>
    </w:p>
    <w:p>
      <w:pPr>
        <w:pStyle w:val="0"/>
        <w:jc w:val="both"/>
      </w:pPr>
      <w:r>
        <w:rPr>
          <w:sz w:val="20"/>
        </w:rPr>
        <w:t xml:space="preserve">(в ред. </w:t>
      </w:r>
      <w:hyperlink w:history="0" r:id="rId80"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4.5. Основаниями для отказа некоммерческой организации в предоставлении субсидии являются:</w:t>
      </w:r>
    </w:p>
    <w:p>
      <w:pPr>
        <w:pStyle w:val="0"/>
        <w:spacing w:before="200" w:line-rule="auto"/>
        <w:ind w:firstLine="540"/>
        <w:jc w:val="both"/>
      </w:pPr>
      <w:r>
        <w:rPr>
          <w:sz w:val="20"/>
        </w:rPr>
        <w:t xml:space="preserve">- несоответствие представленных некоммерческой организацией документов, указанных в </w:t>
      </w:r>
      <w:hyperlink w:history="0" w:anchor="P235" w:tooltip="4.3. Для предоставления субсидии некоммерческие организации представляют в Министерство в срок не позднее 10 рабочих дней со дня принятия решения о предоставлении субсидии следующие документы:">
        <w:r>
          <w:rPr>
            <w:sz w:val="20"/>
            <w:color w:val="0000ff"/>
          </w:rPr>
          <w:t xml:space="preserve">пункте 4.3</w:t>
        </w:r>
      </w:hyperlink>
      <w:r>
        <w:rPr>
          <w:sz w:val="20"/>
        </w:rPr>
        <w:t xml:space="preserve"> настоящего Порядка, требованиям, установленным </w:t>
      </w:r>
      <w:hyperlink w:history="0" w:anchor="P226" w:tooltip="4.2. Для получения субсидии некоммерческая организация должна соответствовать по состоянию на любое число месяца, в котором планируется заключение соглашения, следующим требованиям:">
        <w:r>
          <w:rPr>
            <w:sz w:val="20"/>
            <w:color w:val="0000ff"/>
          </w:rPr>
          <w:t xml:space="preserve">пунктом 4.2</w:t>
        </w:r>
      </w:hyperlink>
      <w:r>
        <w:rPr>
          <w:sz w:val="20"/>
        </w:rPr>
        <w:t xml:space="preserve"> настоящего Порядка, или непредставление (представление в неполном объеме) указанных документов;</w:t>
      </w:r>
    </w:p>
    <w:p>
      <w:pPr>
        <w:pStyle w:val="0"/>
        <w:spacing w:before="200" w:line-rule="auto"/>
        <w:ind w:firstLine="540"/>
        <w:jc w:val="both"/>
      </w:pPr>
      <w:r>
        <w:rPr>
          <w:sz w:val="20"/>
        </w:rPr>
        <w:t xml:space="preserve">- установление факта недостоверности представленной некоммерческой организацией информации.</w:t>
      </w:r>
    </w:p>
    <w:p>
      <w:pPr>
        <w:pStyle w:val="0"/>
        <w:spacing w:before="200" w:line-rule="auto"/>
        <w:ind w:firstLine="540"/>
        <w:jc w:val="both"/>
      </w:pPr>
      <w:r>
        <w:rPr>
          <w:sz w:val="20"/>
        </w:rPr>
        <w:t xml:space="preserve">4.6. Размер субсидии, предоставляемой некоммерческой организации, по каждому из двух приоритетных направлений составляет 1/10 от общего размера субсидии, предусмотренной законом об областном бюджете на соответствующий финансовый год и плановый период, на поддержку социально ориентированных некоммерческих организаций, реализующих проекты в сфере государственной национальной политики Российской Федерации.</w:t>
      </w:r>
    </w:p>
    <w:p>
      <w:pPr>
        <w:pStyle w:val="0"/>
        <w:spacing w:before="200" w:line-rule="auto"/>
        <w:ind w:firstLine="540"/>
        <w:jc w:val="both"/>
      </w:pPr>
      <w:r>
        <w:rPr>
          <w:sz w:val="20"/>
        </w:rPr>
        <w:t xml:space="preserve">4.7. Предоставление субсидии осуществляется на основании соглашения, в том числе дополнительного соглашения к соглашению, заключенного между Министерством и некоммерческой организацией в соответствии с типовой формой </w:t>
      </w:r>
      <w:hyperlink w:history="0" r:id="rId81" w:tooltip="Постановление департамента финансов, бюджетной и налоговой политики администрации Владимирской обл. от 04.09.2017 N 17 (ред. от 28.07.2022) &quot;Об утверждении Типовой формы соглашения (договора) о предоставлении из областного бюджета субсидии некоммерческой организации, не являющейся государственным (муниципальным) учреждением&quot; {КонсультантПлюс}">
        <w:r>
          <w:rPr>
            <w:sz w:val="20"/>
            <w:color w:val="0000ff"/>
          </w:rPr>
          <w:t xml:space="preserve">соглашения</w:t>
        </w:r>
      </w:hyperlink>
      <w:r>
        <w:rPr>
          <w:sz w:val="20"/>
        </w:rPr>
        <w:t xml:space="preserve">, утвержденной постановлением Министерства финансов, бюджетной и налоговой политики администрации Владимирской области от 04.09.2017 N 17.</w:t>
      </w:r>
    </w:p>
    <w:p>
      <w:pPr>
        <w:pStyle w:val="0"/>
        <w:jc w:val="both"/>
      </w:pPr>
      <w:r>
        <w:rPr>
          <w:sz w:val="20"/>
        </w:rPr>
        <w:t xml:space="preserve">(в ред. </w:t>
      </w:r>
      <w:hyperlink w:history="0" r:id="rId82"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4.8. При возникновении необходимости корректировки проекта, влекущей внесение изменений в Соглашение (без увеличения общей суммы субсидии), в частности сроков действия договора, сроков платежа по календарному плану, перераспределения сумм между статьями расходов (в размере более чем 5% от общего объема субсидии), некоммерческая организация направляет письменное уведомление в Министерство для инициирования рассмотрения комиссией вопроса о внесении соответствующих изменений в срок не позднее чем за 30 рабочих дней до окончания срока действия соглашения.</w:t>
      </w:r>
    </w:p>
    <w:p>
      <w:pPr>
        <w:pStyle w:val="0"/>
        <w:jc w:val="both"/>
      </w:pPr>
      <w:r>
        <w:rPr>
          <w:sz w:val="20"/>
        </w:rPr>
        <w:t xml:space="preserve">(в ред. </w:t>
      </w:r>
      <w:hyperlink w:history="0" r:id="rId83"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Внесение изменений в действующее соглашение осуществляется путем подписания дополнительного соглашения в случае принятия конкурсной комиссией соответствующего решения.</w:t>
      </w:r>
    </w:p>
    <w:p>
      <w:pPr>
        <w:pStyle w:val="0"/>
        <w:spacing w:before="200" w:line-rule="auto"/>
        <w:ind w:firstLine="540"/>
        <w:jc w:val="both"/>
      </w:pPr>
      <w:r>
        <w:rPr>
          <w:sz w:val="20"/>
        </w:rPr>
        <w:t xml:space="preserve">Проект дополнительного соглашения проходит процедуру согласования Министерством в срок не более 10 рабочих дней.</w:t>
      </w:r>
    </w:p>
    <w:p>
      <w:pPr>
        <w:pStyle w:val="0"/>
        <w:jc w:val="both"/>
      </w:pPr>
      <w:r>
        <w:rPr>
          <w:sz w:val="20"/>
        </w:rPr>
        <w:t xml:space="preserve">(в ред. </w:t>
      </w:r>
      <w:hyperlink w:history="0" r:id="rId84"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4.9. Условия и порядок заключения дополнительного соглашения о расторжении соглашения устанавливается соглашением.</w:t>
      </w:r>
    </w:p>
    <w:p>
      <w:pPr>
        <w:pStyle w:val="0"/>
        <w:spacing w:before="200" w:line-rule="auto"/>
        <w:ind w:firstLine="540"/>
        <w:jc w:val="both"/>
      </w:pPr>
      <w:r>
        <w:rPr>
          <w:sz w:val="20"/>
        </w:rPr>
        <w:t xml:space="preserve">4.10.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pPr>
        <w:pStyle w:val="0"/>
        <w:jc w:val="both"/>
      </w:pPr>
      <w:r>
        <w:rPr>
          <w:sz w:val="20"/>
        </w:rPr>
        <w:t xml:space="preserve">(в ред. </w:t>
      </w:r>
      <w:hyperlink w:history="0" r:id="rId85"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4.11. В случае нарушения некоммерческой организацией условий предоставления субсидии некоммерческая организация обязана возвратить субсидию в областной бюджет в порядке, сроки и объеме, определенные в </w:t>
      </w:r>
      <w:hyperlink w:history="0" w:anchor="P286" w:tooltip="6. Контроль (мониторинг) за соблюдением порядка и условий">
        <w:r>
          <w:rPr>
            <w:sz w:val="20"/>
            <w:color w:val="0000ff"/>
          </w:rPr>
          <w:t xml:space="preserve">разделе 6</w:t>
        </w:r>
      </w:hyperlink>
      <w:r>
        <w:rPr>
          <w:sz w:val="20"/>
        </w:rPr>
        <w:t xml:space="preserve"> настоящего Порядка.</w:t>
      </w:r>
    </w:p>
    <w:bookmarkStart w:id="265" w:name="P265"/>
    <w:bookmarkEnd w:id="265"/>
    <w:p>
      <w:pPr>
        <w:pStyle w:val="0"/>
        <w:spacing w:before="200" w:line-rule="auto"/>
        <w:ind w:firstLine="540"/>
        <w:jc w:val="both"/>
      </w:pPr>
      <w:r>
        <w:rPr>
          <w:sz w:val="20"/>
        </w:rPr>
        <w:t xml:space="preserve">4.12. Результатами предоставления субсидий некоммерческим организациям являются:</w:t>
      </w:r>
    </w:p>
    <w:p>
      <w:pPr>
        <w:pStyle w:val="0"/>
        <w:spacing w:before="200" w:line-rule="auto"/>
        <w:ind w:firstLine="540"/>
        <w:jc w:val="both"/>
      </w:pPr>
      <w:r>
        <w:rPr>
          <w:sz w:val="20"/>
        </w:rPr>
        <w:t xml:space="preserve">- реализация некоммерческими организациями мероприятий проекта, установленных соглашением;</w:t>
      </w:r>
    </w:p>
    <w:p>
      <w:pPr>
        <w:pStyle w:val="0"/>
        <w:spacing w:before="200" w:line-rule="auto"/>
        <w:ind w:firstLine="540"/>
        <w:jc w:val="both"/>
      </w:pPr>
      <w:r>
        <w:rPr>
          <w:sz w:val="20"/>
        </w:rPr>
        <w:t xml:space="preserve">- показатели, необходимые для достижения результата предоставления субсидии на реализацию мероприятий, соответствующих направлениям деятельности, указанных в </w:t>
      </w:r>
      <w:hyperlink w:history="0" w:anchor="P50" w:tooltip="1.2. Субсидии предоставляются социально ориентированным некоммерческим организациям (далее - некоммерческие организации) с целью реализации проектов в сфере государственной национальной политики Российской Федерации на территории Владимирской области в рамках государственной программы Владимирской области &quot;Реализация государственной национальной политики во Владимирской области&quot; (далее - Программа), по следующим приоритетным направлениям:">
        <w:r>
          <w:rPr>
            <w:sz w:val="20"/>
            <w:color w:val="0000ff"/>
          </w:rPr>
          <w:t xml:space="preserve">пункте 1.2</w:t>
        </w:r>
      </w:hyperlink>
      <w:r>
        <w:rPr>
          <w:sz w:val="20"/>
        </w:rPr>
        <w:t xml:space="preserve"> настоящего Порядка, и значения показателей устанавливаются Министерством в соответствии с государственной программой Владимирской области "Реализация государственной национальной политики во Владимирской области".</w:t>
      </w:r>
    </w:p>
    <w:p>
      <w:pPr>
        <w:pStyle w:val="0"/>
        <w:jc w:val="both"/>
      </w:pPr>
      <w:r>
        <w:rPr>
          <w:sz w:val="20"/>
        </w:rPr>
        <w:t xml:space="preserve">(в ред. </w:t>
      </w:r>
      <w:hyperlink w:history="0" r:id="rId86" w:tooltip="Постановление администрации Владимирской обл. от 14.06.2022 N 39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администрации Владимирской области от 14.06.2022 N 396, </w:t>
      </w:r>
      <w:hyperlink w:history="0" r:id="rId87"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jc w:val="both"/>
      </w:pPr>
      <w:r>
        <w:rPr>
          <w:sz w:val="20"/>
        </w:rPr>
        <w:t xml:space="preserve">(п. 4.12 в ред. </w:t>
      </w:r>
      <w:hyperlink w:history="0" r:id="rId88" w:tooltip="Постановление администрации Владимирской обл. от 04.02.2022 N 49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администрации Владимирской области от 04.02.2022 N 49)</w:t>
      </w:r>
    </w:p>
    <w:p>
      <w:pPr>
        <w:pStyle w:val="0"/>
        <w:spacing w:before="200" w:line-rule="auto"/>
        <w:ind w:firstLine="540"/>
        <w:jc w:val="both"/>
      </w:pPr>
      <w:r>
        <w:rPr>
          <w:sz w:val="20"/>
        </w:rPr>
        <w:t xml:space="preserve">4.13. Перечисление субсидии осуществляется Министерством в течение 5 рабочих дней со дня заключения соглашения с лицевого счета, открытого в Управлении Федерального казначейства по Владимирской области, на расчетный счет некоммерческой организации, открытый в кредитной организации.</w:t>
      </w:r>
    </w:p>
    <w:p>
      <w:pPr>
        <w:pStyle w:val="0"/>
        <w:jc w:val="both"/>
      </w:pPr>
      <w:r>
        <w:rPr>
          <w:sz w:val="20"/>
        </w:rPr>
        <w:t xml:space="preserve">(в ред. </w:t>
      </w:r>
      <w:hyperlink w:history="0" r:id="rId89"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4.14. Некоммерческие организации, не предоставившие в срок документы, указанные в </w:t>
      </w:r>
      <w:hyperlink w:history="0" w:anchor="P235" w:tooltip="4.3. Для предоставления субсидии некоммерческие организации представляют в Министерство в срок не позднее 10 рабочих дней со дня принятия решения о предоставлении субсидии следующие документы:">
        <w:r>
          <w:rPr>
            <w:sz w:val="20"/>
            <w:color w:val="0000ff"/>
          </w:rPr>
          <w:t xml:space="preserve">пункте 4.3</w:t>
        </w:r>
      </w:hyperlink>
      <w:r>
        <w:rPr>
          <w:sz w:val="20"/>
        </w:rPr>
        <w:t xml:space="preserve"> настоящего Порядка, считаются уклонившимися от заключения соглашения.</w:t>
      </w:r>
    </w:p>
    <w:p>
      <w:pPr>
        <w:pStyle w:val="0"/>
        <w:jc w:val="both"/>
      </w:pPr>
      <w:r>
        <w:rPr>
          <w:sz w:val="20"/>
        </w:rPr>
      </w:r>
    </w:p>
    <w:p>
      <w:pPr>
        <w:pStyle w:val="2"/>
        <w:outlineLvl w:val="1"/>
        <w:jc w:val="center"/>
      </w:pPr>
      <w:r>
        <w:rPr>
          <w:sz w:val="20"/>
        </w:rPr>
        <w:t xml:space="preserve">5. Требования к отчетности</w:t>
      </w:r>
    </w:p>
    <w:p>
      <w:pPr>
        <w:pStyle w:val="0"/>
        <w:jc w:val="both"/>
      </w:pPr>
      <w:r>
        <w:rPr>
          <w:sz w:val="20"/>
        </w:rPr>
      </w:r>
    </w:p>
    <w:bookmarkStart w:id="276" w:name="P276"/>
    <w:bookmarkEnd w:id="276"/>
    <w:p>
      <w:pPr>
        <w:pStyle w:val="0"/>
        <w:ind w:firstLine="540"/>
        <w:jc w:val="both"/>
      </w:pPr>
      <w:r>
        <w:rPr>
          <w:sz w:val="20"/>
        </w:rPr>
        <w:t xml:space="preserve">5.1. Некоммерческая организация предоставляет в Министерство:</w:t>
      </w:r>
    </w:p>
    <w:p>
      <w:pPr>
        <w:pStyle w:val="0"/>
        <w:jc w:val="both"/>
      </w:pPr>
      <w:r>
        <w:rPr>
          <w:sz w:val="20"/>
        </w:rPr>
        <w:t xml:space="preserve">(в ред. </w:t>
      </w:r>
      <w:hyperlink w:history="0" r:id="rId90"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 отчет (промежуточный) об использовании средств субсидии не реже одного раза в квартал. Отчет (итоговый) не позднее 15 рабочих дней до окончания срока действия соглашения;</w:t>
      </w:r>
    </w:p>
    <w:p>
      <w:pPr>
        <w:pStyle w:val="0"/>
        <w:spacing w:before="200" w:line-rule="auto"/>
        <w:ind w:firstLine="540"/>
        <w:jc w:val="both"/>
      </w:pPr>
      <w:r>
        <w:rPr>
          <w:sz w:val="20"/>
        </w:rPr>
        <w:t xml:space="preserve">- отчет о достижении значений результатов предоставления субсидии не позднее 15 рабочих дней до окончания срока действия соглашения;</w:t>
      </w:r>
    </w:p>
    <w:p>
      <w:pPr>
        <w:pStyle w:val="0"/>
        <w:spacing w:before="200" w:line-rule="auto"/>
        <w:ind w:firstLine="540"/>
        <w:jc w:val="both"/>
      </w:pPr>
      <w:r>
        <w:rPr>
          <w:sz w:val="20"/>
        </w:rPr>
        <w:t xml:space="preserve">- отчет о достижении значений показателей результативности предоставления субсидии не позднее 15 рабочих дней до окончания срока действия соглашения.</w:t>
      </w:r>
    </w:p>
    <w:p>
      <w:pPr>
        <w:pStyle w:val="0"/>
        <w:spacing w:before="200" w:line-rule="auto"/>
        <w:ind w:firstLine="540"/>
        <w:jc w:val="both"/>
      </w:pPr>
      <w:r>
        <w:rPr>
          <w:sz w:val="20"/>
        </w:rPr>
        <w:t xml:space="preserve">Отчетность предоставляется по типовым формам, установленным </w:t>
      </w:r>
      <w:hyperlink w:history="0" r:id="rId91" w:tooltip="Постановление департамента финансов, бюджетной и налоговой политики администрации Владимирской обл. от 04.09.2017 N 17 (ред. от 28.07.2022) &quot;Об утверждении Типовой формы соглашения (договора) о предоставлении из областного бюджета субсидии некоммерческой организации, не являющейся государственным (муниципальным) учреждением&quot; {КонсультантПлюс}">
        <w:r>
          <w:rPr>
            <w:sz w:val="20"/>
            <w:color w:val="0000ff"/>
          </w:rPr>
          <w:t xml:space="preserve">постановлением</w:t>
        </w:r>
      </w:hyperlink>
      <w:r>
        <w:rPr>
          <w:sz w:val="20"/>
        </w:rPr>
        <w:t xml:space="preserve"> департамента финансов, бюджетной и налоговой политики администрации Владимирской области от 04.09.2017 N 17. Министерство вправе устанавливать в соглашении сроки и формы предоставления некоммерческими организациями дополнительной отчетности.</w:t>
      </w:r>
    </w:p>
    <w:p>
      <w:pPr>
        <w:pStyle w:val="0"/>
        <w:jc w:val="both"/>
      </w:pPr>
      <w:r>
        <w:rPr>
          <w:sz w:val="20"/>
        </w:rPr>
        <w:t xml:space="preserve">(в ред. </w:t>
      </w:r>
      <w:hyperlink w:history="0" r:id="rId92" w:tooltip="Постановление администрации Владимирской обл. от 04.02.2022 N 49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администрации Владимирской области от 04.02.2022 N 49, </w:t>
      </w:r>
      <w:hyperlink w:history="0" r:id="rId93"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5.2. Некоммерческие организации несут ответственность за достоверность сведений, представленных в отчетах и документах, прилагаемых к ним, в соответствии с законодательством Российской Федерации.</w:t>
      </w:r>
    </w:p>
    <w:p>
      <w:pPr>
        <w:pStyle w:val="0"/>
        <w:spacing w:before="200" w:line-rule="auto"/>
        <w:ind w:firstLine="540"/>
        <w:jc w:val="both"/>
      </w:pPr>
      <w:r>
        <w:rPr>
          <w:sz w:val="20"/>
        </w:rPr>
        <w:t xml:space="preserve">5.3. К отчетам, предоставляемым в соответствии с </w:t>
      </w:r>
      <w:hyperlink w:history="0" w:anchor="P276" w:tooltip="5.1. Некоммерческая организация предоставляет в Министерство:">
        <w:r>
          <w:rPr>
            <w:sz w:val="20"/>
            <w:color w:val="0000ff"/>
          </w:rPr>
          <w:t xml:space="preserve">пунктом 5.1</w:t>
        </w:r>
      </w:hyperlink>
      <w:r>
        <w:rPr>
          <w:sz w:val="20"/>
        </w:rPr>
        <w:t xml:space="preserve"> настоящего Порядка, прилагаются копии первичных документов, соответствующих </w:t>
      </w:r>
      <w:hyperlink w:history="0" r:id="rId94" w:tooltip="Распоряжение администрации Владимирской обл. от 29.12.2018 N 941-р (ред. от 05.04.2021) &quot;Об утверждении требований к документам, предоставляемым к отчету об использовании средств субсидии социально ориентированной некоммерческой организацией&quot; {КонсультантПлюс}">
        <w:r>
          <w:rPr>
            <w:sz w:val="20"/>
            <w:color w:val="0000ff"/>
          </w:rPr>
          <w:t xml:space="preserve">требованиям</w:t>
        </w:r>
      </w:hyperlink>
      <w:r>
        <w:rPr>
          <w:sz w:val="20"/>
        </w:rPr>
        <w:t xml:space="preserve">, утвержденным распоряжением администрации Владимирской области от 29.12.2018 N 941-р "Об утверждении требований к документам, предоставляемым к отчету об использовании средств субсидии социально ориентированной некоммерческой организацией".</w:t>
      </w:r>
    </w:p>
    <w:p>
      <w:pPr>
        <w:pStyle w:val="0"/>
        <w:jc w:val="both"/>
      </w:pPr>
      <w:r>
        <w:rPr>
          <w:sz w:val="20"/>
        </w:rPr>
      </w:r>
    </w:p>
    <w:bookmarkStart w:id="286" w:name="P286"/>
    <w:bookmarkEnd w:id="286"/>
    <w:p>
      <w:pPr>
        <w:pStyle w:val="2"/>
        <w:outlineLvl w:val="1"/>
        <w:jc w:val="center"/>
      </w:pPr>
      <w:r>
        <w:rPr>
          <w:sz w:val="20"/>
        </w:rPr>
        <w:t xml:space="preserve">6. Контроль (мониторинг) за соблюдением порядка и условий</w:t>
      </w:r>
    </w:p>
    <w:p>
      <w:pPr>
        <w:pStyle w:val="2"/>
        <w:jc w:val="center"/>
      </w:pPr>
      <w:r>
        <w:rPr>
          <w:sz w:val="20"/>
        </w:rPr>
        <w:t xml:space="preserve">предоставления субсидий и ответственность за их нарушение</w:t>
      </w:r>
    </w:p>
    <w:p>
      <w:pPr>
        <w:pStyle w:val="0"/>
        <w:jc w:val="center"/>
      </w:pPr>
      <w:r>
        <w:rPr>
          <w:sz w:val="20"/>
        </w:rPr>
        <w:t xml:space="preserve">(в ред. постановлений администрации Владимирской области</w:t>
      </w:r>
    </w:p>
    <w:p>
      <w:pPr>
        <w:pStyle w:val="0"/>
        <w:jc w:val="center"/>
      </w:pPr>
      <w:r>
        <w:rPr>
          <w:sz w:val="20"/>
        </w:rPr>
        <w:t xml:space="preserve">от 04.02.2022 </w:t>
      </w:r>
      <w:hyperlink w:history="0" r:id="rId95" w:tooltip="Постановление администрации Владимирской обл. от 04.02.2022 N 49 &quot;О внесении изменений в постановление администрации области от 03.03.2021 N 97&quot; {КонсультантПлюс}">
        <w:r>
          <w:rPr>
            <w:sz w:val="20"/>
            <w:color w:val="0000ff"/>
          </w:rPr>
          <w:t xml:space="preserve">N 49</w:t>
        </w:r>
      </w:hyperlink>
      <w:r>
        <w:rPr>
          <w:sz w:val="20"/>
        </w:rPr>
        <w:t xml:space="preserve">, от 14.06.2022 </w:t>
      </w:r>
      <w:hyperlink w:history="0" r:id="rId96" w:tooltip="Постановление администрации Владимирской обл. от 14.06.2022 N 396 &quot;О внесении изменений в постановление администрации области от 03.03.2021 N 97&quot; {КонсультантПлюс}">
        <w:r>
          <w:rPr>
            <w:sz w:val="20"/>
            <w:color w:val="0000ff"/>
          </w:rPr>
          <w:t xml:space="preserve">N 396</w:t>
        </w:r>
      </w:hyperlink>
      <w:r>
        <w:rPr>
          <w:sz w:val="20"/>
        </w:rPr>
        <w:t xml:space="preserve">)</w:t>
      </w:r>
    </w:p>
    <w:p>
      <w:pPr>
        <w:pStyle w:val="0"/>
        <w:jc w:val="both"/>
      </w:pPr>
      <w:r>
        <w:rPr>
          <w:sz w:val="20"/>
        </w:rPr>
      </w:r>
    </w:p>
    <w:p>
      <w:pPr>
        <w:pStyle w:val="0"/>
        <w:ind w:firstLine="540"/>
        <w:jc w:val="both"/>
      </w:pPr>
      <w:r>
        <w:rPr>
          <w:sz w:val="20"/>
        </w:rPr>
        <w:t xml:space="preserve">6.1. Проверка соблюдения получателем субсидии порядка и условий предоставления субсидий, в том числе в части достижения результатов предоставления субсидии, осуществляется Министерством, а также органами государственного финансового контроля в соответствии со </w:t>
      </w:r>
      <w:hyperlink w:history="0" r:id="rId9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9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99" w:tooltip="Постановление администрации Владимирской обл. от 14.06.2022 N 39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администрации Владимирской области от 14.06.2022 N 396, </w:t>
      </w:r>
      <w:hyperlink w:history="0" r:id="rId100"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Проведение проверок соблюдения порядка и условий предоставления субсидии, в том числе в части достижения некоммерческой организацией - получателем субсидии результатов предоставления субсидии осуществляется Министерством в соответствии с порядком, утвержденным правовым актом Министерства.</w:t>
      </w:r>
    </w:p>
    <w:p>
      <w:pPr>
        <w:pStyle w:val="0"/>
        <w:jc w:val="both"/>
      </w:pPr>
      <w:r>
        <w:rPr>
          <w:sz w:val="20"/>
        </w:rPr>
        <w:t xml:space="preserve">(в ред. </w:t>
      </w:r>
      <w:hyperlink w:history="0" r:id="rId101" w:tooltip="Постановление администрации Владимирской обл. от 14.06.2022 N 39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администрации Владимирской области от 14.06.2022 N 396, </w:t>
      </w:r>
      <w:hyperlink w:history="0" r:id="rId102"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Указанный порядок предусматривает правила планирования проверочных мероприятий, виды, способы и правила проведения проверок, основания для проведения внеплановых проверок, правила оформления результатов проверки, меры, принимаемые Министерством по результатам проведения проверки.</w:t>
      </w:r>
    </w:p>
    <w:p>
      <w:pPr>
        <w:pStyle w:val="0"/>
        <w:jc w:val="both"/>
      </w:pPr>
      <w:r>
        <w:rPr>
          <w:sz w:val="20"/>
        </w:rPr>
        <w:t xml:space="preserve">(в ред. </w:t>
      </w:r>
      <w:hyperlink w:history="0" r:id="rId103" w:tooltip="Постановление администрации Владимирской обл. от 04.02.2022 N 49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администрации Владимирской области от 04.02.2022 N 49, </w:t>
      </w:r>
      <w:hyperlink w:history="0" r:id="rId104"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6.2. Министерство и финансовый орган Владимирской области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6.2 введен </w:t>
      </w:r>
      <w:hyperlink w:history="0" r:id="rId105" w:tooltip="Постановление администрации Владимирской обл. от 04.02.2022 N 49 &quot;О внесении изменений в постановление администрации области от 03.03.2021 N 97&quot; {КонсультантПлюс}">
        <w:r>
          <w:rPr>
            <w:sz w:val="20"/>
            <w:color w:val="0000ff"/>
          </w:rPr>
          <w:t xml:space="preserve">постановлением</w:t>
        </w:r>
      </w:hyperlink>
      <w:r>
        <w:rPr>
          <w:sz w:val="20"/>
        </w:rPr>
        <w:t xml:space="preserve"> администрации Владимирской области от 04.02.2022 N 49; в ред. </w:t>
      </w:r>
      <w:hyperlink w:history="0" r:id="rId106"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bookmarkStart w:id="299" w:name="P299"/>
    <w:bookmarkEnd w:id="299"/>
    <w:p>
      <w:pPr>
        <w:pStyle w:val="0"/>
        <w:spacing w:before="200" w:line-rule="auto"/>
        <w:ind w:firstLine="540"/>
        <w:jc w:val="both"/>
      </w:pPr>
      <w:hyperlink w:history="0" r:id="rId107" w:tooltip="Постановление администрации Владимирской обл. от 04.02.2022 N 49 &quot;О внесении изменений в постановление администрации области от 03.03.2021 N 97&quot; {КонсультантПлюс}">
        <w:r>
          <w:rPr>
            <w:sz w:val="20"/>
            <w:color w:val="0000ff"/>
          </w:rPr>
          <w:t xml:space="preserve">6.3</w:t>
        </w:r>
      </w:hyperlink>
      <w:r>
        <w:rPr>
          <w:sz w:val="20"/>
        </w:rPr>
        <w:t xml:space="preserve">. В случае нарушения некоммерческой организацией порядка и условий предоставления субсидии, выявленных в том числе по фактам проверок, проведенных Министерством и (или) уполномоченным органом государственного финансового контроля, а также в случае недостижения значений показателей проекта, указанных в </w:t>
      </w:r>
      <w:hyperlink w:history="0" w:anchor="P265" w:tooltip="4.12. Результатами предоставления субсидий некоммерческим организациям являются:">
        <w:r>
          <w:rPr>
            <w:sz w:val="20"/>
            <w:color w:val="0000ff"/>
          </w:rPr>
          <w:t xml:space="preserve">пункте 4.12</w:t>
        </w:r>
      </w:hyperlink>
      <w:r>
        <w:rPr>
          <w:sz w:val="20"/>
        </w:rPr>
        <w:t xml:space="preserve"> настоящего Порядка, субсидия подлежит возврату в объеме, соответствующем выявленным нарушениям, в доход областного бюджета на основании:</w:t>
      </w:r>
    </w:p>
    <w:p>
      <w:pPr>
        <w:pStyle w:val="0"/>
        <w:jc w:val="both"/>
      </w:pPr>
      <w:r>
        <w:rPr>
          <w:sz w:val="20"/>
        </w:rPr>
        <w:t xml:space="preserve">(в ред. </w:t>
      </w:r>
      <w:hyperlink w:history="0" r:id="rId108" w:tooltip="Постановление администрации Владимирской обл. от 14.06.2022 N 39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администрации Владимирской области от 14.06.2022 N 396, </w:t>
      </w:r>
      <w:hyperlink w:history="0" r:id="rId109"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а) требования Министерства - не позднее 10-го рабочего дня со дня получения некоммерческой организацией соответствующего уведомления (требования);</w:t>
      </w:r>
    </w:p>
    <w:p>
      <w:pPr>
        <w:pStyle w:val="0"/>
        <w:jc w:val="both"/>
      </w:pPr>
      <w:r>
        <w:rPr>
          <w:sz w:val="20"/>
        </w:rPr>
        <w:t xml:space="preserve">(в ред. </w:t>
      </w:r>
      <w:hyperlink w:history="0" r:id="rId110" w:tooltip="Постановление Правительства Владимирской области от 03.02.2023 N 36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Правительства Владимирской области от 03.02.2023 N 36)</w:t>
      </w:r>
    </w:p>
    <w:p>
      <w:pPr>
        <w:pStyle w:val="0"/>
        <w:spacing w:before="200" w:line-rule="auto"/>
        <w:ind w:firstLine="540"/>
        <w:jc w:val="both"/>
      </w:pPr>
      <w:r>
        <w:rPr>
          <w:sz w:val="20"/>
        </w:rPr>
        <w:t xml:space="preserve">б)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В случае невозврата субсидий в установленный уведомлением (требованием) срок, указанные средства взыскиваются в судебном порядке.</w:t>
      </w:r>
    </w:p>
    <w:p>
      <w:pPr>
        <w:pStyle w:val="0"/>
        <w:spacing w:before="200" w:line-rule="auto"/>
        <w:ind w:firstLine="540"/>
        <w:jc w:val="both"/>
      </w:pPr>
      <w:hyperlink w:history="0" r:id="rId111" w:tooltip="Постановление администрации Владимирской обл. от 04.02.2022 N 49 &quot;О внесении изменений в постановление администрации области от 03.03.2021 N 97&quot; {КонсультантПлюс}">
        <w:r>
          <w:rPr>
            <w:sz w:val="20"/>
            <w:color w:val="0000ff"/>
          </w:rPr>
          <w:t xml:space="preserve">6.4</w:t>
        </w:r>
      </w:hyperlink>
      <w:r>
        <w:rPr>
          <w:sz w:val="20"/>
        </w:rPr>
        <w:t xml:space="preserve">. Расчет объема субсидии, подлежащий возврату в областной бюджет на основании </w:t>
      </w:r>
      <w:hyperlink w:history="0" w:anchor="P299" w:tooltip="6.3. В случае нарушения некоммерческой организацией порядка и условий предоставления субсидии, выявленных в том числе по фактам проверок, проведенных Министерством и (или) уполномоченным органом государственного финансового контроля, а также в случае недостижения значений показателей проекта, указанных в пункте 4.12 настоящего Порядка, субсидия подлежит возврату в объеме, соответствующем выявленным нарушениям, в доход областного бюджета на основании:">
        <w:r>
          <w:rPr>
            <w:sz w:val="20"/>
            <w:color w:val="0000ff"/>
          </w:rPr>
          <w:t xml:space="preserve">пункта 6.3</w:t>
        </w:r>
      </w:hyperlink>
      <w:r>
        <w:rPr>
          <w:sz w:val="20"/>
        </w:rPr>
        <w:t xml:space="preserve"> настоящего Порядка, устанавливается соглашением.</w:t>
      </w:r>
    </w:p>
    <w:p>
      <w:pPr>
        <w:pStyle w:val="0"/>
        <w:jc w:val="both"/>
      </w:pPr>
      <w:r>
        <w:rPr>
          <w:sz w:val="20"/>
        </w:rPr>
        <w:t xml:space="preserve">(в ред. </w:t>
      </w:r>
      <w:hyperlink w:history="0" r:id="rId112" w:tooltip="Постановление администрации Владимирской обл. от 04.02.2022 N 49 &quot;О внесении изменений в постановление администрации области от 03.03.2021 N 97&quot; {КонсультантПлюс}">
        <w:r>
          <w:rPr>
            <w:sz w:val="20"/>
            <w:color w:val="0000ff"/>
          </w:rPr>
          <w:t xml:space="preserve">постановления</w:t>
        </w:r>
      </w:hyperlink>
      <w:r>
        <w:rPr>
          <w:sz w:val="20"/>
        </w:rPr>
        <w:t xml:space="preserve"> администрации Владимирской области от 04.02.2022 N 49)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both"/>
      </w:pPr>
      <w:r>
        <w:rPr>
          <w:sz w:val="20"/>
        </w:rPr>
      </w:r>
    </w:p>
    <w:p>
      <w:pPr>
        <w:pStyle w:val="0"/>
        <w:jc w:val="center"/>
      </w:pPr>
      <w:r>
        <w:rPr>
          <w:sz w:val="20"/>
        </w:rPr>
        <w:t xml:space="preserve">ЗАЯВЛЕНИЕ</w:t>
      </w:r>
    </w:p>
    <w:p>
      <w:pPr>
        <w:pStyle w:val="0"/>
        <w:jc w:val="center"/>
      </w:pPr>
      <w:r>
        <w:rPr>
          <w:sz w:val="20"/>
        </w:rPr>
        <w:t xml:space="preserve">НА УЧАСТИЕ В КОНКУРСНОМ ОТБОРЕ СОЦИАЛЬНО ОРИЕНТИРОВАННЫХ</w:t>
      </w:r>
    </w:p>
    <w:p>
      <w:pPr>
        <w:pStyle w:val="0"/>
        <w:jc w:val="center"/>
      </w:pPr>
      <w:r>
        <w:rPr>
          <w:sz w:val="20"/>
        </w:rPr>
        <w:t xml:space="preserve">НЕКОММЕРЧЕСКИХ ОРГАНИЗАЦИЙ ДЛЯ ПРЕДОСТАВЛЕНИЯ СУБСИДИИ</w:t>
      </w:r>
    </w:p>
    <w:p>
      <w:pPr>
        <w:pStyle w:val="0"/>
        <w:jc w:val="center"/>
      </w:pPr>
      <w:r>
        <w:rPr>
          <w:sz w:val="20"/>
        </w:rPr>
        <w:t xml:space="preserve">ИЗ ОБЛАСТНОГО БЮДЖЕТА</w:t>
      </w:r>
    </w:p>
    <w:p>
      <w:pPr>
        <w:pStyle w:val="0"/>
        <w:jc w:val="both"/>
      </w:pPr>
      <w:r>
        <w:rPr>
          <w:sz w:val="20"/>
        </w:rPr>
      </w:r>
    </w:p>
    <w:p>
      <w:pPr>
        <w:pStyle w:val="0"/>
        <w:ind w:firstLine="540"/>
        <w:jc w:val="both"/>
      </w:pPr>
      <w:r>
        <w:rPr>
          <w:sz w:val="20"/>
        </w:rPr>
        <w:t xml:space="preserve">Исключено. - </w:t>
      </w:r>
      <w:hyperlink w:history="0" r:id="rId113" w:tooltip="Постановление администрации Владимирской обл. от 24.02.2022 N 97 &quot;О внесении изменений в постановление администрации области от 03.03.2021 N 97&quot; {КонсультантПлюс}">
        <w:r>
          <w:rPr>
            <w:sz w:val="20"/>
            <w:color w:val="0000ff"/>
          </w:rPr>
          <w:t xml:space="preserve">Постановление</w:t>
        </w:r>
      </w:hyperlink>
      <w:r>
        <w:rPr>
          <w:sz w:val="20"/>
        </w:rPr>
        <w:t xml:space="preserve"> администрации Владимирской области от 24.02.2022 N 97.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both"/>
      </w:pPr>
      <w:r>
        <w:rPr>
          <w:sz w:val="20"/>
        </w:rPr>
      </w:r>
    </w:p>
    <w:p>
      <w:pPr>
        <w:pStyle w:val="0"/>
        <w:jc w:val="center"/>
      </w:pPr>
      <w:r>
        <w:rPr>
          <w:sz w:val="20"/>
        </w:rPr>
        <w:t xml:space="preserve">ОТЧЕТ</w:t>
      </w:r>
    </w:p>
    <w:p>
      <w:pPr>
        <w:pStyle w:val="0"/>
        <w:jc w:val="center"/>
      </w:pPr>
      <w:r>
        <w:rPr>
          <w:sz w:val="20"/>
        </w:rPr>
        <w:t xml:space="preserve">ОБ ИСПОЛЬЗОВАНИИ СРЕДСТВ СУБСИДИИ СОЦИАЛЬНО ОРИЕНТИРОВАННОЙ</w:t>
      </w:r>
    </w:p>
    <w:p>
      <w:pPr>
        <w:pStyle w:val="0"/>
        <w:jc w:val="center"/>
      </w:pPr>
      <w:r>
        <w:rPr>
          <w:sz w:val="20"/>
        </w:rPr>
        <w:t xml:space="preserve">НЕКОММЕРЧЕСКОЙ ОРГАНИЗАЦИЕЙ</w:t>
      </w:r>
    </w:p>
    <w:p>
      <w:pPr>
        <w:pStyle w:val="0"/>
        <w:jc w:val="both"/>
      </w:pPr>
      <w:r>
        <w:rPr>
          <w:sz w:val="20"/>
        </w:rPr>
      </w:r>
    </w:p>
    <w:p>
      <w:pPr>
        <w:pStyle w:val="0"/>
        <w:ind w:firstLine="540"/>
        <w:jc w:val="both"/>
      </w:pPr>
      <w:r>
        <w:rPr>
          <w:sz w:val="20"/>
        </w:rPr>
        <w:t xml:space="preserve">Исключено. - </w:t>
      </w:r>
      <w:hyperlink w:history="0" r:id="rId114" w:tooltip="Постановление администрации Владимирской обл. от 04.02.2022 N 49 &quot;О внесении изменений в постановление администрации области от 03.03.2021 N 97&quot; {КонсультантПлюс}">
        <w:r>
          <w:rPr>
            <w:sz w:val="20"/>
            <w:color w:val="0000ff"/>
          </w:rPr>
          <w:t xml:space="preserve">Постановление</w:t>
        </w:r>
      </w:hyperlink>
      <w:r>
        <w:rPr>
          <w:sz w:val="20"/>
        </w:rPr>
        <w:t xml:space="preserve"> администрации Владимирской области от 04.02.2022 N 49.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both"/>
      </w:pPr>
      <w:r>
        <w:rPr>
          <w:sz w:val="20"/>
        </w:rPr>
      </w:r>
    </w:p>
    <w:p>
      <w:pPr>
        <w:pStyle w:val="0"/>
        <w:jc w:val="center"/>
      </w:pPr>
      <w:r>
        <w:rPr>
          <w:sz w:val="20"/>
        </w:rPr>
        <w:t xml:space="preserve">ОТЧЕТ</w:t>
      </w:r>
    </w:p>
    <w:p>
      <w:pPr>
        <w:pStyle w:val="0"/>
        <w:jc w:val="center"/>
      </w:pPr>
      <w:r>
        <w:rPr>
          <w:sz w:val="20"/>
        </w:rPr>
        <w:t xml:space="preserve">О РЕЗУЛЬТАТАХ ПРЕДОСТАВЛЕНИЯ СУБСИДИИ СОЦИАЛЬНО</w:t>
      </w:r>
    </w:p>
    <w:p>
      <w:pPr>
        <w:pStyle w:val="0"/>
        <w:jc w:val="center"/>
      </w:pPr>
      <w:r>
        <w:rPr>
          <w:sz w:val="20"/>
        </w:rPr>
        <w:t xml:space="preserve">ОРИЕНТИРОВАННОЙ НЕКОММЕРЧЕСКОЙ ОРГАНИЗАЦИИ</w:t>
      </w:r>
    </w:p>
    <w:p>
      <w:pPr>
        <w:pStyle w:val="0"/>
        <w:jc w:val="both"/>
      </w:pPr>
      <w:r>
        <w:rPr>
          <w:sz w:val="20"/>
        </w:rPr>
      </w:r>
    </w:p>
    <w:p>
      <w:pPr>
        <w:pStyle w:val="0"/>
        <w:ind w:firstLine="540"/>
        <w:jc w:val="both"/>
      </w:pPr>
      <w:r>
        <w:rPr>
          <w:sz w:val="20"/>
        </w:rPr>
        <w:t xml:space="preserve">Исключено. - </w:t>
      </w:r>
      <w:hyperlink w:history="0" r:id="rId115" w:tooltip="Постановление администрации Владимирской обл. от 04.02.2022 N 49 &quot;О внесении изменений в постановление администрации области от 03.03.2021 N 97&quot; {КонсультантПлюс}">
        <w:r>
          <w:rPr>
            <w:sz w:val="20"/>
            <w:color w:val="0000ff"/>
          </w:rPr>
          <w:t xml:space="preserve">Постановление</w:t>
        </w:r>
      </w:hyperlink>
      <w:r>
        <w:rPr>
          <w:sz w:val="20"/>
        </w:rPr>
        <w:t xml:space="preserve"> администрации Владимирской области от 04.02.2022 N 49.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both"/>
      </w:pPr>
      <w:r>
        <w:rPr>
          <w:sz w:val="20"/>
        </w:rPr>
      </w:r>
    </w:p>
    <w:p>
      <w:pPr>
        <w:pStyle w:val="0"/>
        <w:jc w:val="center"/>
      </w:pPr>
      <w:r>
        <w:rPr>
          <w:sz w:val="20"/>
        </w:rPr>
        <w:t xml:space="preserve">ОТЧЕТ</w:t>
      </w:r>
    </w:p>
    <w:p>
      <w:pPr>
        <w:pStyle w:val="0"/>
        <w:jc w:val="center"/>
      </w:pPr>
      <w:r>
        <w:rPr>
          <w:sz w:val="20"/>
        </w:rPr>
        <w:t xml:space="preserve">О ДОСТИЖЕНИИ ПОКАЗАТЕЛЕЙ РЕЗУЛЬТАТИВНОСТИ</w:t>
      </w:r>
    </w:p>
    <w:p>
      <w:pPr>
        <w:pStyle w:val="0"/>
        <w:jc w:val="center"/>
      </w:pPr>
      <w:r>
        <w:rPr>
          <w:sz w:val="20"/>
        </w:rPr>
        <w:t xml:space="preserve">ПРЕДОСТАВЛЕНИЯ СУБСИДИИ</w:t>
      </w:r>
    </w:p>
    <w:p>
      <w:pPr>
        <w:pStyle w:val="0"/>
        <w:jc w:val="both"/>
      </w:pPr>
      <w:r>
        <w:rPr>
          <w:sz w:val="20"/>
        </w:rPr>
      </w:r>
    </w:p>
    <w:p>
      <w:pPr>
        <w:pStyle w:val="0"/>
        <w:ind w:firstLine="540"/>
        <w:jc w:val="both"/>
      </w:pPr>
      <w:r>
        <w:rPr>
          <w:sz w:val="20"/>
        </w:rPr>
        <w:t xml:space="preserve">Исключено. - </w:t>
      </w:r>
      <w:hyperlink w:history="0" r:id="rId116" w:tooltip="Постановление администрации Владимирской обл. от 04.02.2022 N 49 &quot;О внесении изменений в постановление администрации области от 03.03.2021 N 97&quot; {КонсультантПлюс}">
        <w:r>
          <w:rPr>
            <w:sz w:val="20"/>
            <w:color w:val="0000ff"/>
          </w:rPr>
          <w:t xml:space="preserve">Постановление</w:t>
        </w:r>
      </w:hyperlink>
      <w:r>
        <w:rPr>
          <w:sz w:val="20"/>
        </w:rPr>
        <w:t xml:space="preserve"> администрации Владимирской области от 04.02.2022 N 49.</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Владимирской обл. от 03.03.2021 N 97</w:t>
            <w:br/>
            <w:t>(ред. от 20.03.2023)</w:t>
            <w:br/>
            <w:t>"Об утверждении Порядка предоставл...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17EFD6D1767A999976A0AD718F9B197DB2E6A17CFF40AFDAE696287333F451701AB13D08C30D44A6FC7725B88010A06D378D89821DFB56E8CDEC8A6K2IEM" TargetMode = "External"/>
	<Relationship Id="rId8" Type="http://schemas.openxmlformats.org/officeDocument/2006/relationships/hyperlink" Target="consultantplus://offline/ref=B17EFD6D1767A999976A0AD718F9B197DB2E6A17CFF40BF1AC6B6287333F451701AB13D08C30D44A6FC7725B88010A06D378D89821DFB56E8CDEC8A6K2IEM" TargetMode = "External"/>
	<Relationship Id="rId9" Type="http://schemas.openxmlformats.org/officeDocument/2006/relationships/hyperlink" Target="consultantplus://offline/ref=B17EFD6D1767A999976A0AD718F9B197DB2E6A17CFF501F6A3606287333F451701AB13D08C30D44A6FC7725B88010A06D378D89821DFB56E8CDEC8A6K2IEM" TargetMode = "External"/>
	<Relationship Id="rId10" Type="http://schemas.openxmlformats.org/officeDocument/2006/relationships/hyperlink" Target="consultantplus://offline/ref=B17EFD6D1767A999976A0AD718F9B197DB2E6A17CFFA01F6AC6A6287333F451701AB13D08C30D44A6FC7725B88010A06D378D89821DFB56E8CDEC8A6K2IEM" TargetMode = "External"/>
	<Relationship Id="rId11" Type="http://schemas.openxmlformats.org/officeDocument/2006/relationships/hyperlink" Target="consultantplus://offline/ref=B17EFD6D1767A999976A0AD718F9B197DB2E6A17CFFA06F3A36A6287333F451701AB13D08C30D44A6FC7725B88010A06D378D89821DFB56E8CDEC8A6K2IEM" TargetMode = "External"/>
	<Relationship Id="rId12" Type="http://schemas.openxmlformats.org/officeDocument/2006/relationships/hyperlink" Target="consultantplus://offline/ref=B17EFD6D1767A999976A14DA0E95EF9DDD263618CDF209A3F73D64D06C6F434241EB1581C674DC403B96360E800B5E49972BCB9B21C3KBI6M" TargetMode = "External"/>
	<Relationship Id="rId13" Type="http://schemas.openxmlformats.org/officeDocument/2006/relationships/hyperlink" Target="consultantplus://offline/ref=B17EFD6D1767A999976A14DA0E95EF9DDD263119C6F309A3F73D64D06C6F434241EB1585CF7F8D1A2B927F5A8D145E51892FD59BK2I2M" TargetMode = "External"/>
	<Relationship Id="rId14" Type="http://schemas.openxmlformats.org/officeDocument/2006/relationships/hyperlink" Target="consultantplus://offline/ref=B17EFD6D1767A999976A0AD718F9B197DB2E6A17CFFA07F0A36E6287333F451701AB13D09E308C466EC76C5B8B145C5795K2IEM" TargetMode = "External"/>
	<Relationship Id="rId15" Type="http://schemas.openxmlformats.org/officeDocument/2006/relationships/hyperlink" Target="consultantplus://offline/ref=B17EFD6D1767A999976A0AD718F9B197DB2E6A17CFFA01F6AC6A6287333F451701AB13D08C30D44A6FC7725B8B010A06D378D89821DFB56E8CDEC8A6K2IEM" TargetMode = "External"/>
	<Relationship Id="rId16" Type="http://schemas.openxmlformats.org/officeDocument/2006/relationships/hyperlink" Target="consultantplus://offline/ref=B17EFD6D1767A999976A0AD718F9B197DB2E6A17CFFA01F6AC6A6287333F451701AB13D08C30D44A6FC7725B8A010A06D378D89821DFB56E8CDEC8A6K2IEM" TargetMode = "External"/>
	<Relationship Id="rId17" Type="http://schemas.openxmlformats.org/officeDocument/2006/relationships/hyperlink" Target="consultantplus://offline/ref=B17EFD6D1767A999976A0AD718F9B197DB2E6A17CFF40AFDAE696287333F451701AB13D08C30D44A6FC7725B85010A06D378D89821DFB56E8CDEC8A6K2IEM" TargetMode = "External"/>
	<Relationship Id="rId18" Type="http://schemas.openxmlformats.org/officeDocument/2006/relationships/hyperlink" Target="consultantplus://offline/ref=B17EFD6D1767A999976A0AD718F9B197DB2E6A17CFF40BF1AC6B6287333F451701AB13D08C30D44A6FC7725B85010A06D378D89821DFB56E8CDEC8A6K2IEM" TargetMode = "External"/>
	<Relationship Id="rId19" Type="http://schemas.openxmlformats.org/officeDocument/2006/relationships/hyperlink" Target="consultantplus://offline/ref=B17EFD6D1767A999976A0AD718F9B197DB2E6A17CFF501F6A3606287333F451701AB13D08C30D44A6FC7725B88010A06D378D89821DFB56E8CDEC8A6K2IEM" TargetMode = "External"/>
	<Relationship Id="rId20" Type="http://schemas.openxmlformats.org/officeDocument/2006/relationships/hyperlink" Target="consultantplus://offline/ref=B17EFD6D1767A999976A0AD718F9B197DB2E6A17CFFA01F6AC6A6287333F451701AB13D08C30D44A6FC7725B84010A06D378D89821DFB56E8CDEC8A6K2IEM" TargetMode = "External"/>
	<Relationship Id="rId21" Type="http://schemas.openxmlformats.org/officeDocument/2006/relationships/hyperlink" Target="consultantplus://offline/ref=B17EFD6D1767A999976A0AD718F9B197DB2E6A17CFFA06F3A36A6287333F451701AB13D08C30D44A6FC7725B88010A06D378D89821DFB56E8CDEC8A6K2IEM" TargetMode = "External"/>
	<Relationship Id="rId22" Type="http://schemas.openxmlformats.org/officeDocument/2006/relationships/hyperlink" Target="consultantplus://offline/ref=B17EFD6D1767A999976A0AD718F9B197DB2E6A17CFF40AFDAE696287333F451701AB13D08C30D44A6FC7725B84010A06D378D89821DFB56E8CDEC8A6K2IEM" TargetMode = "External"/>
	<Relationship Id="rId23" Type="http://schemas.openxmlformats.org/officeDocument/2006/relationships/hyperlink" Target="consultantplus://offline/ref=B17EFD6D1767A999976A0AD718F9B197DB2E6A17CFFA01F6AC6A6287333F451701AB13D08C30D44A6FC7725A8D010A06D378D89821DFB56E8CDEC8A6K2IEM" TargetMode = "External"/>
	<Relationship Id="rId24" Type="http://schemas.openxmlformats.org/officeDocument/2006/relationships/hyperlink" Target="consultantplus://offline/ref=B17EFD6D1767A999976A0AD718F9B197DB2E6A17CFFA01F6AC6A6287333F451701AB13D08C30D44A6FC7725A8C010A06D378D89821DFB56E8CDEC8A6K2IEM" TargetMode = "External"/>
	<Relationship Id="rId25" Type="http://schemas.openxmlformats.org/officeDocument/2006/relationships/hyperlink" Target="consultantplus://offline/ref=B17EFD6D1767A999976A14DA0E95EF9DDD263C1EC9F309A3F73D64D06C6F434241EB1581CC73D21F3E8327568C0A40579133D79923KCI2M" TargetMode = "External"/>
	<Relationship Id="rId26" Type="http://schemas.openxmlformats.org/officeDocument/2006/relationships/hyperlink" Target="consultantplus://offline/ref=B17EFD6D1767A999976A14DA0E95EF9DDD263012CFFA09A3F73D64D06C6F434253EB4D89CE74C74B69D9705B8FK0I9M" TargetMode = "External"/>
	<Relationship Id="rId27" Type="http://schemas.openxmlformats.org/officeDocument/2006/relationships/hyperlink" Target="consultantplus://offline/ref=B17EFD6D1767A999976A0AD718F9B197DB2E6A17CFF40AFDAE696287333F451701AB13D08C30D44A6FC7725A8D010A06D378D89821DFB56E8CDEC8A6K2IEM" TargetMode = "External"/>
	<Relationship Id="rId28" Type="http://schemas.openxmlformats.org/officeDocument/2006/relationships/hyperlink" Target="consultantplus://offline/ref=B17EFD6D1767A999976A0AD718F9B197DB2E6A17CFFA01F6AC6A6287333F451701AB13D08C30D44A6FC7725A8F010A06D378D89821DFB56E8CDEC8A6K2IEM" TargetMode = "External"/>
	<Relationship Id="rId29" Type="http://schemas.openxmlformats.org/officeDocument/2006/relationships/hyperlink" Target="consultantplus://offline/ref=B17EFD6D1767A999976A0AD718F9B197DB2E6A17CFF40AFDAE696287333F451701AB13D08C30D44A6FC7725A8A010A06D378D89821DFB56E8CDEC8A6K2IEM" TargetMode = "External"/>
	<Relationship Id="rId30" Type="http://schemas.openxmlformats.org/officeDocument/2006/relationships/hyperlink" Target="consultantplus://offline/ref=B17EFD6D1767A999976A0AD718F9B197DB2E6A17CFFA01F6AC6A6287333F451701AB13D08C30D44A6FC7725A89010A06D378D89821DFB56E8CDEC8A6K2IEM" TargetMode = "External"/>
	<Relationship Id="rId31" Type="http://schemas.openxmlformats.org/officeDocument/2006/relationships/hyperlink" Target="consultantplus://offline/ref=B17EFD6D1767A999976A0AD718F9B197DB2E6A17CFF40AFDAE696287333F451701AB13D08C30D44A6FC7725A84010A06D378D89821DFB56E8CDEC8A6K2IEM" TargetMode = "External"/>
	<Relationship Id="rId32" Type="http://schemas.openxmlformats.org/officeDocument/2006/relationships/hyperlink" Target="consultantplus://offline/ref=B17EFD6D1767A999976A0AD718F9B197DB2E6A17CFF40AFDAE696287333F451701AB13D08C30D44A6FC772598C010A06D378D89821DFB56E8CDEC8A6K2IEM" TargetMode = "External"/>
	<Relationship Id="rId33" Type="http://schemas.openxmlformats.org/officeDocument/2006/relationships/hyperlink" Target="consultantplus://offline/ref=B17EFD6D1767A999976A0AD718F9B197DB2E6A17CFFA01F6AC6A6287333F451701AB13D08C30D44A6FC7725A89010A06D378D89821DFB56E8CDEC8A6K2IEM" TargetMode = "External"/>
	<Relationship Id="rId34" Type="http://schemas.openxmlformats.org/officeDocument/2006/relationships/hyperlink" Target="consultantplus://offline/ref=B17EFD6D1767A999976A0AD718F9B197DB2E6A17CFF40AFDAE696287333F451701AB13D08C30D44A6FC772598E010A06D378D89821DFB56E8CDEC8A6K2IEM" TargetMode = "External"/>
	<Relationship Id="rId35" Type="http://schemas.openxmlformats.org/officeDocument/2006/relationships/hyperlink" Target="consultantplus://offline/ref=B17EFD6D1767A999976A0AD718F9B197DB2E6A17CFF40AFDAE696287333F451701AB13D08C30D44A6FC7725988010A06D378D89821DFB56E8CDEC8A6K2IEM" TargetMode = "External"/>
	<Relationship Id="rId36" Type="http://schemas.openxmlformats.org/officeDocument/2006/relationships/hyperlink" Target="consultantplus://offline/ref=B17EFD6D1767A999976A0AD718F9B197DB2E6A17CFFA01F6AC6A6287333F451701AB13D08C30D44A6FC7725A89010A06D378D89821DFB56E8CDEC8A6K2IEM" TargetMode = "External"/>
	<Relationship Id="rId37" Type="http://schemas.openxmlformats.org/officeDocument/2006/relationships/hyperlink" Target="consultantplus://offline/ref=B17EFD6D1767A999976A0AD718F9B197DB2E6A17CFFA06F3A36A6287333F451701AB13D08C30D44A6FC7725B8B010A06D378D89821DFB56E8CDEC8A6K2IEM" TargetMode = "External"/>
	<Relationship Id="rId38" Type="http://schemas.openxmlformats.org/officeDocument/2006/relationships/hyperlink" Target="consultantplus://offline/ref=B17EFD6D1767A999976A0AD718F9B197DB2E6A17CFF40AFDAE696287333F451701AB13D08C30D44A6FC772598A010A06D378D89821DFB56E8CDEC8A6K2IEM" TargetMode = "External"/>
	<Relationship Id="rId39" Type="http://schemas.openxmlformats.org/officeDocument/2006/relationships/hyperlink" Target="consultantplus://offline/ref=B17EFD6D1767A999976A0AD718F9B197DB2E6A17CFFA01F6AC6A6287333F451701AB13D08C30D44A6FC7725A88010A06D378D89821DFB56E8CDEC8A6K2IEM" TargetMode = "External"/>
	<Relationship Id="rId40" Type="http://schemas.openxmlformats.org/officeDocument/2006/relationships/hyperlink" Target="consultantplus://offline/ref=B17EFD6D1767A999976A0AD718F9B197DB2E6A17CFF40AFDAE696287333F451701AB13D08C30D44A6FC7725985010A06D378D89821DFB56E8CDEC8A6K2IEM" TargetMode = "External"/>
	<Relationship Id="rId41" Type="http://schemas.openxmlformats.org/officeDocument/2006/relationships/hyperlink" Target="consultantplus://offline/ref=B17EFD6D1767A999976A0AD718F9B197DB2E6A17CFF501F6A3606287333F451701AB13D08C30D44A6FC7725B8B010A06D378D89821DFB56E8CDEC8A6K2IEM" TargetMode = "External"/>
	<Relationship Id="rId42" Type="http://schemas.openxmlformats.org/officeDocument/2006/relationships/hyperlink" Target="consultantplus://offline/ref=B17EFD6D1767A999976A0AD718F9B197DB2E6A17CFFA01F6AC6A6287333F451701AB13D08C30D44A6FC7725A89010A06D378D89821DFB56E8CDEC8A6K2IEM" TargetMode = "External"/>
	<Relationship Id="rId43" Type="http://schemas.openxmlformats.org/officeDocument/2006/relationships/hyperlink" Target="consultantplus://offline/ref=B17EFD6D1767A999976A0AD718F9B197DB2E6A17CFF40BF1AC6B6287333F451701AB13D08C30D44A6FC7725B84010A06D378D89821DFB56E8CDEC8A6K2IEM" TargetMode = "External"/>
	<Relationship Id="rId44" Type="http://schemas.openxmlformats.org/officeDocument/2006/relationships/hyperlink" Target="consultantplus://offline/ref=B17EFD6D1767A999976A0AD718F9B197DB2E6A17CFFA01F6AC6A6287333F451701AB13D08C30D44A6FC7725A89010A06D378D89821DFB56E8CDEC8A6K2IEM" TargetMode = "External"/>
	<Relationship Id="rId45" Type="http://schemas.openxmlformats.org/officeDocument/2006/relationships/hyperlink" Target="consultantplus://offline/ref=B17EFD6D1767A999976A0AD718F9B197DB2E6A17CFF40AFDAE696287333F451701AB13D08C30D44A6FC772588D010A06D378D89821DFB56E8CDEC8A6K2IEM" TargetMode = "External"/>
	<Relationship Id="rId46" Type="http://schemas.openxmlformats.org/officeDocument/2006/relationships/hyperlink" Target="consultantplus://offline/ref=B17EFD6D1767A999976A0AD718F9B197DB2E6A17CFFA06F3A36A6287333F451701AB13D08C30D44A6FC7725B85010A06D378D89821DFB56E8CDEC8A6K2IEM" TargetMode = "External"/>
	<Relationship Id="rId47" Type="http://schemas.openxmlformats.org/officeDocument/2006/relationships/hyperlink" Target="consultantplus://offline/ref=B17EFD6D1767A999976A0AD718F9B197DB2E6A17CFFA06F3A36A6287333F451701AB13D08C30D44A6FC7725B85010A06D378D89821DFB56E8CDEC8A6K2IEM" TargetMode = "External"/>
	<Relationship Id="rId48" Type="http://schemas.openxmlformats.org/officeDocument/2006/relationships/hyperlink" Target="consultantplus://offline/ref=B17EFD6D1767A999976A0AD718F9B197DB2E6A17CFFA06F3A36A6287333F451701AB13D08C30D44A6FC7725B85010A06D378D89821DFB56E8CDEC8A6K2IEM" TargetMode = "External"/>
	<Relationship Id="rId49" Type="http://schemas.openxmlformats.org/officeDocument/2006/relationships/hyperlink" Target="consultantplus://offline/ref=B17EFD6D1767A999976A0AD718F9B197DB2E6A17CFFA06F3A36A6287333F451701AB13D08C30D44A6FC7725B85010A06D378D89821DFB56E8CDEC8A6K2IEM" TargetMode = "External"/>
	<Relationship Id="rId50" Type="http://schemas.openxmlformats.org/officeDocument/2006/relationships/hyperlink" Target="consultantplus://offline/ref=B17EFD6D1767A999976A0AD718F9B197DB2E6A17CFFA06F3A36A6287333F451701AB13D08C30D44A6FC7725B84010A06D378D89821DFB56E8CDEC8A6K2IEM" TargetMode = "External"/>
	<Relationship Id="rId51" Type="http://schemas.openxmlformats.org/officeDocument/2006/relationships/hyperlink" Target="consultantplus://offline/ref=B17EFD6D1767A999976A0AD718F9B197DB2E6A17CFF40AFDAE696287333F451701AB13D08C30D44A6FC772588C010A06D378D89821DFB56E8CDEC8A6K2IEM" TargetMode = "External"/>
	<Relationship Id="rId52" Type="http://schemas.openxmlformats.org/officeDocument/2006/relationships/hyperlink" Target="consultantplus://offline/ref=B17EFD6D1767A999976A0AD718F9B197DB2E6A17CFFA01F6AC6A6287333F451701AB13D08C30D44A6FC7725A89010A06D378D89821DFB56E8CDEC8A6K2IEM" TargetMode = "External"/>
	<Relationship Id="rId53" Type="http://schemas.openxmlformats.org/officeDocument/2006/relationships/hyperlink" Target="consultantplus://offline/ref=B17EFD6D1767A999976A0AD718F9B197DB2E6A17CFFA01F6AC6A6287333F451701AB13D08C30D44A6FC7725A89010A06D378D89821DFB56E8CDEC8A6K2IEM" TargetMode = "External"/>
	<Relationship Id="rId54" Type="http://schemas.openxmlformats.org/officeDocument/2006/relationships/hyperlink" Target="consultantplus://offline/ref=B17EFD6D1767A999976A0AD718F9B197DB2E6A17CFFA01F6AC6A6287333F451701AB13D08C30D44A6FC7725A89010A06D378D89821DFB56E8CDEC8A6K2IEM" TargetMode = "External"/>
	<Relationship Id="rId55" Type="http://schemas.openxmlformats.org/officeDocument/2006/relationships/hyperlink" Target="consultantplus://offline/ref=B17EFD6D1767A999976A0AD718F9B197DB2E6A17CFFA01F6AC6A6287333F451701AB13D08C30D44A6FC7725A89010A06D378D89821DFB56E8CDEC8A6K2IEM" TargetMode = "External"/>
	<Relationship Id="rId56" Type="http://schemas.openxmlformats.org/officeDocument/2006/relationships/hyperlink" Target="consultantplus://offline/ref=B17EFD6D1767A999976A0AD718F9B197DB2E6A17CFF501F6A3606287333F451701AB13D08C30D44A6FC7725B85010A06D378D89821DFB56E8CDEC8A6K2IEM" TargetMode = "External"/>
	<Relationship Id="rId57" Type="http://schemas.openxmlformats.org/officeDocument/2006/relationships/hyperlink" Target="consultantplus://offline/ref=B17EFD6D1767A999976A0AD718F9B197DB2E6A17CFFA01F6AC6A6287333F451701AB13D08C30D44A6FC7725A89010A06D378D89821DFB56E8CDEC8A6K2IEM" TargetMode = "External"/>
	<Relationship Id="rId58" Type="http://schemas.openxmlformats.org/officeDocument/2006/relationships/hyperlink" Target="consultantplus://offline/ref=B17EFD6D1767A999976A0AD718F9B197DB2E6A17CFFA01F6AC6A6287333F451701AB13D08C30D44A6FC7725A89010A06D378D89821DFB56E8CDEC8A6K2IEM" TargetMode = "External"/>
	<Relationship Id="rId59" Type="http://schemas.openxmlformats.org/officeDocument/2006/relationships/hyperlink" Target="consultantplus://offline/ref=B17EFD6D1767A999976A0AD718F9B197DB2E6A17CFFA01F6AC6A6287333F451701AB13D08C30D44A6FC7725A89010A06D378D89821DFB56E8CDEC8A6K2IEM" TargetMode = "External"/>
	<Relationship Id="rId60" Type="http://schemas.openxmlformats.org/officeDocument/2006/relationships/hyperlink" Target="consultantplus://offline/ref=B17EFD6D1767A999976A0AD718F9B197DB2E6A17CFFA01F6AC6A6287333F451701AB13D08C30D44A6FC7725A89010A06D378D89821DFB56E8CDEC8A6K2IEM" TargetMode = "External"/>
	<Relationship Id="rId61" Type="http://schemas.openxmlformats.org/officeDocument/2006/relationships/hyperlink" Target="consultantplus://offline/ref=B17EFD6D1767A999976A0AD718F9B197DB2E6A17CFFA01F6AC6A6287333F451701AB13D08C30D44A6FC7725A89010A06D378D89821DFB56E8CDEC8A6K2IEM" TargetMode = "External"/>
	<Relationship Id="rId62" Type="http://schemas.openxmlformats.org/officeDocument/2006/relationships/hyperlink" Target="consultantplus://offline/ref=B17EFD6D1767A999976A0AD718F9B197DB2E6A17CFFA01F6AC6A6287333F451701AB13D08C30D44A6FC7725A89010A06D378D89821DFB56E8CDEC8A6K2IEM" TargetMode = "External"/>
	<Relationship Id="rId63" Type="http://schemas.openxmlformats.org/officeDocument/2006/relationships/hyperlink" Target="consultantplus://offline/ref=B17EFD6D1767A999976A0AD718F9B197DB2E6A17CFFA01F6AC6A6287333F451701AB13D08C30D44A6FC7725A89010A06D378D89821DFB56E8CDEC8A6K2IEM" TargetMode = "External"/>
	<Relationship Id="rId64" Type="http://schemas.openxmlformats.org/officeDocument/2006/relationships/hyperlink" Target="consultantplus://offline/ref=B17EFD6D1767A999976A0AD718F9B197DB2E6A17CFFA01F6AC6A6287333F451701AB13D08C30D44A6FC7725A8A010A06D378D89821DFB56E8CDEC8A6K2IEM" TargetMode = "External"/>
	<Relationship Id="rId65" Type="http://schemas.openxmlformats.org/officeDocument/2006/relationships/hyperlink" Target="consultantplus://offline/ref=B17EFD6D1767A999976A0AD718F9B197DB2E6A17CFFA01F6AC6A6287333F451701AB13D08C30D44A6FC7725A89010A06D378D89821DFB56E8CDEC8A6K2IEM" TargetMode = "External"/>
	<Relationship Id="rId66" Type="http://schemas.openxmlformats.org/officeDocument/2006/relationships/hyperlink" Target="consultantplus://offline/ref=B17EFD6D1767A999976A0AD718F9B197DB2E6A17CFF40AFDAE696287333F451701AB13D08C30D44A6FC772588E010A06D378D89821DFB56E8CDEC8A6K2IEM" TargetMode = "External"/>
	<Relationship Id="rId67" Type="http://schemas.openxmlformats.org/officeDocument/2006/relationships/hyperlink" Target="consultantplus://offline/ref=B17EFD6D1767A999976A0AD718F9B197DB2E6A17CFFA01F6AC6A6287333F451701AB13D08C30D44A6FC7725A89010A06D378D89821DFB56E8CDEC8A6K2IEM" TargetMode = "External"/>
	<Relationship Id="rId68" Type="http://schemas.openxmlformats.org/officeDocument/2006/relationships/hyperlink" Target="consultantplus://offline/ref=B17EFD6D1767A999976A0AD718F9B197DB2E6A17CFF40AFDAE696287333F451701AB13D08C30D44A6FC7725888010A06D378D89821DFB56E8CDEC8A6K2IEM" TargetMode = "External"/>
	<Relationship Id="rId69" Type="http://schemas.openxmlformats.org/officeDocument/2006/relationships/hyperlink" Target="consultantplus://offline/ref=B17EFD6D1767A999976A0AD718F9B197DB2E6A17CFF40AFDAE696287333F451701AB13D08C30D44A6FC772588B010A06D378D89821DFB56E8CDEC8A6K2IEM" TargetMode = "External"/>
	<Relationship Id="rId70" Type="http://schemas.openxmlformats.org/officeDocument/2006/relationships/hyperlink" Target="consultantplus://offline/ref=B17EFD6D1767A999976A0AD718F9B197DB2E6A17CFFA01F6AC6A6287333F451701AB13D08C30D44A6FC7725A89010A06D378D89821DFB56E8CDEC8A6K2IEM" TargetMode = "External"/>
	<Relationship Id="rId71" Type="http://schemas.openxmlformats.org/officeDocument/2006/relationships/hyperlink" Target="consultantplus://offline/ref=B17EFD6D1767A999976A0AD718F9B197DB2E6A17CFFA06F3A36A6287333F451701AB13D08C30D44A6FC7725A8C010A06D378D89821DFB56E8CDEC8A6K2IEM" TargetMode = "External"/>
	<Relationship Id="rId72" Type="http://schemas.openxmlformats.org/officeDocument/2006/relationships/hyperlink" Target="consultantplus://offline/ref=B17EFD6D1767A999976A0AD718F9B197DB2E6A17CFF40AFDAE696287333F451701AB13D08C30D44A6FC772588A010A06D378D89821DFB56E8CDEC8A6K2IEM" TargetMode = "External"/>
	<Relationship Id="rId73" Type="http://schemas.openxmlformats.org/officeDocument/2006/relationships/hyperlink" Target="consultantplus://offline/ref=B17EFD6D1767A999976A0AD718F9B197DB2E6A17CFFA01F6AC6A6287333F451701AB13D08C30D44A6FC7725A85010A06D378D89821DFB56E8CDEC8A6K2IEM" TargetMode = "External"/>
	<Relationship Id="rId74" Type="http://schemas.openxmlformats.org/officeDocument/2006/relationships/hyperlink" Target="consultantplus://offline/ref=B17EFD6D1767A999976A0AD718F9B197DB2E6A17CFFA01F6AC6A6287333F451701AB13D08C30D44A6FC7725A89010A06D378D89821DFB56E8CDEC8A6K2IEM" TargetMode = "External"/>
	<Relationship Id="rId75" Type="http://schemas.openxmlformats.org/officeDocument/2006/relationships/hyperlink" Target="consultantplus://offline/ref=B17EFD6D1767A999976A0AD718F9B197DB2E6A17CFFA06F3A36A6287333F451701AB13D08C30D44A6FC7725A8F010A06D378D89821DFB56E8CDEC8A6K2IEM" TargetMode = "External"/>
	<Relationship Id="rId76" Type="http://schemas.openxmlformats.org/officeDocument/2006/relationships/hyperlink" Target="consultantplus://offline/ref=B17EFD6D1767A999976A0AD718F9B197DB2E6A17CFFA06F3A36A6287333F451701AB13D08C30D44A6FC7725A8F010A06D378D89821DFB56E8CDEC8A6K2IEM" TargetMode = "External"/>
	<Relationship Id="rId77" Type="http://schemas.openxmlformats.org/officeDocument/2006/relationships/hyperlink" Target="consultantplus://offline/ref=B17EFD6D1767A999976A0AD718F9B197DB2E6A17CFFA06F3A36A6287333F451701AB13D08C30D44A6FC7725A8F010A06D378D89821DFB56E8CDEC8A6K2IEM" TargetMode = "External"/>
	<Relationship Id="rId78" Type="http://schemas.openxmlformats.org/officeDocument/2006/relationships/hyperlink" Target="consultantplus://offline/ref=B17EFD6D1767A999976A0AD718F9B197DB2E6A17CFFA06F3A36A6287333F451701AB13D08C30D44A6FC7725A8F010A06D378D89821DFB56E8CDEC8A6K2IEM" TargetMode = "External"/>
	<Relationship Id="rId79" Type="http://schemas.openxmlformats.org/officeDocument/2006/relationships/hyperlink" Target="consultantplus://offline/ref=B17EFD6D1767A999976A0AD718F9B197DB2E6A17CFFA06F3A36A6287333F451701AB13D08C30D44A6FC7725A8F010A06D378D89821DFB56E8CDEC8A6K2IEM" TargetMode = "External"/>
	<Relationship Id="rId80" Type="http://schemas.openxmlformats.org/officeDocument/2006/relationships/hyperlink" Target="consultantplus://offline/ref=B17EFD6D1767A999976A0AD718F9B197DB2E6A17CFFA01F6AC6A6287333F451701AB13D08C30D44A6FC7725A89010A06D378D89821DFB56E8CDEC8A6K2IEM" TargetMode = "External"/>
	<Relationship Id="rId81" Type="http://schemas.openxmlformats.org/officeDocument/2006/relationships/hyperlink" Target="consultantplus://offline/ref=B17EFD6D1767A999976A0AD718F9B197DB2E6A17CFF506FDAD6B6287333F451701AB13D08C30D44A6FC7725A8E010A06D378D89821DFB56E8CDEC8A6K2IEM" TargetMode = "External"/>
	<Relationship Id="rId82" Type="http://schemas.openxmlformats.org/officeDocument/2006/relationships/hyperlink" Target="consultantplus://offline/ref=B17EFD6D1767A999976A0AD718F9B197DB2E6A17CFFA01F6AC6A6287333F451701AB13D08C30D44A6FC7725A89010A06D378D89821DFB56E8CDEC8A6K2IEM" TargetMode = "External"/>
	<Relationship Id="rId83" Type="http://schemas.openxmlformats.org/officeDocument/2006/relationships/hyperlink" Target="consultantplus://offline/ref=B17EFD6D1767A999976A0AD718F9B197DB2E6A17CFFA01F6AC6A6287333F451701AB13D08C30D44A6FC7725A89010A06D378D89821DFB56E8CDEC8A6K2IEM" TargetMode = "External"/>
	<Relationship Id="rId84" Type="http://schemas.openxmlformats.org/officeDocument/2006/relationships/hyperlink" Target="consultantplus://offline/ref=B17EFD6D1767A999976A0AD718F9B197DB2E6A17CFFA01F6AC6A6287333F451701AB13D08C30D44A6FC7725A89010A06D378D89821DFB56E8CDEC8A6K2IEM" TargetMode = "External"/>
	<Relationship Id="rId85" Type="http://schemas.openxmlformats.org/officeDocument/2006/relationships/hyperlink" Target="consultantplus://offline/ref=B17EFD6D1767A999976A0AD718F9B197DB2E6A17CFFA01F6AC6A6287333F451701AB13D08C30D44A6FC7725A89010A06D378D89821DFB56E8CDEC8A6K2IEM" TargetMode = "External"/>
	<Relationship Id="rId86" Type="http://schemas.openxmlformats.org/officeDocument/2006/relationships/hyperlink" Target="consultantplus://offline/ref=B17EFD6D1767A999976A0AD718F9B197DB2E6A17CFF501F6A3606287333F451701AB13D08C30D44A6FC7725A8D010A06D378D89821DFB56E8CDEC8A6K2IEM" TargetMode = "External"/>
	<Relationship Id="rId87" Type="http://schemas.openxmlformats.org/officeDocument/2006/relationships/hyperlink" Target="consultantplus://offline/ref=B17EFD6D1767A999976A0AD718F9B197DB2E6A17CFFA01F6AC6A6287333F451701AB13D08C30D44A6FC7725A89010A06D378D89821DFB56E8CDEC8A6K2IEM" TargetMode = "External"/>
	<Relationship Id="rId88" Type="http://schemas.openxmlformats.org/officeDocument/2006/relationships/hyperlink" Target="consultantplus://offline/ref=B17EFD6D1767A999976A0AD718F9B197DB2E6A17CFF40AFDAE696287333F451701AB13D08C30D44A6FC7725885010A06D378D89821DFB56E8CDEC8A6K2IEM" TargetMode = "External"/>
	<Relationship Id="rId89" Type="http://schemas.openxmlformats.org/officeDocument/2006/relationships/hyperlink" Target="consultantplus://offline/ref=B17EFD6D1767A999976A0AD718F9B197DB2E6A17CFFA01F6AC6A6287333F451701AB13D08C30D44A6FC7725A89010A06D378D89821DFB56E8CDEC8A6K2IEM" TargetMode = "External"/>
	<Relationship Id="rId90" Type="http://schemas.openxmlformats.org/officeDocument/2006/relationships/hyperlink" Target="consultantplus://offline/ref=B17EFD6D1767A999976A0AD718F9B197DB2E6A17CFFA01F6AC6A6287333F451701AB13D08C30D44A6FC7725A89010A06D378D89821DFB56E8CDEC8A6K2IEM" TargetMode = "External"/>
	<Relationship Id="rId91" Type="http://schemas.openxmlformats.org/officeDocument/2006/relationships/hyperlink" Target="consultantplus://offline/ref=B17EFD6D1767A999976A0AD718F9B197DB2E6A17CFF506FDAD6B6287333F451701AB13D09E308C466EC76C5B8B145C5795K2IEM" TargetMode = "External"/>
	<Relationship Id="rId92" Type="http://schemas.openxmlformats.org/officeDocument/2006/relationships/hyperlink" Target="consultantplus://offline/ref=B17EFD6D1767A999976A0AD718F9B197DB2E6A17CFF40AFDAE696287333F451701AB13D08C30D44A6FC7725F8F010A06D378D89821DFB56E8CDEC8A6K2IEM" TargetMode = "External"/>
	<Relationship Id="rId93" Type="http://schemas.openxmlformats.org/officeDocument/2006/relationships/hyperlink" Target="consultantplus://offline/ref=B17EFD6D1767A999976A0AD718F9B197DB2E6A17CFFA01F6AC6A6287333F451701AB13D08C30D44A6FC7725A89010A06D378D89821DFB56E8CDEC8A6K2IEM" TargetMode = "External"/>
	<Relationship Id="rId94" Type="http://schemas.openxmlformats.org/officeDocument/2006/relationships/hyperlink" Target="consultantplus://offline/ref=B17EFD6D1767A999976A0AD718F9B197DB2E6A17CFF402FCAA6C6287333F451701AB13D08C30D44A6FC7725A8D010A06D378D89821DFB56E8CDEC8A6K2IEM" TargetMode = "External"/>
	<Relationship Id="rId95" Type="http://schemas.openxmlformats.org/officeDocument/2006/relationships/hyperlink" Target="consultantplus://offline/ref=B17EFD6D1767A999976A0AD718F9B197DB2E6A17CFF40AFDAE696287333F451701AB13D08C30D44A6FC7725F84010A06D378D89821DFB56E8CDEC8A6K2IEM" TargetMode = "External"/>
	<Relationship Id="rId96" Type="http://schemas.openxmlformats.org/officeDocument/2006/relationships/hyperlink" Target="consultantplus://offline/ref=B17EFD6D1767A999976A0AD718F9B197DB2E6A17CFF501F6A3606287333F451701AB13D08C30D44A6FC7725A8F010A06D378D89821DFB56E8CDEC8A6K2IEM" TargetMode = "External"/>
	<Relationship Id="rId97" Type="http://schemas.openxmlformats.org/officeDocument/2006/relationships/hyperlink" Target="consultantplus://offline/ref=B17EFD6D1767A999976A14DA0E95EF9DDD263618CDF209A3F73D64D06C6F434241EB1587C874DD403B96360E800B5E49972BCB9B21C3KBI6M" TargetMode = "External"/>
	<Relationship Id="rId98" Type="http://schemas.openxmlformats.org/officeDocument/2006/relationships/hyperlink" Target="consultantplus://offline/ref=B17EFD6D1767A999976A14DA0E95EF9DDD263618CDF209A3F73D64D06C6F434241EB1587C876DB403B96360E800B5E49972BCB9B21C3KBI6M" TargetMode = "External"/>
	<Relationship Id="rId99" Type="http://schemas.openxmlformats.org/officeDocument/2006/relationships/hyperlink" Target="consultantplus://offline/ref=B17EFD6D1767A999976A0AD718F9B197DB2E6A17CFF501F6A3606287333F451701AB13D08C30D44A6FC7725A89010A06D378D89821DFB56E8CDEC8A6K2IEM" TargetMode = "External"/>
	<Relationship Id="rId100" Type="http://schemas.openxmlformats.org/officeDocument/2006/relationships/hyperlink" Target="consultantplus://offline/ref=B17EFD6D1767A999976A0AD718F9B197DB2E6A17CFFA01F6AC6A6287333F451701AB13D08C30D44A6FC7725A89010A06D378D89821DFB56E8CDEC8A6K2IEM" TargetMode = "External"/>
	<Relationship Id="rId101" Type="http://schemas.openxmlformats.org/officeDocument/2006/relationships/hyperlink" Target="consultantplus://offline/ref=B17EFD6D1767A999976A0AD718F9B197DB2E6A17CFF501F6A3606287333F451701AB13D08C30D44A6FC7725A8B010A06D378D89821DFB56E8CDEC8A6K2IEM" TargetMode = "External"/>
	<Relationship Id="rId102" Type="http://schemas.openxmlformats.org/officeDocument/2006/relationships/hyperlink" Target="consultantplus://offline/ref=B17EFD6D1767A999976A0AD718F9B197DB2E6A17CFFA01F6AC6A6287333F451701AB13D08C30D44A6FC7725A89010A06D378D89821DFB56E8CDEC8A6K2IEM" TargetMode = "External"/>
	<Relationship Id="rId103" Type="http://schemas.openxmlformats.org/officeDocument/2006/relationships/hyperlink" Target="consultantplus://offline/ref=B17EFD6D1767A999976A0AD718F9B197DB2E6A17CFF40AFDAE696287333F451701AB13D08C30D44A6FC7725E8D010A06D378D89821DFB56E8CDEC8A6K2IEM" TargetMode = "External"/>
	<Relationship Id="rId104" Type="http://schemas.openxmlformats.org/officeDocument/2006/relationships/hyperlink" Target="consultantplus://offline/ref=B17EFD6D1767A999976A0AD718F9B197DB2E6A17CFFA01F6AC6A6287333F451701AB13D08C30D44A6FC7725A89010A06D378D89821DFB56E8CDEC8A6K2IEM" TargetMode = "External"/>
	<Relationship Id="rId105" Type="http://schemas.openxmlformats.org/officeDocument/2006/relationships/hyperlink" Target="consultantplus://offline/ref=B17EFD6D1767A999976A0AD718F9B197DB2E6A17CFF40AFDAE696287333F451701AB13D08C30D44A6FC7725E89010A06D378D89821DFB56E8CDEC8A6K2IEM" TargetMode = "External"/>
	<Relationship Id="rId106" Type="http://schemas.openxmlformats.org/officeDocument/2006/relationships/hyperlink" Target="consultantplus://offline/ref=B17EFD6D1767A999976A0AD718F9B197DB2E6A17CFFA01F6AC6A6287333F451701AB13D08C30D44A6FC7725A89010A06D378D89821DFB56E8CDEC8A6K2IEM" TargetMode = "External"/>
	<Relationship Id="rId107" Type="http://schemas.openxmlformats.org/officeDocument/2006/relationships/hyperlink" Target="consultantplus://offline/ref=B17EFD6D1767A999976A0AD718F9B197DB2E6A17CFF40AFDAE696287333F451701AB13D08C30D44A6FC7725E8B010A06D378D89821DFB56E8CDEC8A6K2IEM" TargetMode = "External"/>
	<Relationship Id="rId108" Type="http://schemas.openxmlformats.org/officeDocument/2006/relationships/hyperlink" Target="consultantplus://offline/ref=B17EFD6D1767A999976A0AD718F9B197DB2E6A17CFF501F6A3606287333F451701AB13D08C30D44A6FC7725A8B010A06D378D89821DFB56E8CDEC8A6K2IEM" TargetMode = "External"/>
	<Relationship Id="rId109" Type="http://schemas.openxmlformats.org/officeDocument/2006/relationships/hyperlink" Target="consultantplus://offline/ref=B17EFD6D1767A999976A0AD718F9B197DB2E6A17CFFA01F6AC6A6287333F451701AB13D08C30D44A6FC7725A89010A06D378D89821DFB56E8CDEC8A6K2IEM" TargetMode = "External"/>
	<Relationship Id="rId110" Type="http://schemas.openxmlformats.org/officeDocument/2006/relationships/hyperlink" Target="consultantplus://offline/ref=B17EFD6D1767A999976A0AD718F9B197DB2E6A17CFFA01F6AC6A6287333F451701AB13D08C30D44A6FC7725A89010A06D378D89821DFB56E8CDEC8A6K2IEM" TargetMode = "External"/>
	<Relationship Id="rId111" Type="http://schemas.openxmlformats.org/officeDocument/2006/relationships/hyperlink" Target="consultantplus://offline/ref=B17EFD6D1767A999976A0AD718F9B197DB2E6A17CFF40AFDAE696287333F451701AB13D08C30D44A6FC7725E8B010A06D378D89821DFB56E8CDEC8A6K2IEM" TargetMode = "External"/>
	<Relationship Id="rId112" Type="http://schemas.openxmlformats.org/officeDocument/2006/relationships/hyperlink" Target="consultantplus://offline/ref=B17EFD6D1767A999976A0AD718F9B197DB2E6A17CFF40AFDAE696287333F451701AB13D08C30D44A6FC7725E8A010A06D378D89821DFB56E8CDEC8A6K2IEM" TargetMode = "External"/>
	<Relationship Id="rId113" Type="http://schemas.openxmlformats.org/officeDocument/2006/relationships/hyperlink" Target="consultantplus://offline/ref=B17EFD6D1767A999976A0AD718F9B197DB2E6A17CFF40BF1AC6B6287333F451701AB13D08C30D44A6FC7725A8C010A06D378D89821DFB56E8CDEC8A6K2IEM" TargetMode = "External"/>
	<Relationship Id="rId114" Type="http://schemas.openxmlformats.org/officeDocument/2006/relationships/hyperlink" Target="consultantplus://offline/ref=B17EFD6D1767A999976A0AD718F9B197DB2E6A17CFF40AFDAE696287333F451701AB13D08C30D44A6FC7725E84010A06D378D89821DFB56E8CDEC8A6K2IEM" TargetMode = "External"/>
	<Relationship Id="rId115" Type="http://schemas.openxmlformats.org/officeDocument/2006/relationships/hyperlink" Target="consultantplus://offline/ref=B17EFD6D1767A999976A0AD718F9B197DB2E6A17CFF40AFDAE696287333F451701AB13D08C30D44A6FC7725E84010A06D378D89821DFB56E8CDEC8A6K2IEM" TargetMode = "External"/>
	<Relationship Id="rId116" Type="http://schemas.openxmlformats.org/officeDocument/2006/relationships/hyperlink" Target="consultantplus://offline/ref=B17EFD6D1767A999976A0AD718F9B197DB2E6A17CFF40AFDAE696287333F451701AB13D08C30D44A6FC7725E84010A06D378D89821DFB56E8CDEC8A6K2IE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Владимирской обл. от 03.03.2021 N 97
(ред. от 20.03.2023)
"Об утверждении Порядка предоставления на конкурсной основе субсидий из областного бюджета социально ориентированным некоммерческим организациям на реализацию проектов в сфере государственной национальной политики Российской Федерации"</dc:title>
  <dcterms:created xsi:type="dcterms:W3CDTF">2023-06-10T12:08:10Z</dcterms:created>
</cp:coreProperties>
</file>