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ГУБЕРНАТОР ВОЛГОГРАДСКОЙ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30 мая 2025 г. N 301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ОПРЕДЕЛЕНИИ НЕКОММЕРЧЕСКОЙ ОРГАНИЗАЦИИ, ОСУЩЕСТВЛЯЮЩЕЙ</w:t>
      </w:r>
    </w:p>
    <w:p>
      <w:pPr>
        <w:pStyle w:val="2"/>
        <w:jc w:val="center"/>
      </w:pPr>
      <w:r>
        <w:rPr>
          <w:sz w:val="20"/>
        </w:rPr>
        <w:t xml:space="preserve">НА ТЕРРИТОРИИ ВОЛГОГРАДСКОЙ ОБЛАСТИ ФУНКЦИИ РЕСУРСНОГО</w:t>
      </w:r>
    </w:p>
    <w:p>
      <w:pPr>
        <w:pStyle w:val="2"/>
        <w:jc w:val="center"/>
      </w:pPr>
      <w:r>
        <w:rPr>
          <w:sz w:val="20"/>
        </w:rPr>
        <w:t xml:space="preserve">ЦЕНТРА ДОБРОВОЛЬЧЕСТВА (ВОЛОНТЕРСТВА)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7" w:tooltip="Федеральный закон от 11.08.1995 N 135-ФЗ (ред. от 28.12.2024) &quot;О благотворительной деятельности и добровольчестве (волонтерстве)&quot; (с изм. и доп., вступ. в силу с 05.02.2025) ------------ Недействующая редакция {КонсультантПлюс}">
        <w:r>
          <w:rPr>
            <w:sz w:val="20"/>
            <w:color w:val="0000ff"/>
          </w:rPr>
          <w:t xml:space="preserve">подпунктами 10</w:t>
        </w:r>
      </w:hyperlink>
      <w:r>
        <w:rPr>
          <w:sz w:val="20"/>
        </w:rPr>
        <w:t xml:space="preserve">, </w:t>
      </w:r>
      <w:hyperlink w:history="0" r:id="rId8" w:tooltip="Федеральный закон от 11.08.1995 N 135-ФЗ (ред. от 28.12.2024) &quot;О благотворительной деятельности и добровольчестве (волонтерстве)&quot; (с изм. и доп., вступ. в силу с 05.02.2025) ------------ Недействующая редакция {КонсультантПлюс}">
        <w:r>
          <w:rPr>
            <w:sz w:val="20"/>
            <w:color w:val="0000ff"/>
          </w:rPr>
          <w:t xml:space="preserve">11 пункта 3 статьи 17.3</w:t>
        </w:r>
      </w:hyperlink>
      <w:r>
        <w:rPr>
          <w:sz w:val="20"/>
        </w:rPr>
        <w:t xml:space="preserve"> Федерального закона от 11 августа 1995 г. N 135-ФЗ "О благотворительной деятельности и добровольчестве (волонтерстве)" и </w:t>
      </w:r>
      <w:hyperlink w:history="0" r:id="rId9" w:tooltip="Приказ Росмолодежи N 162, АВЦ N 17 от 16.05.2024 &quot;Об утверждении Порядка определения и функционирования некоммерческой организации, осуществляющей функции ресурсного центра добровольчества (волонтерства)&quot; (Зарегистрировано в Минюсте России 23.05.2024 N 78244) {КонсультантПлюс}">
        <w:r>
          <w:rPr>
            <w:sz w:val="20"/>
            <w:color w:val="0000ff"/>
          </w:rPr>
          <w:t xml:space="preserve">пунктом 9</w:t>
        </w:r>
      </w:hyperlink>
      <w:r>
        <w:rPr>
          <w:sz w:val="20"/>
        </w:rPr>
        <w:t xml:space="preserve"> Порядка определения и функционирования некоммерческой организации, осуществляющей функции ресурсного центра добровольчества (волонтерства), утвержденного приказом Федерального агентства по делам молодежи N 162 и Ассоциации волонтерских центров N 17 от 16 мая 2024 г. "Об утверждении Порядка определения и функционирования некоммерческой организации, осуществляющей функции ресурсного центра добровольчества (волонтерства)", постановляю: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Определить государственное автономное учреждение Волгоградской области "Региональный волонтерский центр" организацией, осуществляющей на территории Волгоградской области функции ресурсного центра добровольчества (волонтерства).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Настоящее постановление вступает в силу со дня его подписания и подлежит официальному опубликованию.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Волгоградской области</w:t>
      </w:r>
    </w:p>
    <w:p>
      <w:pPr>
        <w:pStyle w:val="0"/>
        <w:jc w:val="right"/>
      </w:pPr>
      <w:r>
        <w:rPr>
          <w:sz w:val="20"/>
        </w:rPr>
        <w:t xml:space="preserve">А.И.БОЧАРОВ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3"/>
      <w:headerReference w:type="first" r:id="rId4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Губернатора Волгоградской обл. от 30.05.2025 N 301</w:t>
            <w:br/>
            <w:t>"Об определении некоммерческой организации, осуществляю...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Постановление Губернатора Волгоградской обл. от 30.05.2025 N 301 "Об определении некоммерческой организации, осуществляю...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hyperlink" Target="https://login.consultant.ru/link/?req=doc&amp;base=LAW&amp;n=483134&amp;dst=203" TargetMode = "External"/><Relationship Id="rId8" Type="http://schemas.openxmlformats.org/officeDocument/2006/relationships/hyperlink" Target="https://login.consultant.ru/link/?req=doc&amp;base=LAW&amp;n=483134&amp;dst=204" TargetMode = "External"/><Relationship Id="rId9" Type="http://schemas.openxmlformats.org/officeDocument/2006/relationships/hyperlink" Target="https://login.consultant.ru/link/?req=doc&amp;base=LAW&amp;n=477147&amp;dst=100057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Relationship Id="rId2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Губернатора Волгоградской обл. от 30.05.2025 N 301
"Об определении некоммерческой организации, осуществляющей на территории Волгоградской области функции ресурсного центра добровольчества (волонтерства)"</dc:title>
  <dcterms:created xsi:type="dcterms:W3CDTF">2025-12-30T05:55:25Z</dcterms:created>
</cp:coreProperties>
</file>