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Волгоградской обл. от 23.12.2022 N 782</w:t>
              <w:br/>
              <w:t xml:space="preserve">"Об утверждении Плана мероприятий ("дорожной карты") по созданию системы долговременного ухода за гражданами пожилого возраста и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на территории Волгоградской области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декабря 2022 г. N 782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СОЗДАНИЮ СИСТЕМЫ ДОЛГОВРЕМЕННОГО УХОДА ЗА ГРАЖДАНАМИ</w:t>
      </w:r>
    </w:p>
    <w:p>
      <w:pPr>
        <w:pStyle w:val="2"/>
        <w:jc w:val="center"/>
      </w:pPr>
      <w:r>
        <w:rPr>
          <w:sz w:val="20"/>
        </w:rPr>
        <w:t xml:space="preserve">ПОЖИЛОГО ВОЗРАСТА И ИНВАЛИДАМИ, НУЖДАЮЩИМИСЯ В УХОДЕ,</w:t>
      </w:r>
    </w:p>
    <w:p>
      <w:pPr>
        <w:pStyle w:val="2"/>
        <w:jc w:val="center"/>
      </w:pPr>
      <w:r>
        <w:rPr>
          <w:sz w:val="20"/>
        </w:rPr>
        <w:t xml:space="preserve">В СООТВЕТСТВИИ С ЦЕЛЯМИ И ЗАДАЧАМИ, ПРЕДУСМОТРЕННЫМИ ТИПОВОЙ</w:t>
      </w:r>
    </w:p>
    <w:p>
      <w:pPr>
        <w:pStyle w:val="2"/>
        <w:jc w:val="center"/>
      </w:pPr>
      <w:r>
        <w:rPr>
          <w:sz w:val="20"/>
        </w:rPr>
        <w:t xml:space="preserve">МОДЕЛЬЮ СИСТЕМЫ ДОЛГОВРЕМЕННОГО УХОДА ЗА ГРАЖДАНАМИ ПОЖИЛОГО</w:t>
      </w:r>
    </w:p>
    <w:p>
      <w:pPr>
        <w:pStyle w:val="2"/>
        <w:jc w:val="center"/>
      </w:pPr>
      <w:r>
        <w:rPr>
          <w:sz w:val="20"/>
        </w:rPr>
        <w:t xml:space="preserve">ВОЗРАСТА И ИНВАЛИДАМИ, НУЖДАЮЩИМИСЯ В УХОДЕ, НА ТЕРРИТОРИИ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5.04.2014 N 296 (ред. от 01.09.2022) &quot;Об утверждении государственной программы Российской Федерации &quot;Социальная поддержка граждан&quot; ------------ Недействующая редакция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инвалидами, приведенными в приложении N 8(4)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созданию системы долговременного ухода за гражданами пожилого возраста и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на территории Волгоградской области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председателя комитета социальной защиты населения Волгоградской области ответственным за реализацию пилотного проекта по созданию системы долговременного ухода за гражданами пожилого возраста и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на территории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Губернатора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декабря 2021 г. </w:t>
      </w:r>
      <w:hyperlink w:history="0" r:id="rId8" w:tooltip="Постановление Губернатора Волгоградской обл. от 16.12.2021 N 886 (ред. от 23.12.2022) &quot;Об утверждении Плана мероприятий (&quot;дорожной карты&quot;) по созданию на территории Волгоградской области системы долговременного ухода за гражданами пожилого возраста и инвалидами, признанными нуждающимися в социальном обслуживании, в рамках федерального проекта &quot;Старшее поколение&quot; национального проекта &quot;Демография&quot; на 2022 - 2024 годы&quot; ------------ Утратил силу или отменен {КонсультантПлюс}">
        <w:r>
          <w:rPr>
            <w:sz w:val="20"/>
            <w:color w:val="0000ff"/>
          </w:rPr>
          <w:t xml:space="preserve">N 886</w:t>
        </w:r>
      </w:hyperlink>
      <w:r>
        <w:rPr>
          <w:sz w:val="20"/>
        </w:rPr>
        <w:t xml:space="preserve"> "Об утверждении Плана мероприятий ("дорожной карты") по созданию на территории Волгоградской области системы долговременного ухода за гражданами пожилого возраста и инвалидами, признанными нуждающимися в социальном обслуживании, в рамках федерального проекта "Старшее поколение" национального проекта "Демография" на 2022 - 2024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декабря 2022 г. </w:t>
      </w:r>
      <w:hyperlink w:history="0" r:id="rId9" w:tooltip="Постановление Губернатора Волгоградской обл. от 23.12.2022 N 779 &quot;О внесении изменений в постановление Губернатора Волгоградской области от 16 декабря 2021 г. N 886 &quot;Об утверждении Плана мероприятий (&quot;дорожной карты&quot;) по созданию на территории Волгоградской области системы долговременного ухода за гражданами пожилого возраста и инвалидами, признанными нуждающимися в социальном обслуживании, в рамках федерального проекта &quot;Старшее поколение&quot; национального проекта &quot;Демография&quot; на 2022 - 2024 годы&quot; ------------ Утратил силу или отменен {КонсультантПлюс}">
        <w:r>
          <w:rPr>
            <w:sz w:val="20"/>
            <w:color w:val="0000ff"/>
          </w:rPr>
          <w:t xml:space="preserve">N 779</w:t>
        </w:r>
      </w:hyperlink>
      <w:r>
        <w:rPr>
          <w:sz w:val="20"/>
        </w:rPr>
        <w:t xml:space="preserve"> "О внесении изменений в постановление Губернатора Волгоградской области от 16 декабря 2021 г. N 886 "Об утверждении Плана мероприятий ("дорожной карты") по созданию на территории Волгоградской области системы долговременного ухода за гражданами пожилого возраста и инвалидами, признанными нуждающимися в социальном обслуживании, в рамках федерального проекта "Старшее поколение" национального проекта "Демография" на 2022 - 2024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01 января 2023 г.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23 декабря 2022 г. N 782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("ДОРОЖНАЯ КАРТА") ПО СОЗДАНИЮ СИСТЕМЫ ДОЛГОВРЕМЕННОГО УХОДА</w:t>
      </w:r>
    </w:p>
    <w:p>
      <w:pPr>
        <w:pStyle w:val="2"/>
        <w:jc w:val="center"/>
      </w:pPr>
      <w:r>
        <w:rPr>
          <w:sz w:val="20"/>
        </w:rPr>
        <w:t xml:space="preserve">ЗА ГРАЖДАНАМИ ПОЖИЛОГО ВОЗРАСТА И ИНВАЛИДАМИ, НУЖДАЮЩИМИСЯ</w:t>
      </w:r>
    </w:p>
    <w:p>
      <w:pPr>
        <w:pStyle w:val="2"/>
        <w:jc w:val="center"/>
      </w:pPr>
      <w:r>
        <w:rPr>
          <w:sz w:val="20"/>
        </w:rPr>
        <w:t xml:space="preserve">В УХОДЕ, В СООТВЕТСТВИИ С ЦЕЛЯМИ И ЗАДАЧАМИ,</w:t>
      </w:r>
    </w:p>
    <w:p>
      <w:pPr>
        <w:pStyle w:val="2"/>
        <w:jc w:val="center"/>
      </w:pPr>
      <w:r>
        <w:rPr>
          <w:sz w:val="20"/>
        </w:rPr>
        <w:t xml:space="preserve">ПРЕДУСМОТРЕННЫМИ ТИПОВОЙ МОДЕЛЬЮ СИСТЕМЫ ДОЛГОВРЕМЕННОГО</w:t>
      </w:r>
    </w:p>
    <w:p>
      <w:pPr>
        <w:pStyle w:val="2"/>
        <w:jc w:val="center"/>
      </w:pPr>
      <w:r>
        <w:rPr>
          <w:sz w:val="20"/>
        </w:rPr>
        <w:t xml:space="preserve">УХОДА ЗА ГРАЖДАНАМИ ПОЖИЛОГО ВОЗРАСТА И ИНВАЛИДАМИ,</w:t>
      </w:r>
    </w:p>
    <w:p>
      <w:pPr>
        <w:pStyle w:val="2"/>
        <w:jc w:val="center"/>
      </w:pPr>
      <w:r>
        <w:rPr>
          <w:sz w:val="20"/>
        </w:rPr>
        <w:t xml:space="preserve">НУЖДАЮЩИМИСЯ В УХОДЕ, НА ТЕРРИТОРИИ ВОЛГОГРАДСКОЙ ОБЛАСТИ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"/>
        <w:gridCol w:w="3175"/>
        <w:gridCol w:w="2778"/>
        <w:gridCol w:w="3572"/>
        <w:gridCol w:w="1417"/>
        <w:gridCol w:w="1417"/>
        <w:gridCol w:w="19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86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17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контрольные точки</w:t>
            </w:r>
          </w:p>
        </w:tc>
        <w:tc>
          <w:tcPr>
            <w:tcW w:w="277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gridSpan w:val="2"/>
            <w:tcW w:w="28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928" w:type="dxa"/>
            <w:tcBorders>
              <w:top w:val="single" w:sz="4"/>
              <w:bottom w:val="single" w:sz="4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и источники, тыс. рублей</w:t>
            </w:r>
          </w:p>
        </w:tc>
      </w:tr>
      <w:tr>
        <w:tblPrEx>
          <w:tblBorders>
            <w:lef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</w:t>
            </w:r>
          </w:p>
        </w:tc>
        <w:tc>
          <w:tcPr>
            <w:tcBorders>
              <w:top w:val="single" w:sz="4"/>
              <w:bottom w:val="single" w:sz="4"/>
              <w:right w:val="nil"/>
            </w:tcBorders>
            <w:vMerge w:val="continue"/>
          </w:tcPr>
          <w:p/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686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Подготовительные мероприятия в целях обеспечения реализации задач, предусмотренных Типовой моделью системы долговременного ухода за гражданами пожилого возраста и инвалидами нуждающимися в уходе</w:t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реализации на территории Волгоградской области системы долговременного ухода за гражданами пожилого возраста и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(далее именуется - Типовая модель), в 2023 году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социальной защиты населения Волгоградской области (далее именуется - Облкомсоцзащиты), комитет здравоохранения Волгоградской области (далее именуется - Облздрав)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протокол областной рабочей группы по созданию системы долговременного ухода за гражданами пожилого возраста и инвалидами, нуждающимися в уходе, на территории Волгоградской области в 2023 году (далее именуется - рабочая группа)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 апреля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 мероприятий по внедрению Типовой модели на территории Волгоградской области в 2023 году (далее именуется - План мероприятий по внедрению Типовой модели)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приказ Облкомсоцзащиты "Об утверждении Плана мероприятий по внедрению Типовой модели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Федерации, на территории Волгоградской области в 2023 году" в соответствии с Планом мероприятий по внедрению Типовой модели: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утверждены приказами Облкомсоцзащиты: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анкеты-опросника для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 дополнения к индивидуальной программе предоставления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 отчета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положение о территориальном координационном центре;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внесены изменения в приказы Облкомсоцзащиты, утверждающие: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 анкеты-опросника для определения индивидуальной потребности гражданина в социальном обслуживании, в том числе в социальных услугах по уходу (блок А, блок Б, блок В, блок Г);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положение о региональном координационном центре;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положение о пункте проката технических средств реабилитации (с приложением перечня технических средств реабилитации);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положение о "школе ухода"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Утверждение должностного лица, ответственного за реализацию пилотного проекта по созданию системы долговременного ухода за гражданами пожилого возраста и инвалидами, нуждающимися в уходе, на территории Волгоградской области (далее именуется - пилотный проект)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Губернатора Волгоградской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2022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координация реализации мероприятий пилотного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рабочей группы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Облздрав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" w:tooltip="Постановление Губернатора Волгоградской обл. от 01.06.2018 N 408 &quot;О внесении изменения в постановление Губернатора Волгоградской области от 19 июня 2015 г. N 552 &quot;Об образовании областной межведомственной комиссии по проблемам пожилых людей и инвалидов Волго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Губернатора Волгоградской области от 01 июня 2018 г. N 408 "О внесении изменения в постановление Губернатора Волгоградской области от 19 июня 2015 г. N 552 "Об образовании областной межведомственной комиссии по проблемам пожилых людей и инвалидов Волгоградской области"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Положение об областной рабочей группе по созданию системы долговременного ухода за гражданами пожилого возраста и инвалидами, нуждающимися в уходе, на территории Волгоградской области, утвержденное заместителем Губернатора Волгоградской области от 21 января 2019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рассмотрение результатов реализации пилотного проекта на заседаниях рабочей группы, областной межведомственной комиссии по проблемам пожилых людей и инвалидов Волгоградской области, проектного комитета по региональным проектам и приоритетным проектам Волгоградской области по направлению "Демография"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нормативных правовых актов Облкомсоцзащиты и Облздрава в соответствие с целями и задачами, предусмотренными Типовой моделью и пилотным проектом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Облздрав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внесены изменения в нормативные правовые акты Облкомсоцзащиты и Облздрава в соответствие с целями и задачами, предусмотренными Типовой моделью и пилотным проектом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июня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порядок межведомственного взаимодействия медицинских организаций, организаций социального обслуживания и центров социальной защиты населения в рамках создания и функционирования системы долговременного ухода за гражданами пожилого возраста и инвалидами, нуждающимися в уходе (далее именуется - система долговременного ухода), на территории Волгоградской области, включая организацию их медико-социального сопровождения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Облздрав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внесены изменения в совместный </w:t>
            </w:r>
            <w:hyperlink w:history="0" r:id="rId13" w:tooltip="Приказ комитета социальной защиты населения Волгоградской обл. N 1446, комитета здравоохранения Волгоградской обл. N 2178 от 30.07.2019 (ред. от 25.12.2020) &quot;Об утверждении Порядка межведомственного взаимодействия медицинских организаций, организаций социального обслуживания и центров социальной защиты населения в рамках создания и функционирования системы долговременного ухода за гражданами пожилого возраста и инвалидами на территории Волгоградской области, включая организацию их медико-социального сопрово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Облкомсоцзащиты N 1446 и Облздрава N 2178 от 30 июля 2019 г. "Об утверждении Порядка межведомственного взаимодействия медицинских организаций, организаций социального обслуживания и центров социальной защиты населения в рамках создания и функционирования системы долговременного ухода за гражданами пожилого возраста и инвалидами на территории Волгоградской области, включая организацию их медико-социального сопровождения" (далее именуется - Порядок межведомственного взаимодействия)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июня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порядка мониторинга функционирования системы долговременного ухода, осуществляемого региональным координационным центром системы долговременного ухода (далее именуется - региональный координационный центр) и территориальными координационными центрами системы долговременного ухода (далее именуются - территориальные координационные центры)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Облкомсоцзащиты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июня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порядка осуществления контроля качества предоставления гражданам пожилого возраста и инвалидам, нуждающимися в уходе, социальных услуг по уходу, включенных в социальный пакет долговременного ухода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Облкомсоцзащиты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июня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перечня организаций социального обслуживания (поставщиков социальных услуг), медицинских организаций, являющихся участниками системы долговременного ухода, а также "школ ухода", пунктов проката технических средств реабилитации,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Облздрав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протокол заседания рабочей группы по созданию системы долговременного ухода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акты Облкомсоцзащиты, Облздрава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июня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модуля "Система долговременного ухода" на базе ведомственных информационных систем органов государственной власти Волгоградской области в целях обеспечения межведомственного взаимодействия участников системы долговременного ухода, в том числе информационного обмена сведениями о гражданах, нуждающихся в уходе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Облздрав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функционирующий модуль "Система долговременного ухода" обеспечивает получение, хранение, передачу и обмен сведениями о гражданах, нуждающихся в уходе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организации предоставления гражданам, нуждающимся в уходе, социальных услуг по уходу, включенных в социальный пакет долговременного ухода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регионального координационного центра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Облздрав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регионального координационного центра в соответствие с Типовой моделью в части его исключения из структуры поставщика социальных услуг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информационно-аналитическое обеспечение функционирования системы долговременного ухода в регионе, в том числе в рамках межведомственного взаимодействия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выявления граждан, нуждающихся в уходе, в рамках межведомственного взаимодействия с медицинскими организациями, обработка и анализ информации о выявленных гражданах, нуждающихся в предоставлении социальных услуг и медицинской помощи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и ведение единой базы данных выявленных граждан, нуждающихся в уходе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обучению и информационно-методическому сопровождению специалистов и лиц, осуществляющих уход, в том числе по вопросам деятельности "школ ухода"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кол-центра (горячей линии), подготовка информационно-разъяснительных материалов о системе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3867,5 тыс. рублей - средства областного бюджета</w:t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территориальных координационных центров на базе территориальных центров социальной защиты населения Волгоградской области (далее именуются - ЦСЗН)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</w:t>
            </w:r>
          </w:p>
          <w:p>
            <w:pPr>
              <w:pStyle w:val="0"/>
            </w:pPr>
            <w:r>
              <w:rPr>
                <w:sz w:val="20"/>
              </w:rPr>
              <w:t xml:space="preserve">ЦСЗН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приказ Облкомсоцзащиты "Об утверждении Положения о территориальных координационных центрах"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"школ ухода" для обучения лиц, осуществляющих родственный уход за гражданами, нуждающимися в уходе, в том числе с организацией выезда на дом и в дистанционном режиме, на базе центров социального обслуживания населения (далее именуются - ЦСОН)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ЦСОН, региональные координационные центры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организована деятельность "школ ухода", оснащенных оборудованием в следующих организациях: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"Алексеевский ЦСОН" (Волгоградская область, Алексеевский район, ст-ца Алексеевская, пер. Советский, д. 26);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"Быковский ЦСОН" (404062, Волгоградская область, Быковский район, р.п. Быково, ул. Куйбышева, д. 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"Волжский ЦСОН" (404122, Волгоградская область, г. Волжский, ул. Кирова, д. 22); ГКУ СО "Городищенский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(403003, Волгоградская область, Городищенский район, р.п. Городище, ул. Промышленная, д. 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"Даниловский ЦСОН" (403371,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Даниловский район, р.п. Даниловка, ул. Коммунистическая, д. 13);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"Дзержинский ЦСОН" (400075, Волгоград, ул. Полесская, д. 3а);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"Дубовский ЦСОН" (404002,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Дубовский район, г. Дубовка, ул. Первомайская, д. 56);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"Еланский ЦСОН" (403732, Волгоградская область, Еланский район, р.п. Елань, ул. Большая Казанская, д. 61);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"Жирновский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(403791,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Жирновский район, г. Жирновск, ул. Строителей, д. 9а);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"Иловлинский ЦСОН" (403071, Волгоградская область, Иловлинский район, р.п. Иловля, ул. Спортивная, д. 20);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"Калачевский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(404503,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Калачевский район, г. Калач-на-Дону, ул. Маяковского, д. 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"Камышинский ЦСОН" (403886, Волгоградская область, Камышинский район, г. Камышин, 6 мкр-н, д. 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"Киквидзенский ЦСОН" (403221, Волгоградская область, Киквидзенский район, ст-ца Преображенская, ул. Ленина, д. 67);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"Кировский ЦСОН" (400059, Волгоград, ул. им. Губкина, д. 11);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"Клетский ЦСОН" (403562, Волгоградская область, Клетский район, ст-ца Клетская, ул. Сушкова, д. 56);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"Котельниковский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(404353, Волгоградская область, Котельниковский район, г. Котельниково, ул. Ленина, д. 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"Котовский ЦСОН" (403805, Волгоградская область, Котовский район, г. Котово, ул. Школьная, д. 1а);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"Красноармейский ЦСОН" (400086, Волгоград, ул. Судостроительная, д. 43);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"Кумылженский ЦСОН" (403402, Волгоградская область, Кумылженский район, ст-ца Кумылженская, ул. Ленина, д. 5/2);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"Ленинский ЦСОН" (404620, Волгоградская область, Ленинский район, г. Ленинск, ул. Ленина, д. 208г);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"Михайловский ЦСОН" (403348, Волгоградская область, г. Михайловка, ул. Мира, д. 65);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"Нехаевский ЦСОН" (403171, Волгоградская область, Нехаевский район, ст-ца Нехаевская, ул. Гагарина, д. 17);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"Николаевский ЦСОН" (404033, Волгоградская область, Николаевский район, г. Николаевск, ул. Ленина, д. 19);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"Новоаннинский ЦСОН" (403958, Волгоградская область, Новоаннинский район, г. Новоаннинский, ул. Мира, д. 41);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"Новониколаевский ЦСОН" (403901, Волгоградская область, Новониколаевский район, р.п. Новониколаевский, ул. Советская, д. 10а);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"Октябрьский ЦСОН" (404321, Волгоградская область, Октябрьский район, р.п. Октябрьский, ул. Центральная, д. 19);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"Ольховский ЦСОН" (403651, Волгоградская область, Ольховский район, с. Ольховка, ул. Базарная, д. 10);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"Палласовский ЦСОН" (404263, Волгоградская область, Палласовский район, г. Палласовка ул. Ушакова, д. 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"Руднянский ЦСОН" (403601, Волгоградская область, Руднянский район, р.п. Рудня, ул. Красная, д. 4а);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"Светлоярский ЦСОН" (404171, Волгоградская область, Светлоярский район, р.п. Светлый Яр, ул. Мелиоративная, д. 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"Серафимовичский ЦСОН" (403441, Волгоградская область, Серафимовичский район, г. Серафимович, ул. Октябрьская, д. 65);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"Советский ЦСОН" (400011, Волгоград, ул. Электролесовская, д. 5а);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"Среднеахтубинский ЦСОН" (404143, Волгоградская область, Среднеахтубинский район, р.п. Средняя Ахтуба, ул. Гагарина, д. 58);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"Старополтавский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(404211, Волгоградская область, Старополтавский район, с. Старая Полтавка, ул. Победа, д. 53/1);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"Суровикинский ЦСОН" (404415, Волгоградская область, Суровикинский район, г. Суровикино, ул. Микрорайон 2, д. 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"Тракторозаводский ЦСОН" (400125, Волгоград, ул. Николая Отрады, д. 26а);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"Урюпинский ЦСОН" (403113, Волгоградская область, Урюпинский район, г. Урюпинск, просп. Ленина, д. 85);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"Фроловский ЦСОН" (403540, Волгоградская область, г. Фролово, ул. Фроловская, д. 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"Центральный ЦСОН" (400087, Волгоград, ул. Невская, д. 18, 400120, Волгоград, ул. Кузнецкая, д. 87/5);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"Чернышковский ЦСОН" (404462, Волгоградская область, Чернышковский район, р.п. Чернышковский, ул. Цимлянская, д. 10);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"Волгоградский областной геронтологический центр" (400078, Волгоград, ул. Восточная, д. 42);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"Волгоградский областной центр психолого-педагогической помощи населению"</w:t>
            </w:r>
          </w:p>
          <w:p>
            <w:pPr>
              <w:pStyle w:val="0"/>
            </w:pPr>
            <w:r>
              <w:rPr>
                <w:sz w:val="20"/>
              </w:rPr>
              <w:t xml:space="preserve">(400009, Волгоград, просп. им. В.И. Ленина, д. 135);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"Бударинский психоневрологический интернат" (403980, Волгоградская область, Новоаннинский район, х. Черкесовский)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в 2023 году на базе 44 "школ ухода" не менее 3000 лиц, осуществляющих родственный уход за гражданами, нуждающимися в уходе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пунктов проката технических средств реабилитации на базе ЦСОН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организации социального обслуживания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организована деятельность 42 пунктов проката технических средств реабилитации в следующих организациях: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"Алексеевский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(Волгоградская область, Алексеевский район, ст-ца Алексеевская, пер. Советский, д. 26);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"Быковский ЦСОН" (404062, Волгоградская область, Быковский район, р.п. Быково, ул. Куйбышева, д. 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"Волжский ЦСОН" (404122, Волгоградская область, г. Волжский, ул. Кирова, д. 22);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"Городищенский ЦСОН" (403003, Волгоградская область, Городищенский район, р.п. Городище, ул. Промышленная, д. 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"Даниловский ЦСОН" (403371,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Даниловский район, р.п. Даниловка, ул. Коммунистическая, д. 13);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"Дзержинский ЦСОН" (400075, Волгоград, ул. Полесская, д. 3а);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"Дубовский ЦСОН" (404002,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Дубовский район, г. Дубовка, ул. Первомайская, д. 56);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"Еланский ЦСОН" (403732, Волгоградская область, Еланский район, р.п. Елань, ул. Большая Казанская, д. 61);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"Жирновский ЦСОН" (403791,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Жирновский район, г. Жирновск, ул. Строителей, д. 9а);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"Иловлинский ЦСОН" (403071, Волгоградская область, Иловлинский район, р.п. Иловля, ул. Спортивная, д. 20);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"Калачевский ЦСОН" (404503,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Калачевский район, г. Калач-на-Дону, ул. Маяковского, д. 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"Камышинский ЦСОН" (403886, Волгоградская область, Камышинский район, г. Камышин, 6 мкр-н, д. 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"Киквидзенский ЦСОН" (403221, Волгоградская область, Киквидзенский район, ст-ца Преображенская, ул. Ленина, д. 67);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"Кировский ЦСОН" (400059, Волгоград, ул. им. Губкина, д. 11);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"Клетский ЦСОН" (403562, Волгоградская область, Клетский район, ст-ца Клетская, ул. Сушкова, д. 56);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"Котельниковский ЦСОН" (404353, Волгоградская область, Котельниковский район, г. Котельниково, ул. Ленина, д. 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"Котовский ЦСОН" (403805, Волгоградская область, Котовский район, г. Котово, ул. Школьная, д. 1а);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"Красноармейский ЦСОН" (400086, Волгоград, ул. Судостроительная, д. 4);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"Кумылженский ЦСОН" (403402, Волгоградская область, Кумылженский район, ст-ца Кумылженская, ул. Ленина, д. 5/2);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"Ленинский ЦСОН" (404620, Волгоградская область, Ленинский район, г. Ленинск, ул. Ленина, д. 208г);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"Михайловский ЦСОН" (403348, Волгоградская область, г. Михайловка, ул. Мира, д. 65);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"Нехаевский ЦСОН" (403171, Волгоградская область, Нехаевский район, ст-ца Нехаевская, ул. Гагарина, д. 17);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"Николаевский ЦСОН" (404033, Волгоградская область, Николаевский район, г. Николаевск, ул. Ленина, д. 19);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"Новоаннинский ЦСОН" (403958, Волгоградская область, Новоаннинский район, г. Новоаннинский, ул. Мира, д. 41);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"Новониколаевский ЦСОН" (403901, Волгоградская область, Новониколаевский район, р.п. Новониколаевский, ул. Советская, д. 10а);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"Октябрьский ЦСОН" (404321, Волгоградская область, Октябрьский район, р.п. Октябрьский, ул. Центральная, д. 19);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"Ольховский ЦСОН", (403651, Волгоградская область, Ольховский район, с. Ольховка, ул. Базарная, д. 10);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"Палласовский ЦСОН" (404263, Волгоградская область, Палласовский район, г. Палласовка ул. Ушакова, д. 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"Руднянский ЦСОН" (403601, Волгоградская область, Руднянский район, р.п. Рудня, ул. Красная, д. 4а);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"Светлоярский ЦСОН" (404171, Волгоградская область, Светлоярский район, р.п. Светлый Яр, ул. Мелиоративная, д. 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"Серафимовичский ЦСОН" (403441, Волгоградская область, Серафимовичский район, г. Серафимович, ул. Октябрьская, д. 65);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"Советский ЦСОН" (400011, Волгоград, ул. Электролесовская, д. 5а);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"Среднеахтубинский ЦСОН" (404143, Волгоградская область, Среднеахтубинский район, р.п. Средняя Ахтуба, ул. Гагарина, д. 58);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"Старополтавский ЦСОН" (404211, Волгоградская область, Старополтавский район, с. Старая Полтавка, ул. Победы, д. 53/1);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"Суровикинский ЦСОН" (404415, Волгоградская область, Суровикинский район, г. Суровикино, ул. микрорайон 2, д. 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"Тракторозаводский ЦСОН" (400125, Волгоград, ул. Николая Отрады, д. 26а);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"Урюпинский ЦСОН" (403113, Волгоградская область, Урюпинский район, г. Урюпинск, просп. Ленина, д. 85);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"Фроловский ЦСОН" (403540, Волгоградская область, г. Фролово, ул. Фроловская, д. 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"Центральный ЦСОН" (400087, Волгоград, ул. Невская, д. 18, 400120, Волгоград, ул. Кузнецкая, д. 87/5);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"Чернышковский ЦСОН" (404462, Волгоградская область, Чернышковский район, р.п. Чернышковский, ул. Цимлянская, д. 10);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"Волгоградский областной центр психолого-педагогической помощи населению" (400009, Волгоград, просп. им. В.И. Ленина, д. 135)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доукомплектование 42 пунктов проката техническими средствами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отделений дневного пребывания граждан пожилого возраста и инвалидов на базе ЦСОН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ЦСОН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отделений дневного пребывания граждан пожилого возраста и инвалидов в следующих организациях: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"Волжский ЦСОН" (404113,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Волжский, ул. Зеленая, о. Зеленый, д. 7);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"Дзержинский ЦСОН" (400075, Волгоград, ул. Полесская, д. 3а);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"Еланский ЦСОН" (403732, Волгоградская область, Еланский район, р.п. Елань, ул. Большая Казанская, д. 61);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"Жирновский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(403791,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Жирновский район, г. Жирновск, ул. Строителей, д. 9а);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"Иловлинский ЦСОН" (403071, Волгоградская область, Иловлинский район, р.п. Иловля, ул. Спортивная, д. 20);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"Калачевский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(404503,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Калачевский район, г. Калач-на-Дону, ул. Маяковского, д. 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"Камышинский ЦСОН" (403886, Волгоградская область, Камышинский район, г. Камышин, 6 мкр, д. 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"Кировский ЦСОН" (400059, Волгоград, ул. им. Губкина, д. 11);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"Клетский ЦСОН" (403562, Волгоградская область, Клетский район, ст-ца Клетская, ул. Сушкова, д. 56);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"Красноармейский ЦСОН" (400086, Волгоград, ул. Судостроительная, д. 43);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"Кумылженский ЦСОН" (403402, Волгоградская область, Кумылженский район, ст-ца Кумылженская, ул. Ленина, д. 5/2);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"Ленинский ЦСОН" (404620, Волгоградская область, Ленинский район, г. Ленинск, ул. Ленина, д. 208г);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"Николаевский ЦСОН" (404033, Волгоградская область, Николаевский район, г. Николаевск, ул. Ленина, д. 19);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"Новоаннинский ЦСОН" (403958, Волгоградская область, Новоаннинский район, г. Новоаннинский, ул. Мира, д. 41);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"Октябрьский ЦСОН" (404321, Волгоградская область, Октябрьский район, р.п. Октябрьский, ул. Центральная, д. 19);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"Ольховский ЦСОН" (403651, Волгоградская область, Ольховский район, с. Ольховка, ул. Базарная, д. 10);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"Палласовский ЦСОН" (404263, Волгоградская область, Палласовский район, г. Палласовка ул. Ушакова, д. 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"Светлоярский ЦСОН" (404171, Волгоградская область, Светлоярский район, р.п. Светлый Яр, ул. Мелиоративная, д. 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"Советский ЦСОН" (400011, Волгоград, ул. Электролесовская, д. 5а);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"Среднеахтубинский ЦСОН" (404143, Волгоградская область, Среднеахтубинский район, р.п. Средняя Ахтуба, ул. Гагарина, д. 58);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"Тракторозаводский ЦСОН" (400125, Волгоград, ул. Николая Отрады, д. 26а);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"Урюпинский ЦСОН" (403113, Волгоградская область, Урюпинский район, г. Урюпинск, просп. Ленина, д. 85);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"Фроловский ЦСОН" (403540, Волгоградская область, г. Фролово, ул. Фроловская, д. 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"Центральный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(400131, г. Волгоград, ул. Голубинская, д. 18);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"Чернышковский ЦСОН" (404462, Волгоградская область, Чернышковский район, р.п. Чернышковский, ул. Цимлянская, д. 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горюче-смазочных материалов, оплата страховки и технического обслуживания автотранспорта для организаций, предоставляющих социальные услуги в отделениях дневного пребывания граждан пожилого возраста и инвалидов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ЦСОН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горюче-смазочными материалами, страховкой и техническим обслуживанием 25 единиц автотранспорта организаций, предоставляющих социальные услуги в отделениях дневного пребывания граждан пожилого возраста и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2857,8 тыс. рублей -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поставщиков социальных услуг - государственных организаций социального обслуживания (далее именуются - государственные поставщики социальных услуг)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государственные поставщики социальных услуг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государственных поставщиков социальных услуг с указанием адресов нахождения организаций и количества штатных единиц, задействованных в системе долговременного ухода: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"Алексеевский ЦСОН" (Волгоградская область, Алексеевский район, ст-ца Алексеевская, пер. Советский, д. 26) - 99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"Быковский ЦСОН" (404062, Волгоградская область, Быковский район, р.п. Быково, ул. Куйбышева, д. 1) - 56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"Волжский ЦСОН" (404122, Волгоградская область, г. Волжский, ул. Кирова, д. 22) - 31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"Городищенский ЦСОН (403003, Волгоградская область, Городищенский район, р.п. Городище, ул. Промышленная, д. 3) - 7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"Даниловский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(403371,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Даниловский район, р.п. Даниловка, ул. Коммунистическая, д. 13) - 66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"Дзержинский ЦСОН" (400075, Волгоград, ул. Полесская, д. 3а) - 21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"Дубовский ЦСОН" (404002,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Дубовский район, г. Дубовка, ул. Первомайская, д. 56) - 88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"Еланский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(403732, Волгоградская область, Еланский район, р.п. Елань, ул. Большая Казанская, д. 61) - 16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"Жирновский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(403791,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Жирновский район, г. Жирновск, ул. Строителей, д. 9а) - 96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"Иловлинский ЦСОН" (403071, Волгоградская область, Иловлинский район, р.п. Иловля, ул. Спортивная, д. 20) - 85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"Калачевский ЦСОН" (404503, Волгоградская область,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Калачевский район, г. Калач-на-Дону, ул. Маяковского, д. 6) - 124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"Камышинский ЦСОН" (403886, Волгоградская область, Камышинский район, г. Камышин, 6 мкр-н, д. 1) - 10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"Киквидзенский ЦСОН" (403221, Волгоградская область, Киквидзенский район, ст-ца Преображенская, ул. Ленина, д. 67) - 56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"Кировский ЦСОН" (400059, Волгоград, ул. им. Губкина, д. 11) - 14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"Клетский ЦСОН" (403562, Волгоградская область, Клетский район, ст-ца Клетская, ул. Сушкова, д. 56 - 19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"Котельниковский ЦСОН" (404353, Волгоградская область, Котельниковский район, г. Котельниково, ул. Ленина, д. 6) - 71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"Котовский ЦСОН" (403805, Волгоградская область, Котовский район, г. Котово, ул. Школьная, д. 1а) - 18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"Красноармейский ЦСОН" (400086, Волгоград, ул. Судостроительная, д. 43) - 24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"Кумылженский ЦСОН" (403402, Волгоградская область, Кумылженский район, ст-ца Кумылженская, ул. Ленина, д. 5/2) - 11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"Ленинский ЦСОН" (404620, Волгоградская область, Ленинский район, г. Ленинск, ул. Ленина, д. 208г) - 109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"Михайловский ЦСОН" (403348, Волгоградская область, г. Михайловка, ул. Мира, д. 65) - 8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"Нехаевский ЦСОН" (403171, Волгоградская область, Нехаевский район, ст-ца Нехаевская, ул. Гагарина, д. 17) - 71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"Николаевский ЦСОН" (404033, Волгоградская область, Николаевский район, г. Николаевск, ул. Ленина, д. 19) - 65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"Новоаннинский ЦСОН" (403958, Волгоградская область, Новоаннинский район, г. Новоаннинский, ул. Мира, д. 41) - 17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"Новониколаевский ЦСОН" (403901, Волгоградская область, Новониколаевский район, р.п. Новониколаевский, ул. Советская, д. 10а) - 68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"Октябрьский ЦСОН" (404321, Волгоградская область, Октябрьский район, р.п. Октябрьский, ул. Центральная, д. 19) - 65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"Ольховский ЦСОН" (403651, Волгоградская область, Ольховский район, с. Ольховка, ул. Базарная, д. 10) - 99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"Палласовский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(404263, Волгоградская область, Палласовский район, г. Палласовка ул. Ушакова, д. 2) - 81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"Руднянский ЦСОН" (403601, Волгоградская область, Руднянский район, р.п. Рудня, ул. Красная, д. 4а) - 53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"Светлоярский ЦСОН" (404171, Волгоградская область, Светлоярский район, р.п. Светлый Яр, ул. Мелиоративная, д. 3) - 97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"Серафимовичский ЦСОН" (403441, Волгоградская область, Серафимовичский район, г. Серафимович, ул. Октябрьская, д. 65) - 14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"Советский ЦСОН" (400011, г. Волгоград, ул. Электролесовская, д. 5а) - 228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"Среднеахтубинский ЦСОН" (404143, Волгоградская область, Среднеахтубинский район, р.п. Средняя Ахтуба, ул. Гагарина, д. 58) - 11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"Старополтавский ЦСОН" (404211, Волгоградская область, Старополтавский район, с. Старая Полтавка, ул. Победы, д. 53/1) - 69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"Суровикинский ЦСОН" (404415, Волгоградская область, Суровикинский район, г. Суровикино, ул. микрорайон 2, д. 3) - 75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"Тракторозаводский ЦСОН" (400125, Волгоград, ул. Николая Отрады, д. 26а) - 17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"Урюпинский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(403113, Волгоградская область, Урюпинский район, г. Урюпинск, просп. Ленина, д. 85) - 17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"Фроловский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(403540, Волгоградская область, г. Фролово, ул. Фроловская, д. 1) - 20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"Центральный ЦСОН"</w:t>
            </w:r>
          </w:p>
          <w:p>
            <w:pPr>
              <w:pStyle w:val="0"/>
            </w:pPr>
            <w:r>
              <w:rPr>
                <w:sz w:val="20"/>
              </w:rPr>
              <w:t xml:space="preserve">(400087, Волгоград, ул. Невская, д. 18; 400120, Волгоград, ул. Кузнецкая, д. 87/5) - 22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"Чернышковский ЦСОН" (404462, Волгоградская область, Чернышковский район, р.п. Чернышковский, ул. Цимлянская, д. 10) - 82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"Волгоградский областной центр психолого-педагогической помощи населению" (400009, Волгоград, просп. им. В.И. Ленина, д. 135) - 9 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2022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штатной численности помощников по уходу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поставщики социальных услуг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государственных поставщиков социальных услуг, в штатные расписания которых введены штатные единицы сиделок (помощников по уходу), в количестве 111 единиц: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"Алексеевский ЦСОН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"Быковский ЦСОН"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"Волжский ЦСОН" - 33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"Даниловский ЦСОН"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"Дубовский ЦСОН"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"Еланский ЦСОН" - 4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"Жирновский ЦСОН" -2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"Иловлинский ЦСОН" - 6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"Калачевский ЦСОН" - 3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"Киквидзенский ЦСОН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"Кировский ЦСОН" - 20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"Котовский ЦСОН"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"Кумылженский ЦСОН" - 6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"Ленинский ЦСОН" - 3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СО "Николаевский ЦСОН"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"Новониколаевский ЦСОН"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"Палласовский ЦСОН"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"Руднянский ЦСОН"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"Светлоярский ЦСОН" - 3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"Серафимовичский ЦСОН" - 3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"Советский ЦСОН" - 9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"Старополтавский ЦСОН" - 2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"Суровикинский ЦСОН"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СО "Чернышковский ЦСОН" - 1 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58543,6 тыс. рублей -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областного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бюджета</w:t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негосударственных поставщиков социальных услуг, осуществляющих предоставление социальных услуг по уходу, включенных в социальный пакет долговременного ухода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 перечень негосударственных поставщиков социальных услуг в результате проведения конкурсного отбора в рамках реализации </w:t>
            </w:r>
            <w:hyperlink w:history="0" r:id="rId14" w:tooltip="Постановление Администрации Волгоградской обл. от 31.03.2022 N 183-п &quot;Об утверждении Порядка определения объема и предоставления субсидий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Волгоградской области от 31 марта 2022 г. N 183-п "Об утверждении Порядка определения объема и предоставления субсидий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2022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в территориальном координационном центре работы по определению (пересмотру) индивидуальной потребности гражданина в социальном обслуживании, в том числе в социальных услугах в соответствии с Типовой моделью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ЦСЗН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10000 пересмотренных индивидуальных программ предоставления социальных услуг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утверждение не менее 5002 гражданам дополнений к индивидуальным программам предоставления социальных услуг в соответствии с Типовой моделью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численности граждан, нуждающихся в уходе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</w:t>
            </w:r>
          </w:p>
          <w:p>
            <w:pPr>
              <w:pStyle w:val="0"/>
            </w:pPr>
            <w:r>
              <w:rPr>
                <w:sz w:val="20"/>
              </w:rPr>
              <w:t xml:space="preserve">ЦСЗН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пожилых граждан и инвалидов, нуждающихся в уходе, составляет 32270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 бесплатно в форме социального обслуживания на дому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государственные и негосударственные организации социального обслуживания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 составляет не менее 380 человек, которым установлен 3 уровень нуждаемости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по уходу, включаемых в социальный пакет долговременного ухода, бесплатно в ходе пилотного внедрения социального пакета долговременного ухода, в рамках предоставления услуг по уходу сиделками (помощниками по уходу)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уходе государственными поставщиками социальных услуг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государственные организации социального обслуживания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социальные услуги по уходу, входящие в социальный пакет долговременного ухода, бесплатно в форме социального обслуживания на дому не менее 200 человекам, которым установлен 3 уровень нуждаемости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предоставляющим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негосударственные организации социального обслуживания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социальные услуги по уходу, входящие в социальный пакет долговременного ухода, бесплатно в форме социального обслуживания на дому не менее 180 человекам, которым установлен 3 уровень нуждаемости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84351,7 тыс. рублей, из них</w:t>
            </w:r>
          </w:p>
          <w:p>
            <w:pPr>
              <w:pStyle w:val="0"/>
            </w:pPr>
            <w:r>
              <w:rPr>
                <w:sz w:val="20"/>
              </w:rPr>
              <w:t xml:space="preserve">82664,7 тыс. рублей - средства федерального бюджета,</w:t>
            </w:r>
          </w:p>
          <w:p>
            <w:pPr>
              <w:pStyle w:val="0"/>
            </w:pPr>
            <w:r>
              <w:rPr>
                <w:sz w:val="20"/>
              </w:rPr>
              <w:t xml:space="preserve">1687,0 тыс. рублей - средства областного бюджета</w:t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на дому в рамках реализации Федерального </w:t>
            </w:r>
            <w:hyperlink w:history="0" r:id="rId15" w:tooltip="Федеральный закон от 28.12.2013 N 442-ФЗ (ред. от 28.12.2022) &quot;Об основах социального обслуживани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28 декабря 2013 г. N 442-ФЗ "Об основах социального обслуживания граждан в Российской Федерации" (далее именуется - Федеральный закон N 442-ФЗ)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на дому с применением технологии "Персональный помощник" государственными организациями социального обслуживания в рамках реализации Федерального </w:t>
            </w:r>
            <w:hyperlink w:history="0" r:id="rId16" w:tooltip="Федеральный закон от 28.12.2013 N 442-ФЗ (ред. от 28.12.2022) &quot;Об основах социального обслуживани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N 442-ФЗ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государственные организации социального обслуживания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не менее 2042 гражданами, нуждающимися в уходе, социальных услуг на дому в государственных организациях в рамках реализации Федерального </w:t>
            </w:r>
            <w:hyperlink w:history="0" r:id="rId17" w:tooltip="Федеральный закон от 28.12.2013 N 442-ФЗ (ред. от 28.12.2022) &quot;Об основах социального обслуживани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442-ФЗ по технологии "Персональный помощник"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социально ориентированным некоммерческим организациям, предоставляющим социальные услуги в форме социального обслуживания на дому по технологии "Персональный помощник" с использованием сертификата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негосударственные организации социального обслуживания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не менее 1690 гражданами, нуждающимися в уходе, социальных услуг на дому в негосударственных организациях в рамках реализации Федерального </w:t>
            </w:r>
            <w:hyperlink w:history="0" r:id="rId18" w:tooltip="Федеральный закон от 28.12.2013 N 442-ФЗ (ред. от 28.12.2022) &quot;Об основах социального обслуживани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N 442-ФЗ по технологии "Персональный помощник" с использованием сертификата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101146,0 тыс. рублей - средства областного бюджета</w:t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предоставляющим социальные услуги в полустационарной форме социального обслуживания гражданам пожилого возраста и инвалидам в условиях дневного пребывания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негосударственные организации социального обслуживания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2 социально ориентированных некоммерческих организациях предоставлены социальные услуги в полустационарной форме в условиях дневного пребывания не менее чем 60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7961,3 тыс. рублей - средства областного бюджета</w:t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предоставления социальных услуг в стационарных организациях социального обслуживания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перечня стационарных организаций социального обслуживания, в которых гражданам, нуждающимся в уходе, предоставляются социальные услуги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стационарных организаций социального обслуживания, в которых гражданам пожилого возраста и инвалидам, нуждающимся в уходе, оказываются социальные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"Абганеровский дом-интернат для престарелых и инвалидов" (404302, Волгоградская область, Октябрьский район, с. Абганерово, ул. Чапаева, д. 19);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"Бударинский психоневрологический интернат" (403980, Волгоградская область, Новоаннинский район, х. Черкесовский);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"Волгоградский психоневрологический интернат" (400011, Волгоград, ул. Криворожская, 2а);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"Волжский психоневрологический интернат" (404110, Волгоградская область, г. Волжский, ул. Набережная, д. 51);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"Волгоградский областной геронтологический центр" (400078, Волгоград, ул. Восточная, д. 42);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"Даниловский дом-интернат для престарелых и инвалидов" (403371, Волгоградская область, Даниловский район, р.п. Даниловка, ул. Мордовцева, д. 31, Даниловский район, ст-ца Островская, ул. Гусева, д. 17);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"Ергенинский дом-интернат для престарелых и инвалидов" (400023, Волгоград, ул. Строительная, д. 31а);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"Жирновский психоневрологический интернат" (403792, Волгоградская область, Жирновский район, г. Жирновск, ул. 35 лет Победы, д. 4а, 403780, Жирновский район, р.п. Красный Яр, ул. Кирпичная, д. 13);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"Иловатский психоневрологический интернат" (404220, Волгоградская область, Старополтавский район, с. Иловатка, ул. Комсомольская, д. 62/2);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"Калачевский психоневрологический интернат" (404521, Волгоградская область, Калачевский район, пос. Пятиморск, ул. Озерная, д. 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"Котовский психоневрологический интернат" (403805, Волгоградская область, Котовский район, г. Котово, ул. Тополиная, д. 1а)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"Мачешанский дом-интернат для престарелых и инвалидов" (403232, Волгоградская область, Киквидзенский район, с. Мачеха, ул. Больничная, д. 10);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"Нижнедобринский психоневрологический интернат" (403862, Волгоградская область, Камышинский район, с. Нижняя Добринка, пер. Школьный, д. 7);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"Нижнечирский психоневрологический интернат" (404414, Волгоградская область, Суровикинский район, ст-ца Нижний Чир, ул. Промышленная, д. 8);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"Палласовский дом-интернат для престарелых и инвалидов" (404264, Волгоградская область, Палласовский район, г. Палласовка, ул. Береговая, д. 12);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"Суровикинский психоневрологический интернат" (404414, Волгоградская область, г. Суровикино, ул. Автострадная, д. 14);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"Усть-Бузулукский психоневрологический интернат" (403260, Волгоградская область, Алексеевский район, ст-ца Усть-Бузулукская, ул. Хоперская, д. 35, 403186 Волгоградская область, Нехаевский район, ст-ца Упорниковская, ул. Рабочая, д. 21);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"Урюпинский психоневрологический интернат" (403126, Волгоградская область, Урюпинский район, х. Ольшанка, ул. Комарова, д. 37а);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"Харьковский дом-интернат для престарелых и инвалидов" (404204, Волгоградская область, Старополтавский район, с. Харьковка, ул. Телеграфная, д. 2);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"Царевский психоневрологический интернат" (404611, Волгоградская область, Ленинский район, с. Царев, ул. Матросова, д. 16, 404609, Волгоградская область, Ленинский район, с. Заплавное, ул. Советская, д. 22);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дом-интернат для престарелых и инвалидов "Пансионат Благодать" (400048, Волгоград, ул. Южно-украинская, д. 2, кабинет 4);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СО "Достойный возраст" (400017, Волгоградская область, г. Волгоград, ул. Тракторостроителей, д. 19а, 400075, Волгоградская область, Волгоград, ул. Краснополянская, д. 55р)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2022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общей численности граждан, нуждающихся в уходе, получающих социальные услуги в стационарной форме социального обслуживания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стационарные организации социального обслуживания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получающих социальные услуги в стационарных организациях социального обслуживания не менее 890 граждан пожилого возраста и инвалидов, нуждающихся в уходе (ежемесячно)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(определение) штатной численности стационарных организаций социального обслуживания в соответствии с рекомендуемыми нормативами штатной численности, утвержденными </w:t>
            </w:r>
            <w:hyperlink w:history="0" r:id="rId19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стационарные организации социального обслуживания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стационарных организаций социального обслуживания, в штатную численность которых внесены изменения в части введения штатных единиц инструкторов по адаптивной физической культуре, в количестве 20 единиц: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"Абганеровский дом-интернат для престарелых и инвалидов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"Бударинский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"Волгоградский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"Волжский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"Волгоградский областной геронтологический центр"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"Даниловский дом-интернат для престарелых и инвалидов"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"Ергенинский дом-интернат для престарелых и инвалидов"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"Жирновский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"Иловатский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"Калачевский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"Котовский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"Мачешанский дом-интернат для престарелых и инвалидов"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"Нижнедобринский психоневрологический интернат"- 1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"Нижнечирский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"Палласовский дом-интернат для престарелых и инвалидов"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"Суровикинский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"Усть-Бузулукский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"Урюпинский психоневрологический интернат"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"Харьковский дом-интернат для престарелых и инвалидов"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ГБССУ СО ГПВИ "Царевский психоневрологический интернат" - 1 единица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hyperlink w:history="0" r:id="rId20" w:tooltip="Приказ комитета социальной защиты населения Волгоградской обл. от 18.06.2021 N 1225 (ред. от 28.07.2022) &quot;Об утверждении Нормативов штатной численности организаций социального обслуживания Волгоградской области &quot;Психоневрологический интернат (отделение)&quot;, &quot;Дом-интернат для престарелых и инвалидов&quot; и &quot;Геронтологический центр&quot;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комитета социальной защиты населения Волгоградской области от 18 июня 2021 г. N 1225 "Об утверждении Нормативов штатной численности организаций социального обслуживания Волгоградской области "Психоневрологический интернат (отделение)", "Дом-интернат для престарелых и инвалидов" и "Геронтологический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взаимодействия организаций социального обслуживания и медицинских организаций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совершенствование механизма межведомственного взаимодействия, в том числе информационного, между организациями социального обслуживания и медицинскими организациями в целях выявления, включения и нахождения в системе долговременного ухода граждан, нуждающихся в уходе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Облздрав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внесены изменения в Порядок межведомственного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профессиональному образованию и профессиональному обучению, а также по дополнительному профессиональному образованию работников организаций социального обслуживания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перечня организаций, осуществляющих образовательную деятельность, реализующих программы профессиональной подготовки, программы дополнительного профессионального образования, на базе которых планируется организация обучения по программам профессиональной подготовки, дополнительной профессиональной подготовки, переподготовки и (или) повышения квалификации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образовательных организаций: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учебный центр на базе ГБУ СО "Центральный ЦСОН" (лицензия на осуществление образовательной деятельности от 22 октября 2021 г. N 34-22102021-00020) (далее именуется - Учебный центр);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ресурсно-кадровый центр на базе ГБССУ СО ГПВИ "Волгоградский областной геронтологический центр" (лицензия на осуществление образовательной деятельности от 28 сентября 2021 г. N 34-28092021-00017) (далее именуется - ресурсно-кадровый центр)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2022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Учебного центра с целью профессионального обучения, дополнительного профессионального образования работников организаций социального обслуживания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Учебный центр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прошедших обучение работников организаций социального обслуживания [социальных работников, сиделок (помощников по уходу)] на базе Учебного центра не менее 500 человек (ежегодно)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2022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2398,7 тыс. рублей - средства областного бюджета</w:t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ресурсного и ресурсно-кадрового центров, осуществляющих долговременный уход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ГБССУ СО ГПВИ "Волгоградский областной геронтологический центр", ГБССУ СО ГПВИ "Бударинский психоневрологический интернат"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ресурсно-кадрового центра по обучению специалистов, осуществляющих уход, включая обучение сиделок и лиц, осуществляющих неформальный уход за гражданами пожилого возраста и инвалидами, навыкам ухода, а также организация информационно-методического сопровождения специалистов, осуществляющих уход, мониторинг внедрения системы долговременного ухода в стационарных организациях социального обслуживания, обобщение и распространение лучших практик организации долговременного ухода в регионе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ресурсного центра на базе ГБССУ СО ГПВИ "Бударинский психоневрологический интернат" по обучению специалистов, осуществляющих уход, и лиц, осуществляющих родственный уход за гражданами пожилого возраста и инвалидами навыкам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 декабря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2022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1837,4 тыс. рублей - средства областного бюджета</w:t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медицинской помощи пожилым гражданам и инвалидам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медицинского сопровождения граждан пожилого возраста и инвалидов, признанных нуждающимися в долговременном уходе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Облздрав,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организации, подведомственные Облздраву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600 гражданам пожилого возраста и инвалидам, которым установлен 3 уровень нуждаемости, обеспечено оказание медицинской помощи на дому, при необходимости проведена корректировка мероприятий индивидуальной программы реабилитации и абилитации, обеспечена выписка льготных лекарственных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комплексной гериатрической оценки пожилым гражданам и инвалидам, признанным нуждающимися в социальном обслуживании в условиях дневного пребывания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 организации, подведомственные Облздраву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900 пожилых граждан и инвалидов по результатам проведенной комплексной гериатрической оценки получили медицинские рекомендации для организации работы специалистов в условиях дневного пребывания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родственников (лиц), осуществляющих уход за гражданами пожилого возраста, особенностям ухода и индивидуальным комплексам двигательной активности в зависимости от функциональных возможностей граждан пожилого возраста в "школах ухода", функционирующих при кабинетах паллиативной медицинской помощи и при гериатрических кабинетах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не менее 1500 родственников (лиц), осуществляющих уход за гражданами пожилого возраста, навыкам ухода за пациентами с учетом индивидуальных комплексов двигательной активности для пациентов пожилого возраста в зависимости от их функциональных возможностей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контрольных мероприятий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качества предоставления гражданам, нуждающимся в уходе, социальных услуг по уходу, включенных в социальный пакет долговременного ухода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региональный координационный центр, территориальный координационный центр, поставщики социальных услуг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на постоянной основе контрольных мероприятий в целях проверки результативности исполнения договора и дополнения к индивидуальной программе (включая исполнение помощником по уходу своих должностных обязанностей)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приказ Облкомсоцзащиты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функционирования системы долговременного ухода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 постоянного наблюдения посредством сбора, обобщения, анализа и систематизации информации: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выявлению территориальным координационным центром граждан, потенциально нуждающихся в уходе;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определению территориальным координационным центром индивидуальной потребности гражданина в социальном обслуживании, в том числе в социальных услугах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исполнению поставщиком социальных услуг дополнения к индивидуальной программе;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получению и исполнению медицинских рекомендаций по организации ухода за гражданином, нуждающемся в уходе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января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Подведение итогов работы по реализации пилотного проекта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Облздрав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ежегодного аналитического отчета по результатам создания на территории Волгоградской области системы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 ноября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 января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3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262964,0 тыс. рублей, из них средства федерального бюджета - 82664,7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 - 180299,3 тыс. рублей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23.12.2022 N 782</w:t>
            <w:br/>
            <w:t>"Об утверждении Плана мероприятий ("дорожной карты")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23.12.2022 N 782</w:t>
            <w:br/>
            <w:t>"Об утверждении Плана мероприятий ("дорожной карты")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043F18A7EE3B98ED146FF5887CC2A9F689FBFE58189F25FA7B12A38E372DE28C51A79164C10A7E4C90D96F8E97E958DE4E745CBE2A40YAV6N" TargetMode = "External"/>
	<Relationship Id="rId8" Type="http://schemas.openxmlformats.org/officeDocument/2006/relationships/hyperlink" Target="consultantplus://offline/ref=05924B4E8172D8951C2820E690C225107666BC69D832D8A78EC9800F02A01B1C6265E2AAB05A3A3F5E77D63272B535B150Z2V2N" TargetMode = "External"/>
	<Relationship Id="rId9" Type="http://schemas.openxmlformats.org/officeDocument/2006/relationships/hyperlink" Target="consultantplus://offline/ref=05924B4E8172D8951C2820E690C225107666BC69D832D8A68DCD800F02A01B1C6265E2AAB05A3A3F5E77D63272B535B150Z2V2N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05924B4E8172D8951C2820E690C225107666BC69DB31D7A987CE800F02A01B1C6265E2AAB05A3A3F5E77D63272B535B150Z2V2N" TargetMode = "External"/>
	<Relationship Id="rId13" Type="http://schemas.openxmlformats.org/officeDocument/2006/relationships/hyperlink" Target="consultantplus://offline/ref=05924B4E8172D8951C2820E690C225107666BC69D836D7A68BCD800F02A01B1C6265E2AAB05A3A3F5E77D63272B535B150Z2V2N" TargetMode = "External"/>
	<Relationship Id="rId14" Type="http://schemas.openxmlformats.org/officeDocument/2006/relationships/hyperlink" Target="consultantplus://offline/ref=05924B4E8172D8951C2820E690C225107666BC69D833DCA08DC6800F02A01B1C6265E2AAB05A3A3F5E77D63272B535B150Z2V2N" TargetMode = "External"/>
	<Relationship Id="rId15" Type="http://schemas.openxmlformats.org/officeDocument/2006/relationships/hyperlink" Target="consultantplus://offline/ref=05924B4E8172D8951C283EEB86AE7A15726EE76CDA3FD5F6D39B86585DF01D493025BCF3E11A7132586DCA3276ZAV8N" TargetMode = "External"/>
	<Relationship Id="rId16" Type="http://schemas.openxmlformats.org/officeDocument/2006/relationships/hyperlink" Target="consultantplus://offline/ref=05924B4E8172D8951C283EEB86AE7A15726EE76CDA3FD5F6D39B86585DF01D493025BCF3E11A7132586DCA3276ZAV8N" TargetMode = "External"/>
	<Relationship Id="rId17" Type="http://schemas.openxmlformats.org/officeDocument/2006/relationships/hyperlink" Target="consultantplus://offline/ref=05924B4E8172D8951C283EEB86AE7A15726EE76CDA3FD5F6D39B86585DF01D493025BCF3E11A7132586DCA3276ZAV8N" TargetMode = "External"/>
	<Relationship Id="rId18" Type="http://schemas.openxmlformats.org/officeDocument/2006/relationships/hyperlink" Target="consultantplus://offline/ref=05924B4E8172D8951C283EEB86AE7A15726EE76CDA3FD5F6D39B86585DF01D493025BCF3E11A7132586DCA3276ZAV8N" TargetMode = "External"/>
	<Relationship Id="rId19" Type="http://schemas.openxmlformats.org/officeDocument/2006/relationships/hyperlink" Target="consultantplus://offline/ref=05924B4E8172D8951C283EEB86AE7A157568E760DC36D5F6D39B86585DF01D493025BCF3E11A7132586DCA3276ZAV8N" TargetMode = "External"/>
	<Relationship Id="rId20" Type="http://schemas.openxmlformats.org/officeDocument/2006/relationships/hyperlink" Target="consultantplus://offline/ref=05924B4E8172D8951C2820E690C225107666BC69D832DCA28BC7800F02A01B1C6265E2AAB05A3A3F5E77D63272B535B150Z2V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23.12.2022 N 782
"Об утверждении Плана мероприятий ("дорожной карты") по созданию системы долговременного ухода за гражданами пожилого возраста и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уходе, на территории Волгоградской области в 2023 году"</dc:title>
  <dcterms:created xsi:type="dcterms:W3CDTF">2023-06-04T13:21:24Z</dcterms:created>
</cp:coreProperties>
</file>