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строительства Волгоградской обл. от 18.12.2023 N 2199-ОД</w:t>
              <w:br/>
              <w:t xml:space="preserve">"Об общественном совете при комитете строительства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СТРОИТЕЛЬСТВА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декабря 2023 г. N 2199-ОД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СТРОИТЕЛЬСТВА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области", </w:t>
      </w:r>
      <w:hyperlink w:history="0" r:id="rId8" w:tooltip="Приказ комитета строительства Волгоградской обл. от 05.04.2023 N 703-ОД (ред. от 27.11.2023) &quot;Об утверждении Положения об общественном совете при комитете строительства Волгоградской области&quot; {КонсультантПлюс}">
        <w:r>
          <w:rPr>
            <w:sz w:val="20"/>
            <w:color w:val="0000ff"/>
          </w:rPr>
          <w:t xml:space="preserve">пункта 3.9</w:t>
        </w:r>
      </w:hyperlink>
      <w:r>
        <w:rPr>
          <w:sz w:val="20"/>
        </w:rPr>
        <w:t xml:space="preserve"> Положения об общественном совете при комитете строительства Волгоградской области, утвержденного приказом комитета строительства Волгоградской области от 05 апреля 2023 г. N 703-ОД "Об утверждении Положения об общественном совете при комитете строительства Волгоградской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строительства Волгоградской области и утвердить его </w:t>
      </w:r>
      <w:hyperlink w:history="0" w:anchor="P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секретарем общественного совета при комитете строительства Волгоградской области Анплитову Наталью Владимировну - начальника отдела реализации государственных и региональных программ комитета строительства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организационного обеспечения, документооборота и государственных закупок комитета строительства Волгоградской области обеспечить размещение настоящего приказа на официальном сайте комитета строительства Волгоградской области в составе портала Губернатора и Администрации Волгоградской области в информационно-телекоммуникационной сети Интернет в течение пяти рабочих дней со дня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комитета строительства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марта 2015 г. </w:t>
      </w:r>
      <w:hyperlink w:history="0" r:id="rId9" w:tooltip="Приказ комитета строительства Волгоградской обл. от 31.03.2015 N 96-ОД (ред. от 22.09.2021)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96-ОД</w:t>
        </w:r>
      </w:hyperlink>
      <w:r>
        <w:rPr>
          <w:sz w:val="20"/>
        </w:rPr>
        <w:t xml:space="preserve">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мая 2015 г. </w:t>
      </w:r>
      <w:hyperlink w:history="0" r:id="rId10" w:tooltip="Приказ комитета строительства Волгоградской обл. от 19.05.2015 N 251-ОД &quot;О внесении изменений в приказ комитета строительства Волгоградской области от 31.03.2015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251-ОД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31.03.2015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03 декабря 2015 г. </w:t>
      </w:r>
      <w:hyperlink w:history="0" r:id="rId11" w:tooltip="Приказ комитета строительства Волгоградской обл. от 03.12.2015 N 849-ОД &quot;О внесении изменений в приказ комитета строительства Волгоградской области от 31.03.2015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849-ОД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31.03.2015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декабря 2015 г. </w:t>
      </w:r>
      <w:hyperlink w:history="0" r:id="rId12" w:tooltip="Приказ комитета строительства Волгоградской обл. от 23.12.2015 N 937-ОД &quot;О внесении изменений в приказ комитета строительства Волгоградской области от 31.03.2015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937-ОД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31.03.2015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февраля 2016 г. </w:t>
      </w:r>
      <w:hyperlink w:history="0" r:id="rId13" w:tooltip="Приказ комитета строительства Волгоградской обл. от 15.02.2016 N 64-ОД &quot;О внесении изменений в приказ комитета строительства Волгоградской области от 31.03.2015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64-ОД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31.03.2015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декабря 2016 г. </w:t>
      </w:r>
      <w:hyperlink w:history="0" r:id="rId14" w:tooltip="Приказ комитета строительства Волгоградской обл. от 15.12.2016 N 809-ОД &quot;О внесении изменений в приказ комитета строительства Волгоградской области от 31.03.2015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809-ОД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31.03.2015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 февраля 2017 г. </w:t>
      </w:r>
      <w:hyperlink w:history="0" r:id="rId15" w:tooltip="Приказ комитета строительства Волгоградской обл. от 09.02.2017 N 55-ОД &quot;О внесении изменений в приказ комитета строительства Волгоградской области от 31.03.2015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55-ОД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31.03.2015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 августа 2017 г. </w:t>
      </w:r>
      <w:hyperlink w:history="0" r:id="rId16" w:tooltip="Приказ комитета строительства Волгоградской обл. от 07.08.2017 N 420-ОД &quot;О внесении изменения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420-ОД</w:t>
        </w:r>
      </w:hyperlink>
      <w:r>
        <w:rPr>
          <w:sz w:val="20"/>
        </w:rPr>
        <w:t xml:space="preserve"> "О внесении изменения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августа 2017 г. </w:t>
      </w:r>
      <w:hyperlink w:history="0" r:id="rId17" w:tooltip="Приказ комитета строительства Волгоградской обл. от 11.08.2017 N 436-ОД &quot;О внесении изменений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436-ОД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 ноября 2017 г. </w:t>
      </w:r>
      <w:hyperlink w:history="0" r:id="rId18" w:tooltip="Приказ комитета строительства Волгоградской обл. от 02.11.2017 N 662-ОД &quot;О внесении изменений в приказ комитета строительства Волгоградской области от 31 марта 2015 года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662-ОД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января 2018 г. </w:t>
      </w:r>
      <w:hyperlink w:history="0" r:id="rId19" w:tooltip="Приказ комитета строительства Волгоградской обл. от 31.01.2018 N 29-ОД &quot;О внесении изменений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29-ОД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мая 2018 г. </w:t>
      </w:r>
      <w:hyperlink w:history="0" r:id="rId20" w:tooltip="Приказ комитета строительства Волгоградской обл. от 11.05.2018 N 246-ОД &quot;О внесении изменений в приказ комитета строительства Волгоградской области от 31 марта 2015 года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246-ОД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августа 2018 г. </w:t>
      </w:r>
      <w:hyperlink w:history="0" r:id="rId21" w:tooltip="Приказ комитета строительства Волгоградской обл. от 22.08.2018 N 623-ОД &quot;О внесении изменений в приказ комитета строительства Волгоградской области от 31 марта 2015 года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623-ОД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октября 2018 г. </w:t>
      </w:r>
      <w:hyperlink w:history="0" r:id="rId22" w:tooltip="Приказ комитета строительства Волгоградской обл. от 18.10.2018 N 830-ОД &quot;О внесении изменений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830-ОД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февраля 2020 г. </w:t>
      </w:r>
      <w:hyperlink w:history="0" r:id="rId23" w:tooltip="Приказ комитета строительства Волгоградской обл. от 17.02.2020 N 93-ОД &quot;О внесении изменений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93-ОД</w:t>
        </w:r>
      </w:hyperlink>
      <w:r>
        <w:rPr>
          <w:sz w:val="20"/>
        </w:rPr>
        <w:t xml:space="preserve"> "О внесении изменений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апреля 2021 г. </w:t>
      </w:r>
      <w:hyperlink w:history="0" r:id="rId24" w:tooltip="Приказ комитета строительства Волгоградской обл. от 21.04.2021 N 195-ОД &quot;О внесении изменения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195-ОД</w:t>
        </w:r>
      </w:hyperlink>
      <w:r>
        <w:rPr>
          <w:sz w:val="20"/>
        </w:rPr>
        <w:t xml:space="preserve"> "О внесении изменения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сентября 2021 г. </w:t>
      </w:r>
      <w:hyperlink w:history="0" r:id="rId25" w:tooltip="Приказ комитета строительства Волгоградской обл. от 22.09.2021 N 523-ОД &quot;О внесении изменения в приказ комитета строительства Волгоградской области от 31 марта 2015 г. N 96-ОД &quot;Об образовании общественного совета при комитете строительств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523-ОД</w:t>
        </w:r>
      </w:hyperlink>
      <w:r>
        <w:rPr>
          <w:sz w:val="20"/>
        </w:rPr>
        <w:t xml:space="preserve"> "О внесении изменения в приказ комитета строительства Волгоградской области от 31 марта 2015 г. N 96-ОД "Об образовании общественного совета при комитете строительства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О.А.БЕГУНКОВА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строительства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18.12.2023 N 2199-ОД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СТРОИТЕЛЬСТВА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Ринат Юсефович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"СЗ Рент-Сервис"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строитель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Бабалич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межрегионального центра повышения квалификации и аттестации, кандидат технических наук, доцент, профессор кафедры строительных конструкций, оснований и надежности сооружений Института архитектуры и строительства ФГБОУ ВО "Волгоградский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Бакурский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"Волгострой"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по строительству ТПГ "БИС"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Гаврюченков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АО "Приволжтрансстрой"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"СЗ "МетеоКомфорт"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Душко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проректор - директор Института архитектуры и строительства ФГБОУ ВО "Волгоградский государственный технический университет", доктор технических наук, доцент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заслуженный строитель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Котляров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СРО Ассоциации "Строители Нижней Волги"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Компаний "Торгово-Промышленная группа "БИС"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некоммерческого партнерства "Союз строителей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АО "Себряковцемент"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Сиволобов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СРО Ассоциации "Строители Волгоградского региона"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Хатуев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Тимур Хасанович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"СЗ "ТМ-Строй"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Цуканов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"Союз строителей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Афанасьевич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АО "Флагман"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строительства Волгоградской обл. от 18.12.2023 N 2199-ОД</w:t>
            <w:br/>
            <w:t>"Об общественном совете при комитете строительс...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59887" TargetMode = "External"/>
	<Relationship Id="rId8" Type="http://schemas.openxmlformats.org/officeDocument/2006/relationships/hyperlink" Target="https://login.consultant.ru/link/?req=doc&amp;base=RLAW180&amp;n=271623&amp;dst=100061" TargetMode = "External"/>
	<Relationship Id="rId9" Type="http://schemas.openxmlformats.org/officeDocument/2006/relationships/hyperlink" Target="https://login.consultant.ru/link/?req=doc&amp;base=RLAW180&amp;n=232384" TargetMode = "External"/>
	<Relationship Id="rId10" Type="http://schemas.openxmlformats.org/officeDocument/2006/relationships/hyperlink" Target="https://login.consultant.ru/link/?req=doc&amp;base=RLAW180&amp;n=117326" TargetMode = "External"/>
	<Relationship Id="rId11" Type="http://schemas.openxmlformats.org/officeDocument/2006/relationships/hyperlink" Target="https://login.consultant.ru/link/?req=doc&amp;base=RLAW180&amp;n=126557" TargetMode = "External"/>
	<Relationship Id="rId12" Type="http://schemas.openxmlformats.org/officeDocument/2006/relationships/hyperlink" Target="https://login.consultant.ru/link/?req=doc&amp;base=RLAW180&amp;n=127578" TargetMode = "External"/>
	<Relationship Id="rId13" Type="http://schemas.openxmlformats.org/officeDocument/2006/relationships/hyperlink" Target="https://login.consultant.ru/link/?req=doc&amp;base=RLAW180&amp;n=129523" TargetMode = "External"/>
	<Relationship Id="rId14" Type="http://schemas.openxmlformats.org/officeDocument/2006/relationships/hyperlink" Target="https://login.consultant.ru/link/?req=doc&amp;base=RLAW180&amp;n=144991" TargetMode = "External"/>
	<Relationship Id="rId15" Type="http://schemas.openxmlformats.org/officeDocument/2006/relationships/hyperlink" Target="https://login.consultant.ru/link/?req=doc&amp;base=RLAW180&amp;n=147615" TargetMode = "External"/>
	<Relationship Id="rId16" Type="http://schemas.openxmlformats.org/officeDocument/2006/relationships/hyperlink" Target="https://login.consultant.ru/link/?req=doc&amp;base=RLAW180&amp;n=155308" TargetMode = "External"/>
	<Relationship Id="rId17" Type="http://schemas.openxmlformats.org/officeDocument/2006/relationships/hyperlink" Target="https://login.consultant.ru/link/?req=doc&amp;base=RLAW180&amp;n=155672" TargetMode = "External"/>
	<Relationship Id="rId18" Type="http://schemas.openxmlformats.org/officeDocument/2006/relationships/hyperlink" Target="https://login.consultant.ru/link/?req=doc&amp;base=RLAW180&amp;n=159724" TargetMode = "External"/>
	<Relationship Id="rId19" Type="http://schemas.openxmlformats.org/officeDocument/2006/relationships/hyperlink" Target="https://login.consultant.ru/link/?req=doc&amp;base=RLAW180&amp;n=163821" TargetMode = "External"/>
	<Relationship Id="rId20" Type="http://schemas.openxmlformats.org/officeDocument/2006/relationships/hyperlink" Target="https://login.consultant.ru/link/?req=doc&amp;base=RLAW180&amp;n=168768" TargetMode = "External"/>
	<Relationship Id="rId21" Type="http://schemas.openxmlformats.org/officeDocument/2006/relationships/hyperlink" Target="https://login.consultant.ru/link/?req=doc&amp;base=RLAW180&amp;n=173707" TargetMode = "External"/>
	<Relationship Id="rId22" Type="http://schemas.openxmlformats.org/officeDocument/2006/relationships/hyperlink" Target="https://login.consultant.ru/link/?req=doc&amp;base=RLAW180&amp;n=176265" TargetMode = "External"/>
	<Relationship Id="rId23" Type="http://schemas.openxmlformats.org/officeDocument/2006/relationships/hyperlink" Target="https://login.consultant.ru/link/?req=doc&amp;base=RLAW180&amp;n=201998" TargetMode = "External"/>
	<Relationship Id="rId24" Type="http://schemas.openxmlformats.org/officeDocument/2006/relationships/hyperlink" Target="https://login.consultant.ru/link/?req=doc&amp;base=RLAW180&amp;n=225474" TargetMode = "External"/>
	<Relationship Id="rId25" Type="http://schemas.openxmlformats.org/officeDocument/2006/relationships/hyperlink" Target="https://login.consultant.ru/link/?req=doc&amp;base=RLAW180&amp;n=2323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строительства Волгоградской обл. от 18.12.2023 N 2199-ОД
"Об общественном совете при комитете строительства Волгоградской области"</dc:title>
  <dcterms:created xsi:type="dcterms:W3CDTF">2024-05-20T17:58:24Z</dcterms:created>
</cp:coreProperties>
</file>