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территориальных образований, внутренней и информационной политики Волгоградской обл. от 22.05.2023 N 26</w:t>
              <w:br/>
              <w:t xml:space="preserve">"Об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ТЕРРИТОРИАЛЬНЫХ ОБРАЗОВАНИЙ,</w:t>
      </w:r>
    </w:p>
    <w:p>
      <w:pPr>
        <w:pStyle w:val="2"/>
        <w:jc w:val="center"/>
      </w:pPr>
      <w:r>
        <w:rPr>
          <w:sz w:val="20"/>
        </w:rPr>
        <w:t xml:space="preserve">ВНУТРЕННЕЙ И ИНФОРМАЦИОННОЙ ПОЛИТИКИ</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мая 2023 г. N 26</w:t>
      </w:r>
    </w:p>
    <w:p>
      <w:pPr>
        <w:pStyle w:val="2"/>
        <w:jc w:val="both"/>
      </w:pPr>
      <w:r>
        <w:rPr>
          <w:sz w:val="20"/>
        </w:rPr>
      </w:r>
    </w:p>
    <w:p>
      <w:pPr>
        <w:pStyle w:val="2"/>
        <w:jc w:val="center"/>
      </w:pPr>
      <w:r>
        <w:rPr>
          <w:sz w:val="20"/>
        </w:rPr>
        <w:t xml:space="preserve">ОБ УТВЕРЖДЕНИИ ФОРМ ДОКУМЕНТОВ, СВЯЗАННЫХ С ПРОВЕДЕНИЕМ</w:t>
      </w:r>
    </w:p>
    <w:p>
      <w:pPr>
        <w:pStyle w:val="2"/>
        <w:jc w:val="center"/>
      </w:pPr>
      <w:r>
        <w:rPr>
          <w:sz w:val="20"/>
        </w:rPr>
        <w:t xml:space="preserve">КОНКУРСА НА ПРЕДОСТАВЛЕНИЕ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ВОЛГОГРАДСКОЙ ОБЛАСТИ, СУБСИДИЙ НА РЕАЛИЗАЦИЮ</w:t>
      </w:r>
    </w:p>
    <w:p>
      <w:pPr>
        <w:pStyle w:val="2"/>
        <w:jc w:val="center"/>
      </w:pPr>
      <w:r>
        <w:rPr>
          <w:sz w:val="20"/>
        </w:rPr>
        <w:t xml:space="preserve">СОЦИАЛЬНО ЗНАЧИМЫХ ПРОЕКТОВ (ПРОГРАММ) ПО ПРИОРИТЕТНЫМ</w:t>
      </w:r>
    </w:p>
    <w:p>
      <w:pPr>
        <w:pStyle w:val="2"/>
        <w:jc w:val="center"/>
      </w:pPr>
      <w:r>
        <w:rPr>
          <w:sz w:val="20"/>
        </w:rPr>
        <w:t xml:space="preserve">НАПРАВЛЕНИЯМ СОЦИАЛЬНОЙ ПОЛИТИКИ ВОЛГОГРАДСКОЙ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утвержденным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форму </w:t>
      </w:r>
      <w:hyperlink w:history="0" w:anchor="P40" w:tooltip="ЗАЯВКА">
        <w:r>
          <w:rPr>
            <w:sz w:val="20"/>
            <w:color w:val="0000ff"/>
          </w:rPr>
          <w:t xml:space="preserve">заявки</w:t>
        </w:r>
      </w:hyperlink>
      <w:r>
        <w:rPr>
          <w:sz w:val="20"/>
        </w:rPr>
        <w:t xml:space="preserve"> на участие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форму </w:t>
      </w:r>
      <w:hyperlink w:history="0" w:anchor="P563" w:tooltip="ОБЪЯВЛЕНИЕ">
        <w:r>
          <w:rPr>
            <w:sz w:val="20"/>
            <w:color w:val="0000ff"/>
          </w:rPr>
          <w:t xml:space="preserve">объявления</w:t>
        </w:r>
      </w:hyperlink>
      <w:r>
        <w:rPr>
          <w:sz w:val="20"/>
        </w:rPr>
        <w:t xml:space="preserve"> о проведении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в 20__ году;</w:t>
      </w:r>
    </w:p>
    <w:p>
      <w:pPr>
        <w:pStyle w:val="0"/>
        <w:spacing w:before="200" w:line-rule="auto"/>
        <w:ind w:firstLine="540"/>
        <w:jc w:val="both"/>
      </w:pPr>
      <w:r>
        <w:rPr>
          <w:sz w:val="20"/>
        </w:rPr>
        <w:t xml:space="preserve">рекомендуемую форму оценочного </w:t>
      </w:r>
      <w:hyperlink w:history="0" w:anchor="P715" w:tooltip="                              ОЦЕНОЧНЫЙ ЛИСТ">
        <w:r>
          <w:rPr>
            <w:sz w:val="20"/>
            <w:color w:val="0000ff"/>
          </w:rPr>
          <w:t xml:space="preserve">листа</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8" w:tooltip="Приказ комитета по делам территориальных образований, внутренней и информационной политики Волгоградской обл. от 16.06.2022 N 1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 Недействующая редакция {КонсультантПлюс}">
        <w:r>
          <w:rPr>
            <w:sz w:val="20"/>
            <w:color w:val="0000ff"/>
          </w:rPr>
          <w:t xml:space="preserve">пункт 1</w:t>
        </w:r>
      </w:hyperlink>
      <w:r>
        <w:rPr>
          <w:sz w:val="20"/>
        </w:rPr>
        <w:t xml:space="preserve"> приказа комитета по делам территориальных образований, внутренней и информационной политики Волгоградской области от 16 июня 2022 г. N 13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3. Настоящий приказ вступает в силу с момента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М.Н.БИТЮЦКИЙ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w:t>
      </w:r>
    </w:p>
    <w:p>
      <w:pPr>
        <w:pStyle w:val="0"/>
        <w:jc w:val="right"/>
      </w:pPr>
      <w:r>
        <w:rPr>
          <w:sz w:val="20"/>
        </w:rPr>
        <w:t xml:space="preserve">и информационной политики</w:t>
      </w:r>
    </w:p>
    <w:p>
      <w:pPr>
        <w:pStyle w:val="0"/>
        <w:jc w:val="right"/>
      </w:pPr>
      <w:r>
        <w:rPr>
          <w:sz w:val="20"/>
        </w:rPr>
        <w:t xml:space="preserve">Волгоградской области</w:t>
      </w:r>
    </w:p>
    <w:p>
      <w:pPr>
        <w:pStyle w:val="0"/>
        <w:jc w:val="right"/>
      </w:pPr>
      <w:r>
        <w:rPr>
          <w:sz w:val="20"/>
        </w:rPr>
        <w:t xml:space="preserve">от 22 мая 2023 г. N 26</w:t>
      </w:r>
    </w:p>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c>
          <w:tcPr>
            <w:gridSpan w:val="2"/>
            <w:tcW w:w="9071" w:type="dxa"/>
            <w:tcBorders>
              <w:top w:val="nil"/>
              <w:left w:val="nil"/>
              <w:bottom w:val="nil"/>
              <w:right w:val="nil"/>
            </w:tcBorders>
          </w:tcPr>
          <w:p>
            <w:pPr>
              <w:pStyle w:val="0"/>
            </w:pPr>
            <w:r>
              <w:rPr>
                <w:sz w:val="20"/>
              </w:rPr>
              <w:t xml:space="preserve">Форма:</w:t>
            </w:r>
          </w:p>
        </w:tc>
      </w:tr>
      <w:tr>
        <w:tc>
          <w:tcPr>
            <w:gridSpan w:val="2"/>
            <w:tcW w:w="9071" w:type="dxa"/>
            <w:tcBorders>
              <w:top w:val="nil"/>
              <w:left w:val="nil"/>
              <w:bottom w:val="nil"/>
              <w:right w:val="nil"/>
            </w:tcBorders>
          </w:tcPr>
          <w:bookmarkStart w:id="40" w:name="P40"/>
          <w:bookmarkEnd w:id="40"/>
          <w:p>
            <w:pPr>
              <w:pStyle w:val="0"/>
              <w:jc w:val="center"/>
            </w:pPr>
            <w:r>
              <w:rPr>
                <w:sz w:val="20"/>
              </w:rPr>
              <w:t xml:space="preserve">ЗАЯВКА</w:t>
            </w:r>
          </w:p>
          <w:p>
            <w:pPr>
              <w:pStyle w:val="0"/>
              <w:jc w:val="center"/>
            </w:pPr>
            <w:r>
              <w:rPr>
                <w:sz w:val="20"/>
              </w:rPr>
              <w:t xml:space="preserve">на участие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c>
      </w:tr>
      <w:tr>
        <w:tc>
          <w:tcPr>
            <w:tcW w:w="4195" w:type="dxa"/>
            <w:tcBorders>
              <w:top w:val="nil"/>
              <w:left w:val="nil"/>
              <w:bottom w:val="nil"/>
              <w:right w:val="nil"/>
            </w:tcBorders>
          </w:tcPr>
          <w:p>
            <w:pPr>
              <w:pStyle w:val="0"/>
            </w:pPr>
            <w:r>
              <w:rPr>
                <w:sz w:val="20"/>
              </w:rPr>
            </w:r>
          </w:p>
        </w:tc>
        <w:tc>
          <w:tcPr>
            <w:tcW w:w="4876" w:type="dxa"/>
            <w:vAlign w:val="center"/>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1. Полное наименование организации-заявителя</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2. Сокращенное наименование организации-заявителя (при наличии)</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3. Основные виды деятельности организации-заявителя</w:t>
            </w:r>
            <w:r>
              <w:rPr>
                <w:sz w:val="20"/>
              </w:rPr>
              <w:t xml:space="preserve"> в соответствии с Уставом (указать не более 3-х)</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4. Реквизиты организации-заявителя</w:t>
            </w:r>
          </w:p>
        </w:tc>
        <w:tc>
          <w:tcPr>
            <w:tcW w:w="4876" w:type="dxa"/>
            <w:vAlign w:val="center"/>
            <w:tcBorders>
              <w:top w:val="nil"/>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ОГРН</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ИНН</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КПП</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5. Приоритетное направление конкурса, в отношении которого подается заявка</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6. Адрес (место нахождения) организации-заявителя</w:t>
            </w:r>
            <w:r>
              <w:rPr>
                <w:sz w:val="20"/>
              </w:rPr>
              <w:t xml:space="preserve"> в соответствии с ЕГРЮЛ</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jc w:val="center"/>
            </w:pPr>
            <w:r>
              <w:rPr>
                <w:sz w:val="20"/>
              </w:rPr>
              <w:t xml:space="preserve">(с почтовым индексом)</w:t>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7. Электронная почта организации-заявителя</w:t>
            </w:r>
            <w:r>
              <w:rPr>
                <w:sz w:val="20"/>
              </w:rPr>
              <w:t xml:space="preserve"> (для направления юридически значимых сообщений)</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8. Руководитель организации-заявителя</w:t>
            </w:r>
          </w:p>
          <w:p>
            <w:pPr>
              <w:pStyle w:val="0"/>
            </w:pPr>
            <w:r>
              <w:rPr>
                <w:sz w:val="20"/>
              </w:rPr>
              <w:t xml:space="preserve">(лицо, имеющее право без доверенности действовать от имени организации-заявителя)</w:t>
            </w:r>
          </w:p>
        </w:tc>
        <w:tc>
          <w:tcPr>
            <w:tcW w:w="4876" w:type="dxa"/>
            <w:tcBorders>
              <w:top w:val="nil"/>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Фамилия, имя, отчество (в соответствии с ЕГРЮЛ)</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Должность руководителя (в соответствии с ЕГРЮЛ)</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Телефон</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Электронная почта</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9. Главный бухгалтер организации-заявителя</w:t>
            </w:r>
          </w:p>
          <w:p>
            <w:pPr>
              <w:pStyle w:val="0"/>
            </w:pPr>
            <w:r>
              <w:rPr>
                <w:sz w:val="20"/>
              </w:rPr>
              <w:t xml:space="preserve">(либо указание на организацию, на которую возложено ведение бухгалтерского учета)</w:t>
            </w:r>
          </w:p>
        </w:tc>
        <w:tc>
          <w:tcPr>
            <w:tcW w:w="4876" w:type="dxa"/>
            <w:tcBorders>
              <w:top w:val="nil"/>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Фамилия, имя, отчество (либо наименование организации, на которую возложено ведение бухгалтерского учета)</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Телефон</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rPr>
              <w:t xml:space="preserve">Электронная почта</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10. Дата заполнения заявки</w:t>
            </w:r>
          </w:p>
        </w:tc>
        <w:tc>
          <w:tcPr>
            <w:tcW w:w="4876" w:type="dxa"/>
            <w:vAlign w:val="center"/>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vAlign w:val="center"/>
            <w:tcBorders>
              <w:top w:val="single" w:sz="4"/>
              <w:left w:val="nil"/>
              <w:bottom w:val="nil"/>
              <w:right w:val="nil"/>
            </w:tcBorders>
          </w:tcPr>
          <w:p>
            <w:pPr>
              <w:pStyle w:val="0"/>
              <w:jc w:val="center"/>
            </w:pPr>
            <w:r>
              <w:rPr>
                <w:sz w:val="20"/>
              </w:rPr>
              <w:t xml:space="preserve">(день, месяц, год)</w:t>
            </w:r>
          </w:p>
        </w:tc>
      </w:tr>
      <w:tr>
        <w:tc>
          <w:tcPr>
            <w:gridSpan w:val="2"/>
            <w:tcW w:w="9071" w:type="dxa"/>
            <w:vAlign w:val="center"/>
            <w:tcBorders>
              <w:top w:val="nil"/>
              <w:left w:val="nil"/>
              <w:bottom w:val="nil"/>
              <w:right w:val="nil"/>
            </w:tcBorders>
          </w:tcPr>
          <w:p>
            <w:pPr>
              <w:pStyle w:val="0"/>
            </w:pPr>
            <w:r>
              <w:rPr>
                <w:sz w:val="20"/>
                <w:b w:val="on"/>
              </w:rPr>
              <w:t xml:space="preserve">11. Настоящим заявлением подтверждаю:</w:t>
            </w:r>
          </w:p>
          <w:p>
            <w:pPr>
              <w:pStyle w:val="0"/>
            </w:pPr>
            <w:r>
              <w:rPr>
                <w:sz w:val="20"/>
                <w:b w:val="on"/>
              </w:rPr>
              <w:t xml:space="preserve">1) достоверность информации, представленной в заявке;</w:t>
            </w:r>
          </w:p>
          <w:p>
            <w:pPr>
              <w:pStyle w:val="0"/>
              <w:jc w:val="both"/>
            </w:pPr>
            <w:r>
              <w:rPr>
                <w:sz w:val="20"/>
                <w:b w:val="on"/>
              </w:rPr>
              <w:t xml:space="preserve">2) ознакомление и согласие с условиями конкурса и предоставления субсидии, установленными </w:t>
            </w:r>
            <w:hyperlink w:history="0" r:id="rId9"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Порядком</w:t>
              </w:r>
            </w:hyperlink>
            <w:r>
              <w:rPr>
                <w:sz w:val="20"/>
                <w:b w:val="on"/>
              </w:rPr>
              <w:t xml:space="preserve">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утвержденным постановлением Правительства Волгоградской области от 05 марта 2013 г. N 106-п (далее именуется - Порядок);</w:t>
            </w:r>
          </w:p>
          <w:p>
            <w:pPr>
              <w:pStyle w:val="0"/>
              <w:jc w:val="both"/>
            </w:pPr>
            <w:r>
              <w:rPr>
                <w:sz w:val="20"/>
                <w:b w:val="on"/>
              </w:rPr>
              <w:t xml:space="preserve">3) соответствие организации-заявителя (далее именуется - СО НКО) на 1-е число месяца, в котором подается заявка, следующим требованиям:</w:t>
            </w:r>
          </w:p>
          <w:p>
            <w:pPr>
              <w:pStyle w:val="0"/>
              <w:ind w:firstLine="283"/>
              <w:jc w:val="both"/>
            </w:pPr>
            <w:r>
              <w:rPr>
                <w:sz w:val="20"/>
                <w:b w:val="on"/>
              </w:rPr>
              <w:t xml:space="preserve">государственная регистрация осуществлена не менее чем за 6 месяцев до 1-го числа месяца подачи заявки;</w:t>
            </w:r>
          </w:p>
          <w:p>
            <w:pPr>
              <w:pStyle w:val="0"/>
              <w:ind w:firstLine="283"/>
              <w:jc w:val="both"/>
            </w:pPr>
            <w:r>
              <w:rPr>
                <w:sz w:val="20"/>
                <w:b w:val="on"/>
              </w:rPr>
              <w:t xml:space="preserve">создана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ind w:firstLine="283"/>
              <w:jc w:val="both"/>
            </w:pPr>
            <w:r>
              <w:rPr>
                <w:sz w:val="20"/>
                <w:b w:val="on"/>
              </w:rPr>
              <w:t xml:space="preserve">осуществление СО НКО в соответствии с уставом вида деятельности, предусмотренного </w:t>
            </w:r>
            <w:hyperlink w:history="0" r:id="rId10" w:tooltip="Федеральный закон от 12.01.1996 N 7-ФЗ (ред. от 19.12.2022) &quot;О некоммерческих организациях&quot; {КонсультантПлюс}">
              <w:r>
                <w:rPr>
                  <w:sz w:val="20"/>
                  <w:color w:val="0000ff"/>
                  <w:b w:val="on"/>
                </w:rPr>
                <w:t xml:space="preserve">пунктом 1 статьи 31.1</w:t>
              </w:r>
            </w:hyperlink>
            <w:r>
              <w:rPr>
                <w:sz w:val="20"/>
                <w:b w:val="on"/>
              </w:rPr>
              <w:t xml:space="preserve"> Федерального закона от 12 января 1996 г. N 7-ФЗ "О некоммерческих организациях" (далее именуется - Федеральный закон N 7-ФЗ)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11" w:tooltip="Федеральный закон от 12.01.1996 N 7-ФЗ (ред. от 19.12.2022) &quot;О некоммерческих организациях&quot; {КонсультантПлюс}">
              <w:r>
                <w:rPr>
                  <w:sz w:val="20"/>
                  <w:color w:val="0000ff"/>
                  <w:b w:val="on"/>
                </w:rPr>
                <w:t xml:space="preserve">пунктом 2</w:t>
              </w:r>
            </w:hyperlink>
            <w:r>
              <w:rPr>
                <w:sz w:val="20"/>
                <w:b w:val="on"/>
              </w:rPr>
              <w:t xml:space="preserve"> указанной статьи;</w:t>
            </w:r>
          </w:p>
          <w:p>
            <w:pPr>
              <w:pStyle w:val="0"/>
              <w:ind w:firstLine="283"/>
              <w:jc w:val="both"/>
            </w:pPr>
            <w:r>
              <w:rPr>
                <w:sz w:val="20"/>
                <w:b w:val="on"/>
              </w:rPr>
              <w:t xml:space="preserve">отсутствие учредителя, являющегося государственным органом, органом местного самоуправления или публично-правовым образованием</w:t>
            </w:r>
            <w:r>
              <w:rPr>
                <w:sz w:val="20"/>
              </w:rPr>
              <w:t xml:space="preserve">;</w:t>
            </w:r>
          </w:p>
          <w:p>
            <w:pPr>
              <w:pStyle w:val="0"/>
              <w:ind w:firstLine="283"/>
              <w:jc w:val="both"/>
            </w:pPr>
            <w:r>
              <w:rPr>
                <w:sz w:val="20"/>
                <w:b w:val="on"/>
              </w:rPr>
              <w:t xml:space="preserve">СО НКО не находится в процессе реорганизации (за исключением реорганизации в форме присоединения к СО НКО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ind w:firstLine="283"/>
              <w:jc w:val="both"/>
            </w:pPr>
            <w:r>
              <w:rPr>
                <w:sz w:val="20"/>
                <w:b w:val="on"/>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b w:val="on"/>
              </w:rPr>
              <w:t xml:space="preserve">СО НКО не является некоммерческой организацией, выполняющей функции иностранного агента;</w:t>
            </w:r>
          </w:p>
          <w:p>
            <w:pPr>
              <w:pStyle w:val="0"/>
              <w:ind w:firstLine="283"/>
              <w:jc w:val="both"/>
            </w:pPr>
            <w:r>
              <w:rPr>
                <w:sz w:val="20"/>
                <w:b w:val="on"/>
              </w:rPr>
              <w:t xml:space="preserve">СО НКО не является получателем средств из областного бюджета в соответствии с иными нормативными правовыми актами на цели, указанные в </w:t>
            </w:r>
            <w:hyperlink w:history="0" r:id="rId12"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пункте 1.3</w:t>
              </w:r>
            </w:hyperlink>
            <w:r>
              <w:rPr>
                <w:sz w:val="20"/>
                <w:b w:val="on"/>
              </w:rPr>
              <w:t xml:space="preserve"> Порядка;</w:t>
            </w:r>
          </w:p>
          <w:p>
            <w:pPr>
              <w:pStyle w:val="0"/>
              <w:ind w:firstLine="283"/>
              <w:jc w:val="both"/>
            </w:pPr>
            <w:r>
              <w:rPr>
                <w:sz w:val="20"/>
                <w:b w:val="on"/>
              </w:rPr>
              <w:t xml:space="preserve">у СО НКО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Волгоградской областью;</w:t>
            </w:r>
          </w:p>
          <w:p>
            <w:pPr>
              <w:pStyle w:val="0"/>
              <w:jc w:val="both"/>
            </w:pPr>
            <w:r>
              <w:rPr>
                <w:sz w:val="20"/>
                <w:b w:val="on"/>
              </w:rPr>
              <w:t xml:space="preserve">4) 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Дата формирования указанной справки не может быть ранее первого числа месяца подачи заявки;</w:t>
            </w:r>
          </w:p>
          <w:p>
            <w:pPr>
              <w:pStyle w:val="0"/>
              <w:jc w:val="both"/>
            </w:pPr>
            <w:r>
              <w:rPr>
                <w:sz w:val="20"/>
                <w:b w:val="on"/>
              </w:rPr>
              <w:t xml:space="preserve">5) согласие СО НКО на осуществление уполномоченным органом проверок соблюдения СО НКО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b w:val="on"/>
                </w:rPr>
                <w:t xml:space="preserve">статьями 268.1</w:t>
              </w:r>
            </w:hyperlink>
            <w:r>
              <w:rPr>
                <w:sz w:val="20"/>
                <w:b w:val="on"/>
              </w:rPr>
              <w:t xml:space="preserve"> и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b w:val="on"/>
                </w:rPr>
                <w:t xml:space="preserve">269.2</w:t>
              </w:r>
            </w:hyperlink>
            <w:r>
              <w:rPr>
                <w:sz w:val="20"/>
                <w:b w:val="on"/>
              </w:rPr>
              <w:t xml:space="preserve"> Бюджетного кодекса Российской Федерации;</w:t>
            </w:r>
          </w:p>
          <w:p>
            <w:pPr>
              <w:pStyle w:val="0"/>
              <w:jc w:val="both"/>
            </w:pPr>
            <w:r>
              <w:rPr>
                <w:sz w:val="20"/>
                <w:b w:val="on"/>
              </w:rPr>
              <w:t xml:space="preserve">6) обязательство СО НКО по достижению результата предоставления субсидии и значений характеристик;</w:t>
            </w:r>
          </w:p>
          <w:p>
            <w:pPr>
              <w:pStyle w:val="0"/>
              <w:jc w:val="both"/>
            </w:pPr>
            <w:r>
              <w:rPr>
                <w:sz w:val="20"/>
                <w:b w:val="on"/>
              </w:rPr>
              <w:t xml:space="preserve">7) обязательство СО НКО по предоставлению отчетности в порядке и сроки, установленные </w:t>
            </w:r>
            <w:hyperlink w:history="0" r:id="rId15"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разделом 4</w:t>
              </w:r>
            </w:hyperlink>
            <w:r>
              <w:rPr>
                <w:sz w:val="20"/>
                <w:b w:val="on"/>
              </w:rPr>
              <w:t xml:space="preserve"> Порядка;</w:t>
            </w:r>
          </w:p>
          <w:p>
            <w:pPr>
              <w:pStyle w:val="0"/>
              <w:jc w:val="both"/>
            </w:pPr>
            <w:r>
              <w:rPr>
                <w:sz w:val="20"/>
                <w:b w:val="on"/>
              </w:rPr>
              <w:t xml:space="preserve">8) обязательство СО НКО по соблюдению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b w:val="on"/>
              </w:rPr>
              <w:t xml:space="preserve">9) обязательство СО НКО по соблюдению запрета на осуществление за счет предоставленной субсидии расходов, связанных с осуществлением предпринимательской деятельности и оказанием помощи коммерческим организациям, с осуществлением деятельности, напрямую не связанной с проектом (программой), а также расходов, связанных с поддержкой политических партий, с проведением митингов, демонстраций, пикетирований, с фундаментальными научными исследованиями, с приобретением алкогольных напитков и табачной продукции, с уплатой штрафов и погашением задолженностей;</w:t>
            </w:r>
          </w:p>
          <w:p>
            <w:pPr>
              <w:pStyle w:val="0"/>
              <w:jc w:val="both"/>
            </w:pPr>
            <w:r>
              <w:rPr>
                <w:sz w:val="20"/>
                <w:b w:val="on"/>
              </w:rPr>
              <w:t xml:space="preserve">10) обязательство СО НКО по использованию субсидии на цели, указанные в </w:t>
            </w:r>
            <w:hyperlink w:history="0" r:id="rId16"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пункте 1.3</w:t>
              </w:r>
            </w:hyperlink>
            <w:r>
              <w:rPr>
                <w:sz w:val="20"/>
                <w:b w:val="on"/>
              </w:rPr>
              <w:t xml:space="preserve"> Порядка.</w:t>
            </w:r>
          </w:p>
          <w:p>
            <w:pPr>
              <w:pStyle w:val="0"/>
              <w:jc w:val="both"/>
            </w:pPr>
            <w:r>
              <w:rPr>
                <w:sz w:val="20"/>
                <w:b w:val="on"/>
              </w:rPr>
              <w:t xml:space="preserve">Заявитель проинформирован и согласен, что участник конкурса несет риск последствий неполучения юридически значимых сообщений, направленных при проведении конкурса уполномоченным органом, конкурсной комиссией по адресу электронной почты, указанному участником конкурса в поданной им заявке.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b w:val="on"/>
              </w:rPr>
              <w:t xml:space="preserve">12. К заявке * прилагаются</w:t>
            </w:r>
          </w:p>
        </w:tc>
        <w:tc>
          <w:tcPr>
            <w:tcW w:w="6917" w:type="dxa"/>
            <w:vAlign w:val="center"/>
            <w:tcBorders>
              <w:top w:val="nil"/>
              <w:left w:val="nil"/>
              <w:bottom w:val="nil"/>
              <w:right w:val="nil"/>
            </w:tcBorders>
          </w:tcPr>
          <w:p>
            <w:pPr>
              <w:pStyle w:val="0"/>
              <w:jc w:val="both"/>
            </w:pPr>
            <w:r>
              <w:rPr>
                <w:sz w:val="20"/>
              </w:rPr>
              <w:t xml:space="preserve">1. </w:t>
            </w:r>
            <w:hyperlink w:history="0" w:anchor="P188" w:tooltip="  1. Информация о проекте (программе), на который запрашивается субсидия">
              <w:r>
                <w:rPr>
                  <w:sz w:val="20"/>
                  <w:color w:val="0000ff"/>
                </w:rPr>
                <w:t xml:space="preserve">Информация</w:t>
              </w:r>
            </w:hyperlink>
            <w:r>
              <w:rPr>
                <w:sz w:val="20"/>
              </w:rPr>
              <w:t xml:space="preserve"> о проекте (программе), на который запрашивается субсидия * (Приложение 1);</w:t>
            </w:r>
          </w:p>
          <w:p>
            <w:pPr>
              <w:pStyle w:val="0"/>
              <w:jc w:val="both"/>
            </w:pPr>
            <w:r>
              <w:rPr>
                <w:sz w:val="20"/>
              </w:rPr>
              <w:t xml:space="preserve">2. </w:t>
            </w:r>
            <w:hyperlink w:history="0" w:anchor="P367" w:tooltip="       Смета планируемых расходов на реализацию проекта (программы)">
              <w:r>
                <w:rPr>
                  <w:sz w:val="20"/>
                  <w:color w:val="0000ff"/>
                </w:rPr>
                <w:t xml:space="preserve">Смета</w:t>
              </w:r>
            </w:hyperlink>
            <w:r>
              <w:rPr>
                <w:sz w:val="20"/>
              </w:rPr>
              <w:t xml:space="preserve"> планируемых расходов на реализацию проекта (программы) * (Приложение 2);</w:t>
            </w:r>
          </w:p>
          <w:p>
            <w:pPr>
              <w:pStyle w:val="0"/>
              <w:jc w:val="both"/>
            </w:pPr>
            <w:r>
              <w:rPr>
                <w:sz w:val="20"/>
              </w:rPr>
              <w:t xml:space="preserve">3. </w:t>
            </w:r>
            <w:hyperlink w:history="0" w:anchor="P439" w:tooltip="                                 СОГЛАСИЕ">
              <w:r>
                <w:rPr>
                  <w:sz w:val="20"/>
                  <w:color w:val="0000ff"/>
                </w:rPr>
                <w:t xml:space="preserve">Согласие</w:t>
              </w:r>
            </w:hyperlink>
            <w:r>
              <w:rPr>
                <w:sz w:val="20"/>
              </w:rPr>
              <w:t xml:space="preserve"> на обработку персональных данных * (Приложение 3);</w:t>
            </w:r>
          </w:p>
          <w:p>
            <w:pPr>
              <w:pStyle w:val="0"/>
              <w:jc w:val="both"/>
            </w:pPr>
            <w:r>
              <w:rPr>
                <w:sz w:val="20"/>
              </w:rPr>
              <w:t xml:space="preserve">4. </w:t>
            </w:r>
            <w:hyperlink w:history="0" w:anchor="P517" w:tooltip="                                 СОГЛАСИЕ">
              <w:r>
                <w:rPr>
                  <w:sz w:val="20"/>
                  <w:color w:val="0000ff"/>
                </w:rPr>
                <w:t xml:space="preserve">Согласие</w:t>
              </w:r>
            </w:hyperlink>
            <w:r>
              <w:rPr>
                <w:sz w:val="20"/>
              </w:rPr>
              <w:t xml:space="preserve"> на публикацию (размещение) в сети Интернет информации о СО НКО о подаваемой заявке, иной информации о СО НКО, связанной с конкурсом * (Приложение 4);</w:t>
            </w:r>
          </w:p>
          <w:p>
            <w:pPr>
              <w:pStyle w:val="0"/>
              <w:jc w:val="both"/>
            </w:pPr>
            <w:r>
              <w:rPr>
                <w:sz w:val="20"/>
              </w:rPr>
              <w:t xml:space="preserve">5. Копия действующей редакции устава СО НКО, а также всех действующих изменений к нему (отсканированная);</w:t>
            </w:r>
          </w:p>
          <w:p>
            <w:pPr>
              <w:pStyle w:val="0"/>
              <w:jc w:val="both"/>
            </w:pPr>
            <w:r>
              <w:rPr>
                <w:sz w:val="20"/>
              </w:rPr>
              <w:t xml:space="preserve">6. Копия документа, подтверждающего полномочия лица на подачу заявки от имени СО НКО,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(отсканированная).</w:t>
            </w:r>
          </w:p>
          <w:p>
            <w:pPr>
              <w:pStyle w:val="0"/>
              <w:jc w:val="both"/>
            </w:pPr>
            <w:r>
              <w:rPr>
                <w:sz w:val="20"/>
                <w:b w:val="on"/>
              </w:rPr>
              <w:t xml:space="preserve">Прилагаются по собственной инициативе:</w:t>
            </w:r>
          </w:p>
          <w:p>
            <w:pPr>
              <w:pStyle w:val="0"/>
              <w:jc w:val="both"/>
            </w:pPr>
            <w:r>
              <w:rPr>
                <w:sz w:val="20"/>
              </w:rPr>
              <w:t xml:space="preserve">7. Справка из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1-го числа месяца подачи заявки (отсканированная);</w:t>
            </w:r>
          </w:p>
          <w:p>
            <w:pPr>
              <w:pStyle w:val="0"/>
              <w:jc w:val="both"/>
            </w:pPr>
            <w:r>
              <w:rPr>
                <w:sz w:val="20"/>
              </w:rPr>
              <w:t xml:space="preserve">8. Выписка из Единого государственного реестра юридических лиц (отсканированная);</w:t>
            </w:r>
          </w:p>
          <w:p>
            <w:pPr>
              <w:pStyle w:val="0"/>
              <w:jc w:val="both"/>
            </w:pPr>
            <w:r>
              <w:rPr>
                <w:sz w:val="20"/>
              </w:rPr>
              <w:t xml:space="preserve">9. Справка из Отделения Социального фонда России по Волгоградской области, подтверждающая отсутствие у СО НКО неисполненной обязанности по уплате страховых взносов, пеней и штрафов, выданная не ранее 1-го числа месяца подачи заявки (отсканированная).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12"/>
        <w:gridCol w:w="2041"/>
        <w:gridCol w:w="454"/>
        <w:gridCol w:w="2608"/>
      </w:tblGrid>
      <w:tr>
        <w:tc>
          <w:tcPr>
            <w:tcW w:w="3912" w:type="dxa"/>
            <w:tcBorders>
              <w:top w:val="nil"/>
              <w:left w:val="nil"/>
              <w:bottom w:val="nil"/>
              <w:right w:val="nil"/>
            </w:tcBorders>
          </w:tcPr>
          <w:p>
            <w:pPr>
              <w:pStyle w:val="0"/>
            </w:pPr>
            <w:r>
              <w:rPr>
                <w:sz w:val="20"/>
              </w:rPr>
              <w:t xml:space="preserve">Руководитель</w:t>
            </w:r>
          </w:p>
        </w:tc>
        <w:tc>
          <w:tcPr>
            <w:tcW w:w="2041"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3912"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454"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ФИО</w:t>
            </w:r>
          </w:p>
        </w:tc>
      </w:tr>
      <w:tr>
        <w:tc>
          <w:tcPr>
            <w:tcW w:w="3912" w:type="dxa"/>
            <w:tcBorders>
              <w:top w:val="nil"/>
              <w:left w:val="nil"/>
              <w:bottom w:val="nil"/>
              <w:right w:val="nil"/>
            </w:tcBorders>
          </w:tcPr>
          <w:p>
            <w:pPr>
              <w:pStyle w:val="0"/>
            </w:pPr>
            <w:r>
              <w:rPr>
                <w:sz w:val="20"/>
              </w:rPr>
            </w:r>
          </w:p>
        </w:tc>
        <w:tc>
          <w:tcPr>
            <w:gridSpan w:val="2"/>
            <w:tcW w:w="2495"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c>
          <w:tcPr>
            <w:tcW w:w="2608" w:type="dxa"/>
            <w:tcBorders>
              <w:top w:val="nil"/>
              <w:left w:val="nil"/>
              <w:bottom w:val="nil"/>
              <w:right w:val="nil"/>
            </w:tcBorders>
          </w:tcPr>
          <w:p>
            <w:pPr>
              <w:pStyle w:val="0"/>
            </w:pPr>
            <w:r>
              <w:rPr>
                <w:sz w:val="20"/>
              </w:rPr>
            </w:r>
          </w:p>
        </w:tc>
      </w:tr>
      <w:tr>
        <w:tc>
          <w:tcPr>
            <w:gridSpan w:val="4"/>
            <w:tcW w:w="9015" w:type="dxa"/>
            <w:tcBorders>
              <w:top w:val="nil"/>
              <w:left w:val="nil"/>
              <w:bottom w:val="nil"/>
              <w:right w:val="nil"/>
            </w:tcBorders>
          </w:tcPr>
          <w:p>
            <w:pPr>
              <w:pStyle w:val="0"/>
              <w:jc w:val="both"/>
            </w:pPr>
            <w:r>
              <w:rPr>
                <w:sz w:val="20"/>
                <w:i w:val="on"/>
              </w:rPr>
              <w:t xml:space="preserve">* Заявка, </w:t>
            </w:r>
            <w:hyperlink w:history="0" w:anchor="P188" w:tooltip="  1. Информация о проекте (программе), на который запрашивается субсидия">
              <w:r>
                <w:rPr>
                  <w:sz w:val="20"/>
                  <w:color w:val="0000ff"/>
                  <w:i w:val="on"/>
                </w:rPr>
                <w:t xml:space="preserve">приложения N 1</w:t>
              </w:r>
            </w:hyperlink>
            <w:r>
              <w:rPr>
                <w:sz w:val="20"/>
                <w:i w:val="on"/>
              </w:rPr>
              <w:t xml:space="preserve">, </w:t>
            </w:r>
            <w:hyperlink w:history="0" w:anchor="P367" w:tooltip="       Смета планируемых расходов на реализацию проекта (программы)">
              <w:r>
                <w:rPr>
                  <w:sz w:val="20"/>
                  <w:color w:val="0000ff"/>
                  <w:i w:val="on"/>
                </w:rPr>
                <w:t xml:space="preserve">2</w:t>
              </w:r>
            </w:hyperlink>
            <w:r>
              <w:rPr>
                <w:sz w:val="20"/>
                <w:i w:val="on"/>
              </w:rPr>
              <w:t xml:space="preserve">, </w:t>
            </w:r>
            <w:hyperlink w:history="0" w:anchor="P439" w:tooltip="                                 СОГЛАСИЕ">
              <w:r>
                <w:rPr>
                  <w:sz w:val="20"/>
                  <w:color w:val="0000ff"/>
                  <w:i w:val="on"/>
                </w:rPr>
                <w:t xml:space="preserve">3</w:t>
              </w:r>
            </w:hyperlink>
            <w:r>
              <w:rPr>
                <w:sz w:val="20"/>
                <w:i w:val="on"/>
              </w:rPr>
              <w:t xml:space="preserve">, </w:t>
            </w:r>
            <w:hyperlink w:history="0" w:anchor="P517" w:tooltip="                                 СОГЛАСИЕ">
              <w:r>
                <w:rPr>
                  <w:sz w:val="20"/>
                  <w:color w:val="0000ff"/>
                  <w:i w:val="on"/>
                </w:rPr>
                <w:t xml:space="preserve">4</w:t>
              </w:r>
            </w:hyperlink>
            <w:r>
              <w:rPr>
                <w:sz w:val="20"/>
                <w:i w:val="on"/>
              </w:rPr>
              <w:t xml:space="preserve"> и прилагаемые документы представляются в виде одного файла в формате pdf.</w:t>
            </w:r>
          </w:p>
          <w:p>
            <w:pPr>
              <w:pStyle w:val="0"/>
            </w:pPr>
            <w:r>
              <w:rPr>
                <w:sz w:val="20"/>
              </w:rPr>
            </w:r>
          </w:p>
          <w:p>
            <w:pPr>
              <w:pStyle w:val="0"/>
              <w:jc w:val="both"/>
            </w:pPr>
            <w:r>
              <w:rPr>
                <w:sz w:val="20"/>
                <w:i w:val="on"/>
              </w:rPr>
              <w:t xml:space="preserve">Заявка, приложения и копии документов, представленных в составе заявки, заверяются подписью руководителя организации-заявителя и печатью организации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1</w:t>
      </w:r>
    </w:p>
    <w:p>
      <w:pPr>
        <w:pStyle w:val="1"/>
        <w:jc w:val="both"/>
      </w:pPr>
      <w:r>
        <w:rPr>
          <w:sz w:val="20"/>
        </w:rPr>
      </w:r>
    </w:p>
    <w:p>
      <w:pPr>
        <w:pStyle w:val="1"/>
        <w:jc w:val="both"/>
      </w:pPr>
      <w:r>
        <w:rPr>
          <w:sz w:val="20"/>
        </w:rPr>
        <w:t xml:space="preserve">                           к заявке на участие в конкурсе на предоставление</w:t>
      </w:r>
    </w:p>
    <w:p>
      <w:pPr>
        <w:pStyle w:val="1"/>
        <w:jc w:val="both"/>
      </w:pPr>
      <w:r>
        <w:rPr>
          <w:sz w:val="20"/>
        </w:rPr>
        <w:t xml:space="preserve">                           социально ориентированным некоммерческим</w:t>
      </w:r>
    </w:p>
    <w:p>
      <w:pPr>
        <w:pStyle w:val="1"/>
        <w:jc w:val="both"/>
      </w:pPr>
      <w:r>
        <w:rPr>
          <w:sz w:val="20"/>
        </w:rPr>
        <w:t xml:space="preserve">                           организациям, осуществляющим деятельность</w:t>
      </w:r>
    </w:p>
    <w:p>
      <w:pPr>
        <w:pStyle w:val="1"/>
        <w:jc w:val="both"/>
      </w:pPr>
      <w:r>
        <w:rPr>
          <w:sz w:val="20"/>
        </w:rPr>
        <w:t xml:space="preserve">                           на территории Волгоградской области, субсидий</w:t>
      </w:r>
    </w:p>
    <w:p>
      <w:pPr>
        <w:pStyle w:val="1"/>
        <w:jc w:val="both"/>
      </w:pPr>
      <w:r>
        <w:rPr>
          <w:sz w:val="20"/>
        </w:rPr>
        <w:t xml:space="preserve">                           на реализацию социально значимых проектов</w:t>
      </w:r>
    </w:p>
    <w:p>
      <w:pPr>
        <w:pStyle w:val="1"/>
        <w:jc w:val="both"/>
      </w:pPr>
      <w:r>
        <w:rPr>
          <w:sz w:val="20"/>
        </w:rPr>
        <w:t xml:space="preserve">                           (программ) по приоритетным направлениям</w:t>
      </w:r>
    </w:p>
    <w:p>
      <w:pPr>
        <w:pStyle w:val="1"/>
        <w:jc w:val="both"/>
      </w:pPr>
      <w:r>
        <w:rPr>
          <w:sz w:val="20"/>
        </w:rPr>
        <w:t xml:space="preserve">                           социальной политики Волгоградской области</w:t>
      </w:r>
    </w:p>
    <w:p>
      <w:pPr>
        <w:pStyle w:val="1"/>
        <w:jc w:val="both"/>
      </w:pPr>
      <w:r>
        <w:rPr>
          <w:sz w:val="20"/>
        </w:rPr>
      </w:r>
    </w:p>
    <w:bookmarkStart w:id="188" w:name="P188"/>
    <w:bookmarkEnd w:id="188"/>
    <w:p>
      <w:pPr>
        <w:pStyle w:val="1"/>
        <w:jc w:val="both"/>
      </w:pPr>
      <w:r>
        <w:rPr>
          <w:sz w:val="20"/>
        </w:rPr>
        <w:t xml:space="preserve">  </w:t>
      </w:r>
      <w:r>
        <w:rPr>
          <w:sz w:val="20"/>
          <w:b w:val="on"/>
        </w:rPr>
        <w:t xml:space="preserve">1. Информация о проекте (программе), на который запрашивается субсидия</w:t>
      </w:r>
    </w:p>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blPrEx>
          <w:tblBorders>
            <w:right w:val="single" w:sz="4"/>
            <w:insideV w:val="single" w:sz="4"/>
          </w:tblBorders>
        </w:tblPrEx>
        <w:tc>
          <w:tcPr>
            <w:tcW w:w="4195" w:type="dxa"/>
            <w:tcBorders>
              <w:top w:val="nil"/>
              <w:left w:val="nil"/>
              <w:bottom w:val="nil"/>
            </w:tcBorders>
          </w:tcPr>
          <w:p>
            <w:pPr>
              <w:pStyle w:val="0"/>
            </w:pPr>
            <w:r>
              <w:rPr>
                <w:sz w:val="20"/>
                <w:b w:val="on"/>
              </w:rPr>
              <w:t xml:space="preserve">1. Название проекта (программы), на который запрашивается субсидия</w:t>
            </w:r>
            <w:r>
              <w:rPr>
                <w:sz w:val="20"/>
              </w:rPr>
              <w:t xml:space="preserve"> [(далее именуется - проект (программа)]</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2. Описание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3. Основные цели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3. Основные задачи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4. Срок (этапы) реализации проекта</w:t>
            </w:r>
            <w:r>
              <w:rPr>
                <w:sz w:val="20"/>
              </w:rPr>
              <w:t xml:space="preserve"> (не должен превышать 12 месяцев):</w:t>
            </w:r>
          </w:p>
        </w:tc>
        <w:tc>
          <w:tcPr>
            <w:tcW w:w="4876"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4.1. начало реализации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jc w:val="center"/>
            </w:pPr>
            <w:r>
              <w:rPr>
                <w:sz w:val="20"/>
              </w:rPr>
              <w:t xml:space="preserve">(дата, месяц, год)</w:t>
            </w:r>
          </w:p>
        </w:tc>
      </w:tr>
      <w:tr>
        <w:tblPrEx>
          <w:tblBorders>
            <w:right w:val="single" w:sz="4"/>
            <w:insideV w:val="single" w:sz="4"/>
          </w:tblBorders>
        </w:tblPrEx>
        <w:tc>
          <w:tcPr>
            <w:tcW w:w="4195" w:type="dxa"/>
            <w:tcBorders>
              <w:top w:val="nil"/>
              <w:left w:val="nil"/>
              <w:bottom w:val="nil"/>
            </w:tcBorders>
          </w:tcPr>
          <w:p>
            <w:pPr>
              <w:pStyle w:val="0"/>
            </w:pPr>
            <w:r>
              <w:rPr>
                <w:sz w:val="20"/>
                <w:b w:val="on"/>
              </w:rPr>
              <w:t xml:space="preserve">4.2. окончание реализации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jc w:val="center"/>
            </w:pPr>
            <w:r>
              <w:rPr>
                <w:sz w:val="20"/>
              </w:rPr>
              <w:t xml:space="preserve">(дата, месяц, год)</w:t>
            </w:r>
          </w:p>
        </w:tc>
      </w:tr>
      <w:tr>
        <w:tc>
          <w:tcPr>
            <w:tcW w:w="4195"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5. Календарный план проекта (программы):</w:t>
            </w:r>
          </w:p>
        </w:tc>
        <w:tc>
          <w:tcPr>
            <w:tcW w:w="4876"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757"/>
        <w:gridCol w:w="2494"/>
        <w:gridCol w:w="2211"/>
        <w:gridCol w:w="2041"/>
      </w:tblGrid>
      <w:tr>
        <w:tc>
          <w:tcPr>
            <w:tcW w:w="534" w:type="dxa"/>
          </w:tcPr>
          <w:p>
            <w:pPr>
              <w:pStyle w:val="0"/>
              <w:jc w:val="center"/>
            </w:pPr>
            <w:r>
              <w:rPr>
                <w:sz w:val="20"/>
                <w:b w:val="on"/>
              </w:rPr>
              <w:t xml:space="preserve">N</w:t>
            </w:r>
          </w:p>
          <w:p>
            <w:pPr>
              <w:pStyle w:val="0"/>
              <w:jc w:val="center"/>
            </w:pPr>
            <w:r>
              <w:rPr>
                <w:sz w:val="20"/>
                <w:b w:val="on"/>
              </w:rPr>
              <w:t xml:space="preserve">п/п</w:t>
            </w:r>
          </w:p>
        </w:tc>
        <w:tc>
          <w:tcPr>
            <w:tcW w:w="1757" w:type="dxa"/>
          </w:tcPr>
          <w:p>
            <w:pPr>
              <w:pStyle w:val="0"/>
              <w:jc w:val="center"/>
            </w:pPr>
            <w:r>
              <w:rPr>
                <w:sz w:val="20"/>
                <w:b w:val="on"/>
              </w:rPr>
              <w:t xml:space="preserve">Решаемая задача</w:t>
            </w:r>
          </w:p>
        </w:tc>
        <w:tc>
          <w:tcPr>
            <w:tcW w:w="2494" w:type="dxa"/>
          </w:tcPr>
          <w:p>
            <w:pPr>
              <w:pStyle w:val="0"/>
              <w:jc w:val="center"/>
            </w:pPr>
            <w:r>
              <w:rPr>
                <w:sz w:val="20"/>
                <w:b w:val="on"/>
              </w:rPr>
              <w:t xml:space="preserve">Наименование мероприятия, его содержание, место проведения</w:t>
            </w:r>
          </w:p>
        </w:tc>
        <w:tc>
          <w:tcPr>
            <w:tcW w:w="2211" w:type="dxa"/>
          </w:tcPr>
          <w:p>
            <w:pPr>
              <w:pStyle w:val="0"/>
              <w:jc w:val="center"/>
            </w:pPr>
            <w:r>
              <w:rPr>
                <w:sz w:val="20"/>
                <w:b w:val="on"/>
              </w:rPr>
              <w:t xml:space="preserve">Срок реализации</w:t>
            </w:r>
            <w:r>
              <w:rPr>
                <w:sz w:val="20"/>
              </w:rPr>
              <w:t xml:space="preserve"> (срок начала и окончания, месяц, год)</w:t>
            </w:r>
          </w:p>
        </w:tc>
        <w:tc>
          <w:tcPr>
            <w:tcW w:w="2041" w:type="dxa"/>
          </w:tcPr>
          <w:p>
            <w:pPr>
              <w:pStyle w:val="0"/>
              <w:jc w:val="center"/>
            </w:pPr>
            <w:r>
              <w:rPr>
                <w:sz w:val="20"/>
                <w:b w:val="on"/>
              </w:rPr>
              <w:t xml:space="preserve">Ожидаемые результаты</w:t>
            </w:r>
          </w:p>
        </w:tc>
      </w:tr>
      <w:tr>
        <w:tc>
          <w:tcPr>
            <w:tcW w:w="534" w:type="dxa"/>
          </w:tcPr>
          <w:p>
            <w:pPr>
              <w:pStyle w:val="0"/>
            </w:pPr>
            <w:r>
              <w:rPr>
                <w:sz w:val="20"/>
              </w:rPr>
            </w:r>
          </w:p>
        </w:tc>
        <w:tc>
          <w:tcPr>
            <w:tcW w:w="1757" w:type="dxa"/>
          </w:tcPr>
          <w:p>
            <w:pPr>
              <w:pStyle w:val="0"/>
            </w:pPr>
            <w:r>
              <w:rPr>
                <w:sz w:val="20"/>
              </w:rPr>
            </w:r>
          </w:p>
        </w:tc>
        <w:tc>
          <w:tcPr>
            <w:tcW w:w="2494" w:type="dxa"/>
          </w:tcPr>
          <w:p>
            <w:pPr>
              <w:pStyle w:val="0"/>
            </w:pPr>
            <w:r>
              <w:rPr>
                <w:sz w:val="20"/>
              </w:rPr>
            </w:r>
          </w:p>
        </w:tc>
        <w:tc>
          <w:tcPr>
            <w:tcW w:w="2211" w:type="dxa"/>
          </w:tcPr>
          <w:p>
            <w:pPr>
              <w:pStyle w:val="0"/>
            </w:pPr>
            <w:r>
              <w:rPr>
                <w:sz w:val="20"/>
              </w:rPr>
            </w:r>
          </w:p>
        </w:tc>
        <w:tc>
          <w:tcPr>
            <w:tcW w:w="2041" w:type="dxa"/>
          </w:tcPr>
          <w:p>
            <w:pPr>
              <w:pStyle w:val="0"/>
            </w:pPr>
            <w:r>
              <w:rPr>
                <w:sz w:val="20"/>
              </w:rPr>
            </w:r>
          </w:p>
        </w:tc>
      </w:tr>
      <w:tr>
        <w:tc>
          <w:tcPr>
            <w:tcW w:w="534" w:type="dxa"/>
          </w:tcPr>
          <w:p>
            <w:pPr>
              <w:pStyle w:val="0"/>
            </w:pPr>
            <w:r>
              <w:rPr>
                <w:sz w:val="20"/>
              </w:rPr>
            </w:r>
          </w:p>
        </w:tc>
        <w:tc>
          <w:tcPr>
            <w:tcW w:w="1757" w:type="dxa"/>
          </w:tcPr>
          <w:p>
            <w:pPr>
              <w:pStyle w:val="0"/>
            </w:pPr>
            <w:r>
              <w:rPr>
                <w:sz w:val="20"/>
              </w:rPr>
            </w:r>
          </w:p>
        </w:tc>
        <w:tc>
          <w:tcPr>
            <w:tcW w:w="2494" w:type="dxa"/>
          </w:tcPr>
          <w:p>
            <w:pPr>
              <w:pStyle w:val="0"/>
            </w:pPr>
            <w:r>
              <w:rPr>
                <w:sz w:val="20"/>
              </w:rPr>
            </w:r>
          </w:p>
        </w:tc>
        <w:tc>
          <w:tcPr>
            <w:tcW w:w="2211" w:type="dxa"/>
          </w:tcPr>
          <w:p>
            <w:pPr>
              <w:pStyle w:val="0"/>
            </w:pPr>
            <w:r>
              <w:rPr>
                <w:sz w:val="20"/>
              </w:rPr>
            </w:r>
          </w:p>
        </w:tc>
        <w:tc>
          <w:tcPr>
            <w:tcW w:w="2041" w:type="dxa"/>
          </w:tcPr>
          <w:p>
            <w:pPr>
              <w:pStyle w:val="0"/>
            </w:pPr>
            <w:r>
              <w:rPr>
                <w:sz w:val="20"/>
              </w:rPr>
            </w:r>
          </w:p>
        </w:tc>
      </w:tr>
      <w:tr>
        <w:tc>
          <w:tcPr>
            <w:tcW w:w="534" w:type="dxa"/>
          </w:tcPr>
          <w:p>
            <w:pPr>
              <w:pStyle w:val="0"/>
            </w:pPr>
            <w:r>
              <w:rPr>
                <w:sz w:val="20"/>
              </w:rPr>
            </w:r>
          </w:p>
        </w:tc>
        <w:tc>
          <w:tcPr>
            <w:tcW w:w="1757" w:type="dxa"/>
          </w:tcPr>
          <w:p>
            <w:pPr>
              <w:pStyle w:val="0"/>
            </w:pPr>
            <w:r>
              <w:rPr>
                <w:sz w:val="20"/>
              </w:rPr>
            </w:r>
          </w:p>
        </w:tc>
        <w:tc>
          <w:tcPr>
            <w:tcW w:w="2494" w:type="dxa"/>
          </w:tcPr>
          <w:p>
            <w:pPr>
              <w:pStyle w:val="0"/>
            </w:pPr>
            <w:r>
              <w:rPr>
                <w:sz w:val="20"/>
              </w:rPr>
            </w:r>
          </w:p>
        </w:tc>
        <w:tc>
          <w:tcPr>
            <w:tcW w:w="2211" w:type="dxa"/>
          </w:tcPr>
          <w:p>
            <w:pPr>
              <w:pStyle w:val="0"/>
            </w:pPr>
            <w:r>
              <w:rPr>
                <w:sz w:val="20"/>
              </w:rPr>
            </w:r>
          </w:p>
        </w:tc>
        <w:tc>
          <w:tcPr>
            <w:tcW w:w="204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blPrEx>
          <w:tblBorders>
            <w:right w:val="single" w:sz="4"/>
            <w:insideV w:val="single" w:sz="4"/>
          </w:tblBorders>
        </w:tblPrEx>
        <w:tc>
          <w:tcPr>
            <w:tcW w:w="4195" w:type="dxa"/>
            <w:tcBorders>
              <w:top w:val="nil"/>
              <w:left w:val="nil"/>
              <w:bottom w:val="nil"/>
            </w:tcBorders>
          </w:tcPr>
          <w:p>
            <w:pPr>
              <w:pStyle w:val="0"/>
            </w:pPr>
            <w:r>
              <w:rPr>
                <w:sz w:val="20"/>
                <w:b w:val="on"/>
              </w:rPr>
              <w:t xml:space="preserve">6. География (территория реализации)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7. Команда проекта (программы):</w:t>
            </w:r>
          </w:p>
        </w:tc>
        <w:tc>
          <w:tcPr>
            <w:tcW w:w="4876"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3005"/>
        <w:gridCol w:w="2891"/>
      </w:tblGrid>
      <w:tr>
        <w:tblPrEx>
          <w:tblBorders>
            <w:right w:val="nil"/>
          </w:tblBorders>
        </w:tblPrEx>
        <w:tc>
          <w:tcPr>
            <w:tcW w:w="624" w:type="dxa"/>
          </w:tcPr>
          <w:p>
            <w:pPr>
              <w:pStyle w:val="0"/>
              <w:jc w:val="center"/>
            </w:pPr>
            <w:r>
              <w:rPr>
                <w:sz w:val="20"/>
                <w:b w:val="on"/>
              </w:rPr>
              <w:t xml:space="preserve">N</w:t>
            </w:r>
          </w:p>
          <w:p>
            <w:pPr>
              <w:pStyle w:val="0"/>
              <w:jc w:val="center"/>
            </w:pPr>
            <w:r>
              <w:rPr>
                <w:sz w:val="20"/>
                <w:b w:val="on"/>
              </w:rPr>
              <w:t xml:space="preserve">п/п</w:t>
            </w:r>
          </w:p>
        </w:tc>
        <w:tc>
          <w:tcPr>
            <w:tcW w:w="2551" w:type="dxa"/>
          </w:tcPr>
          <w:p>
            <w:pPr>
              <w:pStyle w:val="0"/>
              <w:jc w:val="center"/>
            </w:pPr>
            <w:r>
              <w:rPr>
                <w:sz w:val="20"/>
                <w:b w:val="on"/>
              </w:rPr>
              <w:t xml:space="preserve">Должность или роль участника проекта (программы)</w:t>
            </w:r>
          </w:p>
        </w:tc>
        <w:tc>
          <w:tcPr>
            <w:tcW w:w="3005" w:type="dxa"/>
          </w:tcPr>
          <w:p>
            <w:pPr>
              <w:pStyle w:val="0"/>
              <w:jc w:val="center"/>
            </w:pPr>
            <w:r>
              <w:rPr>
                <w:sz w:val="20"/>
                <w:b w:val="on"/>
              </w:rPr>
              <w:t xml:space="preserve">ФИО</w:t>
            </w:r>
          </w:p>
        </w:tc>
        <w:tc>
          <w:tcPr>
            <w:tcW w:w="2891" w:type="dxa"/>
            <w:tcBorders>
              <w:right w:val="nil"/>
            </w:tcBorders>
          </w:tcPr>
          <w:p>
            <w:pPr>
              <w:pStyle w:val="0"/>
              <w:jc w:val="center"/>
            </w:pPr>
            <w:r>
              <w:rPr>
                <w:sz w:val="20"/>
                <w:b w:val="on"/>
              </w:rPr>
              <w:t xml:space="preserve">Образование, опыт работы</w:t>
            </w:r>
          </w:p>
        </w:tc>
      </w:tr>
      <w:tr>
        <w:tc>
          <w:tcPr>
            <w:tcW w:w="624" w:type="dxa"/>
          </w:tcPr>
          <w:p>
            <w:pPr>
              <w:pStyle w:val="0"/>
            </w:pPr>
            <w:r>
              <w:rPr>
                <w:sz w:val="20"/>
              </w:rPr>
            </w:r>
          </w:p>
        </w:tc>
        <w:tc>
          <w:tcPr>
            <w:tcW w:w="2551" w:type="dxa"/>
          </w:tcPr>
          <w:p>
            <w:pPr>
              <w:pStyle w:val="0"/>
            </w:pPr>
            <w:r>
              <w:rPr>
                <w:sz w:val="20"/>
              </w:rPr>
            </w:r>
          </w:p>
        </w:tc>
        <w:tc>
          <w:tcPr>
            <w:tcW w:w="3005" w:type="dxa"/>
          </w:tcPr>
          <w:p>
            <w:pPr>
              <w:pStyle w:val="0"/>
            </w:pPr>
            <w:r>
              <w:rPr>
                <w:sz w:val="20"/>
              </w:rPr>
            </w:r>
          </w:p>
        </w:tc>
        <w:tc>
          <w:tcPr>
            <w:tcW w:w="2891" w:type="dxa"/>
          </w:tcPr>
          <w:p>
            <w:pPr>
              <w:pStyle w:val="0"/>
            </w:pPr>
            <w:r>
              <w:rPr>
                <w:sz w:val="20"/>
              </w:rPr>
            </w:r>
          </w:p>
        </w:tc>
      </w:tr>
      <w:tr>
        <w:tc>
          <w:tcPr>
            <w:tcW w:w="624" w:type="dxa"/>
          </w:tcPr>
          <w:p>
            <w:pPr>
              <w:pStyle w:val="0"/>
            </w:pPr>
            <w:r>
              <w:rPr>
                <w:sz w:val="20"/>
              </w:rPr>
            </w:r>
          </w:p>
        </w:tc>
        <w:tc>
          <w:tcPr>
            <w:tcW w:w="2551" w:type="dxa"/>
          </w:tcPr>
          <w:p>
            <w:pPr>
              <w:pStyle w:val="0"/>
            </w:pPr>
            <w:r>
              <w:rPr>
                <w:sz w:val="20"/>
              </w:rPr>
            </w:r>
          </w:p>
        </w:tc>
        <w:tc>
          <w:tcPr>
            <w:tcW w:w="3005" w:type="dxa"/>
          </w:tcPr>
          <w:p>
            <w:pPr>
              <w:pStyle w:val="0"/>
            </w:pPr>
            <w:r>
              <w:rPr>
                <w:sz w:val="20"/>
              </w:rPr>
            </w:r>
          </w:p>
        </w:tc>
        <w:tc>
          <w:tcPr>
            <w:tcW w:w="2891" w:type="dxa"/>
          </w:tcPr>
          <w:p>
            <w:pPr>
              <w:pStyle w:val="0"/>
            </w:pPr>
            <w:r>
              <w:rPr>
                <w:sz w:val="20"/>
              </w:rPr>
            </w:r>
          </w:p>
        </w:tc>
      </w:tr>
      <w:tr>
        <w:tc>
          <w:tcPr>
            <w:tcW w:w="624" w:type="dxa"/>
          </w:tcPr>
          <w:p>
            <w:pPr>
              <w:pStyle w:val="0"/>
            </w:pPr>
            <w:r>
              <w:rPr>
                <w:sz w:val="20"/>
              </w:rPr>
            </w:r>
          </w:p>
        </w:tc>
        <w:tc>
          <w:tcPr>
            <w:tcW w:w="2551" w:type="dxa"/>
          </w:tcPr>
          <w:p>
            <w:pPr>
              <w:pStyle w:val="0"/>
            </w:pPr>
            <w:r>
              <w:rPr>
                <w:sz w:val="20"/>
              </w:rPr>
            </w:r>
          </w:p>
        </w:tc>
        <w:tc>
          <w:tcPr>
            <w:tcW w:w="3005" w:type="dxa"/>
          </w:tcPr>
          <w:p>
            <w:pPr>
              <w:pStyle w:val="0"/>
            </w:pPr>
            <w:r>
              <w:rPr>
                <w:sz w:val="20"/>
              </w:rPr>
            </w:r>
          </w:p>
        </w:tc>
        <w:tc>
          <w:tcPr>
            <w:tcW w:w="289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blPrEx>
          <w:tblBorders>
            <w:right w:val="single" w:sz="4"/>
            <w:insideV w:val="single" w:sz="4"/>
          </w:tblBorders>
        </w:tblPrEx>
        <w:tc>
          <w:tcPr>
            <w:tcW w:w="4195" w:type="dxa"/>
            <w:tcBorders>
              <w:top w:val="nil"/>
              <w:left w:val="nil"/>
              <w:bottom w:val="nil"/>
            </w:tcBorders>
          </w:tcPr>
          <w:p>
            <w:pPr>
              <w:pStyle w:val="0"/>
            </w:pPr>
            <w:r>
              <w:rPr>
                <w:sz w:val="20"/>
                <w:b w:val="on"/>
              </w:rPr>
              <w:t xml:space="preserve">8. Ожидаемый экономический эффект от реализации проекта (программы)</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tcBorders>
              <w:top w:val="nil"/>
              <w:left w:val="nil"/>
              <w:bottom w:val="nil"/>
            </w:tcBorders>
          </w:tcPr>
          <w:p>
            <w:pPr>
              <w:pStyle w:val="0"/>
              <w:jc w:val="both"/>
            </w:pPr>
            <w:r>
              <w:rPr>
                <w:sz w:val="20"/>
                <w:b w:val="on"/>
              </w:rPr>
              <w:t xml:space="preserve">9 Актуальность проблемы, на решение которой направлен проект (программа)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 обоснование социальной значимости проекта (программы), ожидаемый социальный эффект от реализации проекта (программы)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876" w:type="dxa"/>
            <w:tcBorders>
              <w:top w:val="single" w:sz="4"/>
              <w:bottom w:val="single" w:sz="4"/>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b w:val="on"/>
              </w:rPr>
              <w:t xml:space="preserve">10. Предлагаемые организацией-заявителем значения характеристик (показателей, необходимых для достижения результата предоставления субсидии):</w:t>
            </w:r>
          </w:p>
        </w:tc>
        <w:tc>
          <w:tcPr>
            <w:tcW w:w="4876"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10.1. количество добровольцев, которых планируется привлечь к реализации проекта (программы);</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10.2. количество получателей услуг в результате реализации проекта (программы);</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10.3. доля средств, привлеченных получателем субсидии на реализацию проекта программы, к объему средств, выделяемых из областного бюджета;</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10.4. количество мероприятий, направленных на решение социально-экономических проблем отдельных групп населения в рамках проекта (программы), проведенных получателем субсидии</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pPr>
            <w:r>
              <w:rPr>
                <w:sz w:val="20"/>
              </w:rPr>
            </w:r>
          </w:p>
        </w:tc>
      </w:tr>
      <w:tr>
        <w:tc>
          <w:tcPr>
            <w:tcW w:w="4195" w:type="dxa"/>
            <w:vAlign w:val="center"/>
            <w:tcBorders>
              <w:top w:val="nil"/>
              <w:left w:val="nil"/>
              <w:bottom w:val="nil"/>
              <w:right w:val="nil"/>
            </w:tcBorders>
          </w:tcPr>
          <w:p>
            <w:pPr>
              <w:pStyle w:val="0"/>
              <w:jc w:val="both"/>
            </w:pPr>
            <w:r>
              <w:rPr>
                <w:sz w:val="20"/>
                <w:b w:val="on"/>
              </w:rPr>
              <w:t xml:space="preserve">11. Обоснование реалистичности реализации проекта (программы):</w:t>
            </w:r>
          </w:p>
        </w:tc>
        <w:tc>
          <w:tcPr>
            <w:tcW w:w="4876" w:type="dxa"/>
            <w:vAlign w:val="center"/>
            <w:tcBorders>
              <w:top w:val="nil"/>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11.1. наличие собственных квалифицированных кадров;</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11.2. способность привлечь в необходимом объеме специалистов и добровольцев для реализации мероприятий проекта (программы);</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11.3. наличие необходимых ресурсов, достаточность финансовых средств для реализации мероприятий и достижения целей проекта (программы);</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single" w:sz="4"/>
              <w:right w:val="nil"/>
            </w:tcBorders>
          </w:tcPr>
          <w:p>
            <w:pPr>
              <w:pStyle w:val="0"/>
            </w:pPr>
            <w:r>
              <w:rPr>
                <w:sz w:val="20"/>
              </w:rPr>
            </w:r>
          </w:p>
        </w:tc>
      </w:tr>
      <w:tr>
        <w:tblPrEx>
          <w:tblBorders>
            <w:right w:val="single" w:sz="4"/>
            <w:insideV w:val="single" w:sz="4"/>
          </w:tblBorders>
        </w:tblPrEx>
        <w:tc>
          <w:tcPr>
            <w:tcW w:w="4195" w:type="dxa"/>
            <w:vAlign w:val="center"/>
            <w:tcBorders>
              <w:top w:val="nil"/>
              <w:left w:val="nil"/>
              <w:bottom w:val="nil"/>
            </w:tcBorders>
          </w:tcPr>
          <w:p>
            <w:pPr>
              <w:pStyle w:val="0"/>
            </w:pPr>
            <w:r>
              <w:rPr>
                <w:sz w:val="20"/>
                <w:b w:val="on"/>
              </w:rPr>
              <w:t xml:space="preserve">11.4. наличие информации об организации-заявителе в информационно-телекоммуникационной сети Интернет;</w:t>
            </w:r>
          </w:p>
        </w:tc>
        <w:tc>
          <w:tcPr>
            <w:tcW w:w="4876" w:type="dxa"/>
            <w:vAlign w:val="center"/>
            <w:tcBorders>
              <w:top w:val="single" w:sz="4"/>
              <w:bottom w:val="single" w:sz="4"/>
            </w:tcBorders>
          </w:tcPr>
          <w:p>
            <w:pPr>
              <w:pStyle w:val="0"/>
            </w:pPr>
            <w:r>
              <w:rPr>
                <w:sz w:val="20"/>
              </w:rPr>
            </w:r>
          </w:p>
        </w:tc>
      </w:tr>
      <w:tr>
        <w:tc>
          <w:tcPr>
            <w:tcW w:w="4195" w:type="dxa"/>
            <w:vAlign w:val="center"/>
            <w:tcBorders>
              <w:top w:val="nil"/>
              <w:left w:val="nil"/>
              <w:bottom w:val="nil"/>
              <w:right w:val="nil"/>
            </w:tcBorders>
          </w:tcPr>
          <w:p>
            <w:pPr>
              <w:pStyle w:val="0"/>
            </w:pPr>
            <w:r>
              <w:rPr>
                <w:sz w:val="20"/>
              </w:rPr>
            </w:r>
          </w:p>
        </w:tc>
        <w:tc>
          <w:tcPr>
            <w:tcW w:w="4876" w:type="dxa"/>
            <w:vAlign w:val="center"/>
            <w:tcBorders>
              <w:top w:val="single" w:sz="4"/>
              <w:left w:val="nil"/>
              <w:bottom w:val="nil"/>
              <w:right w:val="nil"/>
            </w:tcBorders>
          </w:tcPr>
          <w:p>
            <w:pPr>
              <w:pStyle w:val="0"/>
              <w:jc w:val="center"/>
            </w:pPr>
            <w:r>
              <w:rPr>
                <w:sz w:val="20"/>
              </w:rPr>
              <w:t xml:space="preserve">(указать адреса страниц сайтов в сети Интернет)</w:t>
            </w:r>
          </w:p>
        </w:tc>
      </w:tr>
      <w:tr>
        <w:tc>
          <w:tcPr>
            <w:tcW w:w="4195" w:type="dxa"/>
            <w:vAlign w:val="center"/>
            <w:tcBorders>
              <w:top w:val="nil"/>
              <w:left w:val="nil"/>
              <w:bottom w:val="nil"/>
              <w:right w:val="nil"/>
            </w:tcBorders>
          </w:tcPr>
          <w:p>
            <w:pPr>
              <w:pStyle w:val="0"/>
              <w:jc w:val="both"/>
            </w:pPr>
            <w:r>
              <w:rPr>
                <w:sz w:val="20"/>
                <w:b w:val="on"/>
              </w:rPr>
              <w:t xml:space="preserve">11.5. наличие опыта выполнения мероприятий, аналогичных по содержанию и объему заявляемым в проекте (программе):</w:t>
            </w:r>
          </w:p>
        </w:tc>
        <w:tc>
          <w:tcPr>
            <w:tcW w:w="4876" w:type="dxa"/>
            <w:vAlign w:val="center"/>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1757"/>
        <w:gridCol w:w="1701"/>
        <w:gridCol w:w="1757"/>
        <w:gridCol w:w="1587"/>
        <w:gridCol w:w="1701"/>
      </w:tblGrid>
      <w:tr>
        <w:tc>
          <w:tcPr>
            <w:tcW w:w="554" w:type="dxa"/>
          </w:tcPr>
          <w:p>
            <w:pPr>
              <w:pStyle w:val="0"/>
              <w:jc w:val="center"/>
            </w:pPr>
            <w:r>
              <w:rPr>
                <w:sz w:val="20"/>
              </w:rPr>
              <w:t xml:space="preserve">N</w:t>
            </w:r>
          </w:p>
          <w:p>
            <w:pPr>
              <w:pStyle w:val="0"/>
              <w:jc w:val="center"/>
            </w:pPr>
            <w:r>
              <w:rPr>
                <w:sz w:val="20"/>
              </w:rPr>
              <w:t xml:space="preserve">п/п</w:t>
            </w:r>
          </w:p>
        </w:tc>
        <w:tc>
          <w:tcPr>
            <w:tcW w:w="1757" w:type="dxa"/>
          </w:tcPr>
          <w:p>
            <w:pPr>
              <w:pStyle w:val="0"/>
              <w:jc w:val="center"/>
            </w:pPr>
            <w:r>
              <w:rPr>
                <w:sz w:val="20"/>
              </w:rPr>
              <w:t xml:space="preserve">Период выполнения проекта (программы)</w:t>
            </w:r>
          </w:p>
        </w:tc>
        <w:tc>
          <w:tcPr>
            <w:tcW w:w="1701" w:type="dxa"/>
          </w:tcPr>
          <w:p>
            <w:pPr>
              <w:pStyle w:val="0"/>
              <w:jc w:val="center"/>
            </w:pPr>
            <w:r>
              <w:rPr>
                <w:sz w:val="20"/>
              </w:rPr>
              <w:t xml:space="preserve">Название проекта (программы)</w:t>
            </w:r>
          </w:p>
        </w:tc>
        <w:tc>
          <w:tcPr>
            <w:tcW w:w="1757" w:type="dxa"/>
          </w:tcPr>
          <w:p>
            <w:pPr>
              <w:pStyle w:val="0"/>
              <w:jc w:val="center"/>
            </w:pPr>
            <w:r>
              <w:rPr>
                <w:sz w:val="20"/>
              </w:rPr>
              <w:t xml:space="preserve">Объем финансирования (в руб.)</w:t>
            </w:r>
          </w:p>
        </w:tc>
        <w:tc>
          <w:tcPr>
            <w:tcW w:w="1587" w:type="dxa"/>
          </w:tcPr>
          <w:p>
            <w:pPr>
              <w:pStyle w:val="0"/>
              <w:jc w:val="center"/>
            </w:pPr>
            <w:r>
              <w:rPr>
                <w:sz w:val="20"/>
              </w:rPr>
              <w:t xml:space="preserve">Источники финансирования</w:t>
            </w:r>
          </w:p>
        </w:tc>
        <w:tc>
          <w:tcPr>
            <w:tcW w:w="1701" w:type="dxa"/>
          </w:tcPr>
          <w:p>
            <w:pPr>
              <w:pStyle w:val="0"/>
              <w:jc w:val="center"/>
            </w:pPr>
            <w:r>
              <w:rPr>
                <w:sz w:val="20"/>
              </w:rPr>
              <w:t xml:space="preserve">Достигнутые результаты</w:t>
            </w:r>
          </w:p>
        </w:tc>
      </w:tr>
      <w:tr>
        <w:tc>
          <w:tcPr>
            <w:tcW w:w="554"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554"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554"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3"/>
        <w:gridCol w:w="2324"/>
        <w:gridCol w:w="389"/>
        <w:gridCol w:w="2948"/>
      </w:tblGrid>
      <w:tr>
        <w:tc>
          <w:tcPr>
            <w:tcW w:w="3403" w:type="dxa"/>
            <w:tcBorders>
              <w:top w:val="nil"/>
              <w:left w:val="nil"/>
              <w:bottom w:val="nil"/>
              <w:right w:val="nil"/>
            </w:tcBorders>
          </w:tcPr>
          <w:p>
            <w:pPr>
              <w:pStyle w:val="0"/>
            </w:pPr>
            <w:r>
              <w:rPr>
                <w:sz w:val="20"/>
              </w:rPr>
              <w:t xml:space="preserve">Руководитель</w:t>
            </w:r>
          </w:p>
        </w:tc>
        <w:tc>
          <w:tcPr>
            <w:tcW w:w="2324" w:type="dxa"/>
            <w:tcBorders>
              <w:top w:val="nil"/>
              <w:left w:val="nil"/>
              <w:bottom w:val="single" w:sz="4"/>
              <w:right w:val="nil"/>
            </w:tcBorders>
          </w:tcPr>
          <w:p>
            <w:pPr>
              <w:pStyle w:val="0"/>
            </w:pPr>
            <w:r>
              <w:rPr>
                <w:sz w:val="20"/>
              </w:rPr>
            </w:r>
          </w:p>
        </w:tc>
        <w:tc>
          <w:tcPr>
            <w:tcW w:w="389"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tcW w:w="3403" w:type="dxa"/>
            <w:tcBorders>
              <w:top w:val="nil"/>
              <w:left w:val="nil"/>
              <w:bottom w:val="nil"/>
              <w:right w:val="nil"/>
            </w:tcBorders>
          </w:tcPr>
          <w:p>
            <w:pPr>
              <w:pStyle w:val="0"/>
            </w:pPr>
            <w:r>
              <w:rPr>
                <w:sz w:val="20"/>
              </w:rPr>
            </w:r>
          </w:p>
        </w:tc>
        <w:tc>
          <w:tcPr>
            <w:tcW w:w="2324" w:type="dxa"/>
            <w:tcBorders>
              <w:top w:val="single" w:sz="4"/>
              <w:left w:val="nil"/>
              <w:bottom w:val="nil"/>
              <w:right w:val="nil"/>
            </w:tcBorders>
          </w:tcPr>
          <w:p>
            <w:pPr>
              <w:pStyle w:val="0"/>
              <w:jc w:val="center"/>
            </w:pPr>
            <w:r>
              <w:rPr>
                <w:sz w:val="20"/>
              </w:rPr>
              <w:t xml:space="preserve">Подпись</w:t>
            </w:r>
          </w:p>
        </w:tc>
        <w:tc>
          <w:tcPr>
            <w:tcW w:w="389"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ФИО</w:t>
            </w:r>
          </w:p>
        </w:tc>
      </w:tr>
      <w:tr>
        <w:tc>
          <w:tcPr>
            <w:tcW w:w="3403" w:type="dxa"/>
            <w:tcBorders>
              <w:top w:val="nil"/>
              <w:left w:val="nil"/>
              <w:bottom w:val="nil"/>
              <w:right w:val="nil"/>
            </w:tcBorders>
          </w:tcPr>
          <w:p>
            <w:pPr>
              <w:pStyle w:val="0"/>
            </w:pPr>
            <w:r>
              <w:rPr>
                <w:sz w:val="20"/>
              </w:rPr>
            </w:r>
          </w:p>
        </w:tc>
        <w:tc>
          <w:tcPr>
            <w:gridSpan w:val="3"/>
            <w:tcW w:w="5661"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2</w:t>
      </w:r>
    </w:p>
    <w:p>
      <w:pPr>
        <w:pStyle w:val="1"/>
        <w:jc w:val="both"/>
      </w:pPr>
      <w:r>
        <w:rPr>
          <w:sz w:val="20"/>
        </w:rPr>
      </w:r>
    </w:p>
    <w:p>
      <w:pPr>
        <w:pStyle w:val="1"/>
        <w:jc w:val="both"/>
      </w:pPr>
      <w:r>
        <w:rPr>
          <w:sz w:val="20"/>
        </w:rPr>
        <w:t xml:space="preserve">                           к заявке на участие в конкурсе на предоставление</w:t>
      </w:r>
    </w:p>
    <w:p>
      <w:pPr>
        <w:pStyle w:val="1"/>
        <w:jc w:val="both"/>
      </w:pPr>
      <w:r>
        <w:rPr>
          <w:sz w:val="20"/>
        </w:rPr>
        <w:t xml:space="preserve">                           социально ориентированным некоммерческим</w:t>
      </w:r>
    </w:p>
    <w:p>
      <w:pPr>
        <w:pStyle w:val="1"/>
        <w:jc w:val="both"/>
      </w:pPr>
      <w:r>
        <w:rPr>
          <w:sz w:val="20"/>
        </w:rPr>
        <w:t xml:space="preserve">                           организациям, осуществляющим деятельность</w:t>
      </w:r>
    </w:p>
    <w:p>
      <w:pPr>
        <w:pStyle w:val="1"/>
        <w:jc w:val="both"/>
      </w:pPr>
      <w:r>
        <w:rPr>
          <w:sz w:val="20"/>
        </w:rPr>
        <w:t xml:space="preserve">                           на территории Волгоградской области, субсидий</w:t>
      </w:r>
    </w:p>
    <w:p>
      <w:pPr>
        <w:pStyle w:val="1"/>
        <w:jc w:val="both"/>
      </w:pPr>
      <w:r>
        <w:rPr>
          <w:sz w:val="20"/>
        </w:rPr>
        <w:t xml:space="preserve">                           на реализацию социально значимых проектов</w:t>
      </w:r>
    </w:p>
    <w:p>
      <w:pPr>
        <w:pStyle w:val="1"/>
        <w:jc w:val="both"/>
      </w:pPr>
      <w:r>
        <w:rPr>
          <w:sz w:val="20"/>
        </w:rPr>
        <w:t xml:space="preserve">                           (программ) по приоритетным направлениям</w:t>
      </w:r>
    </w:p>
    <w:p>
      <w:pPr>
        <w:pStyle w:val="1"/>
        <w:jc w:val="both"/>
      </w:pPr>
      <w:r>
        <w:rPr>
          <w:sz w:val="20"/>
        </w:rPr>
        <w:t xml:space="preserve">                           социальной политики Волгоградской области</w:t>
      </w:r>
    </w:p>
    <w:p>
      <w:pPr>
        <w:pStyle w:val="1"/>
        <w:jc w:val="both"/>
      </w:pPr>
      <w:r>
        <w:rPr>
          <w:sz w:val="20"/>
        </w:rPr>
      </w:r>
    </w:p>
    <w:p>
      <w:pPr>
        <w:pStyle w:val="1"/>
        <w:jc w:val="both"/>
      </w:pPr>
      <w:r>
        <w:rPr>
          <w:sz w:val="20"/>
        </w:rPr>
      </w:r>
    </w:p>
    <w:p>
      <w:pPr>
        <w:pStyle w:val="1"/>
        <w:jc w:val="both"/>
      </w:pPr>
      <w:r>
        <w:rPr>
          <w:sz w:val="20"/>
        </w:rPr>
        <w:t xml:space="preserve">Форма:</w:t>
      </w:r>
    </w:p>
    <w:p>
      <w:pPr>
        <w:pStyle w:val="1"/>
        <w:jc w:val="both"/>
      </w:pPr>
      <w:r>
        <w:rPr>
          <w:sz w:val="20"/>
        </w:rPr>
      </w:r>
    </w:p>
    <w:bookmarkStart w:id="367" w:name="P367"/>
    <w:bookmarkEnd w:id="367"/>
    <w:p>
      <w:pPr>
        <w:pStyle w:val="1"/>
        <w:jc w:val="both"/>
      </w:pPr>
      <w:r>
        <w:rPr>
          <w:sz w:val="20"/>
        </w:rPr>
        <w:t xml:space="preserve">       </w:t>
      </w:r>
      <w:r>
        <w:rPr>
          <w:sz w:val="20"/>
          <w:b w:val="on"/>
        </w:rPr>
        <w:t xml:space="preserve">Смета планируемых расходов на реализацию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1304"/>
        <w:gridCol w:w="1304"/>
        <w:gridCol w:w="1701"/>
        <w:gridCol w:w="2041"/>
      </w:tblGrid>
      <w:tr>
        <w:tc>
          <w:tcPr>
            <w:tcW w:w="624" w:type="dxa"/>
          </w:tcPr>
          <w:p>
            <w:pPr>
              <w:pStyle w:val="0"/>
            </w:pPr>
            <w:r>
              <w:rPr>
                <w:sz w:val="20"/>
              </w:rPr>
            </w:r>
          </w:p>
        </w:tc>
        <w:tc>
          <w:tcPr>
            <w:tcW w:w="2041" w:type="dxa"/>
          </w:tcPr>
          <w:p>
            <w:pPr>
              <w:pStyle w:val="0"/>
            </w:pPr>
            <w:r>
              <w:rPr>
                <w:sz w:val="20"/>
              </w:rPr>
            </w:r>
          </w:p>
        </w:tc>
        <w:tc>
          <w:tcPr>
            <w:gridSpan w:val="3"/>
            <w:tcW w:w="4309" w:type="dxa"/>
          </w:tcPr>
          <w:p>
            <w:pPr>
              <w:pStyle w:val="0"/>
              <w:jc w:val="center"/>
            </w:pPr>
            <w:r>
              <w:rPr>
                <w:sz w:val="20"/>
                <w:b w:val="on"/>
              </w:rPr>
              <w:t xml:space="preserve">Сумма расходов (руб.)</w:t>
            </w:r>
          </w:p>
        </w:tc>
        <w:tc>
          <w:tcPr>
            <w:tcW w:w="2041" w:type="dxa"/>
          </w:tcPr>
          <w:p>
            <w:pPr>
              <w:pStyle w:val="0"/>
              <w:jc w:val="center"/>
            </w:pPr>
            <w:r>
              <w:rPr>
                <w:sz w:val="20"/>
                <w:b w:val="on"/>
              </w:rPr>
              <w:t xml:space="preserve">Обоснование (расшифровка) статьи расходов</w:t>
            </w:r>
          </w:p>
        </w:tc>
      </w:tr>
      <w:tr>
        <w:tc>
          <w:tcPr>
            <w:tcW w:w="624" w:type="dxa"/>
          </w:tcPr>
          <w:p>
            <w:pPr>
              <w:pStyle w:val="0"/>
              <w:jc w:val="center"/>
            </w:pPr>
            <w:r>
              <w:rPr>
                <w:sz w:val="20"/>
                <w:b w:val="on"/>
              </w:rPr>
              <w:t xml:space="preserve">N п/п</w:t>
            </w:r>
          </w:p>
        </w:tc>
        <w:tc>
          <w:tcPr>
            <w:tcW w:w="2041" w:type="dxa"/>
          </w:tcPr>
          <w:p>
            <w:pPr>
              <w:pStyle w:val="0"/>
              <w:jc w:val="center"/>
            </w:pPr>
            <w:r>
              <w:rPr>
                <w:sz w:val="20"/>
                <w:b w:val="on"/>
              </w:rPr>
              <w:t xml:space="preserve">Наименование статьи</w:t>
            </w:r>
          </w:p>
        </w:tc>
        <w:tc>
          <w:tcPr>
            <w:tcW w:w="1304" w:type="dxa"/>
          </w:tcPr>
          <w:p>
            <w:pPr>
              <w:pStyle w:val="0"/>
              <w:jc w:val="center"/>
            </w:pPr>
            <w:r>
              <w:rPr>
                <w:sz w:val="20"/>
              </w:rPr>
              <w:t xml:space="preserve">Сумма запрашиваемой субсидии</w:t>
            </w:r>
          </w:p>
        </w:tc>
        <w:tc>
          <w:tcPr>
            <w:tcW w:w="1304" w:type="dxa"/>
          </w:tcPr>
          <w:p>
            <w:pPr>
              <w:pStyle w:val="0"/>
              <w:jc w:val="center"/>
            </w:pPr>
            <w:r>
              <w:rPr>
                <w:sz w:val="20"/>
              </w:rPr>
              <w:t xml:space="preserve">Иные привлекаемые (планируемые к привлечению) источники финансирования</w:t>
            </w:r>
          </w:p>
        </w:tc>
        <w:tc>
          <w:tcPr>
            <w:tcW w:w="1701" w:type="dxa"/>
          </w:tcPr>
          <w:p>
            <w:pPr>
              <w:pStyle w:val="0"/>
              <w:jc w:val="center"/>
            </w:pPr>
            <w:r>
              <w:rPr>
                <w:sz w:val="20"/>
              </w:rPr>
              <w:t xml:space="preserve">Общая сумма расходов на реализацию проекта (программы)</w:t>
            </w:r>
          </w:p>
        </w:tc>
        <w:tc>
          <w:tcPr>
            <w:tcW w:w="2041" w:type="dxa"/>
          </w:tcPr>
          <w:p>
            <w:pPr>
              <w:pStyle w:val="0"/>
            </w:pPr>
            <w:r>
              <w:rPr>
                <w:sz w:val="20"/>
              </w:rPr>
            </w:r>
          </w:p>
        </w:tc>
      </w:tr>
      <w:tr>
        <w:tc>
          <w:tcPr>
            <w:tcW w:w="624" w:type="dxa"/>
          </w:tcPr>
          <w:p>
            <w:pPr>
              <w:pStyle w:val="0"/>
            </w:pPr>
            <w:r>
              <w:rPr>
                <w:sz w:val="20"/>
              </w:rPr>
            </w:r>
          </w:p>
        </w:tc>
        <w:tc>
          <w:tcPr>
            <w:tcW w:w="204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2041" w:type="dxa"/>
          </w:tcPr>
          <w:p>
            <w:pPr>
              <w:pStyle w:val="0"/>
            </w:pPr>
            <w:r>
              <w:rPr>
                <w:sz w:val="20"/>
              </w:rPr>
            </w:r>
          </w:p>
        </w:tc>
      </w:tr>
      <w:tr>
        <w:tc>
          <w:tcPr>
            <w:tcW w:w="624" w:type="dxa"/>
          </w:tcPr>
          <w:p>
            <w:pPr>
              <w:pStyle w:val="0"/>
            </w:pPr>
            <w:r>
              <w:rPr>
                <w:sz w:val="20"/>
              </w:rPr>
            </w:r>
          </w:p>
        </w:tc>
        <w:tc>
          <w:tcPr>
            <w:tcW w:w="204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2041" w:type="dxa"/>
          </w:tcPr>
          <w:p>
            <w:pPr>
              <w:pStyle w:val="0"/>
            </w:pPr>
            <w:r>
              <w:rPr>
                <w:sz w:val="20"/>
              </w:rPr>
            </w:r>
          </w:p>
        </w:tc>
      </w:tr>
      <w:tr>
        <w:tc>
          <w:tcPr>
            <w:gridSpan w:val="2"/>
            <w:tcW w:w="2665" w:type="dxa"/>
          </w:tcPr>
          <w:p>
            <w:pPr>
              <w:pStyle w:val="0"/>
            </w:pPr>
            <w:r>
              <w:rPr>
                <w:sz w:val="20"/>
              </w:rPr>
              <w:t xml:space="preserve">Итого:</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204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07"/>
        <w:gridCol w:w="2438"/>
        <w:gridCol w:w="794"/>
        <w:gridCol w:w="2608"/>
      </w:tblGrid>
      <w:tr>
        <w:tc>
          <w:tcPr>
            <w:tcW w:w="3207" w:type="dxa"/>
            <w:tcBorders>
              <w:top w:val="nil"/>
              <w:left w:val="nil"/>
              <w:bottom w:val="nil"/>
              <w:right w:val="nil"/>
            </w:tcBorders>
          </w:tcPr>
          <w:p>
            <w:pPr>
              <w:pStyle w:val="0"/>
              <w:jc w:val="center"/>
            </w:pPr>
            <w:r>
              <w:rPr>
                <w:sz w:val="20"/>
              </w:rPr>
              <w:t xml:space="preserve">Руководитель</w:t>
            </w:r>
          </w:p>
        </w:tc>
        <w:tc>
          <w:tcPr>
            <w:tcW w:w="2438" w:type="dxa"/>
            <w:tcBorders>
              <w:top w:val="nil"/>
              <w:left w:val="nil"/>
              <w:bottom w:val="single" w:sz="4"/>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3207"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Подпись</w:t>
            </w:r>
          </w:p>
        </w:tc>
        <w:tc>
          <w:tcPr>
            <w:tcW w:w="794"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ФИО</w:t>
            </w:r>
          </w:p>
        </w:tc>
      </w:tr>
      <w:tr>
        <w:tc>
          <w:tcPr>
            <w:tcW w:w="3207" w:type="dxa"/>
            <w:tcBorders>
              <w:top w:val="nil"/>
              <w:left w:val="nil"/>
              <w:bottom w:val="nil"/>
              <w:right w:val="nil"/>
            </w:tcBorders>
          </w:tcPr>
          <w:p>
            <w:pPr>
              <w:pStyle w:val="0"/>
            </w:pPr>
            <w:r>
              <w:rPr>
                <w:sz w:val="20"/>
              </w:rPr>
            </w:r>
          </w:p>
        </w:tc>
        <w:tc>
          <w:tcPr>
            <w:gridSpan w:val="3"/>
            <w:tcW w:w="5840"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r>
      <w:tr>
        <w:tc>
          <w:tcPr>
            <w:tcW w:w="3207"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r>
          </w:p>
        </w:tc>
      </w:tr>
      <w:tr>
        <w:tc>
          <w:tcPr>
            <w:tcW w:w="3207" w:type="dxa"/>
            <w:tcBorders>
              <w:top w:val="nil"/>
              <w:left w:val="nil"/>
              <w:bottom w:val="nil"/>
              <w:right w:val="nil"/>
            </w:tcBorders>
          </w:tcPr>
          <w:p>
            <w:pPr>
              <w:pStyle w:val="0"/>
              <w:jc w:val="center"/>
            </w:pPr>
            <w:r>
              <w:rPr>
                <w:sz w:val="20"/>
              </w:rPr>
              <w:t xml:space="preserve">Главный бухгалтер организации-заявителя</w:t>
            </w:r>
          </w:p>
        </w:tc>
        <w:tc>
          <w:tcPr>
            <w:tcW w:w="2438" w:type="dxa"/>
            <w:tcBorders>
              <w:top w:val="nil"/>
              <w:left w:val="nil"/>
              <w:bottom w:val="single" w:sz="4"/>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3207"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Подпись</w:t>
            </w:r>
          </w:p>
        </w:tc>
        <w:tc>
          <w:tcPr>
            <w:tcW w:w="794"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ФИО</w:t>
            </w:r>
          </w:p>
        </w:tc>
      </w:tr>
      <w:tr>
        <w:tc>
          <w:tcPr>
            <w:tcW w:w="3207" w:type="dxa"/>
            <w:tcBorders>
              <w:top w:val="nil"/>
              <w:left w:val="nil"/>
              <w:bottom w:val="nil"/>
              <w:right w:val="nil"/>
            </w:tcBorders>
          </w:tcPr>
          <w:p>
            <w:pPr>
              <w:pStyle w:val="0"/>
            </w:pPr>
            <w:r>
              <w:rPr>
                <w:sz w:val="20"/>
              </w:rPr>
            </w:r>
          </w:p>
        </w:tc>
        <w:tc>
          <w:tcPr>
            <w:gridSpan w:val="2"/>
            <w:tcW w:w="3232"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c>
          <w:tcPr>
            <w:tcW w:w="260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3</w:t>
      </w:r>
    </w:p>
    <w:p>
      <w:pPr>
        <w:pStyle w:val="1"/>
        <w:jc w:val="both"/>
      </w:pPr>
      <w:r>
        <w:rPr>
          <w:sz w:val="20"/>
        </w:rPr>
      </w:r>
    </w:p>
    <w:p>
      <w:pPr>
        <w:pStyle w:val="1"/>
        <w:jc w:val="both"/>
      </w:pPr>
      <w:r>
        <w:rPr>
          <w:sz w:val="20"/>
        </w:rPr>
        <w:t xml:space="preserve">                           к заявке на участие в конкурсе на предоставление</w:t>
      </w:r>
    </w:p>
    <w:p>
      <w:pPr>
        <w:pStyle w:val="1"/>
        <w:jc w:val="both"/>
      </w:pPr>
      <w:r>
        <w:rPr>
          <w:sz w:val="20"/>
        </w:rPr>
        <w:t xml:space="preserve">                           социально ориентированным некоммерческим</w:t>
      </w:r>
    </w:p>
    <w:p>
      <w:pPr>
        <w:pStyle w:val="1"/>
        <w:jc w:val="both"/>
      </w:pPr>
      <w:r>
        <w:rPr>
          <w:sz w:val="20"/>
        </w:rPr>
        <w:t xml:space="preserve">                           организациям, осуществляющим деятельность</w:t>
      </w:r>
    </w:p>
    <w:p>
      <w:pPr>
        <w:pStyle w:val="1"/>
        <w:jc w:val="both"/>
      </w:pPr>
      <w:r>
        <w:rPr>
          <w:sz w:val="20"/>
        </w:rPr>
        <w:t xml:space="preserve">                           на территории Волгоградской области, субсидий</w:t>
      </w:r>
    </w:p>
    <w:p>
      <w:pPr>
        <w:pStyle w:val="1"/>
        <w:jc w:val="both"/>
      </w:pPr>
      <w:r>
        <w:rPr>
          <w:sz w:val="20"/>
        </w:rPr>
        <w:t xml:space="preserve">                           на реализацию социально значимых проектов</w:t>
      </w:r>
    </w:p>
    <w:p>
      <w:pPr>
        <w:pStyle w:val="1"/>
        <w:jc w:val="both"/>
      </w:pPr>
      <w:r>
        <w:rPr>
          <w:sz w:val="20"/>
        </w:rPr>
        <w:t xml:space="preserve">                           (программ) по приоритетным направлениям</w:t>
      </w:r>
    </w:p>
    <w:p>
      <w:pPr>
        <w:pStyle w:val="1"/>
        <w:jc w:val="both"/>
      </w:pPr>
      <w:r>
        <w:rPr>
          <w:sz w:val="20"/>
        </w:rPr>
        <w:t xml:space="preserve">                           социальной политики Волгоградской области</w:t>
      </w:r>
    </w:p>
    <w:p>
      <w:pPr>
        <w:pStyle w:val="1"/>
        <w:jc w:val="both"/>
      </w:pPr>
      <w:r>
        <w:rPr>
          <w:sz w:val="20"/>
        </w:rPr>
      </w:r>
    </w:p>
    <w:p>
      <w:pPr>
        <w:pStyle w:val="1"/>
        <w:jc w:val="both"/>
      </w:pPr>
      <w:r>
        <w:rPr>
          <w:sz w:val="20"/>
        </w:rPr>
        <w:t xml:space="preserve">Рекомендуемая форма:</w:t>
      </w:r>
    </w:p>
    <w:p>
      <w:pPr>
        <w:pStyle w:val="1"/>
        <w:jc w:val="both"/>
      </w:pPr>
      <w:r>
        <w:rPr>
          <w:sz w:val="20"/>
        </w:rPr>
      </w:r>
    </w:p>
    <w:bookmarkStart w:id="439" w:name="P439"/>
    <w:bookmarkEnd w:id="439"/>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паспорт ________________________________, выдан "__" ______________________</w:t>
      </w:r>
    </w:p>
    <w:p>
      <w:pPr>
        <w:pStyle w:val="1"/>
        <w:jc w:val="both"/>
      </w:pPr>
      <w:r>
        <w:rPr>
          <w:sz w:val="20"/>
        </w:rPr>
        <w:t xml:space="preserve">                (серия, номер)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В порядке и на условиях, определенных Федеральным </w:t>
      </w:r>
      <w:hyperlink w:history="0" r:id="rId1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даю  свое  согласие </w:t>
      </w:r>
      <w:r>
        <w:rPr>
          <w:sz w:val="20"/>
          <w:b w:val="on"/>
        </w:rPr>
        <w:t xml:space="preserve">комитету по делам</w:t>
      </w:r>
    </w:p>
    <w:p>
      <w:pPr>
        <w:pStyle w:val="1"/>
        <w:jc w:val="both"/>
      </w:pPr>
      <w:r>
        <w:rPr>
          <w:sz w:val="20"/>
          <w:b w:val="on"/>
        </w:rPr>
        <w:t xml:space="preserve">территориальных   образований,   внутренней   и   информационной   политики</w:t>
      </w:r>
    </w:p>
    <w:p>
      <w:pPr>
        <w:pStyle w:val="1"/>
        <w:jc w:val="both"/>
      </w:pPr>
      <w:r>
        <w:rPr>
          <w:sz w:val="20"/>
          <w:b w:val="on"/>
        </w:rPr>
        <w:t xml:space="preserve">Волгоградской  области</w:t>
      </w:r>
      <w:r>
        <w:rPr>
          <w:sz w:val="20"/>
        </w:rPr>
        <w:t xml:space="preserve">, расположенному  по  адресу:  400001, Волгоград, ул.</w:t>
      </w:r>
    </w:p>
    <w:p>
      <w:pPr>
        <w:pStyle w:val="1"/>
        <w:jc w:val="both"/>
      </w:pPr>
      <w:r>
        <w:rPr>
          <w:sz w:val="20"/>
        </w:rPr>
        <w:t xml:space="preserve">Рабоче-Крестьянская,   д.  13   (в  дальнейшем  -  Комитет),  на  обработку</w:t>
      </w:r>
    </w:p>
    <w:p>
      <w:pPr>
        <w:pStyle w:val="1"/>
        <w:jc w:val="both"/>
      </w:pPr>
      <w:r>
        <w:rPr>
          <w:sz w:val="20"/>
        </w:rPr>
        <w:t xml:space="preserve">следующих  моих  персональных  данных:  фамилия, имя, отчество, год, месяц,</w:t>
      </w:r>
    </w:p>
    <w:p>
      <w:pPr>
        <w:pStyle w:val="1"/>
        <w:jc w:val="both"/>
      </w:pPr>
      <w:r>
        <w:rPr>
          <w:sz w:val="20"/>
        </w:rPr>
        <w:t xml:space="preserve">дата и место рождения, номер основного документа, удостоверяющего личность,</w:t>
      </w:r>
    </w:p>
    <w:p>
      <w:pPr>
        <w:pStyle w:val="1"/>
        <w:jc w:val="both"/>
      </w:pPr>
      <w:r>
        <w:rPr>
          <w:sz w:val="20"/>
        </w:rPr>
        <w:t xml:space="preserve">реквизиты  доверенности  или  иного  документа,  подтверждающего полномочия</w:t>
      </w:r>
    </w:p>
    <w:p>
      <w:pPr>
        <w:pStyle w:val="1"/>
        <w:jc w:val="both"/>
      </w:pPr>
      <w:r>
        <w:rPr>
          <w:sz w:val="20"/>
        </w:rPr>
        <w:t xml:space="preserve">представителя,  пол, гражданство, адрес (в том числе сведения о регистрации</w:t>
      </w:r>
    </w:p>
    <w:p>
      <w:pPr>
        <w:pStyle w:val="1"/>
        <w:jc w:val="both"/>
      </w:pPr>
      <w:r>
        <w:rPr>
          <w:sz w:val="20"/>
        </w:rPr>
        <w:t xml:space="preserve">по  месту  жительства,  месту  пребывания),  другая информация, связанная с</w:t>
      </w:r>
    </w:p>
    <w:p>
      <w:pPr>
        <w:pStyle w:val="1"/>
        <w:jc w:val="both"/>
      </w:pPr>
      <w:r>
        <w:rPr>
          <w:sz w:val="20"/>
        </w:rPr>
        <w:t xml:space="preserve">участием в конкурсном отборе в соответствии с </w:t>
      </w:r>
      <w:hyperlink w:history="0" r:id="rId18"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 и</w:t>
      </w:r>
    </w:p>
    <w:p>
      <w:pPr>
        <w:pStyle w:val="1"/>
        <w:jc w:val="both"/>
      </w:pPr>
      <w:r>
        <w:rPr>
          <w:sz w:val="20"/>
        </w:rPr>
        <w:t xml:space="preserve">предоставления    субсидий    социально    ориентированным   некоммерческим</w:t>
      </w:r>
    </w:p>
    <w:p>
      <w:pPr>
        <w:pStyle w:val="1"/>
        <w:jc w:val="both"/>
      </w:pPr>
      <w:r>
        <w:rPr>
          <w:sz w:val="20"/>
        </w:rPr>
        <w:t xml:space="preserve">организациям,   осуществляющим  деятельность  на  территории  Волгоградской</w:t>
      </w:r>
    </w:p>
    <w:p>
      <w:pPr>
        <w:pStyle w:val="1"/>
        <w:jc w:val="both"/>
      </w:pPr>
      <w:r>
        <w:rPr>
          <w:sz w:val="20"/>
        </w:rPr>
        <w:t xml:space="preserve">области,  утвержденным  постановлением  Правительства Волгоградской области</w:t>
      </w:r>
    </w:p>
    <w:p>
      <w:pPr>
        <w:pStyle w:val="1"/>
        <w:jc w:val="both"/>
      </w:pPr>
      <w:r>
        <w:rPr>
          <w:sz w:val="20"/>
        </w:rPr>
        <w:t xml:space="preserve">от 05 марта 2013 г. N 106-п.</w:t>
      </w:r>
    </w:p>
    <w:p>
      <w:pPr>
        <w:pStyle w:val="1"/>
        <w:jc w:val="both"/>
      </w:pPr>
      <w:r>
        <w:rPr>
          <w:sz w:val="20"/>
        </w:rPr>
        <w:t xml:space="preserve">    Обработка  моих  персональных  данных  допускается  в целях финансового</w:t>
      </w:r>
    </w:p>
    <w:p>
      <w:pPr>
        <w:pStyle w:val="1"/>
        <w:jc w:val="both"/>
      </w:pPr>
      <w:r>
        <w:rPr>
          <w:sz w:val="20"/>
        </w:rPr>
        <w:t xml:space="preserve">обеспечения  расходов, возникающих в связи с реализацией социально значимых</w:t>
      </w:r>
    </w:p>
    <w:p>
      <w:pPr>
        <w:pStyle w:val="1"/>
        <w:jc w:val="both"/>
      </w:pPr>
      <w:r>
        <w:rPr>
          <w:sz w:val="20"/>
        </w:rPr>
        <w:t xml:space="preserve">проектов (программ) СО НКО.</w:t>
      </w:r>
    </w:p>
    <w:p>
      <w:pPr>
        <w:pStyle w:val="1"/>
        <w:jc w:val="both"/>
      </w:pPr>
      <w:r>
        <w:rPr>
          <w:sz w:val="20"/>
        </w:rPr>
        <w:t xml:space="preserve">    Мои  персональные  данные  могут  обрабатываться  следующими способами:</w:t>
      </w:r>
    </w:p>
    <w:p>
      <w:pPr>
        <w:pStyle w:val="1"/>
        <w:jc w:val="both"/>
      </w:pPr>
      <w:r>
        <w:rPr>
          <w:sz w:val="20"/>
        </w:rPr>
        <w:t xml:space="preserve">автоматизированная  обработка и неавтоматизированная обработка, посредством</w:t>
      </w:r>
    </w:p>
    <w:p>
      <w:pPr>
        <w:pStyle w:val="1"/>
        <w:jc w:val="both"/>
      </w:pPr>
      <w:r>
        <w:rPr>
          <w:sz w:val="20"/>
        </w:rPr>
        <w:t xml:space="preserve">внесения   в   электронную   базу  данных,  включения  в  списки  (реестры,</w:t>
      </w:r>
    </w:p>
    <w:p>
      <w:pPr>
        <w:pStyle w:val="1"/>
        <w:jc w:val="both"/>
      </w:pPr>
      <w:r>
        <w:rPr>
          <w:sz w:val="20"/>
        </w:rPr>
        <w:t xml:space="preserve">справочники)     и    отчетные    формы,    предусмотренные    документами,</w:t>
      </w:r>
    </w:p>
    <w:p>
      <w:pPr>
        <w:pStyle w:val="1"/>
        <w:jc w:val="both"/>
      </w:pPr>
      <w:r>
        <w:rPr>
          <w:sz w:val="20"/>
        </w:rPr>
        <w:t xml:space="preserve">регламентирующими предоставление отчетных данных (документов).</w:t>
      </w:r>
    </w:p>
    <w:p>
      <w:pPr>
        <w:pStyle w:val="1"/>
        <w:jc w:val="both"/>
      </w:pPr>
      <w:r>
        <w:rPr>
          <w:sz w:val="20"/>
        </w:rPr>
        <w:t xml:space="preserve">    Я  разрешаю  осуществление  следующих  действий  с  моими персональными</w:t>
      </w:r>
    </w:p>
    <w:p>
      <w:pPr>
        <w:pStyle w:val="1"/>
        <w:jc w:val="both"/>
      </w:pPr>
      <w:r>
        <w:rPr>
          <w:sz w:val="20"/>
        </w:rPr>
        <w:t xml:space="preserve">данными:     получение,    использованием,    распространение,    хранение,</w:t>
      </w:r>
    </w:p>
    <w:p>
      <w:pPr>
        <w:pStyle w:val="1"/>
        <w:jc w:val="both"/>
      </w:pPr>
      <w:r>
        <w:rPr>
          <w:sz w:val="20"/>
        </w:rPr>
        <w:t xml:space="preserve">комбинирование,  сбор,  систематизацию,  накопление, уточнение (обновление,</w:t>
      </w:r>
    </w:p>
    <w:p>
      <w:pPr>
        <w:pStyle w:val="1"/>
        <w:jc w:val="both"/>
      </w:pPr>
      <w:r>
        <w:rPr>
          <w:sz w:val="20"/>
        </w:rPr>
        <w:t xml:space="preserve">изменение),   размещение  в  информационной  системе  персональных  данных,</w:t>
      </w:r>
    </w:p>
    <w:p>
      <w:pPr>
        <w:pStyle w:val="1"/>
        <w:jc w:val="both"/>
      </w:pPr>
      <w:r>
        <w:rPr>
          <w:sz w:val="20"/>
        </w:rPr>
        <w:t xml:space="preserve">обезличивание,     блокирование,     передача     в    налоговые    органы,</w:t>
      </w:r>
    </w:p>
    <w:p>
      <w:pPr>
        <w:pStyle w:val="1"/>
        <w:jc w:val="both"/>
      </w:pPr>
      <w:r>
        <w:rPr>
          <w:sz w:val="20"/>
        </w:rPr>
        <w:t xml:space="preserve">правоохранительные    органы,    аппарат    Губернатора   и   Администрации</w:t>
      </w:r>
    </w:p>
    <w:p>
      <w:pPr>
        <w:pStyle w:val="1"/>
        <w:jc w:val="both"/>
      </w:pPr>
      <w:r>
        <w:rPr>
          <w:sz w:val="20"/>
        </w:rPr>
        <w:t xml:space="preserve">Волгоградской  области,  другие органы и организации в объеме, определяемом</w:t>
      </w:r>
    </w:p>
    <w:p>
      <w:pPr>
        <w:pStyle w:val="1"/>
        <w:jc w:val="both"/>
      </w:pPr>
      <w:r>
        <w:rPr>
          <w:sz w:val="20"/>
        </w:rPr>
        <w:t xml:space="preserve">соответствующими   законами   и   иными  правовыми  нормативными  актами  с</w:t>
      </w:r>
    </w:p>
    <w:p>
      <w:pPr>
        <w:pStyle w:val="1"/>
        <w:jc w:val="both"/>
      </w:pPr>
      <w:r>
        <w:rPr>
          <w:sz w:val="20"/>
        </w:rPr>
        <w:t xml:space="preserve">использованием  бумажных  и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    Мне  разъяснено, что  для обработки персональных данных, содержащихся в</w:t>
      </w:r>
    </w:p>
    <w:p>
      <w:pPr>
        <w:pStyle w:val="1"/>
        <w:jc w:val="both"/>
      </w:pPr>
      <w:r>
        <w:rPr>
          <w:sz w:val="20"/>
        </w:rPr>
        <w:t xml:space="preserve">настоящем Согласии, моего дополнительного согласия не требуется.</w:t>
      </w:r>
    </w:p>
    <w:p>
      <w:pPr>
        <w:pStyle w:val="1"/>
        <w:jc w:val="both"/>
      </w:pPr>
      <w:r>
        <w:rPr>
          <w:sz w:val="20"/>
        </w:rPr>
        <w:t xml:space="preserve">    Настоящее согласие действует в течение 5 лет.</w:t>
      </w:r>
    </w:p>
    <w:p>
      <w:pPr>
        <w:pStyle w:val="1"/>
        <w:jc w:val="both"/>
      </w:pPr>
      <w:r>
        <w:rPr>
          <w:sz w:val="20"/>
        </w:rPr>
        <w:t xml:space="preserve">    Данное  мною согласие может быть отозвано в любой момент с обязательным</w:t>
      </w:r>
    </w:p>
    <w:p>
      <w:pPr>
        <w:pStyle w:val="1"/>
        <w:jc w:val="both"/>
      </w:pPr>
      <w:r>
        <w:rPr>
          <w:sz w:val="20"/>
        </w:rPr>
        <w:t xml:space="preserve">направлением   Комитету   письменного   уведомления.  С  момента  получения</w:t>
      </w:r>
    </w:p>
    <w:p>
      <w:pPr>
        <w:pStyle w:val="1"/>
        <w:jc w:val="both"/>
      </w:pPr>
      <w:r>
        <w:rPr>
          <w:sz w:val="20"/>
        </w:rPr>
        <w:t xml:space="preserve">уведомления  об  отзыве  согласия  и  обработку персональных данных Комитет</w:t>
      </w:r>
    </w:p>
    <w:p>
      <w:pPr>
        <w:pStyle w:val="1"/>
        <w:jc w:val="both"/>
      </w:pPr>
      <w:r>
        <w:rPr>
          <w:sz w:val="20"/>
        </w:rPr>
        <w:t xml:space="preserve">обязан  прекратить  обработку  персональных  данных,  указанных в настоящем</w:t>
      </w:r>
    </w:p>
    <w:p>
      <w:pPr>
        <w:pStyle w:val="1"/>
        <w:jc w:val="both"/>
      </w:pPr>
      <w:r>
        <w:rPr>
          <w:sz w:val="20"/>
        </w:rPr>
        <w:t xml:space="preserve">Согласии, и (или) уничтожить персональные данные.</w:t>
      </w:r>
    </w:p>
    <w:p>
      <w:pPr>
        <w:pStyle w:val="1"/>
        <w:jc w:val="both"/>
      </w:pPr>
      <w:r>
        <w:rPr>
          <w:sz w:val="20"/>
        </w:rPr>
        <w:t xml:space="preserve">    Требования  об  уничтожении не распространяются на персональные данные,</w:t>
      </w:r>
    </w:p>
    <w:p>
      <w:pPr>
        <w:pStyle w:val="1"/>
        <w:jc w:val="both"/>
      </w:pPr>
      <w:r>
        <w:rPr>
          <w:sz w:val="20"/>
        </w:rPr>
        <w:t xml:space="preserve">для  которых  нормативными  правовыми  актами  предусмотрена обязанность их</w:t>
      </w:r>
    </w:p>
    <w:p>
      <w:pPr>
        <w:pStyle w:val="1"/>
        <w:jc w:val="both"/>
      </w:pPr>
      <w:r>
        <w:rPr>
          <w:sz w:val="20"/>
        </w:rPr>
        <w:t xml:space="preserve">хранения.</w:t>
      </w:r>
    </w:p>
    <w:p>
      <w:pPr>
        <w:pStyle w:val="1"/>
        <w:jc w:val="both"/>
      </w:pPr>
      <w:r>
        <w:rPr>
          <w:sz w:val="20"/>
        </w:rPr>
      </w:r>
    </w:p>
    <w:p>
      <w:pPr>
        <w:pStyle w:val="1"/>
        <w:jc w:val="both"/>
      </w:pPr>
      <w:r>
        <w:rPr>
          <w:sz w:val="20"/>
        </w:rPr>
      </w:r>
    </w:p>
    <w:p>
      <w:pPr>
        <w:pStyle w:val="1"/>
        <w:jc w:val="both"/>
      </w:pPr>
      <w:r>
        <w:rPr>
          <w:sz w:val="20"/>
        </w:rPr>
        <w:t xml:space="preserve">"__" __________ 20__ г.                                        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4</w:t>
      </w:r>
    </w:p>
    <w:p>
      <w:pPr>
        <w:pStyle w:val="1"/>
        <w:jc w:val="both"/>
      </w:pPr>
      <w:r>
        <w:rPr>
          <w:sz w:val="20"/>
        </w:rPr>
      </w:r>
    </w:p>
    <w:p>
      <w:pPr>
        <w:pStyle w:val="1"/>
        <w:jc w:val="both"/>
      </w:pPr>
      <w:r>
        <w:rPr>
          <w:sz w:val="20"/>
        </w:rPr>
        <w:t xml:space="preserve">                           к заявке на участие в конкурсе на предоставление</w:t>
      </w:r>
    </w:p>
    <w:p>
      <w:pPr>
        <w:pStyle w:val="1"/>
        <w:jc w:val="both"/>
      </w:pPr>
      <w:r>
        <w:rPr>
          <w:sz w:val="20"/>
        </w:rPr>
        <w:t xml:space="preserve">                           социально ориентированным некоммерческим</w:t>
      </w:r>
    </w:p>
    <w:p>
      <w:pPr>
        <w:pStyle w:val="1"/>
        <w:jc w:val="both"/>
      </w:pPr>
      <w:r>
        <w:rPr>
          <w:sz w:val="20"/>
        </w:rPr>
        <w:t xml:space="preserve">                           организациям, осуществляющим деятельность</w:t>
      </w:r>
    </w:p>
    <w:p>
      <w:pPr>
        <w:pStyle w:val="1"/>
        <w:jc w:val="both"/>
      </w:pPr>
      <w:r>
        <w:rPr>
          <w:sz w:val="20"/>
        </w:rPr>
        <w:t xml:space="preserve">                           на территории Волгоградской области, субсидий</w:t>
      </w:r>
    </w:p>
    <w:p>
      <w:pPr>
        <w:pStyle w:val="1"/>
        <w:jc w:val="both"/>
      </w:pPr>
      <w:r>
        <w:rPr>
          <w:sz w:val="20"/>
        </w:rPr>
        <w:t xml:space="preserve">                           на реализацию социально значимых проектов</w:t>
      </w:r>
    </w:p>
    <w:p>
      <w:pPr>
        <w:pStyle w:val="1"/>
        <w:jc w:val="both"/>
      </w:pPr>
      <w:r>
        <w:rPr>
          <w:sz w:val="20"/>
        </w:rPr>
        <w:t xml:space="preserve">                           (программ) по приоритетным направлениям</w:t>
      </w:r>
    </w:p>
    <w:p>
      <w:pPr>
        <w:pStyle w:val="1"/>
        <w:jc w:val="both"/>
      </w:pPr>
      <w:r>
        <w:rPr>
          <w:sz w:val="20"/>
        </w:rPr>
        <w:t xml:space="preserve">                           социальной политики Волгоградской области</w:t>
      </w:r>
    </w:p>
    <w:p>
      <w:pPr>
        <w:pStyle w:val="1"/>
        <w:jc w:val="both"/>
      </w:pPr>
      <w:r>
        <w:rPr>
          <w:sz w:val="20"/>
        </w:rPr>
      </w:r>
    </w:p>
    <w:p>
      <w:pPr>
        <w:pStyle w:val="1"/>
        <w:jc w:val="both"/>
      </w:pPr>
      <w:r>
        <w:rPr>
          <w:sz w:val="20"/>
        </w:rPr>
        <w:t xml:space="preserve">Рекомендуемая форма:</w:t>
      </w:r>
    </w:p>
    <w:p>
      <w:pPr>
        <w:pStyle w:val="1"/>
        <w:jc w:val="both"/>
      </w:pPr>
      <w:r>
        <w:rPr>
          <w:sz w:val="20"/>
        </w:rPr>
      </w:r>
    </w:p>
    <w:bookmarkStart w:id="517" w:name="P517"/>
    <w:bookmarkEnd w:id="517"/>
    <w:p>
      <w:pPr>
        <w:pStyle w:val="1"/>
        <w:jc w:val="both"/>
      </w:pPr>
      <w:r>
        <w:rPr>
          <w:sz w:val="20"/>
        </w:rPr>
        <w:t xml:space="preserve">                                 СОГЛАСИЕ</w:t>
      </w:r>
    </w:p>
    <w:p>
      <w:pPr>
        <w:pStyle w:val="1"/>
        <w:jc w:val="both"/>
      </w:pPr>
      <w:r>
        <w:rPr>
          <w:sz w:val="20"/>
        </w:rPr>
        <w:t xml:space="preserve">   на публикацию (размещение) в информационно-телекоммуникационной сети</w:t>
      </w:r>
    </w:p>
    <w:p>
      <w:pPr>
        <w:pStyle w:val="1"/>
        <w:jc w:val="both"/>
      </w:pPr>
      <w:r>
        <w:rPr>
          <w:sz w:val="20"/>
        </w:rPr>
        <w:t xml:space="preserve">    Интернет информации о СО НКО, о подаваемой заявке, иной информации</w:t>
      </w:r>
    </w:p>
    <w:p>
      <w:pPr>
        <w:pStyle w:val="1"/>
        <w:jc w:val="both"/>
      </w:pPr>
      <w:r>
        <w:rPr>
          <w:sz w:val="20"/>
        </w:rPr>
        <w:t xml:space="preserve">                      о СО НКО, связанной с конкурсом</w:t>
      </w:r>
    </w:p>
    <w:p>
      <w:pPr>
        <w:pStyle w:val="1"/>
        <w:jc w:val="both"/>
      </w:pPr>
      <w:r>
        <w:rPr>
          <w:sz w:val="20"/>
        </w:rPr>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 НКО, ИНН)</w:t>
      </w:r>
    </w:p>
    <w:p>
      <w:pPr>
        <w:pStyle w:val="1"/>
        <w:jc w:val="both"/>
      </w:pPr>
      <w:r>
        <w:rPr>
          <w:sz w:val="20"/>
        </w:rPr>
        <w:t xml:space="preserve">как   участнике   конкурса   на  предоставление  социально  ориентированным</w:t>
      </w:r>
    </w:p>
    <w:p>
      <w:pPr>
        <w:pStyle w:val="1"/>
        <w:jc w:val="both"/>
      </w:pPr>
      <w:r>
        <w:rPr>
          <w:sz w:val="20"/>
        </w:rPr>
        <w:t xml:space="preserve">некоммерческим  организациям,  осуществляющим  деятельность  на  территории</w:t>
      </w:r>
    </w:p>
    <w:p>
      <w:pPr>
        <w:pStyle w:val="1"/>
        <w:jc w:val="both"/>
      </w:pPr>
      <w:r>
        <w:rPr>
          <w:sz w:val="20"/>
        </w:rPr>
        <w:t xml:space="preserve">Волгоградской  области,  субсидий на реализацию социально значимых проектов</w:t>
      </w:r>
    </w:p>
    <w:p>
      <w:pPr>
        <w:pStyle w:val="1"/>
        <w:jc w:val="both"/>
      </w:pPr>
      <w:r>
        <w:rPr>
          <w:sz w:val="20"/>
        </w:rPr>
        <w:t xml:space="preserve">(программ)  по  приоритетным направлениям социальной политики Волгоградской</w:t>
      </w:r>
    </w:p>
    <w:p>
      <w:pPr>
        <w:pStyle w:val="1"/>
        <w:jc w:val="both"/>
      </w:pPr>
      <w:r>
        <w:rPr>
          <w:sz w:val="20"/>
        </w:rPr>
        <w:t xml:space="preserve">области, о подаваемой заявке и иной информации, связанной с конкурсом.</w:t>
      </w:r>
    </w:p>
    <w:p>
      <w:pPr>
        <w:pStyle w:val="1"/>
        <w:jc w:val="both"/>
      </w:pPr>
      <w:r>
        <w:rPr>
          <w:sz w:val="20"/>
        </w:rPr>
        <w:t xml:space="preserve">    Настоящее согласие действует со дня его подписания до дня его отзыва.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2154"/>
        <w:gridCol w:w="340"/>
        <w:gridCol w:w="340"/>
        <w:gridCol w:w="3120"/>
      </w:tblGrid>
      <w:tr>
        <w:tc>
          <w:tcPr>
            <w:tcW w:w="3118" w:type="dxa"/>
            <w:tcBorders>
              <w:top w:val="nil"/>
              <w:left w:val="nil"/>
              <w:bottom w:val="nil"/>
              <w:right w:val="nil"/>
            </w:tcBorders>
          </w:tcPr>
          <w:p>
            <w:pPr>
              <w:pStyle w:val="0"/>
              <w:jc w:val="both"/>
            </w:pPr>
            <w:r>
              <w:rPr>
                <w:sz w:val="20"/>
              </w:rPr>
              <w:t xml:space="preserve">Руководитель</w:t>
            </w:r>
          </w:p>
        </w:tc>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20"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gridSpan w:val="2"/>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20" w:type="dxa"/>
            <w:tcBorders>
              <w:top w:val="single" w:sz="4"/>
              <w:left w:val="nil"/>
              <w:bottom w:val="nil"/>
              <w:right w:val="nil"/>
            </w:tcBorders>
          </w:tcPr>
          <w:p>
            <w:pPr>
              <w:pStyle w:val="0"/>
              <w:jc w:val="center"/>
            </w:pPr>
            <w:r>
              <w:rPr>
                <w:sz w:val="20"/>
              </w:rPr>
              <w:t xml:space="preserve">(ФИО)</w:t>
            </w:r>
          </w:p>
        </w:tc>
      </w:tr>
      <w:tr>
        <w:tc>
          <w:tcPr>
            <w:tcW w:w="3118" w:type="dxa"/>
            <w:tcBorders>
              <w:top w:val="nil"/>
              <w:left w:val="nil"/>
              <w:bottom w:val="nil"/>
              <w:right w:val="nil"/>
            </w:tcBorders>
          </w:tcPr>
          <w:p>
            <w:pPr>
              <w:pStyle w:val="0"/>
            </w:pPr>
            <w:r>
              <w:rPr>
                <w:sz w:val="20"/>
              </w:rPr>
            </w:r>
          </w:p>
        </w:tc>
        <w:tc>
          <w:tcPr>
            <w:gridSpan w:val="4"/>
            <w:tcW w:w="5954" w:type="dxa"/>
            <w:tcBorders>
              <w:top w:val="nil"/>
              <w:left w:val="nil"/>
              <w:bottom w:val="nil"/>
              <w:right w:val="nil"/>
            </w:tcBorders>
          </w:tcPr>
          <w:p>
            <w:pPr>
              <w:pStyle w:val="0"/>
              <w:jc w:val="both"/>
            </w:pPr>
            <w:r>
              <w:rPr>
                <w:sz w:val="20"/>
              </w:rPr>
              <w:t xml:space="preserve">М.П.</w:t>
            </w:r>
          </w:p>
        </w:tc>
      </w:tr>
      <w:tr>
        <w:tc>
          <w:tcPr>
            <w:tcW w:w="3118"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both"/>
            </w:pPr>
            <w:r>
              <w:rPr>
                <w:sz w:val="20"/>
              </w:rPr>
              <w:t xml:space="preserve">(при наличии)</w:t>
            </w:r>
          </w:p>
        </w:tc>
        <w:tc>
          <w:tcPr>
            <w:gridSpan w:val="3"/>
            <w:tcW w:w="3800" w:type="dxa"/>
            <w:tcBorders>
              <w:top w:val="nil"/>
              <w:left w:val="nil"/>
              <w:bottom w:val="nil"/>
              <w:right w:val="nil"/>
            </w:tcBorders>
          </w:tcPr>
          <w:p>
            <w:pPr>
              <w:pStyle w:val="0"/>
              <w:jc w:val="both"/>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w:t>
      </w:r>
    </w:p>
    <w:p>
      <w:pPr>
        <w:pStyle w:val="0"/>
        <w:jc w:val="right"/>
      </w:pPr>
      <w:r>
        <w:rPr>
          <w:sz w:val="20"/>
        </w:rPr>
        <w:t xml:space="preserve">и информационной политики</w:t>
      </w:r>
    </w:p>
    <w:p>
      <w:pPr>
        <w:pStyle w:val="0"/>
        <w:jc w:val="right"/>
      </w:pPr>
      <w:r>
        <w:rPr>
          <w:sz w:val="20"/>
        </w:rPr>
        <w:t xml:space="preserve">Волгоградской области</w:t>
      </w:r>
    </w:p>
    <w:p>
      <w:pPr>
        <w:pStyle w:val="0"/>
        <w:jc w:val="right"/>
      </w:pPr>
      <w:r>
        <w:rPr>
          <w:sz w:val="20"/>
        </w:rPr>
        <w:t xml:space="preserve">от 22 мая 2023 г. N 26</w:t>
      </w:r>
    </w:p>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563" w:name="P563"/>
    <w:bookmarkEnd w:id="563"/>
    <w:p>
      <w:pPr>
        <w:pStyle w:val="0"/>
        <w:jc w:val="center"/>
      </w:pPr>
      <w:r>
        <w:rPr>
          <w:sz w:val="20"/>
        </w:rPr>
        <w:t xml:space="preserve">ОБЪЯВЛЕНИЕ</w:t>
      </w:r>
    </w:p>
    <w:p>
      <w:pPr>
        <w:pStyle w:val="0"/>
        <w:jc w:val="center"/>
      </w:pPr>
      <w:r>
        <w:rPr>
          <w:sz w:val="20"/>
        </w:rPr>
        <w:t xml:space="preserve">о проведении конкурса на предоставление социально</w:t>
      </w:r>
    </w:p>
    <w:p>
      <w:pPr>
        <w:pStyle w:val="0"/>
        <w:jc w:val="center"/>
      </w:pPr>
      <w:r>
        <w:rPr>
          <w:sz w:val="20"/>
        </w:rPr>
        <w:t xml:space="preserve">ориентированным некоммерческим организациям, осуществляющим</w:t>
      </w:r>
    </w:p>
    <w:p>
      <w:pPr>
        <w:pStyle w:val="0"/>
        <w:jc w:val="center"/>
      </w:pPr>
      <w:r>
        <w:rPr>
          <w:sz w:val="20"/>
        </w:rPr>
        <w:t xml:space="preserve">деятельность на территории Волгоградской области, субсидий</w:t>
      </w:r>
    </w:p>
    <w:p>
      <w:pPr>
        <w:pStyle w:val="0"/>
        <w:jc w:val="center"/>
      </w:pPr>
      <w:r>
        <w:rPr>
          <w:sz w:val="20"/>
        </w:rPr>
        <w:t xml:space="preserve">на реализацию социально значимых проектов (программ)</w:t>
      </w:r>
    </w:p>
    <w:p>
      <w:pPr>
        <w:pStyle w:val="0"/>
        <w:jc w:val="center"/>
      </w:pPr>
      <w:r>
        <w:rPr>
          <w:sz w:val="20"/>
        </w:rPr>
        <w:t xml:space="preserve">по приоритетным направлениям социальной политики</w:t>
      </w:r>
    </w:p>
    <w:p>
      <w:pPr>
        <w:pStyle w:val="0"/>
        <w:jc w:val="center"/>
      </w:pPr>
      <w:r>
        <w:rPr>
          <w:sz w:val="20"/>
        </w:rPr>
        <w:t xml:space="preserve">Волгоградской области в 20__ году</w:t>
      </w:r>
    </w:p>
    <w:p>
      <w:pPr>
        <w:pStyle w:val="0"/>
        <w:jc w:val="both"/>
      </w:pPr>
      <w:r>
        <w:rPr>
          <w:sz w:val="20"/>
        </w:rPr>
      </w:r>
    </w:p>
    <w:p>
      <w:pPr>
        <w:pStyle w:val="0"/>
        <w:ind w:firstLine="540"/>
        <w:jc w:val="both"/>
      </w:pPr>
      <w:r>
        <w:rPr>
          <w:sz w:val="20"/>
        </w:rPr>
        <w:t xml:space="preserve">Реализация мероприятий, направленных на проведение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(далее именуется - конкурс), осуществляется комитетом по делам территориальных образований, внутренней и информационной политики Волгоградской области в соответствии с </w:t>
      </w:r>
      <w:hyperlink w:history="0" r:id="rId19" w:tooltip="Постановление Администрации Волгоградской обл. от 26.10.2017 N 561-п (ред. от 29.03.2023)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области от 26 октября 2017 N 561-п "Об утверждении государственной программы Волгоградской области "Развитие гражданского общества на территории Волгоградской области", </w:t>
      </w:r>
      <w:hyperlink w:history="0" r:id="rId20"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утвержденным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(далее именуется - Порядок), и приказом комитета по делам территориальных образований, внутренней и информационной политики Волгоградской области от ________ N ___ "О проведении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в ___ году".</w:t>
      </w:r>
    </w:p>
    <w:p>
      <w:pPr>
        <w:pStyle w:val="0"/>
        <w:spacing w:before="200" w:line-rule="auto"/>
        <w:ind w:firstLine="540"/>
        <w:jc w:val="both"/>
      </w:pPr>
      <w:r>
        <w:rPr>
          <w:sz w:val="20"/>
        </w:rPr>
        <w:t xml:space="preserve">Комитет объявляет о проведении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в _____ году.</w:t>
      </w:r>
    </w:p>
    <w:p>
      <w:pPr>
        <w:pStyle w:val="0"/>
        <w:spacing w:before="200" w:line-rule="auto"/>
        <w:ind w:firstLine="540"/>
        <w:jc w:val="both"/>
      </w:pPr>
      <w:r>
        <w:rPr>
          <w:sz w:val="20"/>
        </w:rPr>
        <w:t xml:space="preserve">Главный распорядитель бюджетных средств: комитет по делам территориальных образований, внутренней и информационной политики Волгоградской области (далее именуется - Комитет, уполномоченный орган), адрес места нахождения: 400001, г. Волгоград, ул. Рабоче-Крестьянская, д. 13, адрес электронной почты: terpriem@volganet.ru.</w:t>
      </w:r>
    </w:p>
    <w:p>
      <w:pPr>
        <w:pStyle w:val="0"/>
        <w:spacing w:before="200" w:line-rule="auto"/>
        <w:ind w:firstLine="540"/>
        <w:jc w:val="both"/>
      </w:pPr>
      <w:r>
        <w:rPr>
          <w:sz w:val="20"/>
        </w:rPr>
        <w:t xml:space="preserve">К участию в конкурсе приглашаются социально ориентированные некоммерческие организации (далее именуются - СО НКО, участники конкурса), соответствующие следующим требованиям:</w:t>
      </w:r>
    </w:p>
    <w:p>
      <w:pPr>
        <w:pStyle w:val="0"/>
        <w:spacing w:before="200" w:line-rule="auto"/>
        <w:ind w:firstLine="540"/>
        <w:jc w:val="both"/>
      </w:pPr>
      <w:r>
        <w:rPr>
          <w:sz w:val="20"/>
        </w:rPr>
        <w:t xml:space="preserve">1) на первое число месяца подачи заявки:</w:t>
      </w:r>
    </w:p>
    <w:p>
      <w:pPr>
        <w:pStyle w:val="0"/>
        <w:spacing w:before="200" w:line-rule="auto"/>
        <w:ind w:firstLine="540"/>
        <w:jc w:val="both"/>
      </w:pPr>
      <w:r>
        <w:rPr>
          <w:sz w:val="20"/>
        </w:rPr>
        <w:t xml:space="preserve">а) участником конкурса является СО НКО, государственная регистрация которой осуществлена не менее чем за 6 месяцев до первого числа месяца подачи заявки;</w:t>
      </w:r>
    </w:p>
    <w:p>
      <w:pPr>
        <w:pStyle w:val="0"/>
        <w:spacing w:before="200" w:line-rule="auto"/>
        <w:ind w:firstLine="540"/>
        <w:jc w:val="both"/>
      </w:pPr>
      <w:r>
        <w:rPr>
          <w:sz w:val="20"/>
        </w:rPr>
        <w:t xml:space="preserve">б) участник конкурса:</w:t>
      </w:r>
    </w:p>
    <w:p>
      <w:pPr>
        <w:pStyle w:val="0"/>
        <w:spacing w:before="200" w:line-rule="auto"/>
        <w:ind w:firstLine="540"/>
        <w:jc w:val="both"/>
      </w:pPr>
      <w:r>
        <w:rPr>
          <w:sz w:val="20"/>
        </w:rPr>
        <w:t xml:space="preserve">создан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в соответствии с уставом СО НКО хотя бы один из видов деятельности, предусмотренных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 N 7-ФЗ "О некоммерческих организациях" (далее именуется - Федеральный закон N 7-ФЗ)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в) участник конкурса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участник конкурса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е) участник конкурса не является получателем средств из областного бюджета в соответствии с иными нормативными правовыми актами на цели, указанные в </w:t>
      </w:r>
      <w:hyperlink w:history="0" r:id="rId23"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ж) отсутствие у участника конкурса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Волгоградской областью;</w:t>
      </w:r>
    </w:p>
    <w:p>
      <w:pPr>
        <w:pStyle w:val="0"/>
        <w:spacing w:before="200" w:line-rule="auto"/>
        <w:ind w:firstLine="540"/>
        <w:jc w:val="both"/>
      </w:pPr>
      <w:r>
        <w:rPr>
          <w:sz w:val="20"/>
        </w:rPr>
        <w:t xml:space="preserve">2)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spacing w:before="200" w:line-rule="auto"/>
        <w:ind w:firstLine="540"/>
        <w:jc w:val="both"/>
      </w:pPr>
      <w:r>
        <w:rPr>
          <w:sz w:val="20"/>
        </w:rPr>
        <w:t xml:space="preserve">Дата и время начала подачи (приема) заявок на участие в конкурсе - "__" _______ г. с __ часов __ минут.</w:t>
      </w:r>
    </w:p>
    <w:p>
      <w:pPr>
        <w:pStyle w:val="0"/>
        <w:spacing w:before="200" w:line-rule="auto"/>
        <w:ind w:firstLine="540"/>
        <w:jc w:val="both"/>
      </w:pPr>
      <w:r>
        <w:rPr>
          <w:sz w:val="20"/>
        </w:rPr>
        <w:t xml:space="preserve">Дата и время окончания подачи (приема) заявок на участие в конкурсе "__" ________ г. в ___ часов ___ минут.</w:t>
      </w:r>
    </w:p>
    <w:p>
      <w:pPr>
        <w:pStyle w:val="0"/>
        <w:spacing w:before="200" w:line-rule="auto"/>
        <w:ind w:firstLine="540"/>
        <w:jc w:val="both"/>
      </w:pPr>
      <w:r>
        <w:rPr>
          <w:sz w:val="20"/>
        </w:rPr>
        <w:t xml:space="preserve">Заявки на участие в конкурсе представляются через цифровую платформу развития механизмов социального взаимодействия граждан с органами исполнительной власти Волгоградской области, органами местного самоуправления муниципальных образований Волгоградской области "Никто, кроме нас!" в сети Интернет (</w:t>
      </w:r>
      <w:r>
        <w:rPr>
          <w:sz w:val="20"/>
        </w:rPr>
        <w:t xml:space="preserve">https://niktokromenas.volgograd.ru</w:t>
      </w:r>
      <w:r>
        <w:rPr>
          <w:sz w:val="20"/>
        </w:rPr>
        <w:t xml:space="preserve">) (далее именуется - цифровая платформа).</w:t>
      </w:r>
    </w:p>
    <w:p>
      <w:pPr>
        <w:pStyle w:val="0"/>
        <w:spacing w:before="200" w:line-rule="auto"/>
        <w:ind w:firstLine="540"/>
        <w:jc w:val="both"/>
      </w:pPr>
      <w:r>
        <w:rPr>
          <w:sz w:val="20"/>
        </w:rPr>
        <w:t xml:space="preserve">Заявки на участие в конкурсе, поступившие в комитет после __ часов __ минут "__" _________ г., к участию в конкурсе не допускаются.</w:t>
      </w:r>
    </w:p>
    <w:p>
      <w:pPr>
        <w:pStyle w:val="0"/>
        <w:spacing w:before="200" w:line-rule="auto"/>
        <w:ind w:firstLine="540"/>
        <w:jc w:val="both"/>
      </w:pPr>
      <w:r>
        <w:rPr>
          <w:sz w:val="20"/>
        </w:rPr>
        <w:t xml:space="preserve">Для участия в конкурсе СО НКО представляет в уполномоченный орган через цифровую платформу посредством заполнения соответствующих электронных форм в соответствии с руководством по работе с сервисом "Субсидии СО НКО", утвержденным комитетом информационных технологий Волгоградской области (далее именуется - руководство по работе с сервисом "Субсидии СО НКО"), размещенным в подменю "Документы" пункта "Конкурсы СО НКО" главного меню цифровой платформы, а также на странице уполномоченного органа в составе портала Губернатора и Администрации Волгоградской области в сети Интернет (</w:t>
      </w:r>
      <w:r>
        <w:rPr>
          <w:sz w:val="20"/>
        </w:rPr>
        <w:t xml:space="preserve">https://uprt.volgograd.ru/</w:t>
      </w:r>
      <w:r>
        <w:rPr>
          <w:sz w:val="20"/>
        </w:rPr>
        <w:t xml:space="preserve">) (далее - портал):</w:t>
      </w:r>
    </w:p>
    <w:p>
      <w:pPr>
        <w:pStyle w:val="0"/>
        <w:spacing w:before="200" w:line-rule="auto"/>
        <w:ind w:firstLine="540"/>
        <w:jc w:val="both"/>
      </w:pPr>
      <w:r>
        <w:rPr>
          <w:sz w:val="20"/>
        </w:rPr>
        <w:t xml:space="preserve">1) заявку по форме, утвержденной уполномоченным органом, которая должна содержать:</w:t>
      </w:r>
    </w:p>
    <w:p>
      <w:pPr>
        <w:pStyle w:val="0"/>
        <w:spacing w:before="200" w:line-rule="auto"/>
        <w:ind w:firstLine="540"/>
        <w:jc w:val="both"/>
      </w:pPr>
      <w:r>
        <w:rPr>
          <w:sz w:val="20"/>
        </w:rPr>
        <w:t xml:space="preserve">а) полное и сокращенное (при наличии) наименование СО НКО, основные виды осуществляемой СО НКО деятельности в соответствии с уставом СО НКО;</w:t>
      </w:r>
    </w:p>
    <w:p>
      <w:pPr>
        <w:pStyle w:val="0"/>
        <w:spacing w:before="200" w:line-rule="auto"/>
        <w:ind w:firstLine="540"/>
        <w:jc w:val="both"/>
      </w:pPr>
      <w:r>
        <w:rPr>
          <w:sz w:val="20"/>
        </w:rPr>
        <w:t xml:space="preserve">б) приоритетное направление конкурса, в отношении которого подается заявка;</w:t>
      </w:r>
    </w:p>
    <w:p>
      <w:pPr>
        <w:pStyle w:val="0"/>
        <w:spacing w:before="200" w:line-rule="auto"/>
        <w:ind w:firstLine="540"/>
        <w:jc w:val="both"/>
      </w:pPr>
      <w:r>
        <w:rPr>
          <w:sz w:val="20"/>
        </w:rPr>
        <w:t xml:space="preserve">в) название и описание проекта (программы), в том числе следующие сведения с учетом содержания критериев оценки заявок, указанных в </w:t>
      </w:r>
      <w:hyperlink w:history="0" r:id="rId24"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2.19</w:t>
        </w:r>
      </w:hyperlink>
      <w:r>
        <w:rPr>
          <w:sz w:val="20"/>
        </w:rPr>
        <w:t xml:space="preserve"> настоящего Порядка:</w:t>
      </w:r>
    </w:p>
    <w:p>
      <w:pPr>
        <w:pStyle w:val="0"/>
        <w:spacing w:before="200" w:line-rule="auto"/>
        <w:ind w:firstLine="540"/>
        <w:jc w:val="both"/>
      </w:pPr>
      <w:r>
        <w:rPr>
          <w:sz w:val="20"/>
        </w:rPr>
        <w:t xml:space="preserve">описание основных целей и задач проекта (программы), актуальности проблемы, на решение которой направлен проект (программа);</w:t>
      </w:r>
    </w:p>
    <w:p>
      <w:pPr>
        <w:pStyle w:val="0"/>
        <w:spacing w:before="200" w:line-rule="auto"/>
        <w:ind w:firstLine="540"/>
        <w:jc w:val="both"/>
      </w:pPr>
      <w:r>
        <w:rPr>
          <w:sz w:val="20"/>
        </w:rPr>
        <w:t xml:space="preserve">мероприятия проекта (программы);</w:t>
      </w:r>
    </w:p>
    <w:p>
      <w:pPr>
        <w:pStyle w:val="0"/>
        <w:spacing w:before="200" w:line-rule="auto"/>
        <w:ind w:firstLine="540"/>
        <w:jc w:val="both"/>
      </w:pPr>
      <w:r>
        <w:rPr>
          <w:sz w:val="20"/>
        </w:rPr>
        <w:t xml:space="preserve">географию (территорию реализации) проекта (программы);</w:t>
      </w:r>
    </w:p>
    <w:p>
      <w:pPr>
        <w:pStyle w:val="0"/>
        <w:spacing w:before="200" w:line-rule="auto"/>
        <w:ind w:firstLine="540"/>
        <w:jc w:val="both"/>
      </w:pPr>
      <w:r>
        <w:rPr>
          <w:sz w:val="20"/>
        </w:rPr>
        <w:t xml:space="preserve">информацию о команде проекта (программы);</w:t>
      </w:r>
    </w:p>
    <w:p>
      <w:pPr>
        <w:pStyle w:val="0"/>
        <w:spacing w:before="200" w:line-rule="auto"/>
        <w:ind w:firstLine="540"/>
        <w:jc w:val="both"/>
      </w:pPr>
      <w:r>
        <w:rPr>
          <w:sz w:val="20"/>
        </w:rPr>
        <w:t xml:space="preserve">срок (этапы) реализации проекта (программы), который не должен превышать 12 месяцев;</w:t>
      </w:r>
    </w:p>
    <w:p>
      <w:pPr>
        <w:pStyle w:val="0"/>
        <w:spacing w:before="200" w:line-rule="auto"/>
        <w:ind w:firstLine="540"/>
        <w:jc w:val="both"/>
      </w:pPr>
      <w:r>
        <w:rPr>
          <w:sz w:val="20"/>
        </w:rPr>
        <w:t xml:space="preserve">календарный план проекта (программы);</w:t>
      </w:r>
    </w:p>
    <w:p>
      <w:pPr>
        <w:pStyle w:val="0"/>
        <w:spacing w:before="200" w:line-rule="auto"/>
        <w:ind w:firstLine="540"/>
        <w:jc w:val="both"/>
      </w:pPr>
      <w:r>
        <w:rPr>
          <w:sz w:val="20"/>
        </w:rPr>
        <w:t xml:space="preserve">смету планируемых расходов на реализацию проекта (программы) с указанием их обоснования;</w:t>
      </w:r>
    </w:p>
    <w:p>
      <w:pPr>
        <w:pStyle w:val="0"/>
        <w:spacing w:before="200" w:line-rule="auto"/>
        <w:ind w:firstLine="540"/>
        <w:jc w:val="both"/>
      </w:pPr>
      <w:r>
        <w:rPr>
          <w:sz w:val="20"/>
        </w:rPr>
        <w:t xml:space="preserve">общую сумму расходов на реализацию проекта (программы);</w:t>
      </w:r>
    </w:p>
    <w:p>
      <w:pPr>
        <w:pStyle w:val="0"/>
        <w:spacing w:before="200" w:line-rule="auto"/>
        <w:ind w:firstLine="540"/>
        <w:jc w:val="both"/>
      </w:pPr>
      <w:r>
        <w:rPr>
          <w:sz w:val="20"/>
        </w:rPr>
        <w:t xml:space="preserve">сумму запрашиваемой субсидии;</w:t>
      </w:r>
    </w:p>
    <w:p>
      <w:pPr>
        <w:pStyle w:val="0"/>
        <w:spacing w:before="200" w:line-rule="auto"/>
        <w:ind w:firstLine="540"/>
        <w:jc w:val="both"/>
      </w:pPr>
      <w:r>
        <w:rPr>
          <w:sz w:val="20"/>
        </w:rPr>
        <w:t xml:space="preserve">ожидаемый экономический эффект от реализации проекта (программы);</w:t>
      </w:r>
    </w:p>
    <w:p>
      <w:pPr>
        <w:pStyle w:val="0"/>
        <w:spacing w:before="200" w:line-rule="auto"/>
        <w:ind w:firstLine="540"/>
        <w:jc w:val="both"/>
      </w:pPr>
      <w:r>
        <w:rPr>
          <w:sz w:val="20"/>
        </w:rPr>
        <w:t xml:space="preserve">обоснование социальной значимости проекта (программы), ожидаемый социальный эффект от реализации проекта (программы);</w:t>
      </w:r>
    </w:p>
    <w:p>
      <w:pPr>
        <w:pStyle w:val="0"/>
        <w:spacing w:before="200" w:line-rule="auto"/>
        <w:ind w:firstLine="540"/>
        <w:jc w:val="both"/>
      </w:pPr>
      <w:r>
        <w:rPr>
          <w:sz w:val="20"/>
        </w:rPr>
        <w:t xml:space="preserve">предлагаемые СО НКО значения характеристик (показателей, необходимых для достижения результата предоставления субсидии) (далее именуются - характеристики);</w:t>
      </w:r>
    </w:p>
    <w:p>
      <w:pPr>
        <w:pStyle w:val="0"/>
        <w:spacing w:before="200" w:line-rule="auto"/>
        <w:ind w:firstLine="540"/>
        <w:jc w:val="both"/>
      </w:pPr>
      <w:r>
        <w:rPr>
          <w:sz w:val="20"/>
        </w:rPr>
        <w:t xml:space="preserve">количество добровольцев, которых планируется привлечь к реализации проекта (программы);</w:t>
      </w:r>
    </w:p>
    <w:p>
      <w:pPr>
        <w:pStyle w:val="0"/>
        <w:spacing w:before="200" w:line-rule="auto"/>
        <w:ind w:firstLine="540"/>
        <w:jc w:val="both"/>
      </w:pPr>
      <w:r>
        <w:rPr>
          <w:sz w:val="20"/>
        </w:rPr>
        <w:t xml:space="preserve">количество получателей услуг в результате реализации проекта (программы);</w:t>
      </w:r>
    </w:p>
    <w:p>
      <w:pPr>
        <w:pStyle w:val="0"/>
        <w:spacing w:before="200" w:line-rule="auto"/>
        <w:ind w:firstLine="540"/>
        <w:jc w:val="both"/>
      </w:pPr>
      <w:r>
        <w:rPr>
          <w:sz w:val="20"/>
        </w:rPr>
        <w:t xml:space="preserve">обоснование реалистичности реализации проекта (программы);</w:t>
      </w:r>
    </w:p>
    <w:p>
      <w:pPr>
        <w:pStyle w:val="0"/>
        <w:spacing w:before="200" w:line-rule="auto"/>
        <w:ind w:firstLine="540"/>
        <w:jc w:val="both"/>
      </w:pPr>
      <w:r>
        <w:rPr>
          <w:sz w:val="20"/>
        </w:rPr>
        <w:t xml:space="preserve">г) контактную информацию (адрес электронной почты, номера телефонов лица, имеющего право без доверенности действовать от имени СО НКО, адрес электронной почты для направления юридически значимых сообщений);</w:t>
      </w:r>
    </w:p>
    <w:p>
      <w:pPr>
        <w:pStyle w:val="0"/>
        <w:spacing w:before="200" w:line-rule="auto"/>
        <w:ind w:firstLine="540"/>
        <w:jc w:val="both"/>
      </w:pPr>
      <w:r>
        <w:rPr>
          <w:sz w:val="20"/>
        </w:rPr>
        <w:t xml:space="preserve">д) информацию о руководителе СО НКО - лице, имеющем право без доверенности действовать от имени СО НКО,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е) информацию о лице, осуществляющем ведение бухгалтерского учета СО НКО;</w:t>
      </w:r>
    </w:p>
    <w:p>
      <w:pPr>
        <w:pStyle w:val="0"/>
        <w:spacing w:before="200" w:line-rule="auto"/>
        <w:ind w:firstLine="540"/>
        <w:jc w:val="both"/>
      </w:pPr>
      <w:r>
        <w:rPr>
          <w:sz w:val="20"/>
        </w:rPr>
        <w:t xml:space="preserve">ж) основной государственный регистрационный номер, идентификационный номер налогоплательщика - СО НКО, код причин постановки на учет СО НКО;</w:t>
      </w:r>
    </w:p>
    <w:p>
      <w:pPr>
        <w:pStyle w:val="0"/>
        <w:spacing w:before="200" w:line-rule="auto"/>
        <w:ind w:firstLine="540"/>
        <w:jc w:val="both"/>
      </w:pPr>
      <w:r>
        <w:rPr>
          <w:sz w:val="20"/>
        </w:rPr>
        <w:t xml:space="preserve">з) адрес (место нахождения) СО НКО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и) обязательство СО НКО по соблюдению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к) обязательство СО НКО по соблюдению запрета на осуществление за счет предоставленной субсидии расходов, связанных с осуществлением предпринимательской деятельности и оказанием помощи коммерческим организациям, с осуществлением деятельности, напрямую не связанной с проектом (программой), а также расходов, связанных с поддержкой политических партий, с проведением митингов, демонстраций, пикетирований, с фундаментальными научными исследованиями, с приобретением алкогольных напитков и табачной продукции, с уплатой штрафов и погашением задолженностей;</w:t>
      </w:r>
    </w:p>
    <w:p>
      <w:pPr>
        <w:pStyle w:val="0"/>
        <w:spacing w:before="200" w:line-rule="auto"/>
        <w:ind w:firstLine="540"/>
        <w:jc w:val="both"/>
      </w:pPr>
      <w:r>
        <w:rPr>
          <w:sz w:val="20"/>
        </w:rPr>
        <w:t xml:space="preserve">л) обязательство СО НКО по достижению результата предоставления субсидии и значений характеристик;</w:t>
      </w:r>
    </w:p>
    <w:p>
      <w:pPr>
        <w:pStyle w:val="0"/>
        <w:spacing w:before="200" w:line-rule="auto"/>
        <w:ind w:firstLine="540"/>
        <w:jc w:val="both"/>
      </w:pPr>
      <w:r>
        <w:rPr>
          <w:sz w:val="20"/>
        </w:rPr>
        <w:t xml:space="preserve">м) обязательство СО НКО по представлению в уполномоченный орган отчетности об осуществлении расходов, источником финансового обеспечения которых является субсидия, и отчета о достижении значений результата предоставления субсидии и характеристик в порядке и сроки, которые установлены Порядком;</w:t>
      </w:r>
    </w:p>
    <w:p>
      <w:pPr>
        <w:pStyle w:val="0"/>
        <w:spacing w:before="200" w:line-rule="auto"/>
        <w:ind w:firstLine="540"/>
        <w:jc w:val="both"/>
      </w:pPr>
      <w:r>
        <w:rPr>
          <w:sz w:val="20"/>
        </w:rPr>
        <w:t xml:space="preserve">о) согласие СО НКО на осуществление уполномоченным органом проверок соблюдения СО НКО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сканированную копию действующей редакции устава СО НКО, а также всех действующих изменений к нему;</w:t>
      </w:r>
    </w:p>
    <w:p>
      <w:pPr>
        <w:pStyle w:val="0"/>
        <w:spacing w:before="200" w:line-rule="auto"/>
        <w:ind w:firstLine="540"/>
        <w:jc w:val="both"/>
      </w:pPr>
      <w:r>
        <w:rPr>
          <w:sz w:val="20"/>
        </w:rPr>
        <w:t xml:space="preserve">3) сканированную копию документа, подтверждающего полномочия лица на подачу заявки от имени СО НКО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p>
      <w:pPr>
        <w:pStyle w:val="0"/>
        <w:spacing w:before="200" w:line-rule="auto"/>
        <w:ind w:firstLine="540"/>
        <w:jc w:val="both"/>
      </w:pPr>
      <w:r>
        <w:rPr>
          <w:sz w:val="20"/>
        </w:rPr>
        <w:t xml:space="preserve">4) согласие на обработку персональных данных, представляемое в случаях и по форме, которые установлены 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СО НКО, подаваемой СО НКО заявке, иной информации о СО НКО, связанной с конкурсом.</w:t>
      </w:r>
    </w:p>
    <w:p>
      <w:pPr>
        <w:pStyle w:val="0"/>
        <w:spacing w:before="200" w:line-rule="auto"/>
        <w:ind w:firstLine="540"/>
        <w:jc w:val="both"/>
      </w:pPr>
      <w:r>
        <w:rPr>
          <w:sz w:val="20"/>
        </w:rPr>
        <w:t xml:space="preserve">Каждый из документов, указанных в </w:t>
      </w:r>
      <w:hyperlink w:history="0" r:id="rId28"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2.5</w:t>
        </w:r>
      </w:hyperlink>
      <w:r>
        <w:rPr>
          <w:sz w:val="20"/>
        </w:rPr>
        <w:t xml:space="preserve"> Порядка, представляется в виде одного файла в формате pdf.</w:t>
      </w:r>
    </w:p>
    <w:p>
      <w:pPr>
        <w:pStyle w:val="0"/>
        <w:spacing w:before="200" w:line-rule="auto"/>
        <w:ind w:firstLine="540"/>
        <w:jc w:val="both"/>
      </w:pPr>
      <w:r>
        <w:rPr>
          <w:sz w:val="20"/>
        </w:rPr>
        <w:t xml:space="preserve">Участник конкурса вправе представить по собственной инициативе следующие документы:</w:t>
      </w:r>
    </w:p>
    <w:p>
      <w:pPr>
        <w:pStyle w:val="0"/>
        <w:spacing w:before="200" w:line-rule="auto"/>
        <w:ind w:firstLine="540"/>
        <w:jc w:val="both"/>
      </w:pPr>
      <w:r>
        <w:rPr>
          <w:sz w:val="20"/>
        </w:rPr>
        <w:t xml:space="preserve">выписку из Единого государственного реестра юридических лиц из территориального органа Федеральной налоговой службы по месту постановки СО НКО на налоговый учет, выданную не ранее 1-го числа месяца подачи заявки;</w:t>
      </w:r>
    </w:p>
    <w:p>
      <w:pPr>
        <w:pStyle w:val="0"/>
        <w:spacing w:before="200" w:line-rule="auto"/>
        <w:ind w:firstLine="540"/>
        <w:jc w:val="both"/>
      </w:pPr>
      <w:r>
        <w:rPr>
          <w:sz w:val="20"/>
        </w:rPr>
        <w:t xml:space="preserve">справку из территориального органа Федеральной налоговой службы по месту постановки СО НКО на налоговый учет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1-го числа месяца подачи заявки.</w:t>
      </w:r>
    </w:p>
    <w:p>
      <w:pPr>
        <w:pStyle w:val="0"/>
        <w:spacing w:before="200" w:line-rule="auto"/>
        <w:ind w:firstLine="540"/>
        <w:jc w:val="both"/>
      </w:pPr>
      <w:r>
        <w:rPr>
          <w:sz w:val="20"/>
        </w:rPr>
        <w:t xml:space="preserve">В течение всего срока подачи (приема) заявок уполномоченный орган организует консультирование по вопросам подготовки и подачи заявок, разъясняет положения объявления о проведении конкурса.</w:t>
      </w:r>
    </w:p>
    <w:p>
      <w:pPr>
        <w:pStyle w:val="0"/>
        <w:spacing w:before="200" w:line-rule="auto"/>
        <w:ind w:firstLine="540"/>
        <w:jc w:val="both"/>
      </w:pPr>
      <w:r>
        <w:rPr>
          <w:sz w:val="20"/>
        </w:rPr>
        <w:t xml:space="preserve">Контактные телефоны для получения консультаций по вопросам подготовки и подачи заявок на участие в конкурсе, разъяснений положений объявления о проведении конкурса: (8442) 30-88-31, 30-88-32, 30-88-35, 30-88-25; контактный адрес электронной почты: D_Kalganov@volganet.ru.</w:t>
      </w:r>
    </w:p>
    <w:p>
      <w:pPr>
        <w:pStyle w:val="0"/>
        <w:spacing w:before="200" w:line-rule="auto"/>
        <w:ind w:firstLine="540"/>
        <w:jc w:val="both"/>
      </w:pPr>
      <w:r>
        <w:rPr>
          <w:sz w:val="20"/>
        </w:rPr>
        <w:t xml:space="preserve">Дата начала разъяснений положений объявления о проведении конкурса - "__" _______ г.</w:t>
      </w:r>
    </w:p>
    <w:p>
      <w:pPr>
        <w:pStyle w:val="0"/>
        <w:spacing w:before="200" w:line-rule="auto"/>
        <w:ind w:firstLine="540"/>
        <w:jc w:val="both"/>
      </w:pPr>
      <w:r>
        <w:rPr>
          <w:sz w:val="20"/>
        </w:rPr>
        <w:t xml:space="preserve">Дата окончания разъяснений положений объявления о проведении конкурса - "__" _______ г.</w:t>
      </w:r>
    </w:p>
    <w:p>
      <w:pPr>
        <w:pStyle w:val="0"/>
        <w:spacing w:before="200" w:line-rule="auto"/>
        <w:ind w:firstLine="540"/>
        <w:jc w:val="both"/>
      </w:pPr>
      <w:r>
        <w:rPr>
          <w:sz w:val="20"/>
        </w:rPr>
        <w:t xml:space="preserve">Участник конкурса может подать только одну заявку.</w:t>
      </w:r>
    </w:p>
    <w:p>
      <w:pPr>
        <w:pStyle w:val="0"/>
        <w:spacing w:before="200" w:line-rule="auto"/>
        <w:ind w:firstLine="540"/>
        <w:jc w:val="both"/>
      </w:pPr>
      <w:r>
        <w:rPr>
          <w:sz w:val="20"/>
        </w:rPr>
        <w:t xml:space="preserve">СО НКО имеет право однократно внести изменения в заявку, представленную на рассмотрение с использованием цифровой платформы до окончания срока подачи (приема) заявок.</w:t>
      </w:r>
    </w:p>
    <w:p>
      <w:pPr>
        <w:pStyle w:val="0"/>
        <w:spacing w:before="200" w:line-rule="auto"/>
        <w:ind w:firstLine="540"/>
        <w:jc w:val="both"/>
      </w:pPr>
      <w:r>
        <w:rPr>
          <w:sz w:val="20"/>
        </w:rPr>
        <w:t xml:space="preserve">Заявка на участие в конкурсе может быть отозвана СО НКО до окончания срока подачи (приема) заявок с использованием цифровой платформы путем нажатия кнопки "Отозвать заявку".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Заявка, поступившая в уполномоченный орган после окончания срока подачи (приема) заявок, не учитывается и не рассматривается.</w:t>
      </w:r>
    </w:p>
    <w:p>
      <w:pPr>
        <w:pStyle w:val="0"/>
        <w:spacing w:before="200" w:line-rule="auto"/>
        <w:ind w:firstLine="540"/>
        <w:jc w:val="both"/>
      </w:pPr>
      <w:r>
        <w:rPr>
          <w:sz w:val="20"/>
        </w:rPr>
        <w:t xml:space="preserve">Информация о заявке, включающая наименование подавшего ее участника конкурса, его основной государственный регистрационный номер и (или) идентификационный номер налогоплательщика, название и (или) краткое описание проекта (программы), запрашиваемый размер субсидии, в течение 15 календарных дней со дня окончания срока подачи (приема) заявок размещается уполномоченным органом на цифровой платформе, на портале, а также на информационном ресурсе </w:t>
      </w:r>
      <w:r>
        <w:rPr>
          <w:sz w:val="20"/>
        </w:rPr>
        <w:t xml:space="preserve">гранты.рф</w:t>
      </w:r>
      <w:r>
        <w:rPr>
          <w:sz w:val="20"/>
        </w:rPr>
        <w:t xml:space="preserve">.</w:t>
      </w:r>
    </w:p>
    <w:p>
      <w:pPr>
        <w:pStyle w:val="0"/>
        <w:spacing w:before="200" w:line-rule="auto"/>
        <w:ind w:firstLine="540"/>
        <w:jc w:val="both"/>
      </w:pPr>
      <w:r>
        <w:rPr>
          <w:sz w:val="20"/>
        </w:rPr>
        <w:t xml:space="preserve">Рассмотрение заявок на предмет их соответствия установленным настоящим объявлением требованиям осуществляется каждым членом конкурсной комиссии с использованием цифровой платформы в срок не позднее 20 рабочих дней со дня окончания срока подачи (приема) заявок.</w:t>
      </w:r>
    </w:p>
    <w:p>
      <w:pPr>
        <w:pStyle w:val="0"/>
        <w:spacing w:before="200" w:line-rule="auto"/>
        <w:ind w:firstLine="540"/>
        <w:jc w:val="both"/>
      </w:pPr>
      <w:r>
        <w:rPr>
          <w:sz w:val="20"/>
        </w:rPr>
        <w:t xml:space="preserve">Состав конкурсной комиссии утверждается приказом комитета по делам территориальных образований, внутренней и информационной политики Волгоградской области.</w:t>
      </w:r>
    </w:p>
    <w:p>
      <w:pPr>
        <w:pStyle w:val="0"/>
        <w:spacing w:before="200" w:line-rule="auto"/>
        <w:ind w:firstLine="540"/>
        <w:jc w:val="both"/>
      </w:pPr>
      <w:r>
        <w:rPr>
          <w:sz w:val="20"/>
        </w:rPr>
        <w:t xml:space="preserve">Для оказания содействия конкурсной комиссии в проведении оценки допущенных к конкурсу заявок по каждому из приоритетных направлений конкурса конкурсной комиссией определяются три эксперта, соответствующих требованиям к экспертам, установленным уполномоченным органом.</w:t>
      </w:r>
    </w:p>
    <w:p>
      <w:pPr>
        <w:pStyle w:val="0"/>
        <w:spacing w:before="200" w:line-rule="auto"/>
        <w:ind w:firstLine="540"/>
        <w:jc w:val="both"/>
      </w:pPr>
      <w:r>
        <w:rPr>
          <w:sz w:val="20"/>
        </w:rPr>
        <w:t xml:space="preserve">Члены конкурсной комиссии с учетом предложений экспертов осуществляют оценку допущенных к конкурсу заявок путем заполнения оценочных листов с использованием цифровой платформы не позднее 40 рабочих дней со дня окончания срока подачи (приема) в соответствии со следующими критериями оценки:</w:t>
      </w:r>
    </w:p>
    <w:p>
      <w:pPr>
        <w:pStyle w:val="0"/>
        <w:spacing w:before="200" w:line-rule="auto"/>
        <w:ind w:firstLine="540"/>
        <w:jc w:val="both"/>
      </w:pPr>
      <w:r>
        <w:rPr>
          <w:sz w:val="20"/>
        </w:rPr>
        <w:t xml:space="preserve">1) степень соответствия проекта (программы) приоритетным направлениям конкурса [оценивается степень соответствия целей, задач, мероприятий проекта (программы) выделенным приоритетным направлениям конкурса];</w:t>
      </w:r>
    </w:p>
    <w:p>
      <w:pPr>
        <w:pStyle w:val="0"/>
        <w:spacing w:before="200" w:line-rule="auto"/>
        <w:ind w:firstLine="540"/>
        <w:jc w:val="both"/>
      </w:pPr>
      <w:r>
        <w:rPr>
          <w:sz w:val="20"/>
        </w:rPr>
        <w:t xml:space="preserve">2) актуальность проблемы [оценивается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pPr>
        <w:pStyle w:val="0"/>
        <w:spacing w:before="200" w:line-rule="auto"/>
        <w:ind w:firstLine="540"/>
        <w:jc w:val="both"/>
      </w:pPr>
      <w:r>
        <w:rPr>
          <w:sz w:val="20"/>
        </w:rPr>
        <w:t xml:space="preserve">3) экономическая эффективность проекта (программы) [соотношение затрат и полученных результатов (в случаях, когда такая оценка возможна), количество новых или сохраняемых рабочих мест, возможность увеличения экономической активности целевых групп населения в результате реализации мероприятий проекта (программы)];</w:t>
      </w:r>
    </w:p>
    <w:p>
      <w:pPr>
        <w:pStyle w:val="0"/>
        <w:spacing w:before="200" w:line-rule="auto"/>
        <w:ind w:firstLine="540"/>
        <w:jc w:val="both"/>
      </w:pPr>
      <w:r>
        <w:rPr>
          <w:sz w:val="20"/>
        </w:rPr>
        <w:t xml:space="preserve">4) обоснованность расходов на реализацию проекта (программы) [соответствие запрашиваемых средств целям, задачам и мероприятиям проекта (программы), наличие необходимых обоснований, расчетов];</w:t>
      </w:r>
    </w:p>
    <w:p>
      <w:pPr>
        <w:pStyle w:val="0"/>
        <w:spacing w:before="200" w:line-rule="auto"/>
        <w:ind w:firstLine="540"/>
        <w:jc w:val="both"/>
      </w:pPr>
      <w:r>
        <w:rPr>
          <w:sz w:val="20"/>
        </w:rPr>
        <w:t xml:space="preserve">5) объем привлекаемых средств на реализацию проекта (программы), включая гранты от некоммерческих неправительственных организаций, участвующих в развитии институтов гражданского общества, за счет субсидий из федерального бюджета, субсидии (гранты) из региональных и местных бюджетов, гранты, целевые поступления (пожертвования и иные) от российских некоммерческих организаций, целевые поступления (пожертвования и иные) от российских коммерческих организаций, целевые поступления (пожертвования и иные) от российских граждан, целевые поступления от иностранных и международных организаций, целевые поступления от иностранных граждан и лиц без гражданства, безвозмездно полученные работы, услуги российских некоммерческих организаций, безвозмездно полученные работы, услуги российских коммерческих организаций, индивидуальных предпринимателей, труд добровольцев (примерная стоимостная оценка) и иное;</w:t>
      </w:r>
    </w:p>
    <w:p>
      <w:pPr>
        <w:pStyle w:val="0"/>
        <w:spacing w:before="200" w:line-rule="auto"/>
        <w:ind w:firstLine="540"/>
        <w:jc w:val="both"/>
      </w:pPr>
      <w:r>
        <w:rPr>
          <w:sz w:val="20"/>
        </w:rPr>
        <w:t xml:space="preserve">6) 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7) наличие и реалистичность значений характеристик, их соответствие задачам проекта (программы);</w:t>
      </w:r>
    </w:p>
    <w:p>
      <w:pPr>
        <w:pStyle w:val="0"/>
        <w:spacing w:before="200" w:line-rule="auto"/>
        <w:ind w:firstLine="540"/>
        <w:jc w:val="both"/>
      </w:pPr>
      <w:r>
        <w:rPr>
          <w:sz w:val="20"/>
        </w:rPr>
        <w:t xml:space="preserve">8) реалистичность реализации проекта (программы)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(программы),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мероприятий, аналогичных по содержанию и объему заявляемым в проекте (программе), наличие информации об участнике конкурса в информационно-телекоммуникационной сети Интернет].</w:t>
      </w:r>
    </w:p>
    <w:p>
      <w:pPr>
        <w:pStyle w:val="0"/>
        <w:spacing w:before="200" w:line-rule="auto"/>
        <w:ind w:firstLine="540"/>
        <w:jc w:val="both"/>
      </w:pPr>
      <w:r>
        <w:rPr>
          <w:sz w:val="20"/>
        </w:rPr>
        <w:t xml:space="preserve">Оценка заявок производится по пятибалльной шкале в соответствии с </w:t>
      </w:r>
      <w:hyperlink w:history="0" r:id="rId29"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пунктом 2.20</w:t>
        </w:r>
      </w:hyperlink>
      <w:r>
        <w:rPr>
          <w:sz w:val="20"/>
        </w:rPr>
        <w:t xml:space="preserve"> Порядка.</w:t>
      </w:r>
    </w:p>
    <w:p>
      <w:pPr>
        <w:pStyle w:val="0"/>
        <w:spacing w:before="200" w:line-rule="auto"/>
        <w:ind w:firstLine="540"/>
        <w:jc w:val="both"/>
      </w:pPr>
      <w:r>
        <w:rPr>
          <w:sz w:val="20"/>
        </w:rPr>
        <w:t xml:space="preserve">Конкурсная комиссия не позднее 40 рабочих дней со дня окончания срока подачи (приема) заявок определяет:</w:t>
      </w:r>
    </w:p>
    <w:p>
      <w:pPr>
        <w:pStyle w:val="0"/>
        <w:spacing w:before="200" w:line-rule="auto"/>
        <w:ind w:firstLine="540"/>
        <w:jc w:val="both"/>
      </w:pPr>
      <w:r>
        <w:rPr>
          <w:sz w:val="20"/>
        </w:rPr>
        <w:t xml:space="preserve">средний балл каждой допущенной к конкурсу заявки (далее именуется - средний балл), который рассчитывается как отношение суммы баллов по критериям оценки заявок, выставленных каждым членом конкурсной комиссии, и числа членов конкурсной комиссии;</w:t>
      </w:r>
    </w:p>
    <w:p>
      <w:pPr>
        <w:pStyle w:val="0"/>
        <w:spacing w:before="200" w:line-rule="auto"/>
        <w:ind w:firstLine="540"/>
        <w:jc w:val="both"/>
      </w:pPr>
      <w:r>
        <w:rPr>
          <w:sz w:val="20"/>
        </w:rPr>
        <w:t xml:space="preserve">рейтинг допущенных к конкурсу заявок, определяемый как порядковый номер каждой заявки в перечне допущенных к конкурсу заявок в порядке уменьшения значений средних баллов. Заявке с самым высоким средним баллом присваивается первый номер. В случае наличия заявок, имеющих одинаковый средний балл, меньший порядковый номер присваивается заявке, которая поступила ранее других заявок, имеющих одинаковый средний балл;</w:t>
      </w:r>
    </w:p>
    <w:p>
      <w:pPr>
        <w:pStyle w:val="0"/>
        <w:spacing w:before="200" w:line-rule="auto"/>
        <w:ind w:firstLine="540"/>
        <w:jc w:val="both"/>
      </w:pPr>
      <w:r>
        <w:rPr>
          <w:sz w:val="20"/>
        </w:rPr>
        <w:t xml:space="preserve">список победителей конкурса, которыми признаются участники конкурса, значение среднего балла заявки которых 32 балла и более.</w:t>
      </w:r>
    </w:p>
    <w:p>
      <w:pPr>
        <w:pStyle w:val="0"/>
        <w:spacing w:before="200" w:line-rule="auto"/>
        <w:ind w:firstLine="540"/>
        <w:jc w:val="both"/>
      </w:pPr>
      <w:r>
        <w:rPr>
          <w:sz w:val="20"/>
        </w:rPr>
        <w:t xml:space="preserve">Условиями предоставления субсидий являются:</w:t>
      </w:r>
    </w:p>
    <w:p>
      <w:pPr>
        <w:pStyle w:val="0"/>
        <w:spacing w:before="200" w:line-rule="auto"/>
        <w:ind w:firstLine="540"/>
        <w:jc w:val="both"/>
      </w:pPr>
      <w:r>
        <w:rPr>
          <w:sz w:val="20"/>
        </w:rPr>
        <w:t xml:space="preserve">1) признание СО НКО победителем конкурса;</w:t>
      </w:r>
    </w:p>
    <w:p>
      <w:pPr>
        <w:pStyle w:val="0"/>
        <w:spacing w:before="200" w:line-rule="auto"/>
        <w:ind w:firstLine="540"/>
        <w:jc w:val="both"/>
      </w:pPr>
      <w:r>
        <w:rPr>
          <w:sz w:val="20"/>
        </w:rPr>
        <w:t xml:space="preserve">2) достижение СО НКО результата предоставления субсидии и характеристик;</w:t>
      </w:r>
    </w:p>
    <w:p>
      <w:pPr>
        <w:pStyle w:val="0"/>
        <w:spacing w:before="200" w:line-rule="auto"/>
        <w:ind w:firstLine="540"/>
        <w:jc w:val="both"/>
      </w:pPr>
      <w:r>
        <w:rPr>
          <w:sz w:val="20"/>
        </w:rPr>
        <w:t xml:space="preserve">3) представление СО НКО в уполномоченный орган отчета об осуществлении расходов, источником финансового обеспечения которых является субсидия, и отчета о достижении значений результата предоставления субсидии и характеристик в порядке и сроки, которые установлены Порядком;</w:t>
      </w:r>
    </w:p>
    <w:p>
      <w:pPr>
        <w:pStyle w:val="0"/>
        <w:spacing w:before="200" w:line-rule="auto"/>
        <w:ind w:firstLine="540"/>
        <w:jc w:val="both"/>
      </w:pPr>
      <w:r>
        <w:rPr>
          <w:sz w:val="20"/>
        </w:rPr>
        <w:t xml:space="preserve">4) согласие СО НКО, а также лиц, получающих средства на основании договоров, заключенных с СО НКО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товариществ и обществ в их уставных (складочных) капиталах], на осуществление в отношении них уполномоченным органом проверок соблюдения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 соблюдение СО НКО и иными юридическими лицами, получающими средства на основании договоров, заключенных с СО НКО в целях исполнения обязательств по договору о предоставлении субсидии,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6) соблюдение СО НКО запрета на осуществление за счет предоставленной субсидии расходов, связанных с осуществлением предпринимательской деятельности и оказанием помощи коммерческим организациям, с осуществлением деятельности, напрямую не связанной с проектом (программой), а также расходов, связанных с поддержкой политических партий, с проведением митингов, демонстраций, пикетирований, с фундаментальными научными исследованиями, с приобретением алкогольных напитков и табачной продукции, с уплатой штрафов и погашением задолженностей;</w:t>
      </w:r>
    </w:p>
    <w:p>
      <w:pPr>
        <w:pStyle w:val="0"/>
        <w:spacing w:before="200" w:line-rule="auto"/>
        <w:ind w:firstLine="540"/>
        <w:jc w:val="both"/>
      </w:pPr>
      <w:r>
        <w:rPr>
          <w:sz w:val="20"/>
        </w:rPr>
        <w:t xml:space="preserve">7) использование субсидии на цели, указанные в </w:t>
      </w:r>
      <w:hyperlink w:history="0" r:id="rId32"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Результатом предоставления субсидии является реализация проекта (программы). Датой достижения результата предоставления субсидии является последний день срока реализации проекта (программы), определяемого в соответствии с заявкой.</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численность добровольцев, привлекаемых получателем субсидии для реализации проекта (программы);</w:t>
      </w:r>
    </w:p>
    <w:p>
      <w:pPr>
        <w:pStyle w:val="0"/>
        <w:spacing w:before="200" w:line-rule="auto"/>
        <w:ind w:firstLine="540"/>
        <w:jc w:val="both"/>
      </w:pPr>
      <w:r>
        <w:rPr>
          <w:sz w:val="20"/>
        </w:rPr>
        <w:t xml:space="preserve">доля средств, привлеченных получателем субсидии на реализацию проекта (программы), к объему средств, выделяемых из областного бюджета;</w:t>
      </w:r>
    </w:p>
    <w:p>
      <w:pPr>
        <w:pStyle w:val="0"/>
        <w:spacing w:before="200" w:line-rule="auto"/>
        <w:ind w:firstLine="540"/>
        <w:jc w:val="both"/>
      </w:pPr>
      <w:r>
        <w:rPr>
          <w:sz w:val="20"/>
        </w:rPr>
        <w:t xml:space="preserve">количество мероприятий, направленных на решение социально-экономических проблем отдельных групп населения в рамках проекта (программы), проведенных получателем субсидии;</w:t>
      </w:r>
    </w:p>
    <w:p>
      <w:pPr>
        <w:pStyle w:val="0"/>
        <w:spacing w:before="200" w:line-rule="auto"/>
        <w:ind w:firstLine="540"/>
        <w:jc w:val="both"/>
      </w:pPr>
      <w:r>
        <w:rPr>
          <w:sz w:val="20"/>
        </w:rPr>
        <w:t xml:space="preserve">количество получателей услуг в результате реализации проекта (программы) получателем субсидии.</w:t>
      </w:r>
    </w:p>
    <w:p>
      <w:pPr>
        <w:pStyle w:val="0"/>
        <w:spacing w:before="200" w:line-rule="auto"/>
        <w:ind w:firstLine="540"/>
        <w:jc w:val="both"/>
      </w:pPr>
      <w:r>
        <w:rPr>
          <w:sz w:val="20"/>
        </w:rPr>
        <w:t xml:space="preserve">Значения характеристик устанавливаются в договоре о предоставлении субсидии.</w:t>
      </w:r>
    </w:p>
    <w:p>
      <w:pPr>
        <w:pStyle w:val="0"/>
        <w:spacing w:before="200" w:line-rule="auto"/>
        <w:ind w:firstLine="540"/>
        <w:jc w:val="both"/>
      </w:pPr>
      <w:r>
        <w:rPr>
          <w:sz w:val="20"/>
        </w:rPr>
        <w:t xml:space="preserve">Основаниями для отказа участникам конкурса в предоставлении субсидий являются:</w:t>
      </w:r>
    </w:p>
    <w:p>
      <w:pPr>
        <w:pStyle w:val="0"/>
        <w:spacing w:before="200" w:line-rule="auto"/>
        <w:ind w:firstLine="540"/>
        <w:jc w:val="both"/>
      </w:pPr>
      <w:r>
        <w:rPr>
          <w:sz w:val="20"/>
        </w:rPr>
        <w:t xml:space="preserve">непризнание участника конкурса победителем конкурса (за исключением случая, предусмотренного </w:t>
      </w:r>
      <w:hyperlink w:history="0" r:id="rId33"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абзацем четвертым пункта 2.26</w:t>
        </w:r>
      </w:hyperlink>
      <w:r>
        <w:rPr>
          <w:sz w:val="20"/>
        </w:rPr>
        <w:t xml:space="preserve"> Порядка);</w:t>
      </w:r>
    </w:p>
    <w:p>
      <w:pPr>
        <w:pStyle w:val="0"/>
        <w:spacing w:before="200" w:line-rule="auto"/>
        <w:ind w:firstLine="540"/>
        <w:jc w:val="both"/>
      </w:pPr>
      <w:r>
        <w:rPr>
          <w:sz w:val="20"/>
        </w:rPr>
        <w:t xml:space="preserve">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отсутствие лимитов бюджетных обязательств, доведенных уполномоченному органу в текущем финансовом году в соответствии со сводной бюджетной росписью для предоставления субсидий.</w:t>
      </w:r>
    </w:p>
    <w:p>
      <w:pPr>
        <w:pStyle w:val="0"/>
        <w:spacing w:before="200" w:line-rule="auto"/>
        <w:ind w:firstLine="540"/>
        <w:jc w:val="both"/>
      </w:pPr>
      <w:r>
        <w:rPr>
          <w:sz w:val="20"/>
        </w:rPr>
        <w:t xml:space="preserve">Об отказе в предоставлении субсидии участник конкурса уведомляется уполномоченным органом в течение трех рабочих дней со дня принятия соответствующего решения по адресу электронной почты, указанному в заявке, с указанием причин отказа.</w:t>
      </w:r>
    </w:p>
    <w:p>
      <w:pPr>
        <w:pStyle w:val="0"/>
        <w:spacing w:before="200" w:line-rule="auto"/>
        <w:ind w:firstLine="540"/>
        <w:jc w:val="both"/>
      </w:pPr>
      <w:r>
        <w:rPr>
          <w:sz w:val="20"/>
        </w:rPr>
        <w:t xml:space="preserve">Субсидии предоставляются в целях финансового обеспечения расходов, возникающих в связи с реализацией социально значимых проектов (программ) СО НКО по следующим(ему) приоритетным(ому) направлениям(ию), определяемым в соответствии с </w:t>
      </w:r>
      <w:hyperlink w:history="0" r:id="rId34"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абзацами третьим</w:t>
        </w:r>
      </w:hyperlink>
      <w:r>
        <w:rPr>
          <w:sz w:val="20"/>
        </w:rPr>
        <w:t xml:space="preserve"> - </w:t>
      </w:r>
      <w:hyperlink w:history="0" r:id="rId35"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девятнадцатым пункта 1.3</w:t>
        </w:r>
      </w:hyperlink>
      <w:r>
        <w:rPr>
          <w:sz w:val="20"/>
        </w:rPr>
        <w:t xml:space="preserve"> Порядка:</w:t>
      </w:r>
    </w:p>
    <w:p>
      <w:pPr>
        <w:pStyle w:val="0"/>
        <w:spacing w:before="200" w:line-rule="auto"/>
        <w:ind w:firstLine="540"/>
        <w:jc w:val="both"/>
      </w:pPr>
      <w:r>
        <w:rPr>
          <w:sz w:val="20"/>
        </w:rPr>
        <w:t xml:space="preserve">__________________________________.</w:t>
      </w:r>
    </w:p>
    <w:p>
      <w:pPr>
        <w:pStyle w:val="0"/>
        <w:spacing w:before="200" w:line-rule="auto"/>
        <w:ind w:firstLine="540"/>
        <w:jc w:val="both"/>
      </w:pPr>
      <w:r>
        <w:rPr>
          <w:sz w:val="20"/>
        </w:rPr>
        <w:t xml:space="preserve">Распределяемый в рамках конкурса объем субсидий в ___ году из областного бюджета составляет ______ рублей или распределяемый в рамках конкурса объем субсидий в ___ году за счет собственных средств областного бюджета составляет _______ рублей и средств областного бюджета, источником финансового обеспечения которых являются гранты Фонда президентских грантов, предусмотренные </w:t>
      </w:r>
      <w:hyperlink w:history="0" r:id="rId36"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 N 30 "О грантах Президента Российской Федерации, предоставляемых на развитие гражданского общества", составляет _____ рублей.</w:t>
      </w:r>
    </w:p>
    <w:p>
      <w:pPr>
        <w:pStyle w:val="0"/>
        <w:spacing w:before="200" w:line-rule="auto"/>
        <w:ind w:firstLine="540"/>
        <w:jc w:val="both"/>
      </w:pPr>
      <w:r>
        <w:rPr>
          <w:sz w:val="20"/>
        </w:rPr>
        <w:t xml:space="preserve">Срок рассмотрения заявок - не позднее "__" _______ г.</w:t>
      </w:r>
    </w:p>
    <w:p>
      <w:pPr>
        <w:pStyle w:val="0"/>
        <w:spacing w:before="200" w:line-rule="auto"/>
        <w:ind w:firstLine="540"/>
        <w:jc w:val="both"/>
      </w:pPr>
      <w:r>
        <w:rPr>
          <w:sz w:val="20"/>
        </w:rPr>
        <w:t xml:space="preserve">Срок оценки заявок - не позднее "__" ________ г.</w:t>
      </w:r>
    </w:p>
    <w:p>
      <w:pPr>
        <w:pStyle w:val="0"/>
        <w:spacing w:before="200" w:line-rule="auto"/>
        <w:ind w:firstLine="540"/>
        <w:jc w:val="both"/>
      </w:pPr>
      <w:r>
        <w:rPr>
          <w:sz w:val="20"/>
        </w:rPr>
        <w:t xml:space="preserve">Срок определения победителей - не позднее "__" __________ г.</w:t>
      </w:r>
    </w:p>
    <w:p>
      <w:pPr>
        <w:pStyle w:val="0"/>
        <w:spacing w:before="200" w:line-rule="auto"/>
        <w:ind w:firstLine="540"/>
        <w:jc w:val="both"/>
      </w:pPr>
      <w:r>
        <w:rPr>
          <w:sz w:val="20"/>
        </w:rPr>
        <w:t xml:space="preserve">Результат (итоги) конкурса (список победителей конкурса с указанием размеров предоставляемых им субсидий) размещаются на едином портале, цифровой платформе и на портале не позднее "__" ________ г.</w:t>
      </w:r>
    </w:p>
    <w:p>
      <w:pPr>
        <w:pStyle w:val="0"/>
        <w:spacing w:before="200" w:line-rule="auto"/>
        <w:ind w:firstLine="540"/>
        <w:jc w:val="both"/>
      </w:pPr>
      <w:r>
        <w:rPr>
          <w:sz w:val="20"/>
        </w:rPr>
        <w:t xml:space="preserve">Конкурс признается несостоявшимся, если:</w:t>
      </w:r>
    </w:p>
    <w:p>
      <w:pPr>
        <w:pStyle w:val="0"/>
        <w:spacing w:before="200" w:line-rule="auto"/>
        <w:ind w:firstLine="540"/>
        <w:jc w:val="both"/>
      </w:pPr>
      <w:r>
        <w:rPr>
          <w:sz w:val="20"/>
        </w:rPr>
        <w:t xml:space="preserve">не подана ни одна заявка;</w:t>
      </w:r>
    </w:p>
    <w:p>
      <w:pPr>
        <w:pStyle w:val="0"/>
        <w:spacing w:before="200" w:line-rule="auto"/>
        <w:ind w:firstLine="540"/>
        <w:jc w:val="both"/>
      </w:pPr>
      <w:r>
        <w:rPr>
          <w:sz w:val="20"/>
        </w:rPr>
        <w:t xml:space="preserve">заявки всех участников конкурса отклонены;</w:t>
      </w:r>
    </w:p>
    <w:p>
      <w:pPr>
        <w:pStyle w:val="0"/>
        <w:spacing w:before="200" w:line-rule="auto"/>
        <w:ind w:firstLine="540"/>
        <w:jc w:val="both"/>
      </w:pPr>
      <w:r>
        <w:rPr>
          <w:sz w:val="20"/>
        </w:rPr>
        <w:t xml:space="preserve">к конкурсу допущена заявка только одного участника конкурса;</w:t>
      </w:r>
    </w:p>
    <w:p>
      <w:pPr>
        <w:pStyle w:val="0"/>
        <w:spacing w:before="200" w:line-rule="auto"/>
        <w:ind w:firstLine="540"/>
        <w:jc w:val="both"/>
      </w:pPr>
      <w:r>
        <w:rPr>
          <w:sz w:val="20"/>
        </w:rPr>
        <w:t xml:space="preserve">победителем конкурса признан только один участник конкурса.</w:t>
      </w:r>
    </w:p>
    <w:p>
      <w:pPr>
        <w:pStyle w:val="0"/>
        <w:spacing w:before="200" w:line-rule="auto"/>
        <w:ind w:firstLine="540"/>
        <w:jc w:val="both"/>
      </w:pPr>
      <w:r>
        <w:rPr>
          <w:sz w:val="20"/>
        </w:rPr>
        <w:t xml:space="preserve">При признании конкурса несостоявшимся в случаях, предусмотренных </w:t>
      </w:r>
      <w:hyperlink w:history="0" r:id="rId37"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абзацами четвертым</w:t>
        </w:r>
      </w:hyperlink>
      <w:r>
        <w:rPr>
          <w:sz w:val="20"/>
        </w:rPr>
        <w:t xml:space="preserve"> и </w:t>
      </w:r>
      <w:hyperlink w:history="0" r:id="rId38"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пятым пункта 2.26</w:t>
        </w:r>
      </w:hyperlink>
      <w:r>
        <w:rPr>
          <w:sz w:val="20"/>
        </w:rPr>
        <w:t xml:space="preserve"> Порядка, субсидия единственному участнику конкурса или единственному победителю конкурса предоставляется в запрашиваемом размере, но не более 20 процентов от объема бюджетных ассигнований, утвержденных уполномоченному органу в текущем финансовом году на предоставление субсидий.</w:t>
      </w:r>
    </w:p>
    <w:p>
      <w:pPr>
        <w:pStyle w:val="0"/>
        <w:spacing w:before="200" w:line-rule="auto"/>
        <w:ind w:firstLine="540"/>
        <w:jc w:val="both"/>
      </w:pPr>
      <w:r>
        <w:rPr>
          <w:sz w:val="20"/>
        </w:rPr>
        <w:t xml:space="preserve">Субсидия предоставляется на основании договора о предоставлении субсидии, заключенного между уполномоченным органом и победителем конкурса по форме, утвержденной финансовым органом Волгоградской области.</w:t>
      </w:r>
    </w:p>
    <w:p>
      <w:pPr>
        <w:pStyle w:val="0"/>
        <w:spacing w:before="200" w:line-rule="auto"/>
        <w:ind w:firstLine="540"/>
        <w:jc w:val="both"/>
      </w:pPr>
      <w:r>
        <w:rPr>
          <w:sz w:val="20"/>
        </w:rPr>
        <w:t xml:space="preserve">Размер субсидий, предоставляемый СО НКО - победителям конкурса, определяется в соответствии с Порядком.</w:t>
      </w:r>
    </w:p>
    <w:p>
      <w:pPr>
        <w:pStyle w:val="0"/>
        <w:spacing w:before="200" w:line-rule="auto"/>
        <w:ind w:firstLine="540"/>
        <w:jc w:val="both"/>
      </w:pPr>
      <w:r>
        <w:rPr>
          <w:sz w:val="20"/>
        </w:rPr>
        <w:t xml:space="preserve">Уполномоченный орган в течение семи рабочих дней с даты принятия решения о предоставлении субсидии направляет победителю конкурса проект договора о предоставлении субсидии в двух экземплярах для рассмотрения и подписания.</w:t>
      </w:r>
    </w:p>
    <w:p>
      <w:pPr>
        <w:pStyle w:val="0"/>
        <w:spacing w:before="200" w:line-rule="auto"/>
        <w:ind w:firstLine="540"/>
        <w:jc w:val="both"/>
      </w:pPr>
      <w:r>
        <w:rPr>
          <w:sz w:val="20"/>
        </w:rPr>
        <w:t xml:space="preserve">Победитель конкурса в течение трех рабочих дней со дня получения двух экземпляров договора о предоставлении субсидии подписывает их и передает один экземпляр подписанного договора о предоставлении субсидии в уполномоченный орган.</w:t>
      </w:r>
    </w:p>
    <w:p>
      <w:pPr>
        <w:pStyle w:val="0"/>
        <w:spacing w:before="200" w:line-rule="auto"/>
        <w:ind w:firstLine="540"/>
        <w:jc w:val="both"/>
      </w:pPr>
      <w:r>
        <w:rPr>
          <w:sz w:val="20"/>
        </w:rPr>
        <w:t xml:space="preserve">Если в течение трех рабочих дней со дня получения двух экземпляров договора о предоставлении субсидии, победитель конкурса уклоняется от заключения договора о предоставлении субсидии, он теряет право на получение субсидии.</w:t>
      </w:r>
    </w:p>
    <w:p>
      <w:pPr>
        <w:pStyle w:val="0"/>
        <w:spacing w:before="200" w:line-rule="auto"/>
        <w:ind w:firstLine="540"/>
        <w:jc w:val="both"/>
      </w:pPr>
      <w:r>
        <w:rPr>
          <w:sz w:val="20"/>
        </w:rPr>
        <w:t xml:space="preserve">За счет предоставленной субсидии получатель субсидии вправе осуществлять расходы на реализацию проекта (программы) согласно смете расходов на реализацию проекта (программы).</w:t>
      </w:r>
    </w:p>
    <w:p>
      <w:pPr>
        <w:pStyle w:val="0"/>
        <w:spacing w:before="200" w:line-rule="auto"/>
        <w:ind w:firstLine="540"/>
        <w:jc w:val="both"/>
      </w:pPr>
      <w:r>
        <w:rPr>
          <w:sz w:val="20"/>
        </w:rPr>
        <w:t xml:space="preserve">Допускается перемещение получателем субсидии денежных средств, полученных в виде субсидии, на другие статьи сметы расходов в пределах 30 процентов от суммы субсидии. Такое перемещение денежных средств допускается после внесения соответствующих изменений в договор на основании обращения СО НКО в уполномоченный орган.</w:t>
      </w:r>
    </w:p>
    <w:p>
      <w:pPr>
        <w:pStyle w:val="0"/>
        <w:spacing w:before="200" w:line-rule="auto"/>
        <w:ind w:firstLine="540"/>
        <w:jc w:val="both"/>
      </w:pPr>
      <w:r>
        <w:rPr>
          <w:sz w:val="20"/>
        </w:rPr>
        <w:t xml:space="preserve">При внесении изменений в проект (программу) не допускается:</w:t>
      </w:r>
    </w:p>
    <w:p>
      <w:pPr>
        <w:pStyle w:val="0"/>
        <w:spacing w:before="200" w:line-rule="auto"/>
        <w:ind w:firstLine="540"/>
        <w:jc w:val="both"/>
      </w:pPr>
      <w:r>
        <w:rPr>
          <w:sz w:val="20"/>
        </w:rPr>
        <w:t xml:space="preserve">изменение целей и задач, для комплексного решения которых был разработан проект (программа);</w:t>
      </w:r>
    </w:p>
    <w:p>
      <w:pPr>
        <w:pStyle w:val="0"/>
        <w:spacing w:before="200" w:line-rule="auto"/>
        <w:ind w:firstLine="540"/>
        <w:jc w:val="both"/>
      </w:pPr>
      <w:r>
        <w:rPr>
          <w:sz w:val="20"/>
        </w:rPr>
        <w:t xml:space="preserve">изменение характеристик, приводящее к ухудшению социально-экономических последствий реализации проекта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w:t>
      </w:r>
    </w:p>
    <w:p>
      <w:pPr>
        <w:pStyle w:val="0"/>
        <w:jc w:val="right"/>
      </w:pPr>
      <w:r>
        <w:rPr>
          <w:sz w:val="20"/>
        </w:rPr>
        <w:t xml:space="preserve">и информационной политики</w:t>
      </w:r>
    </w:p>
    <w:p>
      <w:pPr>
        <w:pStyle w:val="0"/>
        <w:jc w:val="right"/>
      </w:pPr>
      <w:r>
        <w:rPr>
          <w:sz w:val="20"/>
        </w:rPr>
        <w:t xml:space="preserve">Волгоградской области</w:t>
      </w:r>
    </w:p>
    <w:p>
      <w:pPr>
        <w:pStyle w:val="0"/>
        <w:jc w:val="right"/>
      </w:pPr>
      <w:r>
        <w:rPr>
          <w:sz w:val="20"/>
        </w:rPr>
        <w:t xml:space="preserve">от 22 мая 2023 г. N 26</w:t>
      </w:r>
    </w:p>
    <w:p>
      <w:pPr>
        <w:pStyle w:val="0"/>
        <w:jc w:val="both"/>
      </w:pPr>
      <w:r>
        <w:rPr>
          <w:sz w:val="20"/>
        </w:rPr>
      </w:r>
    </w:p>
    <w:p>
      <w:pPr>
        <w:pStyle w:val="1"/>
        <w:jc w:val="both"/>
      </w:pPr>
      <w:r>
        <w:rPr>
          <w:sz w:val="20"/>
        </w:rPr>
        <w:t xml:space="preserve">Рекомендуемая форма:</w:t>
      </w:r>
    </w:p>
    <w:p>
      <w:pPr>
        <w:pStyle w:val="1"/>
        <w:jc w:val="both"/>
      </w:pPr>
      <w:r>
        <w:rPr>
          <w:sz w:val="20"/>
        </w:rPr>
      </w:r>
    </w:p>
    <w:bookmarkStart w:id="715" w:name="P715"/>
    <w:bookmarkEnd w:id="715"/>
    <w:p>
      <w:pPr>
        <w:pStyle w:val="1"/>
        <w:jc w:val="both"/>
      </w:pPr>
      <w:r>
        <w:rPr>
          <w:sz w:val="20"/>
        </w:rPr>
        <w:t xml:space="preserve">                              ОЦЕНОЧНЫЙ ЛИСТ</w:t>
      </w:r>
    </w:p>
    <w:p>
      <w:pPr>
        <w:pStyle w:val="1"/>
        <w:jc w:val="both"/>
      </w:pPr>
      <w:r>
        <w:rPr>
          <w:sz w:val="20"/>
        </w:rPr>
      </w:r>
    </w:p>
    <w:p>
      <w:pPr>
        <w:pStyle w:val="1"/>
        <w:jc w:val="both"/>
      </w:pPr>
      <w:r>
        <w:rPr>
          <w:sz w:val="20"/>
        </w:rPr>
        <w:t xml:space="preserve">1. Наименование проекта (программы)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Наименование организации, представившей проект</w:t>
      </w:r>
    </w:p>
    <w:p>
      <w:pPr>
        <w:pStyle w:val="1"/>
        <w:jc w:val="both"/>
      </w:pPr>
      <w:r>
        <w:rPr>
          <w:sz w:val="20"/>
        </w:rPr>
        <w:t xml:space="preserve">(программу)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Член</w:t>
      </w:r>
    </w:p>
    <w:p>
      <w:pPr>
        <w:pStyle w:val="1"/>
        <w:jc w:val="both"/>
      </w:pPr>
      <w:r>
        <w:rPr>
          <w:sz w:val="20"/>
        </w:rPr>
        <w:t xml:space="preserve">конкурсной</w:t>
      </w:r>
    </w:p>
    <w:p>
      <w:pPr>
        <w:pStyle w:val="1"/>
        <w:jc w:val="both"/>
      </w:pPr>
      <w:r>
        <w:rPr>
          <w:sz w:val="20"/>
        </w:rPr>
        <w:t xml:space="preserve">комиссии       ____________________________________________________________</w:t>
      </w:r>
    </w:p>
    <w:p>
      <w:pPr>
        <w:pStyle w:val="1"/>
        <w:jc w:val="both"/>
      </w:pPr>
      <w:r>
        <w:rPr>
          <w:sz w:val="20"/>
        </w:rPr>
        <w:t xml:space="preserve">                    (Ф.И.О., должность, ученая степень, ученое звание)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5556"/>
        <w:gridCol w:w="992"/>
        <w:gridCol w:w="1928"/>
      </w:tblGrid>
      <w:tr>
        <w:tc>
          <w:tcPr>
            <w:tcW w:w="594" w:type="dxa"/>
          </w:tcPr>
          <w:p>
            <w:pPr>
              <w:pStyle w:val="0"/>
              <w:jc w:val="center"/>
            </w:pPr>
            <w:r>
              <w:rPr>
                <w:sz w:val="20"/>
              </w:rPr>
              <w:t xml:space="preserve">N п/п</w:t>
            </w:r>
          </w:p>
        </w:tc>
        <w:tc>
          <w:tcPr>
            <w:tcW w:w="5556" w:type="dxa"/>
          </w:tcPr>
          <w:p>
            <w:pPr>
              <w:pStyle w:val="0"/>
              <w:jc w:val="center"/>
            </w:pPr>
            <w:r>
              <w:rPr>
                <w:sz w:val="20"/>
              </w:rPr>
              <w:t xml:space="preserve">Критерии оценки проекта (программы)</w:t>
            </w:r>
          </w:p>
        </w:tc>
        <w:tc>
          <w:tcPr>
            <w:tcW w:w="992" w:type="dxa"/>
          </w:tcPr>
          <w:p>
            <w:pPr>
              <w:pStyle w:val="0"/>
              <w:jc w:val="center"/>
            </w:pPr>
            <w:r>
              <w:rPr>
                <w:sz w:val="20"/>
              </w:rPr>
              <w:t xml:space="preserve">Баллы</w:t>
            </w:r>
          </w:p>
        </w:tc>
        <w:tc>
          <w:tcPr>
            <w:tcW w:w="1928" w:type="dxa"/>
          </w:tcPr>
          <w:p>
            <w:pPr>
              <w:pStyle w:val="0"/>
              <w:jc w:val="center"/>
            </w:pPr>
            <w:r>
              <w:rPr>
                <w:sz w:val="20"/>
              </w:rPr>
              <w:t xml:space="preserve">Комментарий</w:t>
            </w:r>
          </w:p>
        </w:tc>
      </w:tr>
      <w:tr>
        <w:tc>
          <w:tcPr>
            <w:tcW w:w="594" w:type="dxa"/>
          </w:tcPr>
          <w:p>
            <w:pPr>
              <w:pStyle w:val="0"/>
              <w:jc w:val="center"/>
            </w:pPr>
            <w:r>
              <w:rPr>
                <w:sz w:val="20"/>
              </w:rPr>
              <w:t xml:space="preserve">1</w:t>
            </w:r>
          </w:p>
        </w:tc>
        <w:tc>
          <w:tcPr>
            <w:tcW w:w="5556" w:type="dxa"/>
          </w:tcPr>
          <w:p>
            <w:pPr>
              <w:pStyle w:val="0"/>
              <w:jc w:val="center"/>
            </w:pPr>
            <w:r>
              <w:rPr>
                <w:sz w:val="20"/>
              </w:rPr>
              <w:t xml:space="preserve">2</w:t>
            </w:r>
          </w:p>
        </w:tc>
        <w:tc>
          <w:tcPr>
            <w:tcW w:w="992" w:type="dxa"/>
          </w:tcPr>
          <w:p>
            <w:pPr>
              <w:pStyle w:val="0"/>
              <w:jc w:val="center"/>
            </w:pPr>
            <w:r>
              <w:rPr>
                <w:sz w:val="20"/>
              </w:rPr>
              <w:t xml:space="preserve">3</w:t>
            </w:r>
          </w:p>
        </w:tc>
        <w:tc>
          <w:tcPr>
            <w:tcW w:w="1928" w:type="dxa"/>
          </w:tcPr>
          <w:p>
            <w:pPr>
              <w:pStyle w:val="0"/>
              <w:jc w:val="center"/>
            </w:pPr>
            <w:r>
              <w:rPr>
                <w:sz w:val="20"/>
              </w:rPr>
              <w:t xml:space="preserve">4</w:t>
            </w:r>
          </w:p>
        </w:tc>
      </w:tr>
      <w:tr>
        <w:tc>
          <w:tcPr>
            <w:tcW w:w="594" w:type="dxa"/>
          </w:tcPr>
          <w:p>
            <w:pPr>
              <w:pStyle w:val="0"/>
              <w:jc w:val="center"/>
            </w:pPr>
            <w:r>
              <w:rPr>
                <w:sz w:val="20"/>
              </w:rPr>
              <w:t xml:space="preserve">1.</w:t>
            </w:r>
          </w:p>
        </w:tc>
        <w:tc>
          <w:tcPr>
            <w:tcW w:w="5556" w:type="dxa"/>
          </w:tcPr>
          <w:p>
            <w:pPr>
              <w:pStyle w:val="0"/>
              <w:jc w:val="both"/>
            </w:pPr>
            <w:r>
              <w:rPr>
                <w:sz w:val="20"/>
              </w:rPr>
              <w:t xml:space="preserve">Степень соответствия проекта (программы) приоритетным направлениям конкурса [оценивается степень соответствия целей, задач, мероприятий проекта (программы) выделенным приоритетным направлениям конкурса]</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2.</w:t>
            </w:r>
          </w:p>
        </w:tc>
        <w:tc>
          <w:tcPr>
            <w:tcW w:w="5556" w:type="dxa"/>
          </w:tcPr>
          <w:p>
            <w:pPr>
              <w:pStyle w:val="0"/>
              <w:jc w:val="both"/>
            </w:pPr>
            <w:r>
              <w:rPr>
                <w:sz w:val="20"/>
              </w:rPr>
              <w:t xml:space="preserve">Актуальность проблемы [оценивается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3.</w:t>
            </w:r>
          </w:p>
        </w:tc>
        <w:tc>
          <w:tcPr>
            <w:tcW w:w="5556" w:type="dxa"/>
          </w:tcPr>
          <w:p>
            <w:pPr>
              <w:pStyle w:val="0"/>
              <w:jc w:val="both"/>
            </w:pPr>
            <w:r>
              <w:rPr>
                <w:sz w:val="20"/>
              </w:rPr>
              <w:t xml:space="preserve">Экономическая эффективность проекта (программы) [соотношение затрат и полученных результатов (в случаях, когда такая оценка возможна), количество новых или сохраняемых рабочих мест, возможность увеличения экономической активности целевых групп населения в результате реализации мероприятий проекта (программы)]</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4.</w:t>
            </w:r>
          </w:p>
        </w:tc>
        <w:tc>
          <w:tcPr>
            <w:tcW w:w="5556" w:type="dxa"/>
          </w:tcPr>
          <w:p>
            <w:pPr>
              <w:pStyle w:val="0"/>
              <w:jc w:val="both"/>
            </w:pPr>
            <w:r>
              <w:rPr>
                <w:sz w:val="20"/>
              </w:rPr>
              <w:t xml:space="preserve">Обоснованность расходов на реализацию проекта (программы) [соответствие запрашиваемых средств целям, задачам и мероприятиям проекта (программы), наличие необходимых обоснований, расчетов]</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5.</w:t>
            </w:r>
          </w:p>
        </w:tc>
        <w:tc>
          <w:tcPr>
            <w:tcW w:w="5556" w:type="dxa"/>
          </w:tcPr>
          <w:p>
            <w:pPr>
              <w:pStyle w:val="0"/>
              <w:jc w:val="both"/>
            </w:pPr>
            <w:r>
              <w:rPr>
                <w:sz w:val="20"/>
              </w:rPr>
              <w:t xml:space="preserve">Объем привлекаемых средств на реализацию проекта (программы), включая гранты от некоммерческих неправительственных организаций, участвующих в развитии институтов гражданского общества, за счет субсидий из федерального бюджета, субсидии (гранты) из региональных и местных бюджетов, гранты, целевые поступления (пожертвования и иные) от российских некоммерческих организаций, целевые поступления (пожертвования и иные) от российских коммерческих организаций, целевые поступления (пожертвования и иные) от российских граждан, целевые поступления от иностранных и международных организаций, целевые поступления от иностранных граждан и лиц без гражданства, безвозмездно полученные работы, услуги российских некоммерческих организаций, безвозмездно полученные работы, услуги российских коммерческих организаций, индивидуальных предпринимателей, труд добровольцев (примерная стоимостная оценка) и иное</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6.</w:t>
            </w:r>
          </w:p>
        </w:tc>
        <w:tc>
          <w:tcPr>
            <w:tcW w:w="5556" w:type="dxa"/>
          </w:tcPr>
          <w:p>
            <w:pPr>
              <w:pStyle w:val="0"/>
              <w:jc w:val="both"/>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7.</w:t>
            </w:r>
          </w:p>
        </w:tc>
        <w:tc>
          <w:tcPr>
            <w:tcW w:w="5556" w:type="dxa"/>
          </w:tcPr>
          <w:p>
            <w:pPr>
              <w:pStyle w:val="0"/>
              <w:jc w:val="both"/>
            </w:pPr>
            <w:r>
              <w:rPr>
                <w:sz w:val="20"/>
              </w:rPr>
              <w:t xml:space="preserve">Наличие и реалистичность значений характеристик (показателей, необходимых для достижения результата предоставления субсидии), их соответствие задачам проекта (программы)</w:t>
            </w:r>
          </w:p>
        </w:tc>
        <w:tc>
          <w:tcPr>
            <w:tcW w:w="992" w:type="dxa"/>
          </w:tcPr>
          <w:p>
            <w:pPr>
              <w:pStyle w:val="0"/>
            </w:pPr>
            <w:r>
              <w:rPr>
                <w:sz w:val="20"/>
              </w:rPr>
            </w:r>
          </w:p>
        </w:tc>
        <w:tc>
          <w:tcPr>
            <w:tcW w:w="1928" w:type="dxa"/>
          </w:tcPr>
          <w:p>
            <w:pPr>
              <w:pStyle w:val="0"/>
            </w:pPr>
            <w:r>
              <w:rPr>
                <w:sz w:val="20"/>
              </w:rPr>
            </w:r>
          </w:p>
        </w:tc>
      </w:tr>
      <w:tr>
        <w:tc>
          <w:tcPr>
            <w:tcW w:w="594" w:type="dxa"/>
          </w:tcPr>
          <w:p>
            <w:pPr>
              <w:pStyle w:val="0"/>
              <w:jc w:val="center"/>
            </w:pPr>
            <w:r>
              <w:rPr>
                <w:sz w:val="20"/>
              </w:rPr>
              <w:t xml:space="preserve">8.</w:t>
            </w:r>
          </w:p>
        </w:tc>
        <w:tc>
          <w:tcPr>
            <w:tcW w:w="5556" w:type="dxa"/>
          </w:tcPr>
          <w:p>
            <w:pPr>
              <w:pStyle w:val="0"/>
              <w:jc w:val="both"/>
            </w:pPr>
            <w:r>
              <w:rPr>
                <w:sz w:val="20"/>
              </w:rPr>
              <w:t xml:space="preserve">Реалистичность реализации проекта (программы)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(программы),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мероприятий, аналогичных по содержанию и объему заявляемым в проекте (программе), наличие информации об участнике конкурса в информационно-телекоммуникационной сети Интернет]</w:t>
            </w:r>
          </w:p>
        </w:tc>
        <w:tc>
          <w:tcPr>
            <w:tcW w:w="992" w:type="dxa"/>
          </w:tcPr>
          <w:p>
            <w:pPr>
              <w:pStyle w:val="0"/>
            </w:pPr>
            <w:r>
              <w:rPr>
                <w:sz w:val="20"/>
              </w:rPr>
            </w:r>
          </w:p>
        </w:tc>
        <w:tc>
          <w:tcPr>
            <w:tcW w:w="1928" w:type="dxa"/>
          </w:tcPr>
          <w:p>
            <w:pPr>
              <w:pStyle w:val="0"/>
            </w:pPr>
            <w:r>
              <w:rPr>
                <w:sz w:val="20"/>
              </w:rPr>
            </w:r>
          </w:p>
        </w:tc>
      </w:tr>
      <w:tr>
        <w:tc>
          <w:tcPr>
            <w:tcW w:w="594" w:type="dxa"/>
          </w:tcPr>
          <w:p>
            <w:pPr>
              <w:pStyle w:val="0"/>
            </w:pPr>
            <w:r>
              <w:rPr>
                <w:sz w:val="20"/>
              </w:rPr>
            </w:r>
          </w:p>
        </w:tc>
        <w:tc>
          <w:tcPr>
            <w:tcW w:w="5556" w:type="dxa"/>
          </w:tcPr>
          <w:p>
            <w:pPr>
              <w:pStyle w:val="0"/>
            </w:pPr>
            <w:r>
              <w:rPr>
                <w:sz w:val="20"/>
              </w:rPr>
              <w:t xml:space="preserve">Общее количество баллов</w:t>
            </w:r>
          </w:p>
        </w:tc>
        <w:tc>
          <w:tcPr>
            <w:gridSpan w:val="2"/>
            <w:tcW w:w="2920"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территориальных образований, внутренней и информационной политики Волгоградской обл. от 22.05.2...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E199ED6831241E918B7CF3276EFDC26FD064277EC3F669D09D1BF70DF77075F232A733477F632C08AC335A1E0CF441B08A79B5A62B3C7E2C679E2DLCTAN" TargetMode = "External"/>
	<Relationship Id="rId8" Type="http://schemas.openxmlformats.org/officeDocument/2006/relationships/hyperlink" Target="consultantplus://offline/ref=B90EC412806538DF3D1535F101AC912D3F280DADDDCA4BAB419F9829D269637F7CFA3BD9FEF62404EE2EB351EC90BA469A7D99EB26422178411ABB44MFTEN" TargetMode = "External"/>
	<Relationship Id="rId9" Type="http://schemas.openxmlformats.org/officeDocument/2006/relationships/hyperlink" Target="consultantplus://offline/ref=B90EC412806538DF3D1535F101AC912D3F280DADDDCB44A94C999829D269637F7CFA3BD9FEF62404EE2FB754ED90BA469A7D99EB26422178411ABB44MFTEN" TargetMode = "External"/>
	<Relationship Id="rId10" Type="http://schemas.openxmlformats.org/officeDocument/2006/relationships/hyperlink" Target="consultantplus://offline/ref=B90EC412806538DF3D152BFC17C0CE283B2057A8DEC646F919C89E7E8D39652A3CBA3D88B5B12251BF6AE65CE99FF017D83696EB20M5TFN" TargetMode = "External"/>
	<Relationship Id="rId11" Type="http://schemas.openxmlformats.org/officeDocument/2006/relationships/hyperlink" Target="consultantplus://offline/ref=B90EC412806538DF3D152BFC17C0CE283B2057A8DEC646F919C89E7E8D39652A3CBA3D8CB9B72251BF6AE65CE99FF017D83696EB20M5TFN" TargetMode = "External"/>
	<Relationship Id="rId12" Type="http://schemas.openxmlformats.org/officeDocument/2006/relationships/hyperlink" Target="consultantplus://offline/ref=B90EC412806538DF3D1535F101AC912D3F280DADDDCB44A94C999829D269637F7CFA3BD9FEF62404EE2FB754E190BA469A7D99EB26422178411ABB44MFTEN" TargetMode = "External"/>
	<Relationship Id="rId13" Type="http://schemas.openxmlformats.org/officeDocument/2006/relationships/hyperlink" Target="consultantplus://offline/ref=B90EC412806538DF3D152BFC17C0CE283B2051A2DCCE46F919C89E7E8D39652A3CBA3D8EBAB22D0EBA7FF704E49BEA09DE2E8AE9225EM2T2N" TargetMode = "External"/>
	<Relationship Id="rId14" Type="http://schemas.openxmlformats.org/officeDocument/2006/relationships/hyperlink" Target="consultantplus://offline/ref=B90EC412806538DF3D152BFC17C0CE283B2051A2DCCE46F919C89E7E8D39652A3CBA3D8EBAB02B0EBA7FF704E49BEA09DE2E8AE9225EM2T2N" TargetMode = "External"/>
	<Relationship Id="rId15" Type="http://schemas.openxmlformats.org/officeDocument/2006/relationships/hyperlink" Target="consultantplus://offline/ref=B90EC412806538DF3D1535F101AC912D3F280DADDDCB44A94C999829D269637F7CFA3BD9FEF62404EE2FB558EA90BA469A7D99EB26422178411ABB44MFTEN" TargetMode = "External"/>
	<Relationship Id="rId16" Type="http://schemas.openxmlformats.org/officeDocument/2006/relationships/hyperlink" Target="consultantplus://offline/ref=B90EC412806538DF3D1535F101AC912D3F280DADDDCB44A94C999829D269637F7CFA3BD9FEF62404EE2FB754E190BA469A7D99EB26422178411ABB44MFTEN" TargetMode = "External"/>
	<Relationship Id="rId17" Type="http://schemas.openxmlformats.org/officeDocument/2006/relationships/hyperlink" Target="consultantplus://offline/ref=B90EC412806538DF3D152BFC17C0CE283B205AA2DFCF46F919C89E7E8D39652A2EBA6580BDB63705E830B151EBM9T8N" TargetMode = "External"/>
	<Relationship Id="rId18" Type="http://schemas.openxmlformats.org/officeDocument/2006/relationships/hyperlink" Target="consultantplus://offline/ref=B90EC412806538DF3D1535F101AC912D3F280DADDDCB44A94C999829D269637F7CFA3BD9FEF62404EE2FB754ED90BA469A7D99EB26422178411ABB44MFTEN" TargetMode = "External"/>
	<Relationship Id="rId19" Type="http://schemas.openxmlformats.org/officeDocument/2006/relationships/hyperlink" Target="consultantplus://offline/ref=B90EC412806538DF3D1535F101AC912D3F280DADDDC84CAE459E9829D269637F7CFA3BD9ECF67C08EE2AAD51EF85EC17DCM2TBN" TargetMode = "External"/>
	<Relationship Id="rId20" Type="http://schemas.openxmlformats.org/officeDocument/2006/relationships/hyperlink" Target="consultantplus://offline/ref=B90EC412806538DF3D1535F101AC912D3F280DADDDCB44A94C999829D269637F7CFA3BD9FEF62404EE2FB754ED90BA469A7D99EB26422178411ABB44MFTEN" TargetMode = "External"/>
	<Relationship Id="rId21" Type="http://schemas.openxmlformats.org/officeDocument/2006/relationships/hyperlink" Target="consultantplus://offline/ref=B90EC412806538DF3D152BFC17C0CE283B2057A8DEC646F919C89E7E8D39652A3CBA3D88B5B12251BF6AE65CE99FF017D83696EB20M5TFN" TargetMode = "External"/>
	<Relationship Id="rId22" Type="http://schemas.openxmlformats.org/officeDocument/2006/relationships/hyperlink" Target="consultantplus://offline/ref=B90EC412806538DF3D152BFC17C0CE283B2057A8DEC646F919C89E7E8D39652A3CBA3D8CB9B72251BF6AE65CE99FF017D83696EB20M5TFN" TargetMode = "External"/>
	<Relationship Id="rId23" Type="http://schemas.openxmlformats.org/officeDocument/2006/relationships/hyperlink" Target="consultantplus://offline/ref=B90EC412806538DF3D1535F101AC912D3F280DADDDCB44A94C999829D269637F7CFA3BD9FEF62404EE2FB754E190BA469A7D99EB26422178411ABB44MFTEN" TargetMode = "External"/>
	<Relationship Id="rId24" Type="http://schemas.openxmlformats.org/officeDocument/2006/relationships/hyperlink" Target="consultantplus://offline/ref=B90EC412806538DF3D1535F101AC912D3F280DADDDCB44A94C999829D269637F7CFA3BD9FEF62404EE2FB656E990BA469A7D99EB26422178411ABB44MFTEN" TargetMode = "External"/>
	<Relationship Id="rId25" Type="http://schemas.openxmlformats.org/officeDocument/2006/relationships/hyperlink" Target="consultantplus://offline/ref=B90EC412806538DF3D152BFC17C0CE283B2051A2DCCE46F919C89E7E8D39652A3CBA3D8EBAB22D0EBA7FF704E49BEA09DE2E8AE9225EM2T2N" TargetMode = "External"/>
	<Relationship Id="rId26" Type="http://schemas.openxmlformats.org/officeDocument/2006/relationships/hyperlink" Target="consultantplus://offline/ref=B90EC412806538DF3D152BFC17C0CE283B2051A2DCCE46F919C89E7E8D39652A3CBA3D8EBAB02B0EBA7FF704E49BEA09DE2E8AE9225EM2T2N" TargetMode = "External"/>
	<Relationship Id="rId27" Type="http://schemas.openxmlformats.org/officeDocument/2006/relationships/hyperlink" Target="consultantplus://offline/ref=B90EC412806538DF3D152BFC17C0CE283B205AA2DFCF46F919C89E7E8D39652A2EBA6580BDB63705E830B151EBM9T8N" TargetMode = "External"/>
	<Relationship Id="rId28" Type="http://schemas.openxmlformats.org/officeDocument/2006/relationships/hyperlink" Target="consultantplus://offline/ref=B90EC412806538DF3D1535F101AC912D3F280DADDDCB44A94C999829D269637F7CFA3BD9FEF62404EE2FB650E890BA469A7D99EB26422178411ABB44MFTEN" TargetMode = "External"/>
	<Relationship Id="rId29" Type="http://schemas.openxmlformats.org/officeDocument/2006/relationships/hyperlink" Target="consultantplus://offline/ref=B90EC412806538DF3D1535F101AC912D3F280DADDDCB44A94C999829D269637F7CFA3BD9FEF62404EE2CB358ED90BA469A7D99EB26422178411ABB44MFTEN" TargetMode = "External"/>
	<Relationship Id="rId30" Type="http://schemas.openxmlformats.org/officeDocument/2006/relationships/hyperlink" Target="consultantplus://offline/ref=B90EC412806538DF3D152BFC17C0CE283B2051A2DCCE46F919C89E7E8D39652A3CBA3D8EBAB22D0EBA7FF704E49BEA09DE2E8AE9225EM2T2N" TargetMode = "External"/>
	<Relationship Id="rId31" Type="http://schemas.openxmlformats.org/officeDocument/2006/relationships/hyperlink" Target="consultantplus://offline/ref=B90EC412806538DF3D152BFC17C0CE283B2051A2DCCE46F919C89E7E8D39652A3CBA3D8EBAB02B0EBA7FF704E49BEA09DE2E8AE9225EM2T2N" TargetMode = "External"/>
	<Relationship Id="rId32" Type="http://schemas.openxmlformats.org/officeDocument/2006/relationships/hyperlink" Target="consultantplus://offline/ref=B90EC412806538DF3D1535F101AC912D3F280DADDDCB44A94C999829D269637F7CFA3BD9FEF62404EE2FB754E190BA469A7D99EB26422178411ABB44MFTEN" TargetMode = "External"/>
	<Relationship Id="rId33" Type="http://schemas.openxmlformats.org/officeDocument/2006/relationships/hyperlink" Target="consultantplus://offline/ref=B90EC412806538DF3D1535F101AC912D3F280DADDDCB44A94C999829D269637F7CFA3BD9FEF62404EE2FB555EB90BA469A7D99EB26422178411ABB44MFTEN" TargetMode = "External"/>
	<Relationship Id="rId34" Type="http://schemas.openxmlformats.org/officeDocument/2006/relationships/hyperlink" Target="consultantplus://offline/ref=B90EC412806538DF3D1535F101AC912D3F280DADDDCB44A94C999829D269637F7CFA3BD9FEF62404EE2FB757E990BA469A7D99EB26422178411ABB44MFTEN" TargetMode = "External"/>
	<Relationship Id="rId35" Type="http://schemas.openxmlformats.org/officeDocument/2006/relationships/hyperlink" Target="consultantplus://offline/ref=B90EC412806538DF3D1535F101AC912D3F280DADDDCB44A94C999829D269637F7CFA3BD9FEF62404EE2CB359E090BA469A7D99EB26422178411ABB44MFTEN" TargetMode = "External"/>
	<Relationship Id="rId36" Type="http://schemas.openxmlformats.org/officeDocument/2006/relationships/hyperlink" Target="consultantplus://offline/ref=B90EC412806538DF3D152BFC17C0CE283C2B5BA9DBCC46F919C89E7E8D39652A2EBA6580BDB63705E830B151EBM9T8N" TargetMode = "External"/>
	<Relationship Id="rId37" Type="http://schemas.openxmlformats.org/officeDocument/2006/relationships/hyperlink" Target="consultantplus://offline/ref=B90EC412806538DF3D1535F101AC912D3F280DADDDCB44A94C999829D269637F7CFA3BD9FEF62404EE2FB555EB90BA469A7D99EB26422178411ABB44MFTEN" TargetMode = "External"/>
	<Relationship Id="rId38" Type="http://schemas.openxmlformats.org/officeDocument/2006/relationships/hyperlink" Target="consultantplus://offline/ref=B90EC412806538DF3D1535F101AC912D3F280DADDDCB44A94C999829D269637F7CFA3BD9FEF62404EE2FB555EA90BA469A7D99EB26422178411ABB44MFT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территориальных образований, внутренней и информационной политики Волгоградской обл. от 22.05.2023 N 26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dc:title>
  <dcterms:created xsi:type="dcterms:W3CDTF">2023-06-04T13:19:11Z</dcterms:created>
</cp:coreProperties>
</file>