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природных ресурсов, лесного хозяйства и экологии Волгоградской обл. от 07.04.2023 N 591-ОД</w:t>
              <w:br/>
              <w:t xml:space="preserve">"Об утверждении Положения об общественном совете при комитете природных ресурсов, лесного хозяйства и экологии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ПРИРОДНЫХ РЕСУРСОВ, ЛЕСНОГО ХОЗЯЙСТВА</w:t>
      </w:r>
    </w:p>
    <w:p>
      <w:pPr>
        <w:pStyle w:val="2"/>
        <w:jc w:val="center"/>
      </w:pPr>
      <w:r>
        <w:rPr>
          <w:sz w:val="20"/>
        </w:rPr>
        <w:t xml:space="preserve">И ЭКОЛОГИИ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апреля 2023 г. N 591-ОД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ПРИРОДНЫХ РЕСУРСОВ, ЛЕСНОГО ХОЗЯЙСТВА И ЭКОЛОГИИ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Волгоградской области от 30 декабря 2015 г. N 240-ОД "Об осуществлении общественного контроля в Волгоградской области", во исполнение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постановления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природных ресурсов, лесного хозяйства и экологии Волгоградской области (далее именуются соответственно - Общественный совет, комитет,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комитета от 26 января 2023 г. N 195 "Об Общественном совете при комитете природных ресурсов, лесного хозяйства и экологии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Общему отделу организовать формирование Общественного совета в соответствии с Положением не позднее 31 декабря 2023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размещения на официальном сайте комитета изданного в соответствии с Положением приказа комитета о создании Общественного совета, об утверждении его состава и о назначении ответственного секретаря Общественного совета, и подлежит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А.С.СИВОКОЗ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природных</w:t>
      </w:r>
    </w:p>
    <w:p>
      <w:pPr>
        <w:pStyle w:val="0"/>
        <w:jc w:val="right"/>
      </w:pPr>
      <w:r>
        <w:rPr>
          <w:sz w:val="20"/>
        </w:rPr>
        <w:t xml:space="preserve">ресурсов, лесного</w:t>
      </w:r>
    </w:p>
    <w:p>
      <w:pPr>
        <w:pStyle w:val="0"/>
        <w:jc w:val="right"/>
      </w:pPr>
      <w:r>
        <w:rPr>
          <w:sz w:val="20"/>
        </w:rPr>
        <w:t xml:space="preserve">хозяйства и экологии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 апреля 2023 г. N 591-ОД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ПРИРОДНЫХ РЕСУРСОВ,</w:t>
      </w:r>
    </w:p>
    <w:p>
      <w:pPr>
        <w:pStyle w:val="2"/>
        <w:jc w:val="center"/>
      </w:pPr>
      <w:r>
        <w:rPr>
          <w:sz w:val="20"/>
        </w:rPr>
        <w:t xml:space="preserve">ЛЕСНОГО ХОЗЯЙСТВА И ЭКОЛОГИИ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0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природных ресурсов, лесного хозяйства и экологии Волгоградской области (далее именуются соответственно -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68" w:name="P68"/>
    <w:bookmarkEnd w:id="68"/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Помимо лиц, указанных в </w:t>
      </w:r>
      <w:hyperlink w:history="0" w:anchor="P68" w:tooltip="3.1. Общественный совет формируется комитетом из числа лиц, кандидатуры которых предлагаются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Положения, право на включение в состав Общественного совета имеют граждане, награжденные медалью "За общественное служение" за заслуги в сферах деятельности, относящихся к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Количественный состав Общественного совета составляет пять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целях формирования Общественного совета комитет издает приказ,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7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34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 (не представляются лицами, указанными в </w:t>
      </w:r>
      <w:hyperlink w:history="0" w:anchor="P71" w:tooltip="3.2. Помимо лиц, указанных в пункте 3.1 настоящего Положения, право на включение в состав Общественного совета имеют граждане, награжденные медалью &quot;За общественное служение&quot; за заслуги в сферах деятельности, относящихся к компетенции комитета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 учетом предложений комиссии комитетом издается приказ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приказом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По решению председателя Общественного совета или лица, исполняющего его обязанности, заседание Общественного совета может проводиться в дистанционной форме (без созыва заседания)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председатель Общественного совета или лицо, исполняющее его обязанности, утверждает перечень вопросов, выносимых на заочное голосование, устанавливает дату окончания срока представления бланков заочного голосования и дату подведения итогов заочного голосования, подписывает сообщение о проведении заочного голосования. Ответственный секретарь Общественного совета подготавливает бланки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ответственным секретарем Общественного совета членам Общественного совета не позднее чем за пять рабочих дней до окончания срока представления бланков заочного голосования. К сообщению о проведении заочного голосования прилагаются бланки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заочного голосования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 и отчество члена Общественного совета, которому направляется бланк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варианты голосования по каждому вопросу, выраженные формулировками "за", "против",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срока представления бланка заочного голосования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проставления подписи в бланке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по вопросам, вынесенным на голосование, в бланке заочного голосования делается отметка "см. замечания" и ставится подпись члена Общественного совета. Замечания оформляются в письменном виде, подписываются соответствующим членом Общественного совета и прилагаются к бланку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бланки заочного голосования, подписанные лично членами Общественного совета, передаются ответственному секретарю Общественного совета не позднее даты окончания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заочного голосования заносятся ответственным секретарем Общественного совета в протокол заочного голосования,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составления протокола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подведения итогов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принявшие участие в заочном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голосование, и результаты заочного голосования по каждому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заочного голосования прилагаются бланки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заочного голосования подписывается председателем Общественного совета или лицом, исполняющим его обязанности, и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природных ресурсов,</w:t>
      </w:r>
    </w:p>
    <w:p>
      <w:pPr>
        <w:pStyle w:val="0"/>
        <w:jc w:val="right"/>
      </w:pPr>
      <w:r>
        <w:rPr>
          <w:sz w:val="20"/>
        </w:rPr>
        <w:t xml:space="preserve">лесного хозяйства и экологии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76" w:name="P176"/>
    <w:bookmarkEnd w:id="17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при комитете природных ресурсов, лесного хозяйства</w:t>
      </w:r>
    </w:p>
    <w:p>
      <w:pPr>
        <w:pStyle w:val="1"/>
        <w:jc w:val="both"/>
      </w:pPr>
      <w:r>
        <w:rPr>
          <w:sz w:val="20"/>
        </w:rPr>
        <w:t xml:space="preserve">          и экологии Волгоградской области и согласии на обработку</w:t>
      </w:r>
    </w:p>
    <w:p>
      <w:pPr>
        <w:pStyle w:val="1"/>
        <w:jc w:val="both"/>
      </w:pPr>
      <w:r>
        <w:rPr>
          <w:sz w:val="20"/>
        </w:rPr>
        <w:t xml:space="preserve">                           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[фамилия,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на вхождение в состав общественного совета при комитете природных</w:t>
      </w:r>
    </w:p>
    <w:p>
      <w:pPr>
        <w:pStyle w:val="1"/>
        <w:jc w:val="both"/>
      </w:pPr>
      <w:r>
        <w:rPr>
          <w:sz w:val="20"/>
        </w:rPr>
        <w:t xml:space="preserve">ресурсов, лесного хозяйства и экологии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  также   комитету  природных  ресурсов,  лесного  хозяйства  и  экологии</w:t>
      </w:r>
    </w:p>
    <w:p>
      <w:pPr>
        <w:pStyle w:val="1"/>
        <w:jc w:val="both"/>
      </w:pPr>
      <w:r>
        <w:rPr>
          <w:sz w:val="20"/>
        </w:rPr>
        <w:t xml:space="preserve">Волгоградской   области   своих   персональных   данных,   содержащихся   в</w:t>
      </w:r>
    </w:p>
    <w:p>
      <w:pPr>
        <w:pStyle w:val="1"/>
        <w:jc w:val="both"/>
      </w:pPr>
      <w:r>
        <w:rPr>
          <w:sz w:val="20"/>
        </w:rPr>
        <w:t xml:space="preserve">передаваемых мной документах.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Настоящее  согласие  действует  со  дня  его  подписания  до  дня 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С  целями,  компетенцией  общественного  совета,  правовым  статусом 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40"/>
        <w:gridCol w:w="2154"/>
        <w:gridCol w:w="340"/>
        <w:gridCol w:w="4139"/>
      </w:tblGrid>
      <w:tr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природных ресурсов,</w:t>
      </w:r>
    </w:p>
    <w:p>
      <w:pPr>
        <w:pStyle w:val="0"/>
        <w:jc w:val="right"/>
      </w:pPr>
      <w:r>
        <w:rPr>
          <w:sz w:val="20"/>
        </w:rPr>
        <w:t xml:space="preserve">лесного хозяйства и экологии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34" w:name="P234"/>
    <w:bookmarkEnd w:id="234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при комитете природных ресурсов, лесного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и экологии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4649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4649"/>
        <w:gridCol w:w="2494"/>
      </w:tblGrid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Сведения о 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10. Сведения 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40"/>
        <w:gridCol w:w="2154"/>
        <w:gridCol w:w="340"/>
        <w:gridCol w:w="4139"/>
      </w:tblGrid>
      <w:tr>
        <w:tc>
          <w:tcPr>
            <w:tcW w:w="20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природных ресурсов, лесного хозяйства и экологии Волгоградской обл. от 07.04.2023 N 591-ОД</w:t>
            <w:br/>
            <w:t>"Об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F76D7DA8444A6BD022BF40810DFD45C53094394CB61E68006ADA365999853CBF33CA4C2E7318D6F2B20825EAF34199A9C369856A7D8F73443E1213JEF1O" TargetMode = "External"/>
	<Relationship Id="rId8" Type="http://schemas.openxmlformats.org/officeDocument/2006/relationships/hyperlink" Target="consultantplus://offline/ref=38F76D7DA8444A6BD022BF40810DFD45C53094394CB71F64096ADA365999853CBF33CA4C2E7318D6F2B2082CEDF34199A9C369856A7D8F73443E1213JEF1O" TargetMode = "External"/>
	<Relationship Id="rId9" Type="http://schemas.openxmlformats.org/officeDocument/2006/relationships/hyperlink" Target="consultantplus://offline/ref=38F76D7DA8444A6BD022A14D9761A240C63ACE3C4DB41D3A5D39DC6106C98369ED7394156D330BD7F4AC0A2CE8JFFBO" TargetMode = "External"/>
	<Relationship Id="rId10" Type="http://schemas.openxmlformats.org/officeDocument/2006/relationships/hyperlink" Target="consultantplus://offline/ref=38F76D7DA8444A6BD022BF40810DFD45C53094394CB61E68006ADA365999853CBF33CA4C3C7340DAF2B6162CECE617C8EFJ9F5O" TargetMode = "External"/>
	<Relationship Id="rId11" Type="http://schemas.openxmlformats.org/officeDocument/2006/relationships/hyperlink" Target="consultantplus://offline/ref=38F76D7DA8444A6BD022A14D9761A240C733CD3145E44A380C6CD2640E99D979E93AC11C733713C9F0B20AJ2FFO" TargetMode = "External"/>
	<Relationship Id="rId12" Type="http://schemas.openxmlformats.org/officeDocument/2006/relationships/hyperlink" Target="consultantplus://offline/ref=38F76D7DA8444A6BD022A14D9761A240C63ACE3C4DB41D3A5D39DC6106C98369FF73CC196D3715DEFAB95C7DAEAD18C8E988648370618F77J5F9O" TargetMode = "External"/>
	<Relationship Id="rId13" Type="http://schemas.openxmlformats.org/officeDocument/2006/relationships/hyperlink" Target="consultantplus://offline/ref=38F76D7DA8444A6BD022A14D9761A240C63ACE3C4DB41D3A5D39DC6106C98369ED7394156D330BD7F4AC0A2CE8JFFBO" TargetMode = "External"/>
	<Relationship Id="rId14" Type="http://schemas.openxmlformats.org/officeDocument/2006/relationships/hyperlink" Target="consultantplus://offline/ref=38F76D7DA8444A6BD022A14D9761A240C139C83C49B71D3A5D39DC6106C98369ED7394156D330BD7F4AC0A2CE8JFF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природных ресурсов, лесного хозяйства и экологии Волгоградской обл. от 07.04.2023 N 591-ОД
"Об утверждении Положения об общественном совете при комитете природных ресурсов, лесного хозяйства и экологии Волгоградской области"</dc:title>
  <dcterms:created xsi:type="dcterms:W3CDTF">2023-06-04T14:05:09Z</dcterms:created>
</cp:coreProperties>
</file>