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Волгоградской области от 10.07.2018 N 82-ОД</w:t>
              <w:br/>
              <w:t xml:space="preserve">(ред. от 26.04.2025)</w:t>
              <w:br/>
              <w:t xml:space="preserve">"Об определении территорий Волгоградской области, на которых земельные участки предоставляются в аренду без проведения торгов казачьим обществам для осуществления сельскохозяйственного производства, сохранения и развития традиционного образа жизни и хозяйствования казачьих обществ"</w:t>
              <w:br/>
              <w:t xml:space="preserve">(принят Волгоградской областной Думой 03.07.2018)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30.05.2025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10 июля 2018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82-ОД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center"/>
      </w:pPr>
      <w:r>
        <w:rPr>
          <w:sz w:val="20"/>
        </w:rPr>
        <w:t xml:space="preserve">ВОЛГОГРАДСКОЙ ОБЛАСТИ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ОПРЕДЕЛЕНИИ ТЕРРИТОРИЙ ВОЛГОГРАДСКОЙ ОБЛАСТИ, НА КОТОРЫХ</w:t>
      </w:r>
    </w:p>
    <w:p>
      <w:pPr>
        <w:pStyle w:val="2"/>
        <w:jc w:val="center"/>
      </w:pPr>
      <w:r>
        <w:rPr>
          <w:sz w:val="20"/>
        </w:rPr>
        <w:t xml:space="preserve">ЗЕМЕЛЬНЫЕ УЧАСТКИ ПРЕДОСТАВЛЯЮТСЯ В АРЕНДУ БЕЗ ПРОВЕДЕНИЯ</w:t>
      </w:r>
    </w:p>
    <w:p>
      <w:pPr>
        <w:pStyle w:val="2"/>
        <w:jc w:val="center"/>
      </w:pPr>
      <w:r>
        <w:rPr>
          <w:sz w:val="20"/>
        </w:rPr>
        <w:t xml:space="preserve">ТОРГОВ КАЗАЧЬИМ ОБЩЕСТВАМ ДЛЯ ОСУЩЕСТВЛЕНИЯ</w:t>
      </w:r>
    </w:p>
    <w:p>
      <w:pPr>
        <w:pStyle w:val="2"/>
        <w:jc w:val="center"/>
      </w:pPr>
      <w:r>
        <w:rPr>
          <w:sz w:val="20"/>
        </w:rPr>
        <w:t xml:space="preserve">СЕЛЬСКОХОЗЯЙСТВЕННОГО ПРОИЗВОДСТВА, СОХРАНЕНИЯ И РАЗВИТИЯ</w:t>
      </w:r>
    </w:p>
    <w:p>
      <w:pPr>
        <w:pStyle w:val="2"/>
        <w:jc w:val="center"/>
      </w:pPr>
      <w:r>
        <w:rPr>
          <w:sz w:val="20"/>
        </w:rPr>
        <w:t xml:space="preserve">ТРАДИЦИОННОГО ОБРАЗА ЖИЗНИ И ХОЗЯЙСТВОВАНИЯ КАЗАЧЬИХ ОБЩЕСТВ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r>
        <w:rPr>
          <w:sz w:val="20"/>
        </w:rPr>
        <w:t xml:space="preserve">Волгоградской</w:t>
      </w:r>
    </w:p>
    <w:p>
      <w:pPr>
        <w:pStyle w:val="0"/>
        <w:jc w:val="right"/>
      </w:pPr>
      <w:r>
        <w:rPr>
          <w:sz w:val="20"/>
        </w:rPr>
        <w:t xml:space="preserve">областной Думой</w:t>
      </w:r>
    </w:p>
    <w:p>
      <w:pPr>
        <w:pStyle w:val="0"/>
        <w:jc w:val="right"/>
      </w:pPr>
      <w:r>
        <w:rPr>
          <w:sz w:val="20"/>
        </w:rPr>
        <w:t xml:space="preserve">3 июля 2018 года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7" w:tooltip="Закон Волгоградской области от 26.04.2025 N 46-ОД &quot;О внесении изменения в статью 1 Закона Волгоградской области от 10 июля 2018 г. N 82-ОД &quot;Об определении территорий Волгоградской области, на которых земельные участки предоставляются в аренду без проведения торгов казачьим обществам для осуществления сельскохозяйственного производства, сохранения и развития традиционного образа жизни и хозяйствования казачьих обществ&quot; (принят Волгоградской областной Думой 17.04.2025) {КонсультантПлюс}">
              <w:r>
                <w:rPr>
                  <w:sz w:val="20"/>
                  <w:color w:val="0000ff"/>
                </w:rPr>
                <w:t xml:space="preserve">Закона</w:t>
              </w:r>
            </w:hyperlink>
            <w:r>
              <w:rPr>
                <w:sz w:val="20"/>
                <w:color w:val="392c69"/>
              </w:rPr>
              <w:t xml:space="preserve"> Волгоградской области от 26.04.2025 N 46-ОД)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8" w:tooltip="&quot;Земельный кодекс Российской Федерации&quot; от 25.10.2001 N 136-ФЗ (ред. от 20.03.2025) {КонсультантПлюс}">
        <w:r>
          <w:rPr>
            <w:sz w:val="20"/>
            <w:color w:val="0000ff"/>
          </w:rPr>
          <w:t xml:space="preserve">подпунктом 17 пункта 2 статьи 39.6</w:t>
        </w:r>
      </w:hyperlink>
      <w:r>
        <w:rPr>
          <w:sz w:val="20"/>
        </w:rPr>
        <w:t xml:space="preserve"> Земельного кодекса Российской Федерации определить, что территориями Волгоградской области, на которых казачьим обществам, внесенным в государственный реестр казачьих обществ в Российской Федерации (далее - казачьи общества), для осуществления сельскохозяйственного производства, сохранения и развития традиционного образа жизни и хозяйствования казачьих обществ предоставляются земельные участки, находящиеся в государственной или муниципальной собственности, по договорам аренды, заключаемым без проведения торгов, являются территории муниципальных районов Волгоградской области и муниципального округа город Михайловка Волгоградской области, определенные уставами казачьих обществ в качестве территорий их деятельности.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9" w:tooltip="Закон Волгоградской области от 26.04.2025 N 46-ОД &quot;О внесении изменения в статью 1 Закона Волгоградской области от 10 июля 2018 г. N 82-ОД &quot;Об определении территорий Волгоградской области, на которых земельные участки предоставляются в аренду без проведения торгов казачьим обществам для осуществления сельскохозяйственного производства, сохранения и развития традиционного образа жизни и хозяйствования казачьих обществ&quot; (принят Волгоградской областной Думой 17.04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Волгоградской области от 26.04.2025 N 46-ОД)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вступает в силу по истечении десяти дней после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Волгоградской области</w:t>
      </w:r>
    </w:p>
    <w:p>
      <w:pPr>
        <w:pStyle w:val="0"/>
        <w:jc w:val="right"/>
      </w:pPr>
      <w:r>
        <w:rPr>
          <w:sz w:val="20"/>
        </w:rPr>
        <w:t xml:space="preserve">А.И.БОЧАРОВ</w:t>
      </w:r>
    </w:p>
    <w:p>
      <w:pPr>
        <w:pStyle w:val="0"/>
      </w:pPr>
      <w:r>
        <w:rPr>
          <w:sz w:val="20"/>
        </w:rPr>
        <w:t xml:space="preserve">10 июля 2018 года</w:t>
      </w:r>
    </w:p>
    <w:p>
      <w:pPr>
        <w:pStyle w:val="0"/>
        <w:spacing w:before="200" w:line-rule="auto"/>
      </w:pPr>
      <w:r>
        <w:rPr>
          <w:sz w:val="20"/>
        </w:rPr>
        <w:t xml:space="preserve">N 82-ОД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Волгоградской области от 10.07.2018 N 82-ОД</w:t>
            <w:br/>
            <w:t>(ред. от 26.04.2025)</w:t>
            <w:br/>
            <w:t>"Об определении территорий Волгоградской области,...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30.05.2025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180&amp;n=296397&amp;dst=100007" TargetMode = "External"/>
	<Relationship Id="rId8" Type="http://schemas.openxmlformats.org/officeDocument/2006/relationships/hyperlink" Target="https://login.consultant.ru/link/?req=doc&amp;base=LAW&amp;n=501324&amp;dst=484" TargetMode = "External"/>
	<Relationship Id="rId9" Type="http://schemas.openxmlformats.org/officeDocument/2006/relationships/hyperlink" Target="https://login.consultant.ru/link/?req=doc&amp;base=RLAW180&amp;n=296397&amp;dst=100007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Волгоградской области от 10.07.2018 N 82-ОД
(ред. от 26.04.2025)
"Об определении территорий Волгоградской области, на которых земельные участки предоставляются в аренду без проведения торгов казачьим обществам для осуществления сельскохозяйственного производства, сохранения и развития традиционного образа жизни и хозяйствования казачьих обществ"
(принят Волгоградской областной Думой 03.07.2018)</dc:title>
  <dcterms:created xsi:type="dcterms:W3CDTF">2025-05-30T17:29:39Z</dcterms:created>
</cp:coreProperties>
</file>