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31.10.2005 N 1131</w:t>
              <w:br/>
              <w:t xml:space="preserve">(ред. от 13.11.2023)</w:t>
              <w:br/>
              <w:t xml:space="preserve">"Об областной комиссии по делам несовершеннолетних и защите их прав"</w:t>
              <w:br/>
              <w:t xml:space="preserve">(вместе с "Порядком регистрации решений областной комиссии по делам несовершеннолетних и защите их прав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- Порядок)")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2005 г. N 1131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04.06.2007 </w:t>
            </w:r>
            <w:hyperlink w:history="0" r:id="rId7" w:tooltip="Постановление Правительства Вологодской области от 04.06.2007 N 694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694</w:t>
              </w:r>
            </w:hyperlink>
            <w:r>
              <w:rPr>
                <w:sz w:val="20"/>
                <w:color w:val="392c69"/>
              </w:rPr>
              <w:t xml:space="preserve">, от 12.05.2009 </w:t>
            </w:r>
            <w:hyperlink w:history="0" r:id="rId8" w:tooltip="Постановление Правительства Вологодской области от 12.05.2009 N 742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742</w:t>
              </w:r>
            </w:hyperlink>
            <w:r>
              <w:rPr>
                <w:sz w:val="20"/>
                <w:color w:val="392c69"/>
              </w:rPr>
              <w:t xml:space="preserve">, от 07.06.2010 </w:t>
            </w:r>
            <w:hyperlink w:history="0" r:id="rId9" w:tooltip="Постановление Правительства Вологодской области от 07.06.2010 N 657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657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24.09.2012 </w:t>
            </w:r>
            <w:hyperlink w:history="0" r:id="rId10" w:tooltip="Постановление Правительства Вологодской области от 24.09.2012 N 1117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1117</w:t>
              </w:r>
            </w:hyperlink>
            <w:r>
              <w:rPr>
                <w:sz w:val="20"/>
                <w:color w:val="392c69"/>
              </w:rPr>
              <w:t xml:space="preserve">, от 09.09.2013 </w:t>
            </w:r>
            <w:hyperlink w:history="0" r:id="rId11" w:tooltip="Постановление Правительства Вологодской области от 09.09.2013 N 890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890</w:t>
              </w:r>
            </w:hyperlink>
            <w:r>
              <w:rPr>
                <w:sz w:val="20"/>
                <w:color w:val="392c69"/>
              </w:rPr>
              <w:t xml:space="preserve">, от 30.03.2015 </w:t>
            </w:r>
            <w:hyperlink w:history="0" r:id="rId12" w:tooltip="Постановление Правительства Вологодской области от 30.03.2015 N 244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244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12.10.2015 </w:t>
            </w:r>
            <w:hyperlink w:history="0" r:id="rId13" w:tooltip="Постановление Правительства Вологодской области от 12.10.2015 N 836 &quot;О внесении изменений в постановление Правительства области от 31 октября 2005 года N 1131&quot; (вместе с &quot;Порядком регистрации решений областной комиссии по делам несовершеннолетних и защите их прав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 {КонсультантПлюс}">
              <w:r>
                <w:rPr>
                  <w:sz w:val="20"/>
                  <w:color w:val="0000ff"/>
                </w:rPr>
                <w:t xml:space="preserve">N 836</w:t>
              </w:r>
            </w:hyperlink>
            <w:r>
              <w:rPr>
                <w:sz w:val="20"/>
                <w:color w:val="392c69"/>
              </w:rPr>
              <w:t xml:space="preserve">, от 27.06.2016 </w:t>
            </w:r>
            <w:hyperlink w:history="0" r:id="rId14" w:tooltip="Постановление Правительства Вологодской области от 27.06.2016 N 549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, от 22.05.2017 </w:t>
            </w:r>
            <w:hyperlink w:history="0" r:id="rId15" w:tooltip="Постановление Правительства Вологодской области от 22.05.2017 N 444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444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05.02.2018 </w:t>
            </w:r>
            <w:hyperlink w:history="0" r:id="rId16" w:tooltip="Постановление Правительства Вологодской области от 05.02.2018 N 99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16.07.2018 </w:t>
            </w:r>
            <w:hyperlink w:history="0" r:id="rId17" w:tooltip="Постановление Правительства Вологодской области от 16.07.2018 N 640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640</w:t>
              </w:r>
            </w:hyperlink>
            <w:r>
              <w:rPr>
                <w:sz w:val="20"/>
                <w:color w:val="392c69"/>
              </w:rPr>
              <w:t xml:space="preserve">, от 11.02.2019 </w:t>
            </w:r>
            <w:hyperlink w:history="0" r:id="rId18" w:tooltip="Постановление Правительства Вологодской области от 11.02.2019 N 123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15.07.2019 </w:t>
            </w:r>
            <w:hyperlink w:history="0" r:id="rId19" w:tooltip="Постановление Правительства Вологодской области от 15.07.2019 N 655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655</w:t>
              </w:r>
            </w:hyperlink>
            <w:r>
              <w:rPr>
                <w:sz w:val="20"/>
                <w:color w:val="392c69"/>
              </w:rPr>
              <w:t xml:space="preserve">, от 03.02.2020 </w:t>
            </w:r>
            <w:hyperlink w:history="0" r:id="rId20" w:tooltip="Постановление Правительства Вологодской области от 03.02.2020 N 73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73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21" w:tooltip="Постановление Правительства Вологодской области от 25.05.2020 N 597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597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14.09.2020 </w:t>
            </w:r>
            <w:hyperlink w:history="0" r:id="rId22" w:tooltip="Постановление Правительства Вологодской области от 14.09.2020 N 1110 &quot;О внесении изменений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1110</w:t>
              </w:r>
            </w:hyperlink>
            <w:r>
              <w:rPr>
                <w:sz w:val="20"/>
                <w:color w:val="392c69"/>
              </w:rPr>
              <w:t xml:space="preserve">, от 21.12.2020 </w:t>
            </w:r>
            <w:hyperlink w:history="0" r:id="rId23" w:tooltip="Постановление Правительства Вологодской области от 21.12.2020 N 1490 &quot;О внесении изменений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1490</w:t>
              </w:r>
            </w:hyperlink>
            <w:r>
              <w:rPr>
                <w:sz w:val="20"/>
                <w:color w:val="392c69"/>
              </w:rPr>
              <w:t xml:space="preserve">, от 28.02.2022 </w:t>
            </w:r>
            <w:hyperlink w:history="0" r:id="rId24" w:tooltip="Постановление Правительства Вологодской области от 28.02.2022 N 267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267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25" w:tooltip="Постановление Правительства Вологодской области от 11.04.2022 N 460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460</w:t>
              </w:r>
            </w:hyperlink>
            <w:r>
              <w:rPr>
                <w:sz w:val="20"/>
                <w:color w:val="392c69"/>
              </w:rPr>
              <w:t xml:space="preserve">, от 17.10.2022 </w:t>
            </w:r>
            <w:hyperlink w:history="0" r:id="rId26" w:tooltip="Постановление Правительства Вологодской области от 17.10.2022 N 1254 &quot;О внесении изменения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1254</w:t>
              </w:r>
            </w:hyperlink>
            <w:r>
              <w:rPr>
                <w:sz w:val="20"/>
                <w:color w:val="392c69"/>
              </w:rPr>
              <w:t xml:space="preserve">, от 09.01.2023 </w:t>
            </w:r>
            <w:hyperlink w:history="0" r:id="rId27" w:tooltip="Постановление Правительства Вологодской области от 09.01.2023 N 16 &quot;О внесении изменений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28" w:tooltip="Постановление Правительства Вологодской области от 10.04.2023 N 479 &quot;О внесении изменений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 от 15.05.2023 </w:t>
            </w:r>
            <w:hyperlink w:history="0" r:id="rId29" w:tooltip="Постановление Правительства Вологодской области от 15.05.2023 N 584 &quot;О внесении изменений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584</w:t>
              </w:r>
            </w:hyperlink>
            <w:r>
              <w:rPr>
                <w:sz w:val="20"/>
                <w:color w:val="392c69"/>
              </w:rPr>
              <w:t xml:space="preserve">, от 11.09.2023 </w:t>
            </w:r>
            <w:hyperlink w:history="0" r:id="rId30" w:tooltip="Постановление Правительства Вологодской области от 11.09.2023 N 1032 &quot;О внесении изменений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1032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13.11.2023 </w:t>
            </w:r>
            <w:hyperlink w:history="0" r:id="rId31" w:tooltip="Постановление Правительства Вологодской области от 13.11.2023 N 1261 &quot;О внесении изменений в постановление Правительства области от 31 октября 2005 года N 1131&quot; {КонсультантПлюс}">
              <w:r>
                <w:rPr>
                  <w:sz w:val="20"/>
                  <w:color w:val="0000ff"/>
                </w:rPr>
                <w:t xml:space="preserve">N 1261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координации деятельности органов и учреждений системы профилактики безнадзорности и правонарушений несовершеннолетних, осуществления мер по социальной реабилитации детей, защите их прав и законных интересов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состав областной комиссии по делам несовершеннолетних и защите их прав: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6917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Каманина Л.В.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области, председатель комиссии;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Зотов А.Г.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гражданской защиты и социальной безопасности области, заместитель председателя комиссии;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Малкова А.С.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консультант Комитета гражданской защиты и социальной безопасности области, ответственный секретарь комиссии.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 Л.Н.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Департамента образования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Гудым А.Н.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УОДУУП и ПДН УМВД России по Вологодской области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Дворецкая И.В.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ФКУ УИИ УФСИН России по Вологодской области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Дерягин А.В.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УМВД России по Вологодской области - начальник полиции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 А.В.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социальной защиты населения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Залата И.В.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медицинский психолог отдела по развитию муниципальных и корпоративных программ БУЗ ВО "Вологодский областной центр общественного здоровья и медицинской профилактики";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Зятюшкова Н.А.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эксперт отдела реализации проектов и программ в сфере патриотического воспитания граждан Федерального государственного учреждения "Российский детско-юношеский центр"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Кобыльников В.П.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 молодежной политике Правительства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Колпаков Р.А.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полиции (по охране общественного порядка) Вологодского линейного отдела МВД России на транспорте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Коротеев К.А.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Совета регионального отделения Общероссийского общественно-государственного детско-молодежного движения "Движение Первых"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Микурова А.В.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реализации государственной политики в сфере общего и дополнительного образования Департамента образования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Молодцова С.С.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 социальным вопросам, опеке и попечительству Департамента социальной защиты населения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 А.Г.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здравоохранения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Синяев Э.А.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занятости, трудовой миграции, государственного и ведомственного контроля, заместитель начальника Департамента труда и занятости населения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К.В.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Департамента физической культуры и спорта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О.А.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правам ребенка в Вологодской области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Трофимова А.А.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отдела Управления по контролю за оборотом наркотиков УМВД России по Вологодской области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Уткин А.А.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Главного управления - начальник управления надзорной деятельности и профилактической работы Главного управления МЧС России по Вологодской области (по согласованию);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 М.А.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департамента здравоохранения области;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Шевцов Д.С.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государственной политики в сфере культуры, искусства и организации архивного дела области Департамента культуры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постановлений Правительства Вологодской области от 17.10.2022 </w:t>
      </w:r>
      <w:hyperlink w:history="0" r:id="rId32" w:tooltip="Постановление Правительства Вологодской области от 17.10.2022 N 1254 &quot;О внесении изменения в постановление Правительства области от 31 октября 2005 года N 1131&quot; {КонсультантПлюс}">
        <w:r>
          <w:rPr>
            <w:sz w:val="20"/>
            <w:color w:val="0000ff"/>
          </w:rPr>
          <w:t xml:space="preserve">N 1254</w:t>
        </w:r>
      </w:hyperlink>
      <w:r>
        <w:rPr>
          <w:sz w:val="20"/>
        </w:rPr>
        <w:t xml:space="preserve">, от 09.01.2023 </w:t>
      </w:r>
      <w:hyperlink w:history="0" r:id="rId33" w:tooltip="Постановление Правительства Вологодской области от 09.01.2023 N 16 &quot;О внесении изменений в постановление Правительства области от 31 октября 2005 года N 1131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, от 10.04.2023 </w:t>
      </w:r>
      <w:hyperlink w:history="0" r:id="rId34" w:tooltip="Постановление Правительства Вологодской области от 10.04.2023 N 479 &quot;О внесении изменений в постановление Правительства области от 31 октября 2005 года N 1131&quot; {КонсультантПлюс}">
        <w:r>
          <w:rPr>
            <w:sz w:val="20"/>
            <w:color w:val="0000ff"/>
          </w:rPr>
          <w:t xml:space="preserve">N 479</w:t>
        </w:r>
      </w:hyperlink>
      <w:r>
        <w:rPr>
          <w:sz w:val="20"/>
        </w:rPr>
        <w:t xml:space="preserve">, от 15.05.2023 </w:t>
      </w:r>
      <w:hyperlink w:history="0" r:id="rId35" w:tooltip="Постановление Правительства Вологодской области от 15.05.2023 N 584 &quot;О внесении изменений в постановление Правительства области от 31 октября 2005 года N 1131&quot; {КонсультантПлюс}">
        <w:r>
          <w:rPr>
            <w:sz w:val="20"/>
            <w:color w:val="0000ff"/>
          </w:rPr>
          <w:t xml:space="preserve">N 584</w:t>
        </w:r>
      </w:hyperlink>
      <w:r>
        <w:rPr>
          <w:sz w:val="20"/>
        </w:rPr>
        <w:t xml:space="preserve">, от 11.09.2023 </w:t>
      </w:r>
      <w:hyperlink w:history="0" r:id="rId36" w:tooltip="Постановление Правительства Вологодской области от 11.09.2023 N 1032 &quot;О внесении изменений в постановление Правительства области от 31 октября 2005 года N 1131&quot; {КонсультантПлюс}">
        <w:r>
          <w:rPr>
            <w:sz w:val="20"/>
            <w:color w:val="0000ff"/>
          </w:rPr>
          <w:t xml:space="preserve">N 1032</w:t>
        </w:r>
      </w:hyperlink>
      <w:r>
        <w:rPr>
          <w:sz w:val="20"/>
        </w:rPr>
        <w:t xml:space="preserve">, от 13.11.2023 </w:t>
      </w:r>
      <w:hyperlink w:history="0" r:id="rId37" w:tooltip="Постановление Правительства Вологодской области от 13.11.2023 N 1261 &quot;О внесении изменений в постановление Правительства области от 31 октября 2005 года N 1131&quot; {КонсультантПлюс}">
        <w:r>
          <w:rPr>
            <w:sz w:val="20"/>
            <w:color w:val="0000ff"/>
          </w:rPr>
          <w:t xml:space="preserve">N 1261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1(1). Утвердить прилагаемый </w:t>
      </w:r>
      <w:hyperlink w:history="0" w:anchor="P8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регистрации решений областной комиссии по делам несовершеннолетних и защите их прав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>
      <w:pPr>
        <w:pStyle w:val="0"/>
        <w:jc w:val="both"/>
      </w:pPr>
      <w:r>
        <w:rPr>
          <w:sz w:val="20"/>
        </w:rPr>
        <w:t xml:space="preserve">(п. 1(1) введен </w:t>
      </w:r>
      <w:hyperlink w:history="0" r:id="rId38" w:tooltip="Постановление Правительства Вологодской области от 12.10.2015 N 836 &quot;О внесении изменений в постановление Правительства области от 31 октября 2005 года N 1131&quot; (вместе с &quot;Порядком регистрации решений областной комиссии по делам несовершеннолетних и защите их прав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Вологодской области от 12.10.2015 N 836)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39" w:tooltip="Постановление Правительства Вологодской области от 30.03.2015 N 244 &quot;О внесении изменения в постановление Правительства области от 31 октября 2005 года N 113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Вологодской области от 30.03.2015 N 244.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постановление Правительства области от 9 декабря 2003 года N 1130 "Об областной комиссии по делам несовершеннолетних и защите их прав".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В.Е.ПОЗГАЛЕВ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 октября 2005 г. N 1131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РЕГИСТРАЦИИ РЕШЕНИЙ ОБЛАСТНОЙ КОМИССИИ ПО ДЕЛАМ</w:t>
      </w:r>
    </w:p>
    <w:p>
      <w:pPr>
        <w:pStyle w:val="2"/>
        <w:jc w:val="center"/>
      </w:pPr>
      <w:r>
        <w:rPr>
          <w:sz w:val="20"/>
        </w:rPr>
        <w:t xml:space="preserve">НЕСОВЕРШЕННОЛЕТНИХ И ЗАЩИТЕ ИХ ПРАВ О ДОПУСКЕ ИЛИ НЕДОПУСКЕ</w:t>
      </w:r>
    </w:p>
    <w:p>
      <w:pPr>
        <w:pStyle w:val="2"/>
        <w:jc w:val="center"/>
      </w:pPr>
      <w:r>
        <w:rPr>
          <w:sz w:val="20"/>
        </w:rPr>
        <w:t xml:space="preserve">К ПЕДАГОГИЧЕСКОЙ ДЕЯТЕЛЬНОСТИ, К ПРЕДПРИНИМАТЕЛЬСКОЙ</w:t>
      </w:r>
    </w:p>
    <w:p>
      <w:pPr>
        <w:pStyle w:val="2"/>
        <w:jc w:val="center"/>
      </w:pPr>
      <w:r>
        <w:rPr>
          <w:sz w:val="20"/>
        </w:rPr>
        <w:t xml:space="preserve">ДЕЯТЕЛЬНОСТИ И (ИЛИ) ТРУДОВОЙ ДЕЯТЕЛЬНОСТИ В СФЕРЕ</w:t>
      </w:r>
    </w:p>
    <w:p>
      <w:pPr>
        <w:pStyle w:val="2"/>
        <w:jc w:val="center"/>
      </w:pPr>
      <w:r>
        <w:rPr>
          <w:sz w:val="20"/>
        </w:rPr>
        <w:t xml:space="preserve">ОБРАЗОВАНИЯ, ВОСПИТАНИЯ, РАЗВИТИЯ НЕСОВЕРШЕННОЛЕТНИХ,</w:t>
      </w:r>
    </w:p>
    <w:p>
      <w:pPr>
        <w:pStyle w:val="2"/>
        <w:jc w:val="center"/>
      </w:pPr>
      <w:r>
        <w:rPr>
          <w:sz w:val="20"/>
        </w:rPr>
        <w:t xml:space="preserve">ОРГАНИЗАЦИИ ИХ ОТДЫХА И ОЗДОРОВЛЕНИЯ, МЕДИЦИНСКОГО</w:t>
      </w:r>
    </w:p>
    <w:p>
      <w:pPr>
        <w:pStyle w:val="2"/>
        <w:jc w:val="center"/>
      </w:pPr>
      <w:r>
        <w:rPr>
          <w:sz w:val="20"/>
        </w:rPr>
        <w:t xml:space="preserve">ОБЕСПЕЧЕНИЯ, СОЦИАЛЬНОЙ ЗАЩИТЫ И СОЦИАЛЬНОГО ОБСЛУЖИВАНИЯ,</w:t>
      </w:r>
    </w:p>
    <w:p>
      <w:pPr>
        <w:pStyle w:val="2"/>
        <w:jc w:val="center"/>
      </w:pPr>
      <w:r>
        <w:rPr>
          <w:sz w:val="20"/>
        </w:rPr>
        <w:t xml:space="preserve">В СФЕРЕ ДЕТСКО-ЮНОШЕСКОГО СПОРТА, КУЛЬТУРЫ И ИСКУССТВА</w:t>
      </w:r>
    </w:p>
    <w:p>
      <w:pPr>
        <w:pStyle w:val="2"/>
        <w:jc w:val="center"/>
      </w:pPr>
      <w:r>
        <w:rPr>
          <w:sz w:val="20"/>
        </w:rPr>
        <w:t xml:space="preserve">С УЧАСТИЕМ НЕСОВЕРШЕННОЛЕТНИХ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0" w:tooltip="Постановление Правительства Вологодской области от 12.10.2015 N 836 &quot;О внесении изменений в постановление Правительства области от 31 октября 2005 года N 1131&quot; (вместе с &quot;Порядком регистрации решений областной комиссии по делам несовершеннолетних и защите их прав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12.10.2015 N 836)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регистрации решений областной комиссии по делам несовершеннолетних и защите их прав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- решения, решение), условия ведения, хранения и оформления журнала регистрации решений областной комиссии по делам несовершеннолетних и защите их прав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- Журнал регистрации решений).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регистрируется органом исполнительной государственной власти области, осуществляющим организационно-техническое обеспечение деятельности областной комиссии по делам несовершеннолетних и защите их прав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решении делается отметка о регистрации с указанием регистрационного номера и даты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Регистрация решения осуществляется в Журнале регистрации решений не позднее трех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Журнал регистрации решений должен быть прошит, пронумерован и удостоверен печатью областной комиссии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Регистрационная запись должна обязательно содержать сведения о регистрационном номере, дате принятия решения, фамилии, имени, отчестве заявителя, дате рождения заявителя, содержании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обнаружения технических ошибок (описок), орфографических ошибок регистрационная запись подлежит исправлению.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Форма Журнала регистрации решений утверждается уполномоченным органом с учетом требований, предусмотренных пунктом 5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Ведение и хранение Журнала регистрации решений осуществляются уполномоченным органом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31.10.2005 N 1131</w:t>
            <w:br/>
            <w:t>(ред. от 13.11.2023)</w:t>
            <w:br/>
            <w:t>"Об областной комиссии по дела...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997ED6EFEF1CF7CC0D397184006A4077A6C21203407AF679EDED44B6D1E4A4C1E1C8B805B60FA1732AFA70CEEA6D0AFBF64E890837BD2845A262uDKFF" TargetMode = "External"/>
	<Relationship Id="rId8" Type="http://schemas.openxmlformats.org/officeDocument/2006/relationships/hyperlink" Target="consultantplus://offline/ref=F3997ED6EFEF1CF7CC0D397184006A4077A6C21204437CFE79EDED44B6D1E4A4C1E1C8B805B60FA1732AFA70CEEA6D0AFBF64E890837BD2845A262uDKFF" TargetMode = "External"/>
	<Relationship Id="rId9" Type="http://schemas.openxmlformats.org/officeDocument/2006/relationships/hyperlink" Target="consultantplus://offline/ref=F3997ED6EFEF1CF7CC0D397184006A4077A6C21205447BFD7FEDED44B6D1E4A4C1E1C8B805B60FA1732AFA70CEEA6D0AFBF64E890837BD2845A262uDKFF" TargetMode = "External"/>
	<Relationship Id="rId10" Type="http://schemas.openxmlformats.org/officeDocument/2006/relationships/hyperlink" Target="consultantplus://offline/ref=F3997ED6EFEF1CF7CC0D397184006A4077A6C212084279FB79EDED44B6D1E4A4C1E1C8B805B60FA1732AFA70CEEA6D0AFBF64E890837BD2845A262uDKFF" TargetMode = "External"/>
	<Relationship Id="rId11" Type="http://schemas.openxmlformats.org/officeDocument/2006/relationships/hyperlink" Target="consultantplus://offline/ref=F3997ED6EFEF1CF7CC0D397184006A4077A6C212094473FC79EDED44B6D1E4A4C1E1C8B805B60FA1732AFA70CEEA6D0AFBF64E890837BD2845A262uDKFF" TargetMode = "External"/>
	<Relationship Id="rId12" Type="http://schemas.openxmlformats.org/officeDocument/2006/relationships/hyperlink" Target="consultantplus://offline/ref=F3997ED6EFEF1CF7CC0D397184006A4077A6C212014179FE79E4B04EBE88E8A6C6EE97AF02FF03A0732AFA75C0B5681FEAAE418C1128BD3759A060DEuAKBF" TargetMode = "External"/>
	<Relationship Id="rId13" Type="http://schemas.openxmlformats.org/officeDocument/2006/relationships/hyperlink" Target="consultantplus://offline/ref=F3997ED6EFEF1CF7CC0D397184006A4077A6C212014172F77EE4B04EBE88E8A6C6EE97AF02FF03A0732AFA75C0B5681FEAAE418C1128BD3759A060DEuAKBF" TargetMode = "External"/>
	<Relationship Id="rId14" Type="http://schemas.openxmlformats.org/officeDocument/2006/relationships/hyperlink" Target="consultantplus://offline/ref=F3997ED6EFEF1CF7CC0D397184006A4077A6C212014272FE7CE4B04EBE88E8A6C6EE97AF02FF03A0732AFA75C0B5681FEAAE418C1128BD3759A060DEuAKBF" TargetMode = "External"/>
	<Relationship Id="rId15" Type="http://schemas.openxmlformats.org/officeDocument/2006/relationships/hyperlink" Target="consultantplus://offline/ref=F3997ED6EFEF1CF7CC0D397184006A4077A6C21201447AFF7DE5B04EBE88E8A6C6EE97AF02FF03A0732AFA75C0B5681FEAAE418C1128BD3759A060DEuAKBF" TargetMode = "External"/>
	<Relationship Id="rId16" Type="http://schemas.openxmlformats.org/officeDocument/2006/relationships/hyperlink" Target="consultantplus://offline/ref=F3997ED6EFEF1CF7CC0D397184006A4077A6C21201457BF67AE4B04EBE88E8A6C6EE97AF02FF03A0732AFA75C0B5681FEAAE418C1128BD3759A060DEuAKBF" TargetMode = "External"/>
	<Relationship Id="rId17" Type="http://schemas.openxmlformats.org/officeDocument/2006/relationships/hyperlink" Target="consultantplus://offline/ref=F3997ED6EFEF1CF7CC0D397184006A4077A6C21201457DF87DE1B04EBE88E8A6C6EE97AF02FF03A0732AFA75C0B5681FEAAE418C1128BD3759A060DEuAKBF" TargetMode = "External"/>
	<Relationship Id="rId18" Type="http://schemas.openxmlformats.org/officeDocument/2006/relationships/hyperlink" Target="consultantplus://offline/ref=F3997ED6EFEF1CF7CC0D397184006A4077A6C21201467FFB7DE2B04EBE88E8A6C6EE97AF02FF03A0732AFA75C0B5681FEAAE418C1128BD3759A060DEuAKBF" TargetMode = "External"/>
	<Relationship Id="rId19" Type="http://schemas.openxmlformats.org/officeDocument/2006/relationships/hyperlink" Target="consultantplus://offline/ref=F3997ED6EFEF1CF7CC0D397184006A4077A6C212014672F87EE4B04EBE88E8A6C6EE97AF02FF03A0732AFA75C0B5681FEAAE418C1128BD3759A060DEuAKBF" TargetMode = "External"/>
	<Relationship Id="rId20" Type="http://schemas.openxmlformats.org/officeDocument/2006/relationships/hyperlink" Target="consultantplus://offline/ref=F3997ED6EFEF1CF7CC0D397184006A4077A6C21201477CFF75EFB04EBE88E8A6C6EE97AF02FF03A0732AFA75C0B5681FEAAE418C1128BD3759A060DEuAKBF" TargetMode = "External"/>
	<Relationship Id="rId21" Type="http://schemas.openxmlformats.org/officeDocument/2006/relationships/hyperlink" Target="consultantplus://offline/ref=F3997ED6EFEF1CF7CC0D397184006A4077A6C21201487AFF78E5B04EBE88E8A6C6EE97AF02FF03A0732AFA75C0B5681FEAAE418C1128BD3759A060DEuAKBF" TargetMode = "External"/>
	<Relationship Id="rId22" Type="http://schemas.openxmlformats.org/officeDocument/2006/relationships/hyperlink" Target="consultantplus://offline/ref=F3997ED6EFEF1CF7CC0D397184006A4077A6C21201487FF77AE0B04EBE88E8A6C6EE97AF02FF03A0732AFA75C0B5681FEAAE418C1128BD3759A060DEuAKBF" TargetMode = "External"/>
	<Relationship Id="rId23" Type="http://schemas.openxmlformats.org/officeDocument/2006/relationships/hyperlink" Target="consultantplus://offline/ref=F3997ED6EFEF1CF7CC0D397184006A4077A6C212014873FC7BEFB04EBE88E8A6C6EE97AF02FF03A0732AFA75C0B5681FEAAE418C1128BD3759A060DEuAKBF" TargetMode = "External"/>
	<Relationship Id="rId24" Type="http://schemas.openxmlformats.org/officeDocument/2006/relationships/hyperlink" Target="consultantplus://offline/ref=F3997ED6EFEF1CF7CC0D397184006A4077A6C212024078F67EE7B04EBE88E8A6C6EE97AF02FF03A0732AFA75C0B5681FEAAE418C1128BD3759A060DEuAKBF" TargetMode = "External"/>
	<Relationship Id="rId25" Type="http://schemas.openxmlformats.org/officeDocument/2006/relationships/hyperlink" Target="consultantplus://offline/ref=F3997ED6EFEF1CF7CC0D397184006A4077A6C21202407EFC7DE1B04EBE88E8A6C6EE97AF02FF03A0732AFA75C0B5681FEAAE418C1128BD3759A060DEuAKBF" TargetMode = "External"/>
	<Relationship Id="rId26" Type="http://schemas.openxmlformats.org/officeDocument/2006/relationships/hyperlink" Target="consultantplus://offline/ref=F3997ED6EFEF1CF7CC0D397184006A4077A6C21202417AF678E6B04EBE88E8A6C6EE97AF02FF03A0732AFA75C0B5681FEAAE418C1128BD3759A060DEuAKBF" TargetMode = "External"/>
	<Relationship Id="rId27" Type="http://schemas.openxmlformats.org/officeDocument/2006/relationships/hyperlink" Target="consultantplus://offline/ref=F3997ED6EFEF1CF7CC0D397184006A4077A6C21202417EF879E6B04EBE88E8A6C6EE97AF02FF03A0732AFA75C0B5681FEAAE418C1128BD3759A060DEuAKBF" TargetMode = "External"/>
	<Relationship Id="rId28" Type="http://schemas.openxmlformats.org/officeDocument/2006/relationships/hyperlink" Target="consultantplus://offline/ref=F3997ED6EFEF1CF7CC0D397184006A4077A6C212024172FD7AE0B04EBE88E8A6C6EE97AF02FF03A0732AFA75C0B5681FEAAE418C1128BD3759A060DEuAKBF" TargetMode = "External"/>
	<Relationship Id="rId29" Type="http://schemas.openxmlformats.org/officeDocument/2006/relationships/hyperlink" Target="consultantplus://offline/ref=F3997ED6EFEF1CF7CC0D397184006A4077A6C21202427BFB7AE1B04EBE88E8A6C6EE97AF02FF03A0732AFA75C0B5681FEAAE418C1128BD3759A060DEuAKBF" TargetMode = "External"/>
	<Relationship Id="rId30" Type="http://schemas.openxmlformats.org/officeDocument/2006/relationships/hyperlink" Target="consultantplus://offline/ref=F3997ED6EFEF1CF7CC0D397184006A4077A6C21202427FFE7CEEB04EBE88E8A6C6EE97AF02FF03A0732AFA75C0B5681FEAAE418C1128BD3759A060DEuAKBF" TargetMode = "External"/>
	<Relationship Id="rId31" Type="http://schemas.openxmlformats.org/officeDocument/2006/relationships/hyperlink" Target="consultantplus://offline/ref=F3997ED6EFEF1CF7CC0D397184006A4077A6C21202427DFD78E6B04EBE88E8A6C6EE97AF02FF03A0732AFA75C0B5681FEAAE418C1128BD3759A060DEuAKBF" TargetMode = "External"/>
	<Relationship Id="rId32" Type="http://schemas.openxmlformats.org/officeDocument/2006/relationships/hyperlink" Target="consultantplus://offline/ref=F3997ED6EFEF1CF7CC0D397184006A4077A6C21202417AF678E6B04EBE88E8A6C6EE97AF02FF03A0732AFA75C0B5681FEAAE418C1128BD3759A060DEuAKBF" TargetMode = "External"/>
	<Relationship Id="rId33" Type="http://schemas.openxmlformats.org/officeDocument/2006/relationships/hyperlink" Target="consultantplus://offline/ref=F3997ED6EFEF1CF7CC0D397184006A4077A6C21202417EF879E6B04EBE88E8A6C6EE97AF02FF03A0732AFA75C0B5681FEAAE418C1128BD3759A060DEuAKBF" TargetMode = "External"/>
	<Relationship Id="rId34" Type="http://schemas.openxmlformats.org/officeDocument/2006/relationships/hyperlink" Target="consultantplus://offline/ref=F3997ED6EFEF1CF7CC0D397184006A4077A6C212024172FD7AE0B04EBE88E8A6C6EE97AF02FF03A0732AFA75C0B5681FEAAE418C1128BD3759A060DEuAKBF" TargetMode = "External"/>
	<Relationship Id="rId35" Type="http://schemas.openxmlformats.org/officeDocument/2006/relationships/hyperlink" Target="consultantplus://offline/ref=F3997ED6EFEF1CF7CC0D397184006A4077A6C21202427BFB7AE1B04EBE88E8A6C6EE97AF02FF03A0732AFA75C0B5681FEAAE418C1128BD3759A060DEuAKBF" TargetMode = "External"/>
	<Relationship Id="rId36" Type="http://schemas.openxmlformats.org/officeDocument/2006/relationships/hyperlink" Target="consultantplus://offline/ref=F3997ED6EFEF1CF7CC0D397184006A4077A6C21202427FFE7CEEB04EBE88E8A6C6EE97AF02FF03A0732AFA75C0B5681FEAAE418C1128BD3759A060DEuAKBF" TargetMode = "External"/>
	<Relationship Id="rId37" Type="http://schemas.openxmlformats.org/officeDocument/2006/relationships/hyperlink" Target="consultantplus://offline/ref=F3997ED6EFEF1CF7CC0D397184006A4077A6C21202427DFD78E6B04EBE88E8A6C6EE97AF02FF03A0732AFA75C0B5681FEAAE418C1128BD3759A060DEuAKBF" TargetMode = "External"/>
	<Relationship Id="rId38" Type="http://schemas.openxmlformats.org/officeDocument/2006/relationships/hyperlink" Target="consultantplus://offline/ref=F3997ED6EFEF1CF7CC0D397184006A4077A6C212014172F77EE4B04EBE88E8A6C6EE97AF02FF03A0732AFA75C2B5681FEAAE418C1128BD3759A060DEuAKBF" TargetMode = "External"/>
	<Relationship Id="rId39" Type="http://schemas.openxmlformats.org/officeDocument/2006/relationships/hyperlink" Target="consultantplus://offline/ref=F3997ED6EFEF1CF7CC0D397184006A4077A6C212014179FE79E4B04EBE88E8A6C6EE97AF02FF03A0732AFA75CDB5681FEAAE418C1128BD3759A060DEuAKBF" TargetMode = "External"/>
	<Relationship Id="rId40" Type="http://schemas.openxmlformats.org/officeDocument/2006/relationships/hyperlink" Target="consultantplus://offline/ref=F3997ED6EFEF1CF7CC0D397184006A4077A6C212014172F77EE4B04EBE88E8A6C6EE97AF02FF03A0732AFA75CCB5681FEAAE418C1128BD3759A060DEuAKB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31.10.2005 N 1131
(ред. от 13.11.2023)
"Об областной комиссии по делам несовершеннолетних и защите их прав"
(вместе с "Порядком регистрации решений областной комиссии по делам несовершеннолетних и защите их прав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</dc:title>
  <dcterms:created xsi:type="dcterms:W3CDTF">2023-11-27T05:10:46Z</dcterms:created>
</cp:coreProperties>
</file>