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Вологодской области от 23.09.2015 N 632</w:t>
              <w:br/>
              <w:t xml:space="preserve">(ред. от 22.09.2022)</w:t>
              <w:br/>
              <w:t xml:space="preserve">"О Координационном совете по вопросам реализации молодежной политики при Губернаторе Вологодской области"</w:t>
              <w:br/>
              <w:t xml:space="preserve">(вместе с "Положением о Координационном совете по вопросам реализации молодежной политики при Губернаторе Вологодской области (далее - Положение)")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ВОЛОГОДСКОЙ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сентября 2015 г. N 632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РЕАЛИЗАЦИИ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ПРИ ГУБЕРНАТОРЕ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25.08.2016 </w:t>
            </w:r>
            <w:hyperlink w:history="0" r:id="rId7" w:tooltip="Постановление Губернатора Вологодской области от 25.08.2016 N 495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17.04.2017 </w:t>
            </w:r>
            <w:hyperlink w:history="0" r:id="rId8" w:tooltip="Постановление Губернатора Вологодской области от 17.04.2017 N 100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100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9" w:tooltip="Постановление Губернатора Вологодской области от 26.09.2017 N 293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293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13.04.2018 </w:t>
            </w:r>
            <w:hyperlink w:history="0" r:id="rId10" w:tooltip="Постановление Губернатора Вологодской области от 13.04.2018 N 74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11" w:tooltip="Постановление Губернатора Вологодской области от 28.01.2019 N 15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12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13" w:tooltip="Постановление Губернатора Вологодской области от 22.09.2022 N 193 &quot;О внесении изменений в отдельн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эффективности реализации на территории Вологодской области молодежной политики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реализации молодежной политики при Губернаторе Вологодской области (приложение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2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вопросам реализации молодежной политики при Губернаторе Вологодской области (приложение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7" w:tooltip="Постановление Губернатора Вологодской области от 20.10.2004 N 281 &quot;О Координационном совете по реализации государственной молодежной политики&quot; (вместе с &quot;Положением о Координационном совете по реализации государственной молодежной политик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области от 20 октября 2004 года N 281 "О Координационном совете по реализации государственной молодежной политики".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О.А.КУВШИННИКОВ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23 сентября 2015 г. N 632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РЕАЛИЗАЦИИ МОЛОДЕЖНОЙ ПОЛИТИКИ ПРИ ГУБЕРНАТОРЕ</w:t>
      </w:r>
    </w:p>
    <w:p>
      <w:pPr>
        <w:pStyle w:val="2"/>
        <w:jc w:val="center"/>
      </w:pPr>
      <w:r>
        <w:rPr>
          <w:sz w:val="20"/>
        </w:rPr>
        <w:t xml:space="preserve">ВОЛОГОДСКОЙ ОБЛАСТИ (ДАЛЕЕ - ПОЛОЖЕНИЕ)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28.01.2019 </w:t>
            </w:r>
            <w:hyperlink w:history="0" r:id="rId18" w:tooltip="Постановление Губернатора Вологодской области от 28.01.2019 N 15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16.07.2021 </w:t>
            </w:r>
            <w:hyperlink w:history="0" r:id="rId19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20" w:tooltip="Постановление Губернатора Вологодской области от 22.09.2022 N 193 &quot;О внесении изменений в отдельн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1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</w:t>
      </w:r>
    </w:p>
    <w:p>
      <w:pPr>
        <w:pStyle w:val="0"/>
        <w:jc w:val="center"/>
      </w:pPr>
      <w:r>
        <w:rPr>
          <w:sz w:val="20"/>
        </w:rPr>
        <w:t xml:space="preserve">от 16.07.2021 N 121)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по реализации молодежной политики при Губернаторе Вологодской области (далее - Координационный совет) - постоянно действующий коллегиально-совещательный орган, созданный с целью обеспечения взаимодействия между органами государственной власти области, органами местного самоуправления, общественными объединениями и другими организациями в вопросах реализации молодежной политики на территории Вологодской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проблем и перспектив реализации молодежной политики на территории Вологодской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формированию условий для эффективного использования потенциала общественных организаций, поддержки инновационной деятельности талантливой молодежи, ее вовлечения в социальную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активности участия молодежи в социально-экономическом, научно-техническом, политическом, культурном развитии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позитивного общественного мнения о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Для достижения цели и задач Координационный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проводит обсуждения, готовит предложения по решению проблем в сфере молодежной политики на территории Вологодской области и направляет их Губернатору области, в Правительство области, Законодательное Собрание области, органам местного самоуправления, общественным объединениям и другим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осуществляет взаимодействие по вопросам своей компетенции с территориальными органами федеральных органов исполнительной власти, органами государственной власти Вологодской области, органами местного самоуправления Вологодской области, другими организациями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размещает информацию о своей деятельности и другие материалы по освещению вопросов реализации молодежной политики на территории Вологодской области в официальных средствах массовой информации Вологодской области и на сайте Правительства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осуществления указанных функций Координационный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запрашивать в установленном порядке необходимую информацию по вопросам своей компетенции от органов исполнительной государственной власти области, органов местного самоуправления области, организаций независимо от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приглашать на заседания для участия в обсуждении отдельных вопросов ученых и специалистов государственных и негосударственных органов и организаций, а также организовывать и проводить совещания, консультации, "круглые столы" по вопросам своей компетенции с приглашением на них представителей органов местного самоуправления области, иных заинтересованных ведомств, детских и молодежных общественных организаций и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готовить предложения о проведении научных исследований, социологических опросов, научных конференций, публикаций научных разработок, связанных с реализацией молодежной политики на территории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создавать постоянно действующие или временные органы: комиссии, рабочие группы, организационные комитеты;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3.2.5. вносить предложения по вопросам совершенствования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Структура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Координационный совет состоит из председателя Координационного совета, сопредседателя Координационного совета, ответственного секретаря Координационного совета и членов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6" w:tooltip="Постановление Губернатора Вологодской области от 28.01.2019 N 15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28.01.2019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Координационный совет формируется из представителей органов власти Вологодской области, молодежных коллегиально-совещательных структур, детских и молодежных общественных объединений, других организаций, участвующих в реализации молодежной политики на территории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Координационного совета участвуют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обеспечения системной работы Координационного совета из числа членов Координационного совета формируются рабочие группы по направлениям молодежной политики в соответствии с </w:t>
      </w:r>
      <w:hyperlink w:history="0" r:id="rId28" w:tooltip="Закон Вологодской области от 13.05.2021 N 4892-ОЗ (ред. от 03.06.2022) &quot;О молодежной политике на территории Вологодской области&quot; (принят Постановлением ЗС Вологодской области от 28.04.2021 N 13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области от 13 мая 2021 года N 4892-ОЗ "О молодежной политике на территории Вологодской области". Регламент их работы и составы рабочих групп утверждаются решением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4.4 в ред. </w:t>
      </w:r>
      <w:hyperlink w:history="0" r:id="rId29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16.07.2021 N 121)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деятельности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Координационный совет работает по плану, утвержденному его председателем. Заседания Координационного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Координационного совета считается правомочным, если на нем присутствует не менее двух третей членов от общего числа лиц, входящих в состав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30" w:tooltip="Постановление Губернатора Вологодской области от 28.01.2019 N 15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28.01.2019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Внеочередное заседание Координационного совета проводится по решению председателя Координационного совета либо по инициативе не менее половины членов Координационного совета в срок не позднее 30 дней со дня выдвижения инициативы.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дня и список лиц, приглашенных на заседание Координационного совета. Во время отсутствия председателя Координационного совета его обязанности исполняет сопредседатель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31" w:tooltip="Постановление Губернатора Вологодской области от 28.01.2019 N 15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28.01.2019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Ответственный секретарь Координационного совета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членов Координационного совета, а также лиц, приглашенных для участия в заседании Координационного совета, об очередном заседании, повестке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проектов плана работы, решений, оформление протоколов, рассылку материалов заседаний Координационного совета, пресс-релизов и других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входящей и исходящей корреспонденции.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Координационного совета вносят предложения в план работы Координационного совета, повестку дня заседаний и порядок обсуждения вопросов, участвуют в подготовке материалов к заседаниям Координационного совета, а также проектов его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Лица, ответственные за подготовку вопросов, рассматриваемых на заседании Координационного совета, предоставляют необходимые материалы и проекты решений ответственному секретарю Координационного совета не позднее чем за 3 рабочих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Членам Координационного совета заблаговременно не позднее чем за 1 рабочий день до проведения заседания предоставляются проекты документов, подлежащих рассмотрению. Указанные документы, а также сведения, содержащиеся в них, не подлежат публичному распространению до официального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Координационного совета участвуют в заседаниях лично и не могут делегировать право на участие в заседании другим лицам. В случае невозможности прибыть на заседание член Координационного совета сообщает об этом ответственному секретарю Координационного совета не позднее чем за 3 рабочих дня до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При невозможности присутствия на заседании член Координационного совета вправе направить свое мнение по вопросу, включенному в повестку дня, в письменной форме. Указанное мнение подлежит рассмотрению на заседании Координационного совета до начала голосования по вопросу.</w:t>
      </w:r>
    </w:p>
    <w:p>
      <w:pPr>
        <w:pStyle w:val="0"/>
        <w:jc w:val="both"/>
      </w:pPr>
      <w:r>
        <w:rPr>
          <w:sz w:val="20"/>
        </w:rPr>
        <w:t xml:space="preserve">(п. 5.9 в ред. </w:t>
      </w:r>
      <w:hyperlink w:history="0" r:id="rId32" w:tooltip="Постановление Губернатора Вологодской области от 28.01.2019 N 15 &quot;О внесении изменений в постановление Губернатора области от 23 сентября 2015 года N 63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28.01.2019 N 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заседании, и оформляются протоколом, который подписывают председательствующий на заседании Координационного совета и ответственный секретарь Координационного совета. Протокол заседания должен быть оформлен не позднее 5 рабочих дней после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Протоколы заседания Координационного совета хранятся у ответственного секретаря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Организационно-техническое обеспечение деятельности Координационного совета обеспечивает Управление по молодежной политике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Вологодской области от 22.09.2022 N 193 &quot;О внесении изменений в отдельные постановления Губернатора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Вологодской области от 22.09.2022 N 193)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области</w:t>
      </w:r>
    </w:p>
    <w:p>
      <w:pPr>
        <w:pStyle w:val="0"/>
        <w:jc w:val="right"/>
      </w:pPr>
      <w:r>
        <w:rPr>
          <w:sz w:val="20"/>
        </w:rPr>
        <w:t xml:space="preserve">от 23 сентября 2015 г. N 632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 РЕАЛИЗАЦИИ</w:t>
      </w:r>
    </w:p>
    <w:p>
      <w:pPr>
        <w:pStyle w:val="2"/>
        <w:jc w:val="center"/>
      </w:pPr>
      <w:r>
        <w:rPr>
          <w:sz w:val="20"/>
        </w:rPr>
        <w:t xml:space="preserve">МОЛОДЕЖНОЙ ПОЛИТИКИ ПРИ ГУБЕРНАТОРЕ ВОЛОГОДСКОЙ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Вологодской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16.07.2021 </w:t>
            </w:r>
            <w:hyperlink w:history="0" r:id="rId34" w:tooltip="Постановление Губернатора Вологодской области от 16.07.2021 N 121 &quot;О внесении изменений в постановление Губернатора области от 23 сентября 2015 года N 632&quot; {КонсультантПлюс}">
              <w:r>
                <w:rPr>
                  <w:sz w:val="20"/>
                  <w:color w:val="0000ff"/>
                </w:rPr>
                <w:t xml:space="preserve">N 121</w:t>
              </w:r>
            </w:hyperlink>
            <w:r>
              <w:rPr>
                <w:sz w:val="20"/>
                <w:color w:val="392c69"/>
              </w:rPr>
              <w:t xml:space="preserve">, от 22.09.2022 </w:t>
            </w:r>
            <w:hyperlink w:history="0" r:id="rId35" w:tooltip="Постановление Губернатора Вологодской области от 22.09.2022 N 193 &quot;О внесении изменений в отдельные постановления Губернатора области&quot;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340"/>
        <w:gridCol w:w="6633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Богомазов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начальник Департамента внутренней политики Правительства области, председатель Координационного совета;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Каманина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области, сопредседатель Координационного совета;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Глебова Л.А.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консультант управления по работе с общественными проектами и молодежью Департамента внутренней политики Правительства области, ответственный секретарь Координационного совета.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Белов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труда и занятости населения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Дьяков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Вологодской областной молодежной общественной организации "Вологодский поисковый отряд"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социальной защиты населения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Зимин К.М.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Вологодской лиги КВН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Зотов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гражданской защиты и социальной безопасности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 Кирилл Киселев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молодежного отдела Вологодской епархии Русской Православной Церкви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Департамента физической культуры и спорта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Климанов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экономического развития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Кобыльников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по работе с общественными проектами и молодежью Департамента внутренней политики Правительства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Коротеев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Вологодского регионального отделения "Российское движение школьников"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Метелкин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"Российское военно-историческое общество"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Метелкина И.И.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Общероссийского общественного движения по увековечению памяти погибших при защите Отечества "Поисковое движение России", руководитель Межрегиональной общественной организации "Вологодское объединение поисковиков"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Мирошников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федеральный инспектор по Вологодской области </w:t>
            </w:r>
            <w:hyperlink w:history="0" w:anchor="P217" w:tooltip="&lt;*&gt; По согласованию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Осиповский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культуры и туризма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Пестерев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МВД России по Вологодской области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Плотников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здравоохранения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Приятелев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Вологодской области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Рогалева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координатор регионального штаба Всероссийского детско-юношеского военно-патриотического общественного движения "Юнармия"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Рябова Е.О.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Департамента образования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молодых юристов Вологодского регионального отделения Ассоциации юристов России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Сапожников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правления Ассоциации "Совет муниципальных образований Вологодской области"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Вологодской области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информационной политики Правительства области;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Вологодского регионального отделения Общероссийской общественной организации "Российский Красный Крест"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Хрястунова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Вологодской региональной общественной организации молодых инвалидов "Ареопаг" &lt;*&gt;;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Шуина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жилищной политики управления жилищной политики и финансово-экономических ресурсов Департамента строительства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По согласованию.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Вологодской области от 23.09.2015 N 632</w:t>
            <w:br/>
            <w:t>(ред. от 22.09.2022)</w:t>
            <w:br/>
            <w:t>"О Координационном совете по вопр...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50570927F3F11DB8CA55BA8D09DDD9070C0AD6823633250A7CB2D3F99EA0ACDE1155BE6F5B9F9454DD0E52C0616E661EEC390BDC595C9EBAFB53944S3F3L" TargetMode = "External"/>
	<Relationship Id="rId8" Type="http://schemas.openxmlformats.org/officeDocument/2006/relationships/hyperlink" Target="consultantplus://offline/ref=950570927F3F11DB8CA55BA8D09DDD9070C0AD6823633A59A3CB2D3F99EA0ACDE1155BE6F5B9F9454DD0E52C0616E661EEC390BDC595C9EBAFB53944S3F3L" TargetMode = "External"/>
	<Relationship Id="rId9" Type="http://schemas.openxmlformats.org/officeDocument/2006/relationships/hyperlink" Target="consultantplus://offline/ref=950570927F3F11DB8CA55BA8D09DDD9070C0AD6823643551A2C02D3F99EA0ACDE1155BE6F5B9F9454DD0E52C0616E661EEC390BDC595C9EBAFB53944S3F3L" TargetMode = "External"/>
	<Relationship Id="rId10" Type="http://schemas.openxmlformats.org/officeDocument/2006/relationships/hyperlink" Target="consultantplus://offline/ref=950570927F3F11DB8CA55BA8D09DDD9070C0AD6823653054A2CC2D3F99EA0ACDE1155BE6F5B9F9454DD0E52C0616E661EEC390BDC595C9EBAFB53944S3F3L" TargetMode = "External"/>
	<Relationship Id="rId11" Type="http://schemas.openxmlformats.org/officeDocument/2006/relationships/hyperlink" Target="consultantplus://offline/ref=950570927F3F11DB8CA55BA8D09DDD9070C0AD6823663059A1CF2D3F99EA0ACDE1155BE6F5B9F9454DD0E52C0616E661EEC390BDC595C9EBAFB53944S3F3L" TargetMode = "External"/>
	<Relationship Id="rId12" Type="http://schemas.openxmlformats.org/officeDocument/2006/relationships/hyperlink" Target="consultantplus://offline/ref=950570927F3F11DB8CA55BA8D09DDD9070C0AD6823693655A2CB2D3F99EA0ACDE1155BE6F5B9F9454DD0E52C0616E661EEC390BDC595C9EBAFB53944S3F3L" TargetMode = "External"/>
	<Relationship Id="rId13" Type="http://schemas.openxmlformats.org/officeDocument/2006/relationships/hyperlink" Target="consultantplus://offline/ref=950570927F3F11DB8CA55BA8D09DDD9070C0AD6820613359A2CF2D3F99EA0ACDE1155BE6F5B9F9454DD0E52C0616E661EEC390BDC595C9EBAFB53944S3F3L" TargetMode = "External"/>
	<Relationship Id="rId14" Type="http://schemas.openxmlformats.org/officeDocument/2006/relationships/hyperlink" Target="consultantplus://offline/ref=950570927F3F11DB8CA55BA8D09DDD9070C0AD6823693655A2CB2D3F99EA0ACDE1155BE6F5B9F9454DD0E52C0416E661EEC390BDC595C9EBAFB53944S3F3L" TargetMode = "External"/>
	<Relationship Id="rId15" Type="http://schemas.openxmlformats.org/officeDocument/2006/relationships/hyperlink" Target="consultantplus://offline/ref=950570927F3F11DB8CA55BA8D09DDD9070C0AD6823693655A2CB2D3F99EA0ACDE1155BE6F5B9F9454DD0E52C0B16E661EEC390BDC595C9EBAFB53944S3F3L" TargetMode = "External"/>
	<Relationship Id="rId16" Type="http://schemas.openxmlformats.org/officeDocument/2006/relationships/hyperlink" Target="consultantplus://offline/ref=950570927F3F11DB8CA55BA8D09DDD9070C0AD6823693655A2CB2D3F99EA0ACDE1155BE6F5B9F9454DD0E52C0A16E661EEC390BDC595C9EBAFB53944S3F3L" TargetMode = "External"/>
	<Relationship Id="rId17" Type="http://schemas.openxmlformats.org/officeDocument/2006/relationships/hyperlink" Target="consultantplus://offline/ref=950570927F3F11DB8CA55BA8D09DDD9070C0AD6823653754A7C3703591B306CFE61A04E3F2A8F94449CEE42E1D1FB232SAF8L" TargetMode = "External"/>
	<Relationship Id="rId18" Type="http://schemas.openxmlformats.org/officeDocument/2006/relationships/hyperlink" Target="consultantplus://offline/ref=950570927F3F11DB8CA55BA8D09DDD9070C0AD6823663059A1CF2D3F99EA0ACDE1155BE6F5B9F9454DD0E52C0516E661EEC390BDC595C9EBAFB53944S3F3L" TargetMode = "External"/>
	<Relationship Id="rId19" Type="http://schemas.openxmlformats.org/officeDocument/2006/relationships/hyperlink" Target="consultantplus://offline/ref=950570927F3F11DB8CA55BA8D09DDD9070C0AD6823693655A2CB2D3F99EA0ACDE1155BE6F5B9F9454DD0E52D0316E661EEC390BDC595C9EBAFB53944S3F3L" TargetMode = "External"/>
	<Relationship Id="rId20" Type="http://schemas.openxmlformats.org/officeDocument/2006/relationships/hyperlink" Target="consultantplus://offline/ref=950570927F3F11DB8CA55BA8D09DDD9070C0AD6820613359A2CF2D3F99EA0ACDE1155BE6F5B9F9454DD0E52C0516E661EEC390BDC595C9EBAFB53944S3F3L" TargetMode = "External"/>
	<Relationship Id="rId21" Type="http://schemas.openxmlformats.org/officeDocument/2006/relationships/hyperlink" Target="consultantplus://offline/ref=950570927F3F11DB8CA55BA8D09DDD9070C0AD6823693655A2CB2D3F99EA0ACDE1155BE6F5B9F9454DD0E52D0116E661EEC390BDC595C9EBAFB53944S3F3L" TargetMode = "External"/>
	<Relationship Id="rId22" Type="http://schemas.openxmlformats.org/officeDocument/2006/relationships/hyperlink" Target="consultantplus://offline/ref=950570927F3F11DB8CA55BA8D09DDD9070C0AD6823693655A2CB2D3F99EA0ACDE1155BE6F5B9F9454DD0E52D0616E661EEC390BDC595C9EBAFB53944S3F3L" TargetMode = "External"/>
	<Relationship Id="rId23" Type="http://schemas.openxmlformats.org/officeDocument/2006/relationships/hyperlink" Target="consultantplus://offline/ref=950570927F3F11DB8CA55BA8D09DDD9070C0AD6823693655A2CB2D3F99EA0ACDE1155BE6F5B9F9454DD0E52D0B16E661EEC390BDC595C9EBAFB53944S3F3L" TargetMode = "External"/>
	<Relationship Id="rId24" Type="http://schemas.openxmlformats.org/officeDocument/2006/relationships/hyperlink" Target="consultantplus://offline/ref=950570927F3F11DB8CA55BA8D09DDD9070C0AD6823693655A2CB2D3F99EA0ACDE1155BE6F5B9F9454DD0E52D0A16E661EEC390BDC595C9EBAFB53944S3F3L" TargetMode = "External"/>
	<Relationship Id="rId25" Type="http://schemas.openxmlformats.org/officeDocument/2006/relationships/hyperlink" Target="consultantplus://offline/ref=950570927F3F11DB8CA55BA8D09DDD9070C0AD6823693655A2CB2D3F99EA0ACDE1155BE6F5B9F9454DD0E52E0316E661EEC390BDC595C9EBAFB53944S3F3L" TargetMode = "External"/>
	<Relationship Id="rId26" Type="http://schemas.openxmlformats.org/officeDocument/2006/relationships/hyperlink" Target="consultantplus://offline/ref=950570927F3F11DB8CA55BA8D09DDD9070C0AD6823663059A1CF2D3F99EA0ACDE1155BE6F5B9F9454DD0E52C0416E661EEC390BDC595C9EBAFB53944S3F3L" TargetMode = "External"/>
	<Relationship Id="rId27" Type="http://schemas.openxmlformats.org/officeDocument/2006/relationships/hyperlink" Target="consultantplus://offline/ref=950570927F3F11DB8CA55BA8D09DDD9070C0AD6823693655A2CB2D3F99EA0ACDE1155BE6F5B9F9454DD0E52E0116E661EEC390BDC595C9EBAFB53944S3F3L" TargetMode = "External"/>
	<Relationship Id="rId28" Type="http://schemas.openxmlformats.org/officeDocument/2006/relationships/hyperlink" Target="consultantplus://offline/ref=950570927F3F11DB8CA55BA8D09DDD9070C0AD6820603451A2C82D3F99EA0ACDE1155BE6E7B9A1494DD4FB2D0103B030A8S9F4L" TargetMode = "External"/>
	<Relationship Id="rId29" Type="http://schemas.openxmlformats.org/officeDocument/2006/relationships/hyperlink" Target="consultantplus://offline/ref=950570927F3F11DB8CA55BA8D09DDD9070C0AD6823693655A2CB2D3F99EA0ACDE1155BE6F5B9F9454DD0E52E0016E661EEC390BDC595C9EBAFB53944S3F3L" TargetMode = "External"/>
	<Relationship Id="rId30" Type="http://schemas.openxmlformats.org/officeDocument/2006/relationships/hyperlink" Target="consultantplus://offline/ref=950570927F3F11DB8CA55BA8D09DDD9070C0AD6823663059A1CF2D3F99EA0ACDE1155BE6F5B9F9454DD0E52D0316E661EEC390BDC595C9EBAFB53944S3F3L" TargetMode = "External"/>
	<Relationship Id="rId31" Type="http://schemas.openxmlformats.org/officeDocument/2006/relationships/hyperlink" Target="consultantplus://offline/ref=950570927F3F11DB8CA55BA8D09DDD9070C0AD6823663059A1CF2D3F99EA0ACDE1155BE6F5B9F9454DD0E52D0016E661EEC390BDC595C9EBAFB53944S3F3L" TargetMode = "External"/>
	<Relationship Id="rId32" Type="http://schemas.openxmlformats.org/officeDocument/2006/relationships/hyperlink" Target="consultantplus://offline/ref=950570927F3F11DB8CA55BA8D09DDD9070C0AD6823663059A1CF2D3F99EA0ACDE1155BE6F5B9F9454DD0E52D0616E661EEC390BDC595C9EBAFB53944S3F3L" TargetMode = "External"/>
	<Relationship Id="rId33" Type="http://schemas.openxmlformats.org/officeDocument/2006/relationships/hyperlink" Target="consultantplus://offline/ref=950570927F3F11DB8CA55BA8D09DDD9070C0AD6820613359A2CF2D3F99EA0ACDE1155BE6F5B9F9454DD0E52C0516E661EEC390BDC595C9EBAFB53944S3F3L" TargetMode = "External"/>
	<Relationship Id="rId34" Type="http://schemas.openxmlformats.org/officeDocument/2006/relationships/hyperlink" Target="consultantplus://offline/ref=950570927F3F11DB8CA55BA8D09DDD9070C0AD6823693655A2CB2D3F99EA0ACDE1155BE6F5B9F9454DD0E52E0616E661EEC390BDC595C9EBAFB53944S3F3L" TargetMode = "External"/>
	<Relationship Id="rId35" Type="http://schemas.openxmlformats.org/officeDocument/2006/relationships/hyperlink" Target="consultantplus://offline/ref=950570927F3F11DB8CA55BA8D09DDD9070C0AD6820613359A2CF2D3F99EA0ACDE1155BE6F5B9F9454DD0E52C0416E661EEC390BDC595C9EBAFB53944S3F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23.09.2015 N 632
(ред. от 22.09.2022)
"О Координационном совете по вопросам реализации молодежной политики при Губернаторе Вологодской области"
(вместе с "Положением о Координационном совете по вопросам реализации молодежной политики при Губернаторе Вологодской области (далее - Положение)")</dc:title>
  <dcterms:created xsi:type="dcterms:W3CDTF">2022-12-04T11:05:18Z</dcterms:created>
</cp:coreProperties>
</file>