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28.09.2015 N 798</w:t>
              <w:br/>
              <w:t xml:space="preserve">(ред. от 10.10.2022)</w:t>
              <w:br/>
              <w:t xml:space="preserve">"Об областном межведомственном координационном совете по организации добровольческой (волонтерской) деятельности в Вологодской области"</w:t>
              <w:br/>
              <w:t xml:space="preserve">(вместе с "Положением об областном межведомственном координационном совете по организации добровольческой (волонтерской) деятельности в Вологодской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2015 г. N 798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МЕЖВЕДОМСТВЕННОМ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ОРГАНИЗАЦИИ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7" w:tooltip="Постановление Правительства Вологодской области от 23.04.2018 N 360 &quot;О внесении изменения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16.07.2018 </w:t>
            </w:r>
            <w:hyperlink w:history="0" r:id="rId8" w:tooltip="Постановление Правительства Вологодской области от 16.07.2018 N 591 &quot;О внесении изменений в отдельные постановления Правительства области&quot; (вместе с &quot;Положением об областном межведомственном координационном совете по организации добровольческой (волонтерской) деятельности в Вологодской области&quot;) {КонсультантПлюс}">
              <w:r>
                <w:rPr>
                  <w:sz w:val="20"/>
                  <w:color w:val="0000ff"/>
                </w:rPr>
                <w:t xml:space="preserve">N 591</w:t>
              </w:r>
            </w:hyperlink>
            <w:r>
              <w:rPr>
                <w:sz w:val="20"/>
                <w:color w:val="392c69"/>
              </w:rPr>
              <w:t xml:space="preserve">, от 18.02.2019 </w:t>
            </w:r>
            <w:hyperlink w:history="0" r:id="rId9" w:tooltip="Постановление Правительства Вологодской области от 18.02.2019 N 130 &quot;О внесении изменений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28.06.2021 </w:t>
            </w:r>
            <w:hyperlink w:history="0" r:id="rId10" w:tooltip="Постановление Правительства Вологодской области от 28.06.2021 N 675 &quot;О внесении изменения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11" w:tooltip="Постановление Правительства Вологодской области от 11.04.2022 N 456 &quot;О внесении изменений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12" w:tooltip="Постановление Правительства Вологодской области от 26.09.2022 N 1191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10.10.2022 </w:t>
            </w:r>
            <w:hyperlink w:history="0" r:id="rId13" w:tooltip="Постановление Правительства Вологодской области от 10.10.2022 N 1233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1233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14" w:tooltip="Закон Вологодской области от 23.04.2018 N 4327-ОЗ &quot;О регулировании отдельных вопросов в сфере добровольчества (волонтерства) в Вологодской области&quot; (принят Постановлением ЗС Вологодской области от 18.04.2018 N 1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области от 23 апреля 2018 года N 4327-ОЗ "О регулировании отдельных вопросов в сфере добровольчества (волонтерства) в Вологодской области", координации деятельности органов государственной власти, органов местного самоуправления, добровольцев (волонтеров) и добровольческих (волонтерских) организаций в решении проблем в сфере добровольческой (волонтерской) деятельности Правительство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Вологодской области от 16.07.2018 N 591 &quot;О внесении изменений в отдельные постановления Правительства области&quot; (вместе с &quot;Положением об областном межведомственном координационном совете по организации добровольческой (волонтерской) деятельности в Вологод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16.07.2018 N 591)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областной межведомственный координационный совет по организации добровольческой (волонтерской) деятельности в Вологодской области (далее - координационный совет).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Правительства Вологодской области от 16.07.2018 N 591 &quot;О внесении изменений в отдельные постановления Правительства области&quot; (вместе с &quot;Положением об областном межведомственном координационном совете по организации добровольческой (волонтерской) деятельности в Вологод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16.07.2018 N 591)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(приложение 1) и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 сентября 2015 г. N 798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ОБЛАСТНОМ МЕЖВЕДОМСТВЕННОМ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ОРГАНИЗАЦИИ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16.07.2018 </w:t>
            </w:r>
            <w:hyperlink w:history="0" r:id="rId17" w:tooltip="Постановление Правительства Вологодской области от 16.07.2018 N 591 &quot;О внесении изменений в отдельные постановления Правительства области&quot; (вместе с &quot;Положением об областном межведомственном координационном совете по организации добровольческой (волонтерской) деятельности в Вологодской области&quot;) {КонсультантПлюс}">
              <w:r>
                <w:rPr>
                  <w:sz w:val="20"/>
                  <w:color w:val="0000ff"/>
                </w:rPr>
                <w:t xml:space="preserve">N 591</w:t>
              </w:r>
            </w:hyperlink>
            <w:r>
              <w:rPr>
                <w:sz w:val="20"/>
                <w:color w:val="392c69"/>
              </w:rPr>
              <w:t xml:space="preserve">, от 18.02.2019 </w:t>
            </w:r>
            <w:hyperlink w:history="0" r:id="rId18" w:tooltip="Постановление Правительства Вологодской области от 18.02.2019 N 130 &quot;О внесении изменений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26.09.2022 </w:t>
            </w:r>
            <w:hyperlink w:history="0" r:id="rId19" w:tooltip="Постановление Правительства Вологодской области от 26.09.2022 N 1191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1191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Областной межведомственный координационный совет по организации добровольческой (волонтерской) деятельности в Вологодской области (далее - координационный совет) - постоянно действующий межведомственный орган, созданный в целях содействия реализации </w:t>
      </w:r>
      <w:hyperlink w:history="0" r:id="rId20" w:tooltip="Закон Вологодской области от 23.04.2018 N 4327-ОЗ &quot;О регулировании отдельных вопросов в сфере добровольчества (волонтерства) в Вологодской области&quot; (принят Постановлением ЗС Вологодской области от 18.04.2018 N 1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области от 23 апреля 2018 года N 4327-ОЗ "О регулировании отдельных вопросов в сфере добровольчества (волонтерства) в Вологодской области", координации деятельности органов государственной власти, органов местного самоуправления, добровольцев (волонтеров) и добровольческих (волонтерских) организаций в решении проблем в сфере добровольческой (волонтерской) деятельности, оказания содействия в создании условий для дальнейшего развития добровольческой (волонтерской) деятельности в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задачи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органов исполнительной государственной власти области, органов местного самоуправления, общественных объединений и иных некоммерческих организаций, включенных в реализацию добровольческих (волонтерских) проектов, программ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реализации политики в области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освещению в средствах массовой информации социально значимых мероприятий, реализуемых добровольцами (волонтерами);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активности добровольцев (волонтеров) в участии в социально-экономическом, научно-техническом, политическом, культурном развитии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Функции координационного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Выработка предложений по совершенствованию областного законодательства по вопросам осуществления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Подготовка и направление в адрес Правительства области, Законодательного Собрания области, органов местного самоуправления, организаций предложений по решению проблем в сфере добровольческой (волонтерской) деятельности и по обеспечению реализации </w:t>
      </w:r>
      <w:hyperlink w:history="0" r:id="rId21" w:tooltip="Закон Вологодской области от 23.04.2018 N 4327-ОЗ &quot;О регулировании отдельных вопросов в сфере добровольчества (волонтерства) в Вологодской области&quot; (принят Постановлением ЗС Вологодской области от 18.04.2018 N 1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области от 23 апреля 2018 года N 4327-ОЗ "О регулировании отдельных вопросов в сфере добровольчества (волонтерства) деятельности в Вологодской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Осуществление взаимодействия исходя из целей и задач координационного совета с деловыми и общественными кругами области, общественными и иными организациями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Приглашать к участию в заседаниях в качестве экспертов должностных лиц органов исполнительной государственной власти области, представителей органов местного самоуправления, общественных и творческих деятелей, деятелей культуры, науки, образования, здравоохранения, специалистов, лидеров и координаторов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Организовывать семинары, совещания, конференции по вопросам реализации добровольческой (волонтерской) деятельности в области и перспектив ее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Запрашивать информацию от органов государственной власти области, местного самоуправления, иных организаций по вопросам в сфере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и организация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осуществляет свою деятельность в соответствии с планом, утвержденным его председателем. Заседания координационного совета проводятся по мере необходимости, но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координационного совета является заместитель Губернатора области, начальник Департамента внутренней политики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2" w:tooltip="Постановление Правительства Вологодской области от 18.02.2019 N 130 &quot;О внесении изменений в постановление Правительства области от 28 сентября 2015 года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18.02.2019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координационного совета определяет дату и время проведения заседания координационного совета, повестку дня и список лиц, приглашенных на заседание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Ответственный секретарь координационного совета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членов координационного совета, а также лиц, приглашенных для участия в заседании координационного совета, об очередном заседании координационного совета, повестке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членов координационного совета необходимыми информационными материалами 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решений, оформление протоколов, рассылку материалов заседаний координационного совета, пресс-релизов и других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координационного совета вносят предложения в план работы координационного совета, повестку его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Лица, ответственные за подготовку вопросов, рассматриваемых на заседании координационного совета, представляют необходимые материалы и проекты решений ответственному секретарю координационного совета не позднее чем за 3 рабочих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Членам координационного совета заблаговременно не позднее чем за 1 рабочий день до проведения заседания предоставляются проекты документов, подлежащих рассмотрению. Указанные документы, а также сведения, содержащиеся в них, не подлежат публичному распространению до официального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координационного совета участвуют в заседаниях лично и не могут делегировать право на участие в заседании другим лицам. В случае невозможности прибыть на заседание член координационного совета сообщает об этом ответственному секретарю координационного совета не позднее чем за 3 рабочих дня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невозможности присутствия на заседании член координационного совета вправе направить координационному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координационного совета принимаются большинством голосов от общего числа лиц, включенных в состав координационного совета, присутствующих на заседании, оформляются протоколом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координационного совета направляются соответствующим органам государственной власти области, территориальным органам федеральных органов государственной власти, органам местного самоуправления, общественным организациям и объединениям и иным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Организационное и материально-техническое обеспечение деятельности координационного совета осуществляет Управление по молодежной политике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Вологодской области от 26.09.2022 N 1191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26.09.2022 N 1191)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Протоколы заседания координационного совета хранятся у ответственного секретаря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 сентября 2015 г. N 798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ОБЛАСТНОГО МЕЖВЕДОМСТВЕННОГО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ОРГАНИЗАЦИИ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28.06.2021 </w:t>
            </w:r>
            <w:hyperlink w:history="0" r:id="rId24" w:tooltip="Постановление Правительства Вологодской области от 28.06.2021 N 675 &quot;О внесении изменения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675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5" w:tooltip="Постановление Правительства Вологодской области от 11.04.2022 N 456 &quot;О внесении изменений в постановление Правительства области от 28 сентября 2015 года N 798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 от 10.10.2022 </w:t>
            </w:r>
            <w:hyperlink w:history="0" r:id="rId26" w:tooltip="Постановление Правительства Вологодской области от 10.10.2022 N 1233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1233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47"/>
        <w:gridCol w:w="340"/>
        <w:gridCol w:w="6669"/>
      </w:tblGrid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Богомазов Евгений Артемович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начальник Департамента внутренней политики Правительства области, председатель совета;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Богачева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Управления по молодежной политике Правительства области, секретарь совета.</w:t>
            </w:r>
          </w:p>
        </w:tc>
      </w:tr>
      <w:tr>
        <w:tc>
          <w:tcPr>
            <w:gridSpan w:val="3"/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социальной защиты населения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Осиповский 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культуры и туризма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здравоохранения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Рябова Елена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образования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Серова Наталия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"Областной центр молодежных и гражданских инициатив "Содружество";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Мария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информационной политики Правительства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 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Вологодского регионального отделения общероссийской общественной организации "Российский Красный Крест" (по согласованию);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Фокичев Сергей Ростиславович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физической культуры и спорта области;</w:t>
            </w:r>
          </w:p>
        </w:tc>
      </w:tr>
      <w:t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Щербина Наталия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филиала автономного учреждения "Областной центр молодежных и гражданских инициатив "Содружество" Ресурсного центра "Провода".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28.09.2015 N 798</w:t>
            <w:br/>
            <w:t>(ред. от 10.10.2022)</w:t>
            <w:br/>
            <w:t>"Об областном межведомственном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5BAE9DAC9BE8F7963627753B4C947F3B1DA77F05464D8E416C3D9AE7494FA0726C8B780A2CF797883EB24257F2C50A79476ED56DDB3301431CBCF54EF2L" TargetMode = "External"/>
	<Relationship Id="rId8" Type="http://schemas.openxmlformats.org/officeDocument/2006/relationships/hyperlink" Target="consultantplus://offline/ref=205BAE9DAC9BE8F7963627753B4C947F3B1DA77F05464881436A3D9AE7494FA0726C8B780A2CF797883EB24352F2C50A79476ED56DDB3301431CBCF54EF2L" TargetMode = "External"/>
	<Relationship Id="rId9" Type="http://schemas.openxmlformats.org/officeDocument/2006/relationships/hyperlink" Target="consultantplus://offline/ref=205BAE9DAC9BE8F7963627753B4C947F3B1DA77F05454A8E476E3D9AE7494FA0726C8B780A2CF797883EB24257F2C50A79476ED56DDB3301431CBCF54EF2L" TargetMode = "External"/>
	<Relationship Id="rId10" Type="http://schemas.openxmlformats.org/officeDocument/2006/relationships/hyperlink" Target="consultantplus://offline/ref=205BAE9DAC9BE8F7963627753B4C947F3B1DA77F054A4A81486D3D9AE7494FA0726C8B780A2CF797883EB24257F2C50A79476ED56DDB3301431CBCF54EF2L" TargetMode = "External"/>
	<Relationship Id="rId11" Type="http://schemas.openxmlformats.org/officeDocument/2006/relationships/hyperlink" Target="consultantplus://offline/ref=205BAE9DAC9BE8F7963627753B4C947F3B1DA77F06434B8540603D9AE7494FA0726C8B780A2CF797883EB24257F2C50A79476ED56DDB3301431CBCF54EF2L" TargetMode = "External"/>
	<Relationship Id="rId12" Type="http://schemas.openxmlformats.org/officeDocument/2006/relationships/hyperlink" Target="consultantplus://offline/ref=205BAE9DAC9BE8F7963627753B4C947F3B1DA77F06424F8641603D9AE7494FA0726C8B780A2CF797883EB24357F2C50A79476ED56DDB3301431CBCF54EF2L" TargetMode = "External"/>
	<Relationship Id="rId13" Type="http://schemas.openxmlformats.org/officeDocument/2006/relationships/hyperlink" Target="consultantplus://offline/ref=205BAE9DAC9BE8F7963627753B4C947F3B1DA77F06424F83476E3D9AE7494FA0726C8B780A2CF797883EB24255F2C50A79476ED56DDB3301431CBCF54EF2L" TargetMode = "External"/>
	<Relationship Id="rId14" Type="http://schemas.openxmlformats.org/officeDocument/2006/relationships/hyperlink" Target="consultantplus://offline/ref=205BAE9DAC9BE8F7963627753B4C947F3B1DA77F05464D8147693D9AE7494FA0726C8B780A2CF797883EB2435BF2C50A79476ED56DDB3301431CBCF54EF2L" TargetMode = "External"/>
	<Relationship Id="rId15" Type="http://schemas.openxmlformats.org/officeDocument/2006/relationships/hyperlink" Target="consultantplus://offline/ref=205BAE9DAC9BE8F7963627753B4C947F3B1DA77F05464881436A3D9AE7494FA0726C8B780A2CF797883EB24350F2C50A79476ED56DDB3301431CBCF54EF2L" TargetMode = "External"/>
	<Relationship Id="rId16" Type="http://schemas.openxmlformats.org/officeDocument/2006/relationships/hyperlink" Target="consultantplus://offline/ref=205BAE9DAC9BE8F7963627753B4C947F3B1DA77F05464881436A3D9AE7494FA0726C8B780A2CF797883EB24356F2C50A79476ED56DDB3301431CBCF54EF2L" TargetMode = "External"/>
	<Relationship Id="rId17" Type="http://schemas.openxmlformats.org/officeDocument/2006/relationships/hyperlink" Target="consultantplus://offline/ref=205BAE9DAC9BE8F7963627753B4C947F3B1DA77F05464881436A3D9AE7494FA0726C8B780A2CF797883EB24354F2C50A79476ED56DDB3301431CBCF54EF2L" TargetMode = "External"/>
	<Relationship Id="rId18" Type="http://schemas.openxmlformats.org/officeDocument/2006/relationships/hyperlink" Target="consultantplus://offline/ref=205BAE9DAC9BE8F7963627753B4C947F3B1DA77F05454A8E476E3D9AE7494FA0726C8B780A2CF797883EB24254F2C50A79476ED56DDB3301431CBCF54EF2L" TargetMode = "External"/>
	<Relationship Id="rId19" Type="http://schemas.openxmlformats.org/officeDocument/2006/relationships/hyperlink" Target="consultantplus://offline/ref=205BAE9DAC9BE8F7963627753B4C947F3B1DA77F06424F8641603D9AE7494FA0726C8B780A2CF797883EB24357F2C50A79476ED56DDB3301431CBCF54EF2L" TargetMode = "External"/>
	<Relationship Id="rId20" Type="http://schemas.openxmlformats.org/officeDocument/2006/relationships/hyperlink" Target="consultantplus://offline/ref=205BAE9DAC9BE8F7963627753B4C947F3B1DA77F05464D8147693D9AE7494FA0726C8B780A2CF797883EB2435BF2C50A79476ED56DDB3301431CBCF54EF2L" TargetMode = "External"/>
	<Relationship Id="rId21" Type="http://schemas.openxmlformats.org/officeDocument/2006/relationships/hyperlink" Target="consultantplus://offline/ref=205BAE9DAC9BE8F7963627753B4C947F3B1DA77F05464D8147693D9AE7494FA0726C8B78182CAF9B883AAC4350E7935B3F41F0L" TargetMode = "External"/>
	<Relationship Id="rId22" Type="http://schemas.openxmlformats.org/officeDocument/2006/relationships/hyperlink" Target="consultantplus://offline/ref=205BAE9DAC9BE8F7963627753B4C947F3B1DA77F05454A8E476E3D9AE7494FA0726C8B780A2CF797883EB24254F2C50A79476ED56DDB3301431CBCF54EF2L" TargetMode = "External"/>
	<Relationship Id="rId23" Type="http://schemas.openxmlformats.org/officeDocument/2006/relationships/hyperlink" Target="consultantplus://offline/ref=205BAE9DAC9BE8F7963627753B4C947F3B1DA77F06424F8641603D9AE7494FA0726C8B780A2CF797883EB24357F2C50A79476ED56DDB3301431CBCF54EF2L" TargetMode = "External"/>
	<Relationship Id="rId24" Type="http://schemas.openxmlformats.org/officeDocument/2006/relationships/hyperlink" Target="consultantplus://offline/ref=205BAE9DAC9BE8F7963627753B4C947F3B1DA77F054A4A81486D3D9AE7494FA0726C8B780A2CF797883EB24257F2C50A79476ED56DDB3301431CBCF54EF2L" TargetMode = "External"/>
	<Relationship Id="rId25" Type="http://schemas.openxmlformats.org/officeDocument/2006/relationships/hyperlink" Target="consultantplus://offline/ref=205BAE9DAC9BE8F7963627753B4C947F3B1DA77F06434B8540603D9AE7494FA0726C8B780A2CF797883EB24257F2C50A79476ED56DDB3301431CBCF54EF2L" TargetMode = "External"/>
	<Relationship Id="rId26" Type="http://schemas.openxmlformats.org/officeDocument/2006/relationships/hyperlink" Target="consultantplus://offline/ref=205BAE9DAC9BE8F7963627753B4C947F3B1DA77F06424F83476E3D9AE7494FA0726C8B780A2CF797883EB24255F2C50A79476ED56DDB3301431CBCF54EF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28.09.2015 N 798
(ред. от 10.10.2022)
"Об областном межведомственном координационном совете по организации добровольческой (волонтерской) деятельности в Вологодской области"
(вместе с "Положением об областном межведомственном координационном совете по организации добровольческой (волонтерской) деятельности в Вологодской области")</dc:title>
  <dcterms:created xsi:type="dcterms:W3CDTF">2022-12-04T11:05:56Z</dcterms:created>
</cp:coreProperties>
</file>