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Воронежской области от 19.06.2015 N 113-ОЗ</w:t>
              <w:br/>
              <w:t xml:space="preserve">(ред. от 09.10.2023)</w:t>
              <w:br/>
              <w:t xml:space="preserve">"О регулировании отдельных отношений в сфере социального обслуживания граждан на территории Воронежской области"</w:t>
              <w:br/>
              <w:t xml:space="preserve">(принят Воронежской областной Думой 18.06.2015)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113-ОЗ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ВОРОНЕЖСКАЯ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ОТНОШЕНИЙ В СФЕРЕ СОЦИАЛЬНОГО</w:t>
      </w:r>
    </w:p>
    <w:p>
      <w:pPr>
        <w:pStyle w:val="2"/>
        <w:jc w:val="center"/>
      </w:pPr>
      <w:r>
        <w:rPr>
          <w:sz w:val="20"/>
        </w:rPr>
        <w:t xml:space="preserve">ОБСЛУЖИВАНИЯ ГРАЖДАН НА ТЕРРИТОРИИ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областной Думой</w:t>
      </w:r>
    </w:p>
    <w:p>
      <w:pPr>
        <w:pStyle w:val="0"/>
        <w:jc w:val="right"/>
      </w:pPr>
      <w:r>
        <w:rPr>
          <w:sz w:val="20"/>
        </w:rPr>
        <w:t xml:space="preserve">18 июня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30.11.2015 </w:t>
            </w:r>
            <w:hyperlink w:history="0" r:id="rId7" w:tooltip="Закон Воронежской области от 30.11.2015 N 170-ОЗ &quot;О внесении изменения в Закон Воронежской области &quot;О регулировании отдельных отношений в сфере социального обслуживания граждан на территории Воронежской области&quot; и признании утратившим силу Закона Воронежской области &quot;Об установлении размера предельной величины среднедушевого дохода для предоставления социальных услуг бесплатно в Воронежской области&quot; (принят Воронежской областной Думой 25.11.2015) {КонсультантПлюс}">
              <w:r>
                <w:rPr>
                  <w:sz w:val="20"/>
                  <w:color w:val="0000ff"/>
                </w:rPr>
                <w:t xml:space="preserve">N 170-ОЗ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18.12.2015 </w:t>
            </w:r>
            <w:hyperlink w:history="0" r:id="rId8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 от 01.06.2016 </w:t>
            </w:r>
            <w:hyperlink w:history="0" r:id="rId9" w:tooltip="Закон Воронежской области от 01.06.2016 N 63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6.05.2016) {КонсультантПлюс}">
              <w:r>
                <w:rPr>
                  <w:sz w:val="20"/>
                  <w:color w:val="0000ff"/>
                </w:rPr>
                <w:t xml:space="preserve">N 63-ОЗ</w:t>
              </w:r>
            </w:hyperlink>
            <w:r>
              <w:rPr>
                <w:sz w:val="20"/>
                <w:color w:val="392c69"/>
              </w:rPr>
              <w:t xml:space="preserve">, от 14.12.2017 </w:t>
            </w:r>
            <w:hyperlink w:history="0" r:id="rId10" w:tooltip="Закон Воронежской области от 14.12.2017 N 18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2.12.2017) {КонсультантПлюс}">
              <w:r>
                <w:rPr>
                  <w:sz w:val="20"/>
                  <w:color w:val="0000ff"/>
                </w:rPr>
                <w:t xml:space="preserve">N 189-ОЗ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12.03.2018 </w:t>
            </w:r>
            <w:hyperlink w:history="0" r:id="rId11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КонсультантПлюс}">
              <w:r>
                <w:rPr>
                  <w:sz w:val="20"/>
                  <w:color w:val="0000ff"/>
                </w:rPr>
                <w:t xml:space="preserve">N 19-ОЗ</w:t>
              </w:r>
            </w:hyperlink>
            <w:r>
              <w:rPr>
                <w:sz w:val="20"/>
                <w:color w:val="392c69"/>
              </w:rPr>
              <w:t xml:space="preserve">, от 09.06.2018 </w:t>
            </w:r>
            <w:hyperlink w:history="0" r:id="rId12" w:tooltip="Закон Воронежской области от 09.06.2018 N 93-ОЗ (ред. от 22.12.2022) &quot;О внесении изменений в отдельные законодательные акты Воронежской област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(принят Воронежской областной Думой 07.06.2018) {КонсультантПлюс}">
              <w:r>
                <w:rPr>
                  <w:sz w:val="20"/>
                  <w:color w:val="0000ff"/>
                </w:rPr>
                <w:t xml:space="preserve">N 93-ОЗ</w:t>
              </w:r>
            </w:hyperlink>
            <w:r>
              <w:rPr>
                <w:sz w:val="20"/>
                <w:color w:val="392c69"/>
              </w:rPr>
              <w:t xml:space="preserve">, от 11.10.2019 </w:t>
            </w:r>
            <w:hyperlink w:history="0" r:id="rId13" w:tooltip="Закон Воронежской области от 11.10.2019 N 123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0.10.2019) {КонсультантПлюс}">
              <w:r>
                <w:rPr>
                  <w:sz w:val="20"/>
                  <w:color w:val="0000ff"/>
                </w:rPr>
                <w:t xml:space="preserve">N 123-ОЗ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14" w:tooltip="Закон Воронежской области от 25.02.2022 N 15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4.02.2022) {КонсультантПлюс}">
              <w:r>
                <w:rPr>
                  <w:sz w:val="20"/>
                  <w:color w:val="0000ff"/>
                </w:rPr>
                <w:t xml:space="preserve">N 15-ОЗ</w:t>
              </w:r>
            </w:hyperlink>
            <w:r>
              <w:rPr>
                <w:sz w:val="20"/>
                <w:color w:val="392c69"/>
              </w:rPr>
              <w:t xml:space="preserve">, от 21.09.2022 </w:t>
            </w:r>
            <w:hyperlink w:history="0" r:id="rId15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      <w:r>
                <w:rPr>
                  <w:sz w:val="20"/>
                  <w:color w:val="0000ff"/>
                </w:rPr>
                <w:t xml:space="preserve">N 71-ОЗ</w:t>
              </w:r>
            </w:hyperlink>
            <w:r>
              <w:rPr>
                <w:sz w:val="20"/>
                <w:color w:val="392c69"/>
              </w:rPr>
              <w:t xml:space="preserve">, от 09.10.2023 </w:t>
            </w:r>
            <w:hyperlink w:history="0" r:id="rId16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      <w:r>
                <w:rPr>
                  <w:sz w:val="20"/>
                  <w:color w:val="0000ff"/>
                </w:rPr>
                <w:t xml:space="preserve">N 85-ОЗ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правового регулирования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Воронежской области в соответствии с Федеральным </w:t>
      </w:r>
      <w:hyperlink w:history="0" r:id="rId1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</w:t>
      </w:r>
      <w:hyperlink w:history="0" r:id="rId18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Об основах</w:t>
        </w:r>
      </w:hyperlink>
      <w:r>
        <w:rPr>
          <w:sz w:val="20"/>
        </w:rPr>
        <w:t xml:space="preserve"> социального обслуживания граждан в Российской Федерации" регулирует отдельные отношения в сфере социального обслуживания граждан на территории Воронежской области (далее - социальное обслуживание).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Правовая основа регулирования отношений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регулирования отношений в сфере социального обслуживания на территории Воронежской области является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2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основах социального обслуживания граждан в Российской Федерации", иные нормативные правовые акты Российской Федерации, настоящий Закон Воронежской области и иные нормативные правовые акты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Законе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 Воронежской области, применяются в значениях, определенных Федеральным </w:t>
      </w:r>
      <w:hyperlink w:history="0" r:id="rId2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3.1. Система социального обслуживания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22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12.03.2018 N 19-ОЗ)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социального обслуживания в Воронежской области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исполнительный орган Воронежской области, уполномоченный на осуществление предусмотренных Федеральным </w:t>
      </w:r>
      <w:hyperlink w:history="0" r:id="rId2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полномочий в сфере социального обслуживания на территории Воронежской области (далее - уполномоченный орган), в том числе на признание граждан нуждающимися в социальном обслуживании, составление индивидуальной программы предоставления социальных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социального обслуживания, находящиеся в ведении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индивидуальных предпринимателей, осуществляющих социальное обслуживание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организации, которые находятся в ведении уполномоченного органа и которым в соответствии с Федеральным </w:t>
      </w:r>
      <w:hyperlink w:history="0" r:id="rId2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Воронежской областной Думы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Воронежской областной Думы в сфере социального обслуживания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законодательного регулирования в сфере социального обслуживания в пределах компетенции в соответствии с федеральным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контроля соблюдения и исполнения принятых Воронежской областной Думой законов Воронежской области и иных нормативных правовых актов Воронежской области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Правительства Воронежской области в сфере социального обслуживания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Воронежской области в сфере социального обслуживания в соответствии с федеральным законодательством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уполномоченного органа;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8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</w:t>
      </w:r>
      <w:hyperlink w:history="0" r:id="rId29" w:tooltip="Постановление Правительства Воронежской обл. от 12.12.2014 N 1156 (ред. от 27.05.2016) &quot;Об утверждении регламента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&quot; {КонсультантПлюс}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</w:t>
      </w:r>
      <w:hyperlink w:history="0" r:id="rId30" w:tooltip="Постановление Правительства Воронежской обл. от 12.12.2014 N 1159 (ред. от 30.08.2023) &quot;Об утверждении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ощадью жилых помещений при предоставлении социальных услуг указанными организациями&quot;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 штатной численности организаций социального обслуживания, находящихся в ведении Воронежской области, </w:t>
      </w:r>
      <w:hyperlink w:history="0" r:id="rId31" w:tooltip="Постановление Правительства Воронежской обл. от 12.12.2014 N 1159 (ред. от 30.08.2023) &quot;Об утверждении нормативов штатной численности организаций социального обслуживания, находящихся в ведении Воронежской области, нормативов обеспечения мягким инвентарем и площадью жилых помещений при предоставлении социальных услуг указанными организациями&quot; {КонсультантПлюс}">
        <w:r>
          <w:rPr>
            <w:sz w:val="20"/>
            <w:color w:val="0000ff"/>
          </w:rPr>
          <w:t xml:space="preserve">нормативов</w:t>
        </w:r>
      </w:hyperlink>
      <w:r>
        <w:rPr>
          <w:sz w:val="20"/>
        </w:rPr>
        <w:t xml:space="preserve">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</w:t>
      </w:r>
      <w:hyperlink w:history="0" r:id="rId32" w:tooltip="Постановление Правительства Воронежской обл. от 12.12.2014 N 1153 (ред. от 20.04.2017) &quot;Об утверждении норм питания в организациях социального обслуживания, находящихся в ведении Воронежской области&quot; {КонсультантПлюс}">
        <w:r>
          <w:rPr>
            <w:sz w:val="20"/>
            <w:color w:val="0000ff"/>
          </w:rPr>
          <w:t xml:space="preserve">норм</w:t>
        </w:r>
      </w:hyperlink>
      <w:r>
        <w:rPr>
          <w:sz w:val="20"/>
        </w:rPr>
        <w:t xml:space="preserve"> питания в организациях социального обслуживания, находящихся в ведении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</w:t>
      </w:r>
      <w:hyperlink w:history="0" r:id="rId33" w:tooltip="Постановление Правительства Воронежской обл. от 22.06.2018 N 553 (ред. от 26.07.2023) &quot;Об утверждении Порядка предоставления социальных услуг поставщиками социальных услуг на территории Воронежской области&quot; (с изм. и доп., вступающими в силу с 26.10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предоставления социальных услуг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</w:t>
      </w:r>
      <w:hyperlink w:history="0" r:id="rId34" w:tooltip="Постановление Правительства Воронежской обл. от 12.12.2014 N 1154 (ред. от 27.05.2016) &quot;О Порядке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</w:t>
      </w:r>
      <w:hyperlink w:history="0" r:id="rId35" w:tooltip="Постановление Правительства Воронежской обл. от 29.09.2021 N 554 (ред. от 30.05.2023) &quot;Об утверждении Положения о региональном государственном контроле (надзоре) в сфере социального обслуживания на территории Воронежской области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организации осуществления регионального государственного контроля (надзора) в сфере социального обслуживания с указанием исполнительного органа Воронежской области, уполномоченного на осуществление такого контроля;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</w:t>
      </w:r>
      <w:hyperlink w:history="0" r:id="rId37" w:tooltip="Постановление Правительства Воронежской обл. от 11.12.2014 N 1151 (ред. от 05.06.2023) &quot;Об утверждении размера платы за предоставление социальных услуг и порядка ее взимания на территории Воронежской области&quot; (вместе с &quot;Порядком взимания платы за предоставление социальных услуг, входящих в Перечень социальных услуг, предоставляемых поставщиками социальных услуг в Воронежской области&quot;) {КонсультантПлюс}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платы за предоставление социальных услуг и </w:t>
      </w:r>
      <w:hyperlink w:history="0" r:id="rId38" w:tooltip="Постановление Правительства Воронежской обл. от 11.12.2014 N 1151 (ред. от 05.06.2023) &quot;Об утверждении размера платы за предоставление социальных услуг и порядка ее взимания на территории Воронежской области&quot; (вместе с &quot;Порядком взимания платы за предоставление социальных услуг, входящих в Перечень социальных услуг, предоставляемых поставщиками социальных услуг в Воронежской области&quot;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ее взимания;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установление порядка реализации программ в сфере социального обслуживания, в том числе инвестиционных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утверждение </w:t>
      </w:r>
      <w:hyperlink w:history="0" r:id="rId39" w:tooltip="Постановление Правительства Воронежской обл. от 12.12.2014 N 1157 (ред. от 27.05.2016) &quot;Об утверждении Порядка межведомственного взаимодействия органов государственной власти Воронежской области при предоставлении социальных услуг и социального сопровождения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межведомственного взаимодействия органов государственной власти Воронежской области при предоставлении социальных услуг и социального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размера и порядка выплаты компенсации поставщикам социальных услуг, которые включены в реестр поставщиков социальных услуг Воронежской области, но не участвуют в выполнении государственного задания (заказа);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утверждение региональных программ социального обслуживания, содержащих мероприятия по профилактике обстоятельств, обусловливающих нуждаемость гражданина в социальном обслуживании;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иные полномочия, предусмотренные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уполномоченного органа в сфере социального обслуживания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уполномоченного органа в сфере социального обслуживания в соответствии с федеральным законодательством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правовое регулирование и организация социального обслуживания в Воронежской области в пределах полномочий, установленных Федеральным </w:t>
      </w:r>
      <w:hyperlink w:history="0" r:id="rId4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формирование и ведение реестра поставщиков социальных услуг и регистра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ведение учета и отчетности в сфере социального обслуживания 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19-ОЗ)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номенклатуры организаций социального обслуживания в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установление порядка расходования организациями социального обслуживания, находящимися в ведении Воронежской области, средств, образовавшихся в результате взимания платы за предоставление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</w:t>
      </w:r>
      <w:hyperlink w:history="0" r:id="rId42" w:tooltip="Приказ ДСЗ Воронежской обл. от 28.11.2014 N 3235/ОД &quot;Об утверждении Порядка приема на социальное обслуживание в стационарные организации социального обслуживания со специальным социальным обслуживанием, находящиеся в ведении Воронежской области,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приема на социальное обслуживание в стационарные организации социального обслуживания со специальным социальным обслуживанием, находящиеся в ведении Воронежской области,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установление обстоятельств, ухудшающих или способных ухудшить условия жизнедеятельности граждан, в соответствии с </w:t>
      </w:r>
      <w:hyperlink w:history="0" r:id="rId4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8 части 1 статьи 15</w:t>
        </w:r>
      </w:hyperlink>
      <w:r>
        <w:rPr>
          <w:sz w:val="20"/>
        </w:rPr>
        <w:t xml:space="preserve"> Федерального закона от 28 декабря 2013 года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разработка, финансовое обеспечение и реализация региональных программ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утверждение тарифов на социальные услуги в </w:t>
      </w:r>
      <w:hyperlink w:history="0" r:id="rId44" w:tooltip="Постановление Правительства Воронежской обл. от 12.12.2014 N 1154 (ред. от 27.05.2016) &quot;О Порядке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устанавливаемом Правительством Воронежской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утверждение порядка предоставления получателями социальных услуг сведений и документов, необходимых для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разработка и апробация методик и технологий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установление мер стимулирования работников организаций социального обслуживания, находящихся в ведении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создание условий для организации проведения независимой оценки качества условий оказания услуг организациями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Воронежской области от 11.10.2019 N 123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0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11.10.2019 N 123-ОЗ)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18.1) определение организаций, которые находятся в ведении уполномоченного органа и которым в соответствии с Федеральным </w:t>
      </w:r>
      <w:hyperlink w:history="0" r:id="rId47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Воронежской области;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48" w:tooltip="Закон Воронежской области от 14.12.2017 N 18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12.1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14.12.2017 N 189-ОЗ)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18.2) осуществление регионального государственного контроля (надзора) в сфере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(п. 18.2 введен </w:t>
      </w:r>
      <w:hyperlink w:history="0" r:id="rId49" w:tooltip="Закон Воронежской области от 25.02.2022 N 15-ОЗ &quot;О внесении изменения в статью 6 Закона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4.0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25.02.2022 N 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иные полномочия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Перечень социальных услуг, предоставляемых поставщиками социальных услуг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Социальные услуги предоставляются их получателям в форме социального обслуживания граждан на дому, или в полустационарной форме, или в стационарной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Получателям социальных услуг с учетом их индивидуальных потребностей предоставляются социальные услуги в соответствии с </w:t>
      </w:r>
      <w:hyperlink w:history="0" w:anchor="P178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социальных услуг, предоставляемых поставщиками социальных услуг в Воронежской области, утвержденным настоящим Законом Воронежской области согласно приложению.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Предоставление социальных услуг бесплатно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Социальные услуги в форме социального обслуживания на дому, в полустационарной и стационарной формах предоставляются бесплатно в случаях, установленных </w:t>
      </w:r>
      <w:hyperlink w:history="0" r:id="rId5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31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8.1. Размер предельной величины среднедушевого дохода для предоставления социальных услуг бесплатно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1" w:tooltip="Закон Воронежской области от 30.11.2015 N 170-ОЗ &quot;О внесении изменения в Закон Воронежской области &quot;О регулировании отдельных отношений в сфере социального обслуживания граждан на территории Воронежской области&quot; и признании утратившим силу Закона Воронежской области &quot;Об установлении размера предельной величины среднедушевого дохода для предоставления социальных услуг бесплатно в Воронежской области&quot; (принят Воронежской областной Думой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30.11.2015 N 170-ОЗ)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Предельная величина среднедушевого дохода для предоставления социальных услуг бесплатно в Воронежской области устанавливается равной полуторной величине </w:t>
      </w:r>
      <w:hyperlink w:history="0" r:id="rId52" w:tooltip="Справочная информация: &quot;Величина прожиточного минимума в Воронежской област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прожиточного минимума</w:t>
        </w:r>
      </w:hyperlink>
      <w:r>
        <w:rPr>
          <w:sz w:val="20"/>
        </w:rPr>
        <w:t xml:space="preserve">, установленной для основных социально-демографических групп населения в Воронежской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8.2. Независимая оценка качества условий оказания услуг организациями социального обслуживания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3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12.03.2018 N 19-ОЗ)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Независимая оценка качества условий оказания услуг организациями социального обслуживания в Воронежской области проводится в соответствии со </w:t>
      </w:r>
      <w:hyperlink w:history="0" r:id="rId54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23.1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создания в Воронежской области условий для организации проведения независимой оценки качества условий оказания услуг организациями социального обслуживания Общественная палата Воронежской области по обращению уполномоченного органа не позднее чем в месячный срок со дня получения указанного обращения формирует из числа представителей общественных организаций, созданных в целях защиты прав и интересов граждан, общественных объединений инвалидов,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обслуживания, которые расположены на территории Воронежской области и учредителем которых является Воронежская область, а также негосударственными организациями социального обслуживания, которые оказывают социальные услуги за счет бюджетных ассигнований областного бюджета, и утверждает их состав. Общественная палата Воронежской области информирует уполномоченный орган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Положение об общественном совете по проведению независимой оценки качества условий оказания услуг в Воронежской области (далее - общественный совет) утверждается уполномоченным органом, при котором создан указанный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совет формируется и осуществляет свою деятельность в порядке, установленном </w:t>
      </w:r>
      <w:hyperlink w:history="0" r:id="rId55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статьей 23.1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 о деятельности общественного совета подлежит размещению в сети "Интернет" на официальном сайте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Поступившая в уполномоченный орган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 органом в месячный срок и учитывается им 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Информация о результатах независимой оценки качества условий оказания услуг организациями социального обслуживания размещается уполномоченным органом на своем официальном сайте и официальном сайте для размещения информации о государственных и муниципальных учреждениях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56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</w:t>
      </w:r>
      <w:hyperlink w:history="0" r:id="rId57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такой информации, и </w:t>
      </w:r>
      <w:hyperlink w:history="0" r:id="rId58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ее размещения на официальном сайте для размещения информации о государственных и муниципальных учреждениях в сети "Интернет"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Утратила силу. - </w:t>
      </w:r>
      <w:hyperlink w:history="0" r:id="rId59" w:tooltip="Закон Воронежской области от 21.09.2022 N 71-ОЗ (ред. от 16.12.2022) &quot;О внесении изменений в отдельные законодательные акты Воронежской области&quot; (принят Воронежской областной Думой 20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21.09.2022 N 71-ОЗ.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Уполномоченный орган и организации социального обслуживания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8.3. Информационная открытость поставщиков социальных услуг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0" w:tooltip="Закон Воронежской области от 01.06.2016 N 63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6.05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01.06.2016 N 63-ОЗ)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Поставщики социальных услуг в Воронежской области обеспечивают открытость и доступность информации о деятельности этих поставщиков в соответствии с положениями </w:t>
      </w:r>
      <w:hyperlink w:history="0" r:id="rId6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статьи 13</w:t>
        </w:r>
      </w:hyperlink>
      <w:r>
        <w:rPr>
          <w:sz w:val="20"/>
        </w:rPr>
        <w:t xml:space="preserve"> Федерального закона "Об основах социального обслуживания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силу. - </w:t>
      </w:r>
      <w:hyperlink w:history="0" r:id="rId62" w:tooltip="Закон Воронежской области от 12.03.2018 N 19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28.0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12.03.2018 N 19-ОЗ.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w:history="0" r:id="rId63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64" w:tooltip="Закон Воронежской области от 09.06.2018 N 93-ОЗ (ред. от 22.12.2022) &quot;О внесении изменений в отдельные законодательные акты Воронежской област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(принят Воронежской областной Думой 07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09.06.2018 N 93-ОЗ)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8.4. Обеспечение размещения информации о получателях социальных услуг, а также о предоставляемых им социальных услугах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5" w:tooltip="Закон Воронежской области от 09.06.2018 N 93-ОЗ (ред. от 22.12.2022) &quot;О внесении изменений в отдельные законодательные акты Воронежской област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 (принят Воронежской областной Думой 07.06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от 09.06.2018 N 93-ОЗ)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получателях социальных услуг, а также о социальных услугах, предоставляемых им в соответствии с законодательством Российской Федерации и законодательством Воронежской области о социальном обслуживании граждан,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</w:t>
      </w:r>
      <w:hyperlink w:history="0" r:id="rId66" w:tooltip="Федеральный закон от 17.07.1999 N 178-ФЗ (ред. от 24.07.2023) &quot;О государственной социальной помощи&quot; {КонсультантПлюс}">
        <w:r>
          <w:rPr>
            <w:sz w:val="20"/>
            <w:color w:val="0000ff"/>
          </w:rPr>
          <w:t xml:space="preserve">главой 2.1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Меры социальной поддержки работников организаций социального обслуживания, находящихся в ведении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Работникам организаций социального обслуживания, находящихся в ведении Воронежской области, предоставляются меры социальной поддержки в соответствии с </w:t>
      </w:r>
      <w:hyperlink w:history="0" r:id="rId67" w:tooltip="Закон Воронежской области от 14.11.2008 N 103-ОЗ (ред. от 31.10.2023) &quot;О социальной поддержке отдельных категорий граждан в Воронежской области&quot; (принят Воронежской областной Думой 11.1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Воронежской области "О социальной поддержке отдельных категорий граждан в Воронежской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Финансовое обеспечение социального обслуживания в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организаций социального обслуживания, находящихся в ведении Воронежской области, осуществляется в соответствии с бюджетным законодательством Российской Федерации за счет средств областного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вправе привлекать иные источники финансирования социального обслуживания.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Вступление в силу настоящего Закона Воронежской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Воронежской области вступает в силу по истечении 10 дней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Воронежской области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8" w:tooltip="Закон Воронежской области от 01.12.2014 N 157-ОЗ &quot;О разграничении полномочий органов государственной власти Воронежской области в сфере социального обслуживания граждан&quot; (принят Воронежской областной Думой 27.11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 декабря 2014 года N 157-ОЗ "О разграничении полномочий органов государственной власти Воронежской области в сфере социального обслуживания граждан"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2014, 2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69" w:tooltip="Закон Воронежской области от 11.12.2014 N 183-ОЗ &quot;О перечне социальных услуг, предоставляемых поставщиками социальных услуг в Воронежской области&quot; (принят Воронежской областной Думой 09.12.201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Воронежской области от 11 декабря 2014 года N 183-ОЗ "О перечне социальных услуг, предоставляемых поставщиками социальных услуг в Воронежской области" (информационная система "Портал Воронежской области в сети Интернет" (</w:t>
      </w:r>
      <w:r>
        <w:rPr>
          <w:sz w:val="20"/>
        </w:rPr>
        <w:t xml:space="preserve">www.govvrn.ru</w:t>
      </w:r>
      <w:r>
        <w:rPr>
          <w:sz w:val="20"/>
        </w:rPr>
        <w:t xml:space="preserve">), 2014, 15 декабря).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Воронежской области</w:t>
      </w:r>
    </w:p>
    <w:p>
      <w:pPr>
        <w:pStyle w:val="0"/>
        <w:jc w:val="right"/>
      </w:pPr>
      <w:r>
        <w:rPr>
          <w:sz w:val="20"/>
        </w:rPr>
        <w:t xml:space="preserve">А.В.ГОРДЕЕВ</w:t>
      </w:r>
    </w:p>
    <w:p>
      <w:pPr>
        <w:pStyle w:val="0"/>
      </w:pPr>
      <w:r>
        <w:rPr>
          <w:sz w:val="20"/>
        </w:rPr>
        <w:t xml:space="preserve">г. Воронеж,</w:t>
      </w:r>
    </w:p>
    <w:p>
      <w:pPr>
        <w:pStyle w:val="0"/>
        <w:spacing w:before="200" w:line-rule="auto"/>
      </w:pPr>
      <w:r>
        <w:rPr>
          <w:sz w:val="20"/>
        </w:rPr>
        <w:t xml:space="preserve">19.06.2015</w:t>
      </w:r>
    </w:p>
    <w:p>
      <w:pPr>
        <w:pStyle w:val="0"/>
        <w:spacing w:before="200" w:line-rule="auto"/>
      </w:pPr>
      <w:r>
        <w:rPr>
          <w:sz w:val="20"/>
        </w:rPr>
        <w:t xml:space="preserve">N 113-ОЗ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Воронежской области</w:t>
      </w:r>
    </w:p>
    <w:p>
      <w:pPr>
        <w:pStyle w:val="0"/>
        <w:jc w:val="right"/>
      </w:pPr>
      <w:r>
        <w:rPr>
          <w:sz w:val="20"/>
        </w:rPr>
        <w:t xml:space="preserve">"О регулировании отдельных отношений</w:t>
      </w:r>
    </w:p>
    <w:p>
      <w:pPr>
        <w:pStyle w:val="0"/>
        <w:jc w:val="right"/>
      </w:pPr>
      <w:r>
        <w:rPr>
          <w:sz w:val="20"/>
        </w:rPr>
        <w:t xml:space="preserve">в сфере социального обслуживания граждан</w:t>
      </w:r>
    </w:p>
    <w:p>
      <w:pPr>
        <w:pStyle w:val="0"/>
        <w:jc w:val="right"/>
      </w:pPr>
      <w:r>
        <w:rPr>
          <w:sz w:val="20"/>
        </w:rPr>
        <w:t xml:space="preserve">на территории Воронежской области"</w:t>
      </w:r>
    </w:p>
    <w:p>
      <w:pPr>
        <w:pStyle w:val="0"/>
        <w:jc w:val="right"/>
      </w:pPr>
      <w:r>
        <w:rPr>
          <w:sz w:val="20"/>
        </w:rPr>
        <w:t xml:space="preserve">от 19.06.2015 N 113-ОЗ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8" w:name="P178"/>
    <w:bookmarkEnd w:id="17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СОЦИАЛЬНЫХ УСЛУГ, ПРЕДОСТАВЛЯЕМЫХ ПОСТАВЩИКАМИ</w:t>
      </w:r>
    </w:p>
    <w:p>
      <w:pPr>
        <w:pStyle w:val="2"/>
        <w:jc w:val="center"/>
      </w:pPr>
      <w:r>
        <w:rPr>
          <w:sz w:val="20"/>
        </w:rPr>
        <w:t xml:space="preserve">СОЦИАЛЬНЫХ УСЛУГ В ВОРОНЕЖСКОЙ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Воронежской области от 18.12.2015 </w:t>
            </w:r>
            <w:hyperlink w:history="0" r:id="rId70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      <w:r>
                <w:rPr>
                  <w:sz w:val="20"/>
                  <w:color w:val="0000ff"/>
                </w:rPr>
                <w:t xml:space="preserve">N 212-ОЗ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09.10.2023 </w:t>
            </w:r>
            <w:hyperlink w:history="0" r:id="rId71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      <w:r>
                <w:rPr>
                  <w:sz w:val="20"/>
                  <w:color w:val="0000ff"/>
                </w:rPr>
                <w:t xml:space="preserve">N 85-ОЗ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Социально-бытовые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полустационарной или стационарной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обеспечение площадью жилых помещений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в пользование мебели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обеспечение питанием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обеспечение за счет средств получателя социальных услуг книгами, журналами, газетами, настольными играми;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компенсация расходов по проезду на обучение, лечение, консультации;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оказание помощи в написании писем;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обеспечение при выписке из учреждения одеждой, обувью и денежным пособием по утвержденным нормативам;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обеспечение сохранности личных вещей и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создание условий для отправления религиозных обрядов;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содействие в организации ритуальных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гражданам, нуждающимся в социальном обслуживании в 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сохранившим способность к самообслуживанию и свободному передвижению и временно нуждающимся в уходе;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форме социального обслуживания на дому: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помощь в приготовлении пищи;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оплата за счет средств получателя социальных услуг жилищно-коммунальных услуг и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сдача за счет средств получателя социальных услуг вещей в стирку, химчистку, ремонт, обратная их доставка;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организация помощи в проведении ремонта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кратковременного присмотра за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уборка жилых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содействие в организации ритуальных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гигиенических услуг лицам, не способным по состоянию здоровья самостоятельно осуществлять за собой уход;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отправка за счет средств получателя социальных услуг почтовой корреспонденции;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помощь в приеме пищи (кормление).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Социально-медицинские услуги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проведении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реабилитационных мероприятий (медицинских, социальных), в том числе для инвалидов, на основании индивидуальных программ реабилитации или абилитации;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Воронежской области от 18.12.2015 N 212-ОЗ &quot;О внесении изменений в отдельные законодательные акты Воронежской области&quot; (принят Воронежской областной Думой 17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18.12.2015 N 212-ОЗ)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первичной медико-санитарной и стоматологической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прохождения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в обеспечении по заключению врачей лекарственными средствами и изделиями медицинского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помощь в получении путевок на санаторно-курортное лечение, в том числе льготных;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в получении зубопротезной и протезно-ортопедической помощи, а также в обеспечении техническими средствами ухода 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оказание содействия в проведении оздоровительных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систематическое наблюдение за получателями социальных услуг в целях выявления отклонений в состоянии их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отклонений в состоянии их здоровья);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мероприятий, направленных на формирование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проведение занятий по адаптивной физической культуре;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обеспечение техническими средствами ухода 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обеспечение санитарно-гигиенических требований в жилых помещениях и местах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Социально-психологические услуги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социально-психологическое консультирование (в том числе по вопросам внутрисемейных отношений);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социально-психологический патронаж;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консультационной психологической помощи анонимно (в том числе с использованием телефона доверия).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Социально-педагогические услуги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социально-педагогическая коррекция, включая диагностику и консультирование;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позитивных интересов (в том числе в сфере досуга);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досуга (праздники, экскурсии и другие культурные 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Социально-трудовые услуги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мероприятий по использованию трудовых возможностей и обучению доступным профессиональным навыкам;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помощи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Социально-правовые услуги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помощи в оформлении и восстановлении утраченных документов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помощи по вопросам пенсионного обеспечения и предоставления других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помощи в получении юридических услуг (в том числе 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оказание помощи в защите прав и законных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если не может быть возвращено ранее занимаемое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 получении образования и (или) профессии инвалидами в соответствии с их физическими возможностями и умственными способностями;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обучение инвалидов (детей-инвалидов) пользованию средствами ухода и техническими средствами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социально-реабилитационных мероприятий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обучение навыкам поведения в быту и общественных местах;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оказание помощи в обучении навыкам компьютерной грамотности.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Срочные социальные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бесплатным горячим питанием или наборами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одеждой, обувью и другими предметами первой необходимости;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получении временного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получении юридической помощи в целях защиты прав и законных интересов получателей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получении экстренной психологической помощи с привлечением к этой работе психологов и священнослужителей;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73" w:tooltip="Закон Воронежской области от 09.10.2023 N 85-ОЗ &quot;О внесении изменений в Закон Воронежской области &quot;О регулировании отдельных отношений в сфере социального обслуживания граждан на территории Воронежской области&quot; (принят Воронежской областной Думой 06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Воронежской области от 09.10.2023 N 85-ОЗ)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Воронежской области от 19.06.2015 N 113-ОЗ</w:t>
            <w:br/>
            <w:t>(ред. от 09.10.2023)</w:t>
            <w:br/>
            <w:t>"О регулировании отдельных отношений в сфере социа...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47F8CE192A8447DA5AA740B469905C62B0E2076EC874C641AFF065EFF3B4D07B211A42434151C35023F8DFFCC7946EE1009D564F4FDA4A6B2B72dEg5N" TargetMode = "External"/>
	<Relationship Id="rId8" Type="http://schemas.openxmlformats.org/officeDocument/2006/relationships/hyperlink" Target="consultantplus://offline/ref=5047F8CE192A8447DA5AA740B469905C62B0E2076EC77BC64FAFF065EFF3B4D07B211A42434151C35023FDD4FCC7946EE1009D564F4FDA4A6B2B72dEg5N" TargetMode = "External"/>
	<Relationship Id="rId9" Type="http://schemas.openxmlformats.org/officeDocument/2006/relationships/hyperlink" Target="consultantplus://offline/ref=5047F8CE192A8447DA5AA740B469905C62B0E2076FCE7ECA44AFF065EFF3B4D07B211A42434151C35023F8DFFCC7946EE1009D564F4FDA4A6B2B72dEg5N" TargetMode = "External"/>
	<Relationship Id="rId10" Type="http://schemas.openxmlformats.org/officeDocument/2006/relationships/hyperlink" Target="consultantplus://offline/ref=5047F8CE192A8447DA5AA740B469905C62B0E20760CE7AC34EAFF065EFF3B4D07B211A42434151C35023F8DFFCC7946EE1009D564F4FDA4A6B2B72dEg5N" TargetMode = "External"/>
	<Relationship Id="rId11" Type="http://schemas.openxmlformats.org/officeDocument/2006/relationships/hyperlink" Target="consultantplus://offline/ref=5047F8CE192A8447DA5AA740B469905C62B0E20760CC7FC240AFF065EFF3B4D07B211A42434151C35023F8DFFCC7946EE1009D564F4FDA4A6B2B72dEg5N" TargetMode = "External"/>
	<Relationship Id="rId12" Type="http://schemas.openxmlformats.org/officeDocument/2006/relationships/hyperlink" Target="consultantplus://offline/ref=5047F8CE192A8447DA5AA740B469905C62B0E20769CE7EC543A4AD6FE7AAB8D27C2E455544085DC25023F8D2F698917BF058915E5850DA55772970E4d7g4N" TargetMode = "External"/>
	<Relationship Id="rId13" Type="http://schemas.openxmlformats.org/officeDocument/2006/relationships/hyperlink" Target="consultantplus://offline/ref=5047F8CE192A8447DA5AA740B469905C62B0E20761CD79C447AFF065EFF3B4D07B211A42434151C35023F8DFFCC7946EE1009D564F4FDA4A6B2B72dEg5N" TargetMode = "External"/>
	<Relationship Id="rId14" Type="http://schemas.openxmlformats.org/officeDocument/2006/relationships/hyperlink" Target="consultantplus://offline/ref=5047F8CE192A8447DA5AA740B469905C62B0E20769CF75C04EA6AD6FE7AAB8D27C2E455544085DC25023F8D7FF98917BF058915E5850DA55772970E4d7g4N" TargetMode = "External"/>
	<Relationship Id="rId15" Type="http://schemas.openxmlformats.org/officeDocument/2006/relationships/hyperlink" Target="consultantplus://offline/ref=5047F8CE192A8447DA5AA740B469905C62B0E20769CE7EC442A7AD6FE7AAB8D27C2E455544085DC25023F8D6FF98917BF058915E5850DA55772970E4d7g4N" TargetMode = "External"/>
	<Relationship Id="rId16" Type="http://schemas.openxmlformats.org/officeDocument/2006/relationships/hyperlink" Target="consultantplus://offline/ref=5047F8CE192A8447DA5AA740B469905C62B0E20769CE75C446A6AD6FE7AAB8D27C2E455544085DC25023F8D7FF98917BF058915E5850DA55772970E4d7g4N" TargetMode = "External"/>
	<Relationship Id="rId17" Type="http://schemas.openxmlformats.org/officeDocument/2006/relationships/hyperlink" Target="consultantplus://offline/ref=5047F8CE192A8447DA5AB94DA205CF5967BFBA0A6ECF76941BF0AB38B8FABE873C6E4300074C50C25628AC86B3C6C82BBD139D5E4F4CDB56d6gAN" TargetMode = "External"/>
	<Relationship Id="rId18" Type="http://schemas.openxmlformats.org/officeDocument/2006/relationships/hyperlink" Target="consultantplus://offline/ref=5047F8CE192A8447DA5AB94DA205CF5967BFBA0A6ECF76941BF0AB38B8FABE873C6E4300074C50CA5128AC86B3C6C82BBD139D5E4F4CDB56d6gAN" TargetMode = "External"/>
	<Relationship Id="rId19" Type="http://schemas.openxmlformats.org/officeDocument/2006/relationships/hyperlink" Target="consultantplus://offline/ref=5047F8CE192A8447DA5AB94DA205CF5961B3BB0F639921964AA5A53DB0AAE4972A274F08194D51DD5223FAdDg4N" TargetMode = "External"/>
	<Relationship Id="rId20" Type="http://schemas.openxmlformats.org/officeDocument/2006/relationships/hyperlink" Target="consultantplus://offline/ref=5047F8CE192A8447DA5AB94DA205CF5967BFBA0A6ECF76941BF0AB38B8FABE872E6E1B0C06454EC2513DFAD7F5d9g0N" TargetMode = "External"/>
	<Relationship Id="rId21" Type="http://schemas.openxmlformats.org/officeDocument/2006/relationships/hyperlink" Target="consultantplus://offline/ref=5047F8CE192A8447DA5AB94DA205CF5967BFBA0A6ECF76941BF0AB38B8FABE872E6E1B0C06454EC2513DFAD7F5d9g0N" TargetMode = "External"/>
	<Relationship Id="rId22" Type="http://schemas.openxmlformats.org/officeDocument/2006/relationships/hyperlink" Target="consultantplus://offline/ref=5047F8CE192A8447DA5AA740B469905C62B0E20760CC7FC240AFF065EFF3B4D07B211A42434151C35023F8DEFCC7946EE1009D564F4FDA4A6B2B72dEg5N" TargetMode = "External"/>
	<Relationship Id="rId23" Type="http://schemas.openxmlformats.org/officeDocument/2006/relationships/hyperlink" Target="consultantplus://offline/ref=5047F8CE192A8447DA5AB94DA205CF5967BFBA0A6ECF76941BF0AB38B8FABE872E6E1B0C06454EC2513DFAD7F5d9g0N" TargetMode = "External"/>
	<Relationship Id="rId24" Type="http://schemas.openxmlformats.org/officeDocument/2006/relationships/hyperlink" Target="consultantplus://offline/ref=5047F8CE192A8447DA5AA740B469905C62B0E20769CE75C446A6AD6FE7AAB8D27C2E455544085DC25023F8D7FE98917BF058915E5850DA55772970E4d7g4N" TargetMode = "External"/>
	<Relationship Id="rId25" Type="http://schemas.openxmlformats.org/officeDocument/2006/relationships/hyperlink" Target="consultantplus://offline/ref=5047F8CE192A8447DA5AB94DA205CF5967BFBA0A6ECF76941BF0AB38B8FABE872E6E1B0C06454EC2513DFAD7F5d9g0N" TargetMode = "External"/>
	<Relationship Id="rId26" Type="http://schemas.openxmlformats.org/officeDocument/2006/relationships/hyperlink" Target="consultantplus://offline/ref=5047F8CE192A8447DA5AA740B469905C62B0E20769CE75C446A6AD6FE7AAB8D27C2E455544085DC25023F8D6F698917BF058915E5850DA55772970E4d7g4N" TargetMode = "External"/>
	<Relationship Id="rId27" Type="http://schemas.openxmlformats.org/officeDocument/2006/relationships/hyperlink" Target="consultantplus://offline/ref=5047F8CE192A8447DA5AA740B469905C62B0E20769CE75C446A6AD6FE7AAB8D27C2E455544085DC25023F8D6F598917BF058915E5850DA55772970E4d7g4N" TargetMode = "External"/>
	<Relationship Id="rId28" Type="http://schemas.openxmlformats.org/officeDocument/2006/relationships/hyperlink" Target="consultantplus://offline/ref=5047F8CE192A8447DA5AA740B469905C62B0E20760CC7FC240AFF065EFF3B4D07B211A42434151C35023F9D0FCC7946EE1009D564F4FDA4A6B2B72dEg5N" TargetMode = "External"/>
	<Relationship Id="rId29" Type="http://schemas.openxmlformats.org/officeDocument/2006/relationships/hyperlink" Target="consultantplus://offline/ref=5047F8CE192A8447DA5AA740B469905C62B0E2076FCE79C146AFF065EFF3B4D07B211A42434151C35023F9D7FCC7946EE1009D564F4FDA4A6B2B72dEg5N" TargetMode = "External"/>
	<Relationship Id="rId30" Type="http://schemas.openxmlformats.org/officeDocument/2006/relationships/hyperlink" Target="consultantplus://offline/ref=5047F8CE192A8447DA5AA740B469905C62B0E20769CE75C342A0AD6FE7AAB8D27C2E455544085DC25025F0D1FF98917BF058915E5850DA55772970E4d7g4N" TargetMode = "External"/>
	<Relationship Id="rId31" Type="http://schemas.openxmlformats.org/officeDocument/2006/relationships/hyperlink" Target="consultantplus://offline/ref=5047F8CE192A8447DA5AA740B469905C62B0E20769CE75C342A0AD6FE7AAB8D27C2E455544085DC25021F8D6F498917BF058915E5850DA55772970E4d7g4N" TargetMode = "External"/>
	<Relationship Id="rId32" Type="http://schemas.openxmlformats.org/officeDocument/2006/relationships/hyperlink" Target="consultantplus://offline/ref=5047F8CE192A8447DA5AA740B469905C62B0E2076FC878C640AFF065EFF3B4D07B211A42434151C3512AFBD6FCC7946EE1009D564F4FDA4A6B2B72dEg5N" TargetMode = "External"/>
	<Relationship Id="rId33" Type="http://schemas.openxmlformats.org/officeDocument/2006/relationships/hyperlink" Target="consultantplus://offline/ref=5047F8CE192A8447DA5AA740B469905C62B0E20769CE7AC446A1AD6FE7AAB8D27C2E455544085DC25023F8D6F198917BF058915E5850DA55772970E4d7g4N" TargetMode = "External"/>
	<Relationship Id="rId34" Type="http://schemas.openxmlformats.org/officeDocument/2006/relationships/hyperlink" Target="consultantplus://offline/ref=5047F8CE192A8447DA5AA740B469905C62B0E2076FCE79C144AFF065EFF3B4D07B211A42434151C35023F9D7FCC7946EE1009D564F4FDA4A6B2B72dEg5N" TargetMode = "External"/>
	<Relationship Id="rId35" Type="http://schemas.openxmlformats.org/officeDocument/2006/relationships/hyperlink" Target="consultantplus://offline/ref=5047F8CE192A8447DA5AA740B469905C62B0E20769CE7BC443A4AD6FE7AAB8D27C2E455544085DC25023F8D6F198917BF058915E5850DA55772970E4d7g4N" TargetMode = "External"/>
	<Relationship Id="rId36" Type="http://schemas.openxmlformats.org/officeDocument/2006/relationships/hyperlink" Target="consultantplus://offline/ref=5047F8CE192A8447DA5AA740B469905C62B0E20769CE75C446A6AD6FE7AAB8D27C2E455544085DC25023F8D6F498917BF058915E5850DA55772970E4d7g4N" TargetMode = "External"/>
	<Relationship Id="rId37" Type="http://schemas.openxmlformats.org/officeDocument/2006/relationships/hyperlink" Target="consultantplus://offline/ref=5047F8CE192A8447DA5AA740B469905C62B0E20769CE7BCA47A2AD6FE7AAB8D27C2E455544085DC25023F8D4FE98917BF058915E5850DA55772970E4d7g4N" TargetMode = "External"/>
	<Relationship Id="rId38" Type="http://schemas.openxmlformats.org/officeDocument/2006/relationships/hyperlink" Target="consultantplus://offline/ref=5047F8CE192A8447DA5AA740B469905C62B0E20769CE7BCA47A2AD6FE7AAB8D27C2E455544085DC25023F8D5F298917BF058915E5850DA55772970E4d7g4N" TargetMode = "External"/>
	<Relationship Id="rId39" Type="http://schemas.openxmlformats.org/officeDocument/2006/relationships/hyperlink" Target="consultantplus://offline/ref=5047F8CE192A8447DA5AA740B469905C62B0E2076FCE79C143AFF065EFF3B4D07B211A42434151C35023F9D7FCC7946EE1009D564F4FDA4A6B2B72dEg5N" TargetMode = "External"/>
	<Relationship Id="rId40" Type="http://schemas.openxmlformats.org/officeDocument/2006/relationships/hyperlink" Target="consultantplus://offline/ref=5047F8CE192A8447DA5AB94DA205CF5967BFBA0A6ECF76941BF0AB38B8FABE872E6E1B0C06454EC2513DFAD7F5d9g0N" TargetMode = "External"/>
	<Relationship Id="rId41" Type="http://schemas.openxmlformats.org/officeDocument/2006/relationships/hyperlink" Target="consultantplus://offline/ref=5047F8CE192A8447DA5AA740B469905C62B0E20760CC7FC240AFF065EFF3B4D07B211A42434151C35023F9DEFCC7946EE1009D564F4FDA4A6B2B72dEg5N" TargetMode = "External"/>
	<Relationship Id="rId42" Type="http://schemas.openxmlformats.org/officeDocument/2006/relationships/hyperlink" Target="consultantplus://offline/ref=5047F8CE192A8447DA5AA740B469905C62B0E2076ECD7CC740AFF065EFF3B4D07B211A42434151C35023F9D7FCC7946EE1009D564F4FDA4A6B2B72dEg5N" TargetMode = "External"/>
	<Relationship Id="rId43" Type="http://schemas.openxmlformats.org/officeDocument/2006/relationships/hyperlink" Target="consultantplus://offline/ref=5047F8CE192A8447DA5AB94DA205CF5967BFBA0A6ECF76941BF0AB38B8FABE873C6E4300074C51CB5128AC86B3C6C82BBD139D5E4F4CDB56d6gAN" TargetMode = "External"/>
	<Relationship Id="rId44" Type="http://schemas.openxmlformats.org/officeDocument/2006/relationships/hyperlink" Target="consultantplus://offline/ref=5047F8CE192A8447DA5AA740B469905C62B0E2076FCE79C144AFF065EFF3B4D07B211A42434151C35023F9D7FCC7946EE1009D564F4FDA4A6B2B72dEg5N" TargetMode = "External"/>
	<Relationship Id="rId45" Type="http://schemas.openxmlformats.org/officeDocument/2006/relationships/hyperlink" Target="consultantplus://offline/ref=5047F8CE192A8447DA5AA740B469905C62B0E20769CE75C446A6AD6FE7AAB8D27C2E455544085DC25023F8D6F398917BF058915E5850DA55772970E4d7g4N" TargetMode = "External"/>
	<Relationship Id="rId46" Type="http://schemas.openxmlformats.org/officeDocument/2006/relationships/hyperlink" Target="consultantplus://offline/ref=5047F8CE192A8447DA5AA740B469905C62B0E20761CD79C447AFF065EFF3B4D07B211A42434151C35023F8DFFCC7946EE1009D564F4FDA4A6B2B72dEg5N" TargetMode = "External"/>
	<Relationship Id="rId47" Type="http://schemas.openxmlformats.org/officeDocument/2006/relationships/hyperlink" Target="consultantplus://offline/ref=5047F8CE192A8447DA5AB94DA205CF5967BFBA0A6ECF76941BF0AB38B8FABE872E6E1B0C06454EC2513DFAD7F5d9g0N" TargetMode = "External"/>
	<Relationship Id="rId48" Type="http://schemas.openxmlformats.org/officeDocument/2006/relationships/hyperlink" Target="consultantplus://offline/ref=5047F8CE192A8447DA5AA740B469905C62B0E20760CE7AC34EAFF065EFF3B4D07B211A42434151C35023F9D6FCC7946EE1009D564F4FDA4A6B2B72dEg5N" TargetMode = "External"/>
	<Relationship Id="rId49" Type="http://schemas.openxmlformats.org/officeDocument/2006/relationships/hyperlink" Target="consultantplus://offline/ref=5047F8CE192A8447DA5AA740B469905C62B0E20769CF75C04EA6AD6FE7AAB8D27C2E455544085DC25023F8D7FF98917BF058915E5850DA55772970E4d7g4N" TargetMode = "External"/>
	<Relationship Id="rId50" Type="http://schemas.openxmlformats.org/officeDocument/2006/relationships/hyperlink" Target="consultantplus://offline/ref=5047F8CE192A8447DA5AB94DA205CF5967BFBA0A6ECF76941BF0AB38B8FABE873C6E4300074C53C15528AC86B3C6C82BBD139D5E4F4CDB56d6gAN" TargetMode = "External"/>
	<Relationship Id="rId51" Type="http://schemas.openxmlformats.org/officeDocument/2006/relationships/hyperlink" Target="consultantplus://offline/ref=5047F8CE192A8447DA5AA740B469905C62B0E2076EC874C641AFF065EFF3B4D07B211A42434151C35023F8DFFCC7946EE1009D564F4FDA4A6B2B72dEg5N" TargetMode = "External"/>
	<Relationship Id="rId52" Type="http://schemas.openxmlformats.org/officeDocument/2006/relationships/hyperlink" Target="consultantplus://offline/ref=5047F8CE192A8447DA5AA740B469905C62B0E2076BCD78C24EAFF065EFF3B4D07B211A5043195DC2593DF9D6E991C528dBg7N" TargetMode = "External"/>
	<Relationship Id="rId53" Type="http://schemas.openxmlformats.org/officeDocument/2006/relationships/hyperlink" Target="consultantplus://offline/ref=5047F8CE192A8447DA5AA740B469905C62B0E20760CC7FC240AFF065EFF3B4D07B211A42434151C35023FAD7FCC7946EE1009D564F4FDA4A6B2B72dEg5N" TargetMode = "External"/>
	<Relationship Id="rId54" Type="http://schemas.openxmlformats.org/officeDocument/2006/relationships/hyperlink" Target="consultantplus://offline/ref=5047F8CE192A8447DA5AB94DA205CF5967BFBA0A6ECF76941BF0AB38B8FABE873C6E43080C180187052EF9DEE992C434B60D9Ed5gCN" TargetMode = "External"/>
	<Relationship Id="rId55" Type="http://schemas.openxmlformats.org/officeDocument/2006/relationships/hyperlink" Target="consultantplus://offline/ref=5047F8CE192A8447DA5AB94DA205CF5967BFBA0A6ECF76941BF0AB38B8FABE873C6E43080C180187052EF9DEE992C434B60D9Ed5gCN" TargetMode = "External"/>
	<Relationship Id="rId56" Type="http://schemas.openxmlformats.org/officeDocument/2006/relationships/hyperlink" Target="consultantplus://offline/ref=5047F8CE192A8447DA5AB94DA205CF5960B8BC096ECE76941BF0AB38B8FABE873C6E4300074C50C25628AC86B3C6C82BBD139D5E4F4CDB56d6gAN" TargetMode = "External"/>
	<Relationship Id="rId57" Type="http://schemas.openxmlformats.org/officeDocument/2006/relationships/hyperlink" Target="consultantplus://offline/ref=5047F8CE192A8447DA5AB94DA205CF5960B8BC096ECE76941BF0AB38B8FABE873C6E4300074C55C25928AC86B3C6C82BBD139D5E4F4CDB56d6gAN" TargetMode = "External"/>
	<Relationship Id="rId58" Type="http://schemas.openxmlformats.org/officeDocument/2006/relationships/hyperlink" Target="consultantplus://offline/ref=5047F8CE192A8447DA5AB94DA205CF5960B8BC096ECE76941BF0AB38B8FABE873C6E4300074C53CA5128AC86B3C6C82BBD139D5E4F4CDB56d6gAN" TargetMode = "External"/>
	<Relationship Id="rId59" Type="http://schemas.openxmlformats.org/officeDocument/2006/relationships/hyperlink" Target="consultantplus://offline/ref=5047F8CE192A8447DA5AA740B469905C62B0E20769CE7EC442A7AD6FE7AAB8D27C2E455544085DC25023F8D6FF98917BF058915E5850DA55772970E4d7g4N" TargetMode = "External"/>
	<Relationship Id="rId60" Type="http://schemas.openxmlformats.org/officeDocument/2006/relationships/hyperlink" Target="consultantplus://offline/ref=5047F8CE192A8447DA5AA740B469905C62B0E2076FCE7ECA44AFF065EFF3B4D07B211A42434151C35023FAD5FCC7946EE1009D564F4FDA4A6B2B72dEg5N" TargetMode = "External"/>
	<Relationship Id="rId61" Type="http://schemas.openxmlformats.org/officeDocument/2006/relationships/hyperlink" Target="consultantplus://offline/ref=5047F8CE192A8447DA5AB94DA205CF5967BFBA0A6ECF76941BF0AB38B8FABE873C6E4300074C51C65228AC86B3C6C82BBD139D5E4F4CDB56d6gAN" TargetMode = "External"/>
	<Relationship Id="rId62" Type="http://schemas.openxmlformats.org/officeDocument/2006/relationships/hyperlink" Target="consultantplus://offline/ref=5047F8CE192A8447DA5AA740B469905C62B0E20760CC7FC240AFF065EFF3B4D07B211A42434151C35023FBD3FCC7946EE1009D564F4FDA4A6B2B72dEg5N" TargetMode = "External"/>
	<Relationship Id="rId63" Type="http://schemas.openxmlformats.org/officeDocument/2006/relationships/hyperlink" Target="consultantplus://offline/ref=5047F8CE192A8447DA5AB94DA205CF5967BEBE0C61C976941BF0AB38B8FABE873C6E4303074F5B970167ADDAF69ADB2BB5139E5F53d4gDN" TargetMode = "External"/>
	<Relationship Id="rId64" Type="http://schemas.openxmlformats.org/officeDocument/2006/relationships/hyperlink" Target="consultantplus://offline/ref=5047F8CE192A8447DA5AA740B469905C62B0E20769CE7EC543A4AD6FE7AAB8D27C2E455544085DC25023F8D2F598917BF058915E5850DA55772970E4d7g4N" TargetMode = "External"/>
	<Relationship Id="rId65" Type="http://schemas.openxmlformats.org/officeDocument/2006/relationships/hyperlink" Target="consultantplus://offline/ref=5047F8CE192A8447DA5AA740B469905C62B0E20769CE7EC543A4AD6FE7AAB8D27C2E455544085DC25023F8D2F398917BF058915E5850DA55772970E4d7g4N" TargetMode = "External"/>
	<Relationship Id="rId66" Type="http://schemas.openxmlformats.org/officeDocument/2006/relationships/hyperlink" Target="consultantplus://offline/ref=5047F8CE192A8447DA5AB94DA205CF5967BEBE0C61C976941BF0AB38B8FABE873C6E4303074F5B970167ADDAF69ADB2BB5139E5F53d4gDN" TargetMode = "External"/>
	<Relationship Id="rId67" Type="http://schemas.openxmlformats.org/officeDocument/2006/relationships/hyperlink" Target="consultantplus://offline/ref=5047F8CE192A8447DA5AA740B469905C62B0E20769CE74C343A5AD6FE7AAB8D27C2E4555560805CE512AE6D6F68DC72AB6d0gEN" TargetMode = "External"/>
	<Relationship Id="rId68" Type="http://schemas.openxmlformats.org/officeDocument/2006/relationships/hyperlink" Target="consultantplus://offline/ref=5047F8CE192A8447DA5AA740B469905C62B0E2076ECD7DC443AFF065EFF3B4D07B211A5043195DC2593DF9D6E991C528dBg7N" TargetMode = "External"/>
	<Relationship Id="rId69" Type="http://schemas.openxmlformats.org/officeDocument/2006/relationships/hyperlink" Target="consultantplus://offline/ref=5047F8CE192A8447DA5AA740B469905C62B0E2076ECD7FC040AFF065EFF3B4D07B211A5043195DC2593DF9D6E991C528dBg7N" TargetMode = "External"/>
	<Relationship Id="rId70" Type="http://schemas.openxmlformats.org/officeDocument/2006/relationships/hyperlink" Target="consultantplus://offline/ref=5047F8CE192A8447DA5AA740B469905C62B0E2076EC77BC64FAFF065EFF3B4D07B211A42434151C35023FDD4FCC7946EE1009D564F4FDA4A6B2B72dEg5N" TargetMode = "External"/>
	<Relationship Id="rId71" Type="http://schemas.openxmlformats.org/officeDocument/2006/relationships/hyperlink" Target="consultantplus://offline/ref=5047F8CE192A8447DA5AA740B469905C62B0E20769CE75C446A6AD6FE7AAB8D27C2E455544085DC25023F8D6F298917BF058915E5850DA55772970E4d7g4N" TargetMode = "External"/>
	<Relationship Id="rId72" Type="http://schemas.openxmlformats.org/officeDocument/2006/relationships/hyperlink" Target="consultantplus://offline/ref=5047F8CE192A8447DA5AA740B469905C62B0E2076EC77BC64FAFF065EFF3B4D07B211A42434151C35023FDD4FCC7946EE1009D564F4FDA4A6B2B72dEg5N" TargetMode = "External"/>
	<Relationship Id="rId73" Type="http://schemas.openxmlformats.org/officeDocument/2006/relationships/hyperlink" Target="consultantplus://offline/ref=5047F8CE192A8447DA5AA740B469905C62B0E20769CE75C446A6AD6FE7AAB8D27C2E455544085DC25023F8D6F298917BF058915E5850DA55772970E4d7g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Воронежской области от 19.06.2015 N 113-ОЗ
(ред. от 09.10.2023)
"О регулировании отдельных отношений в сфере социального обслуживания граждан на территории Воронежской области"
(принят Воронежской областной Думой 18.06.2015)</dc:title>
  <dcterms:created xsi:type="dcterms:W3CDTF">2023-11-19T13:32:29Z</dcterms:created>
</cp:coreProperties>
</file>