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12.07.2019 N 93-ОЗ</w:t>
              <w:br/>
              <w:t xml:space="preserve">(ред. от 09.10.2023)</w:t>
              <w:br/>
              <w:t xml:space="preserve">"Об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области"</w:t>
              <w:br/>
              <w:t xml:space="preserve">(принят Воронежской областной Думой 11.07.2019)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июля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ОТВЕТСТВЕННОМ ОБРАЩЕНИИ С ЖИВОТНЫМИ,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ВОРОНЕЖСКОЙ ОБЛАСТИ</w:t>
      </w:r>
    </w:p>
    <w:p>
      <w:pPr>
        <w:pStyle w:val="2"/>
        <w:jc w:val="center"/>
      </w:pPr>
      <w:r>
        <w:rPr>
          <w:sz w:val="20"/>
        </w:rPr>
        <w:t xml:space="preserve">И О ПРИЗНАНИИ УТРАТИВШИМИ СИЛУ ОТДЕЛЬНЫХ ЗАКОНОДАТЕЛЬНЫХ</w:t>
      </w:r>
    </w:p>
    <w:p>
      <w:pPr>
        <w:pStyle w:val="2"/>
        <w:jc w:val="center"/>
      </w:pPr>
      <w:r>
        <w:rPr>
          <w:sz w:val="20"/>
        </w:rPr>
        <w:t xml:space="preserve">АКТОВ (ПОЛОЖЕНИЙ ЗАКОНОДАТЕЛЬНЫХ АКТОВ)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11 июля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11.10.2019 </w:t>
            </w:r>
            <w:hyperlink w:history="0" r:id="rId7" w:tooltip="Закон Воронежской области от 11.10.2019 N 117-ОЗ &quot;О внесении изменения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10.10.2019) {КонсультантПлюс}">
              <w:r>
                <w:rPr>
                  <w:sz w:val="20"/>
                  <w:color w:val="0000ff"/>
                </w:rPr>
                <w:t xml:space="preserve">N 117-ОЗ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13.07.2020 </w:t>
            </w:r>
            <w:hyperlink w:history="0" r:id="rId8" w:tooltip="Закон Воронежской области от 13.07.2020 N 79-ОЗ &quot;О внесении изменений в отдельные законодательные акты Воронежской области и признании утратившими силу отдельных положений законодательных актов Воронежской области в связи с совершенствованием осуществления федерального государственного ветеринарного надзора&quot; (принят Воронежской областной Думой 09.07.2020) {КонсультантПлюс}">
              <w:r>
                <w:rPr>
                  <w:sz w:val="20"/>
                  <w:color w:val="0000ff"/>
                </w:rPr>
                <w:t xml:space="preserve">N 79-ОЗ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9" w:tooltip="Закон Воронежской области от 14.12.2021 N 141-ОЗ &quot;О внесении изменений в отдельные законодательные акты Воронежской области&quot; (принят Воронежской областной Думой 14.12.2021) {КонсультантПлюс}">
              <w:r>
                <w:rPr>
                  <w:sz w:val="20"/>
                  <w:color w:val="0000ff"/>
                </w:rPr>
                <w:t xml:space="preserve">N 141-ОЗ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10" w:tooltip="Закон Воронежской области от 21.09.2022 N 6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20.09.2022) {КонсультантПлюс}">
              <w:r>
                <w:rPr>
                  <w:sz w:val="20"/>
                  <w:color w:val="0000ff"/>
                </w:rPr>
                <w:t xml:space="preserve">N 67-ОЗ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09.10.2023 </w:t>
            </w:r>
            <w:hyperlink w:history="0" r:id="rId11" w:tooltip="Закон Воронежской области от 09.10.2023 N 8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06.10.2023) {КонсультантПлюс}">
              <w:r>
                <w:rPr>
                  <w:sz w:val="20"/>
                  <w:color w:val="0000ff"/>
                </w:rPr>
                <w:t xml:space="preserve">N 87-ОЗ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 соответствии с Федеральным </w:t>
      </w:r>
      <w:hyperlink w:history="0" r:id="rId12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регулирует отдельные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области обращения с животными осуществляется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4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Федеральным </w:t>
      </w:r>
      <w:hyperlink w:history="0" r:id="rId15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другими федеральными законами и иными нормативными правовыми актами Российской Федерации, </w:t>
      </w:r>
      <w:hyperlink w:history="0" r:id="rId16" w:tooltip="Устав Воронежской области от 16.12.2022 (ред. от 06.10.2023) &quot;Устав Воронежской области&quot; (принят Воронежской областной Думой 16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Воронежской области и другими нормативными правовыми актами Воронежской области настоящим Законом Воронежской области и другими нормативными правовыми актами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Воронежской области от 21.09.2022 N 6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21.09.2022 N 67-ОЗ)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Воронежской области используются основные понятия, установленные Федеральным </w:t>
      </w:r>
      <w:hyperlink w:history="0" r:id="rId18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Воронежской области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Воронежской областной Думы в области обращения с животными в соответствии с действующим законодательством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Воронежской области, постановлений, решений и иных правовых актов, внесение в них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соблюдения и исполнения принятых Воронежской областной Думой законов Воронежской области, постановлений, решений и иных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Воронежской области в области обращения с животными в соответствии с действующим законодательством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Воронежской области от 09.10.2023 N 8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исполнения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21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других федеральных законов и иных нормативных правовых актов Российской Федерации, </w:t>
      </w:r>
      <w:hyperlink w:history="0" r:id="rId22" w:tooltip="Устав Воронежской области от 16.12.2022 (ред. от 06.10.2023) &quot;Устав Воронежской области&quot; (принят Воронежской областной Думой 16.12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Воронежской области, настоящего Закона Воронежской области, других законов Воронежской области и иных нормативных правовых актов Воронежской области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разработки государственных программ Воронежской области в области обращения с животными, утверждение государственных программ Воронежской области и обеспечение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</w:t>
      </w:r>
      <w:hyperlink w:history="0" r:id="rId23" w:tooltip="Постановление Правительства Воронежской обл. от 08.12.2021 N 711 &quot;О региональном государственном контроле (надзоре) в области обращения с животными на территории Воронежской области&quot; (вместе с &quot;Положением о региональном государственном контроле (надзоре) в области обращения с животными на территории Воронежской области&quot;, &quot;Перечнем индикаторов риска нарушения обязательных требований при осуществлении регионального государственного контроля (надзора) в области обращения с животными на территории Воронежской о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региональном государственном контроле (надзоре)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4" w:tooltip="Закон Воронежской области от 14.12.2021 N 141-ОЗ &quot;О внесении изменений в отдельные законодательные акты Воронежской области&quot; (принят Воронежской областной Думой 14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14.12.2021 N 141-ОЗ)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исполнительного органа Воронежской области в области обращения с животными, в том числе уполномоченного осуществлять организацию мероприятий при осуществлении деятельности по обращению с животными без владельцев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Воронежской области от 09.10.2023 N 8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органов исполнительной власти Воронежской области, уполномоченных на осуществление регионального государственного контроля (надзора)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6" w:tooltip="Закон Воронежской области от 14.12.2021 N 141-ОЗ &quot;О внесении изменений в отдельные законодательные акты Воронежской области&quot; (принят Воронежской областной Думой 14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14.12.2021 N 141-ОЗ)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рамках единой системы исполнительной власти в Российской Федерации руководство и контроль деятельности исполнительных органов Воронежской области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Воронежской области от 09.10.2023 N 8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уполномоченного органа в области обращения с животными в соответствии с действующим законодательством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</w:t>
      </w:r>
      <w:hyperlink w:history="0" r:id="rId28" w:tooltip="Приказ УВ Воронежской обл. от 13.01.2020 N 6 (ред. от 17.01.2023) &quot;Об утверждении Порядка организации деятельности приютов для животных и норм содержания животных в них на территории Воронеж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</w:t>
      </w:r>
      <w:hyperlink w:history="0" r:id="rId29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организации деятельности приютов для животных и нормам содержания животных в них;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</w:t>
      </w:r>
      <w:hyperlink w:history="0" r:id="rId30" w:tooltip="Приказ УВ Воронежской обл. от 13.01.2020 N 5 (ред. от 09.03.2023) &quot;Об утверждении Порядка осуществления деятельности по обращению с животными без владельцев на территории Воронеж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w:history="0" r:id="rId31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32" w:tooltip="Закон Воронежской области от 21.09.2022 N 6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21.09.2022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2.2) установление дополнительных требований к содержанию домашних животных, в том числе к их выгулу;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33" w:tooltip="Закон Воронежской области от 21.09.2022 N 6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21.09.2022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2.3) организация мероприятий при осуществлении деятельности по обращению с животными без владельцев;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34" w:tooltip="Закон Воронежской области от 09.10.2023 N 8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09.10.2023 N 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приютов для животных и обеспечение их функционирования на территории Воронежской области;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перечня дополнительных сведений о животных без владельцев и о животных, от права собственности на которых владельцы отказались, поступивших в приют для животных, и порядка размещения этих сведений в информационно-телекоммуникационной сети "Интернет";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от индивидуальных предпринимателей и юридических лиц, осуществляющих отлов животных без владельцев, сведений об объеме выполненных работ, копий видеозаписей процесса отлова животных без владельцев и процесса возврата животных без владельцев на прежние места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35" w:tooltip="Закон Воронежской области от 02.03.2020 N 8-ОЗ (ред. от 21.09.2022) &quot;О наделении органов местного самоуправления муниципальных районов и городских округов Воронежской области государственными полномочиями в области обращения с животными без владельцев&quot; (принят Воронежской областной Думой 27.02.2020) (вместе с &quot;Перечнем муниципальных районов и городских округов Воронежской области, органы местного самоуправления которых наделяются в соответствии с настоящим Законом Воронежской области государственными полном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в соответствии с законодательством Российской Федерации, законодательством Воронежской области органы местного самоуправления могут быть наделены отдельными полномочиями в области обращения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7" w:name="P67"/>
    <w:bookmarkEnd w:id="67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Организация мероприятий при осуществлении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 при осуществлении деятельности по обращению с животными без владельцев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транспортировку и немедленную передачу в приюты для животных;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 животных без владельцев в приютах для животных в соответствии с </w:t>
      </w:r>
      <w:hyperlink w:history="0" r:id="rId36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7 статьи 16</w:t>
        </w:r>
      </w:hyperlink>
      <w:r>
        <w:rPr>
          <w:sz w:val="20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history="0" w:anchor="P71" w:tooltip="2) содержание животных без владельцев в приютах для животных в соответствии с частью 7 статьи 16 Федерального закона от 27 декабря 2018 года N 498-ФЗ &quot;Об ответственном обращении с животными и о внесении изменений в отдельные законодательные акты Российской Федерации&quot;;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части, либо обращение с животными в соответствии с </w:t>
      </w:r>
      <w:hyperlink w:history="0" w:anchor="P89" w:tooltip="5. Порядок осуществления деятельности по обращению с животными без владельцев устанавливается уполномоченным органом в соответствии с методическими указаниями, утвержденными Правительством Российской Федерации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Воронежской области от 21.09.2022 N 6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21.09.2022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необходимые мероприятия в соответствии с </w:t>
      </w:r>
      <w:hyperlink w:history="0" r:id="rId38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и </w:t>
      </w:r>
      <w:hyperlink w:history="0" r:id="rId39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8 статьи 18</w:t>
        </w:r>
      </w:hyperlink>
      <w:r>
        <w:rPr>
          <w:sz w:val="20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40" w:tooltip="Закон Воронежской области от 21.09.2022 N 6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21.09.2022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отлове животных без владельцев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животные, имеющие на ошейниках или иных предметах сведения об их владельцах, передаются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копии этой видеозаписи;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уполномоченный орган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копии этой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41" w:tooltip="Закон Воронежской области от 21.09.2022 N 6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21.09.2022 N 67-ОЗ)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42" w:tooltip="Приказ УВ Воронежской обл. от 13.01.2020 N 5 (ред. от 09.03.2023) &quot;Об утверждении Порядка осуществления деятельности по обращению с животными без владельцев на территории Воронеж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деятельности по обращению с животными без владельцев устанавливается уполномоченным органом в соответствии с методическими </w:t>
      </w:r>
      <w:hyperlink w:history="0" r:id="rId43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, утвержденными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Региональный государственный контроль (надзор)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Воронежской области от 14.12.2021 N 141-ОЗ &quot;О внесении изменений в отдельные законодательные акты Воронежской области&quot; (принят Воронежской областной Думой 14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14.12.2021 N 141-ОЗ)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контроль (надзор) в области обращения с животными осуществляется уполномоченными органами исполнительной власти Воронежской области в соответствии с </w:t>
      </w:r>
      <w:hyperlink w:history="0" r:id="rId45" w:tooltip="Постановление Правительства Воронежской обл. от 08.12.2021 N 711 &quot;О региональном государственном контроле (надзоре) в области обращения с животными на территории Воронежской области&quot; (вместе с &quot;Положением о региональном государственном контроле (надзоре) в области обращения с животными на территории Воронежской области&quot;, &quot;Перечнем индикаторов риска нарушения обязательных требований при осуществлении регионального государственного контроля (надзора) в области обращения с животными на территории Воронежской о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утверждаемым Правительством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Воронежской области от 09.10.2023 N 87-ОЗ &quot;О внесении изменений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и осуществление государственного контроля (надзора) в области обращения с животными регулируются Федеральным </w:t>
      </w:r>
      <w:hyperlink w:history="0" r:id="rId47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Общественный контроль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общественного контроля в области обращения с животными, представленные в органы государственной власти Воронежской области, подлежат обязательному рассмотрению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Внесение изменений в отдельные законодательные акты Воронежской области в сфере административных правонарушений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48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31 декабря 2003 года N 74-ОЗ "Об административных правонарушениях на территории Воронежской области" ("Коммуна", 2004, 13 января; 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2019, 4 марта)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49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50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цифры ", 49"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51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цифры "24.2, 24.6, 24.7,", ", 46 - 48, 50"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части 7 </w:t>
      </w:r>
      <w:hyperlink w:history="0" r:id="rId52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"статьями 44.6" заменить словами "статьей 44.6", </w:t>
      </w:r>
      <w:hyperlink w:history="0" r:id="rId53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", 49 (в отношении объектов животного мира)"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54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части 2 статьи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55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", статьей 24.7"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56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пункте 5.1</w:t>
        </w:r>
      </w:hyperlink>
      <w:r>
        <w:rPr>
          <w:sz w:val="20"/>
        </w:rPr>
        <w:t xml:space="preserve"> цифры "24.2,", "24.6, 24.7,", ", 46 - 48, 50"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пункте 8 </w:t>
      </w:r>
      <w:hyperlink w:history="0" r:id="rId57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"статьями 44.6" заменить словами "статьей 44.6", </w:t>
      </w:r>
      <w:hyperlink w:history="0" r:id="rId58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", 49 (в отношении объектов животного мира)"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9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статью 24.2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60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статью 24.6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1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статью 24.7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2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статью 46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63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статью 48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64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статью 49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65" w:tooltip="Закон Воронежской области от 31.12.2003 N 74-ОЗ (ред. от 04.03.2019) &quot;Об административных правонарушениях на территории Воронежской области&quot; (принят Воронежской областной Думой 16.12.2003) ------------ Недействующая редакция {КонсультантПлюс}">
        <w:r>
          <w:rPr>
            <w:sz w:val="20"/>
            <w:color w:val="0000ff"/>
          </w:rPr>
          <w:t xml:space="preserve">статью 50</w:t>
        </w:r>
      </w:hyperlink>
      <w:r>
        <w:rPr>
          <w:sz w:val="20"/>
        </w:rPr>
        <w:t xml:space="preserve"> признать утратившей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66" w:tooltip="Закон Воронежской области от 29.12.2009 N 190-ОЗ (ред. от 16.12.2016) &quot;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&quot; (принят Воронежской областной Думой 24.12.2009) (вместе с &quot;Перечнем муниципальных районов и городских округов Воронежской области, органы местного самоуправления которых наделяются в соответствии с настоящим Законом Воронежской  ------------ Недействующая редакция {КонсультантПлюс}">
        <w:r>
          <w:rPr>
            <w:sz w:val="20"/>
            <w:color w:val="0000ff"/>
          </w:rPr>
          <w:t xml:space="preserve">пункт 4 части 2 статьи 1</w:t>
        </w:r>
      </w:hyperlink>
      <w:r>
        <w:rPr>
          <w:sz w:val="20"/>
        </w:rPr>
        <w:t xml:space="preserve"> Закона Воронежской области от 29 декабря 2009 года N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("Молодой коммунар", 2010, 14 января; 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2016, 21 декабря) изменения, исключив цифры "24.2,", "24.6, 24.7,", ", 46 - 48, 50".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Признание утратившими силу отдельных законодательных актов (положений законодательных актов)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Воронежской области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7" w:tooltip="Закон Воронежской области от 20.11.2007 N 138-ОЗ &quot;О внесении изменений в Закон Воронежской области &quot;Об административных правонарушениях на территории Воронежской области&quot; (принят Воронежской областной Думой 08.11.2007) ------------ Недействующая редакция {КонсультантПлюс}">
        <w:r>
          <w:rPr>
            <w:sz w:val="20"/>
            <w:color w:val="0000ff"/>
          </w:rPr>
          <w:t xml:space="preserve">пункт 44 статьи 1</w:t>
        </w:r>
      </w:hyperlink>
      <w:r>
        <w:rPr>
          <w:sz w:val="20"/>
        </w:rPr>
        <w:t xml:space="preserve"> Закона Воронежской области от 20 ноября 2007 года N 138-ОЗ "О внесении изменений в Закон Воронежской области "Об административных правонарушениях на территории Воронежской области" ("Молодой коммунар", 2007, 27 ноября);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8" w:tooltip="Закон Воронежской области от 30.06.2010 N 67-ОЗ (ред. от 01.12.2017) &quot;О содержании и защите домашних животных и мерах по обеспечению безопасности населения в Воронежской области&quot; (принят Воронежской областной Думой 23.06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30 июня 2010 года N 67-ОЗ "О содержании и защите домашних животных и мерах по обеспечению безопасности населения в Воронежской области" ("Молодой коммунар", 2010, 3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69" w:tooltip="Закон Воронежской области от 06.10.2010 N 88-ОЗ (ред. от 05.07.2018) &quot;О внесении изменений в Закон Воронежской области &quot;Об административных правонарушениях на территории Воронежской области&quot; (принят Воронежской областной Думой 30.09.2010) ------------ Недействующая редакция {КонсультантПлюс}">
        <w:r>
          <w:rPr>
            <w:sz w:val="20"/>
            <w:color w:val="0000ff"/>
          </w:rPr>
          <w:t xml:space="preserve">пункт 9 статьи 1</w:t>
        </w:r>
      </w:hyperlink>
      <w:r>
        <w:rPr>
          <w:sz w:val="20"/>
        </w:rPr>
        <w:t xml:space="preserve"> Закона Воронежской области от 6 октября 2010 года N 88-ОЗ "О внесении изменений в Закон Воронежской области "Об административных правонарушениях на территории Воронежской области" ("Молодой коммунар", 2010, 9 октября);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70" w:tooltip="Закон Воронежской области от 04.12.2012 N 132-ОЗ (ред. от 05.07.2018) &quot;О внесении изменений в Закон Воронежской области &quot;Об административных правонарушениях на территории Воронежской области&quot; (принят Воронежской областной Думой 28.11.2012) ------------ Недействующая редакция {КонсультантПлюс}">
        <w:r>
          <w:rPr>
            <w:sz w:val="20"/>
            <w:color w:val="0000ff"/>
          </w:rPr>
          <w:t xml:space="preserve">пункт 8 статьи 1</w:t>
        </w:r>
      </w:hyperlink>
      <w:r>
        <w:rPr>
          <w:sz w:val="20"/>
        </w:rPr>
        <w:t xml:space="preserve"> Закона Воронежской области от 4 декабря 2012 года N 132-ОЗ "О внесении изменений в Закон Воронежской области "Об административных правонарушениях на территории Воронежской области" ("Молодой коммунар", 2012, 6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71" w:tooltip="Закон Воронежской области от 26.04.2013 N 29-ОЗ (ред. от 03.12.2018) &quot;О безнадзорных животных на территории Воронежской области&quot; (принят Воронежской областной Думой 23.04.2013) (вместе с &quot;Перечнем животных-компаньонов&quot;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26 апреля 2013 года N 29-ОЗ "О безнадзорных животных на территории Воронежской области" ("Молодой коммунар", 2013, 27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72" w:tooltip="Закон Воронежской области от 02.10.2013 N 126-ОЗ &quot;О внесении изменений в отдельные законодательные акты Воронежской области&quot; (принят Воронежской областной Думой 26.09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 октября 2013 года N 126-ОЗ "О внесении изменений в отдельные законодательные акты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2013, 3 октября);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73" w:tooltip="Закон Воронежской области от 25.12.2013 N 186-ОЗ (ред. от 04.02.2019) &quot;О внесении изменений в отдельные законодательные акты Воронежской области в связи с совершенствованием бюджетного процесса&quot; (принят Воронежской областной Думой 17.12.2013) ------------ Недействующая редакция {КонсультантПлюс}">
        <w:r>
          <w:rPr>
            <w:sz w:val="20"/>
            <w:color w:val="0000ff"/>
          </w:rPr>
          <w:t xml:space="preserve">статью 38</w:t>
        </w:r>
      </w:hyperlink>
      <w:r>
        <w:rPr>
          <w:sz w:val="20"/>
        </w:rPr>
        <w:t xml:space="preserve"> Закона Воронежской области от 25 декабря 2013 года N 186-ОЗ "О внесении изменений в отдельные законодательные акты Воронежской области в связи с совершенствованием бюджетного процесса"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2013, 26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74" w:tooltip="Закон Воронежской области от 30.12.2014 N 228-ОЗ (ред. от 03.12.2018) &quot;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организации деятельности по отлову и содержанию безнадзорных животных&quot; (принят Воронежской областной Думой 25.12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30 декабря 2014 года N 228-ОЗ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организации деятельности по отлову и содержанию безнадзорных животных"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2014, 31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75" w:tooltip="Закон Воронежской области от 04.08.2014 N 109-ОЗ &quot;О внесении изменений в Закон Воронежской области &quot;О безнадзорных животных на территории Воронежской области&quot; (принят Воронежской областной Думой 31.07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4 августа 2014 года N 109-ОЗ "О внесении изменений в Закон Воронежской области "О безнадзорных животных на территории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2014, 5 августа);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76" w:tooltip="Закон Воронежской области от 30.11.2015 N 168-ОЗ &quot;О внесении изменений в отдельные законодательные акты Воронежской области&quot; (принят Воронежской областной Думой 25.11.2015) ------------ Недействующая редакция {КонсультантПлюс}">
        <w:r>
          <w:rPr>
            <w:sz w:val="20"/>
            <w:color w:val="0000ff"/>
          </w:rPr>
          <w:t xml:space="preserve">пункт 2 статьи 1</w:t>
        </w:r>
      </w:hyperlink>
      <w:r>
        <w:rPr>
          <w:sz w:val="20"/>
        </w:rPr>
        <w:t xml:space="preserve"> и </w:t>
      </w:r>
      <w:hyperlink w:history="0" r:id="rId77" w:tooltip="Закон Воронежской области от 30.11.2015 N 168-ОЗ &quot;О внесении изменений в отдельные законодательные акты Воронежской области&quot; (принят Воронежской областной Думой 25.11.2015) ------------ Недействующая редакция {КонсультантПлюс}">
        <w:r>
          <w:rPr>
            <w:sz w:val="20"/>
            <w:color w:val="0000ff"/>
          </w:rPr>
          <w:t xml:space="preserve">пункт 2 статьи 2</w:t>
        </w:r>
      </w:hyperlink>
      <w:r>
        <w:rPr>
          <w:sz w:val="20"/>
        </w:rPr>
        <w:t xml:space="preserve"> Закона Воронежской области от 30 ноября 2015 года N 168-ОЗ "О внесении изменений в отдельные законодательные акты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2015, 1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78" w:tooltip="Закон Воронежской области от 09.12.2015 N 194-ОЗ &quot;О внесении изменений в отдельные законодательные акты Воронежской области&quot; (принят Воронежской областной Думой 08.12.2015) ------------ Недействующая редакция {КонсультантПлюс}">
        <w:r>
          <w:rPr>
            <w:sz w:val="20"/>
            <w:color w:val="0000ff"/>
          </w:rPr>
          <w:t xml:space="preserve">пункт 5 статьи 1</w:t>
        </w:r>
      </w:hyperlink>
      <w:r>
        <w:rPr>
          <w:sz w:val="20"/>
        </w:rPr>
        <w:t xml:space="preserve"> Закона Воронежской области от 9 декабря 2015 года N 194-ОЗ "О внесении изменений в отдельные законодательные акты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2015, 10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79" w:tooltip="Закон Воронежской области от 02.03.2016 N 08-ОЗ &quot;О внесении изменений в Закон Воронежской области &quot;О содержании и защите домашних животных и мерах по обеспечению безопасности населения в Воронежской области&quot; (принят Воронежской областной Думой 26.02.201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 марта 2016 года N 08-ОЗ "О внесении изменений в Закон Воронежской области "О содержании и защите домашних животных и мерах по обеспечению безопасности населения в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2016, 3 марта);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80" w:tooltip="Закон Воронежской области от 18.07.2016 N 108-ОЗ &quot;О внесении изменения в статью 6 Закона Воронежской области &quot;О безнадзорных животных на территории Воронежской области&quot; (принят Воронежской областной Думой 14.07.201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18 июля 2016 года N 108-ОЗ "О внесении изменения в статью 6 Закона Воронежской области "О безнадзорных животных на территории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2016, 19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81" w:tooltip="Закон Воронежской области от 25.11.2016 N 158-ОЗ &quot;О внесении изменений в Закон Воронежской области &quot;Об административных правонарушениях на территории Воронежской области&quot; (принят Воронежской областной Думой 24.11.201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25 ноября 2016 года N 158-ОЗ "О внесении изменений в Закон Воронежской области "Об административных правонарушениях на территории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2016, 25 ноября);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82" w:tooltip="Закон Воронежской области от 02.06.2017 N 66-ОЗ &quot;О внесении изменений в Закон Воронежской области &quot;О содержании и защите домашних животных и мерах по обеспечению безопасности населения в Воронежской области&quot; (принят Воронежской областной Думой 25.05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 июня 2017 года N 66-ОЗ "О внесении изменений в Закон Воронежской области "О содержании и защите домашних животных и мерах по обеспечению безопасности населения в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2017, 6 июня);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83" w:tooltip="Закон Воронежской области от 01.12.2017 N 162-ОЗ &quot;О внесении изменений в отдельные законодательные акты Воронежской области&quot; (принят Воронежской областной Думой 30.11.20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 декабря 2017 года N 162-ОЗ "О внесении изменений в отдельные законодательные акты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2017, 4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84" w:tooltip="Закон Воронежской области от 03.12.2018 N 154-ОЗ &quot;О внесении изменения в статью 10 Закона Воронежской области &quot;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организации деятельности по отлову и содержанию безнадзорных животных&quot; (принят Воронежской областной Думой 30.11.201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3 декабря 2018 года N 154-ОЗ "О внесении изменения в статью 10 Закона Воронежской области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организации деятельности по отлову и содержанию безнадзорных животных"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2018, 3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</w:t>
      </w:r>
      <w:hyperlink w:history="0" r:id="rId85" w:tooltip="Закон Воронежской области от 03.12.2018 N 159-ОЗ &quot;О внесении изменений в отдельные законодательные акты Воронежской области по вопросам добровольчества (волонтерства)&quot; (принят Воронежской областной Думой 30.11.2018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Воронежской области от 3 декабря 2018 года N 159-ОЗ "О внесении изменений в отдельные законодательные акты Воронежской области по вопросам добровольчества (волонтерства)"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2018, 3 декабря).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9.1.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6" w:tooltip="Закон Воронежской области от 11.10.2019 N 117-ОЗ &quot;О внесении изменения в Закон Воронежской области &quot;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&quot; (принят Воронежской областной Думой 10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11.10.2019 N 117-ОЗ)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Положения настоящего Закона Воронежской области не распространяются на правоотношения, возникшие на основании контрактов на оказание услуг по отлову и содержанию безнадзорных животных, заключенных органами местного самоуправления в соответствии с Федеральным </w:t>
      </w:r>
      <w:hyperlink w:history="0" r:id="rId87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до вступления в силу настоящего Закона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переданных в соответствии с </w:t>
      </w:r>
      <w:hyperlink w:history="0" r:id="rId88" w:tooltip="Закон Воронежской области от 30.12.2014 N 228-ОЗ (ред. от 03.12.2018) &quot;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организации деятельности по отлову и содержанию безнадзорных животных&quot; (принят Воронежской областной Думой 25.12.2014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30 декабря 2014 года N 228-ОЗ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организации деятельности по отлову и содержанию безнадзорных животных" государственных полномочий осуществляется в пределах средств, предусмотренных на эти цели </w:t>
      </w:r>
      <w:hyperlink w:history="0" r:id="rId89" w:tooltip="Закон Воронежской области от 20.12.2018 N 165-ОЗ (ред. от 27.11.2019) &quot;Об областном бюджете на 2019 год и на плановый период 2020 и 2021 годов&quot; (принят Воронежской областной Думой 17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20 декабря 2018 года N 165-ОЗ "Об областном бюджете на 2019 год и на плановый период 2020 и 2021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 вступления в силу </w:t>
      </w:r>
      <w:hyperlink w:history="0" w:anchor="P45" w:tooltip="4) определение уполномоченного исполнительного органа Воронежской области в области обращения с животными, в том числе уполномоченного осуществлять организацию мероприятий при осуществлении деятельности по обращению с животными без владельцев (далее - уполномоченный орган);">
        <w:r>
          <w:rPr>
            <w:sz w:val="20"/>
            <w:color w:val="0000ff"/>
          </w:rPr>
          <w:t xml:space="preserve">пункта 4 части 2 статьи 4</w:t>
        </w:r>
      </w:hyperlink>
      <w:r>
        <w:rPr>
          <w:sz w:val="20"/>
        </w:rPr>
        <w:t xml:space="preserve"> настоящего Закона Воронежской области органы местного самоуправления ежеквартальные и годовой отчеты о ходе осуществления переданных им государственных полномочий и сведения об использовании финансовых средств, передаваемых органам местного самоуправления для осуществления переданных им государственных полномочий, представляют в исполнительный орган государственной власти Воронежской области, определенный уполномоченным органом в сфере деятельности, связанной с безнадзорными животными, на момент вступления в силу настоящего Закона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Воронежской области вступает в силу по истечении 10 дней со дня его официального опубликования, за исключением </w:t>
      </w:r>
      <w:hyperlink w:history="0" w:anchor="P45" w:tooltip="4) определение уполномоченного исполнительного органа Воронежской области в области обращения с животными, в том числе уполномоченного осуществлять организацию мероприятий при осуществлении деятельности по обращению с животными без владельцев (далее - уполномоченный орган);">
        <w:r>
          <w:rPr>
            <w:sz w:val="20"/>
            <w:color w:val="0000ff"/>
          </w:rPr>
          <w:t xml:space="preserve">пункта 4 части 2</w:t>
        </w:r>
      </w:hyperlink>
      <w:r>
        <w:rPr>
          <w:sz w:val="20"/>
        </w:rPr>
        <w:t xml:space="preserve"> и </w:t>
      </w:r>
      <w:hyperlink w:history="0" w:anchor="P54" w:tooltip="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, </w:t>
      </w:r>
      <w:hyperlink w:history="0" w:anchor="P62" w:tooltip="4) утверждение перечня дополнительных сведений о животных без владельцев и о животных, от права собственности на которых владельцы отказались, поступивших в приют для животных, и порядка размещения этих сведений в информационно-телекоммуникационной сети &quot;Интернет&quot;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w:anchor="P63" w:tooltip="5) получение от индивидуальных предпринимателей и юридических лиц, осуществляющих отлов животных без владельцев, сведений об объеме выполненных работ, копий видеозаписей процесса отлова животных без владельцев и процесса возврата животных без владельцев на прежние места их обитания;">
        <w:r>
          <w:rPr>
            <w:sz w:val="20"/>
            <w:color w:val="0000ff"/>
          </w:rPr>
          <w:t xml:space="preserve">5 части 3 статьи 4</w:t>
        </w:r>
      </w:hyperlink>
      <w:r>
        <w:rPr>
          <w:sz w:val="20"/>
        </w:rPr>
        <w:t xml:space="preserve">, </w:t>
      </w:r>
      <w:hyperlink w:history="0" w:anchor="P67" w:tooltip="Статья 5. Организация мероприятий при осуществлении деятельности по обращению с животными без владельцев">
        <w:r>
          <w:rPr>
            <w:sz w:val="20"/>
            <w:color w:val="0000ff"/>
          </w:rPr>
          <w:t xml:space="preserve">статей 5</w:t>
        </w:r>
      </w:hyperlink>
      <w:r>
        <w:rPr>
          <w:sz w:val="20"/>
        </w:rPr>
        <w:t xml:space="preserve">, </w:t>
      </w:r>
      <w:hyperlink w:history="0" w:anchor="P91" w:tooltip="Статья 6. Региональный государственный контроль (надзор) в области обращения с животными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w:anchor="P98" w:tooltip="Статья 7. Общественный контроль в области обращения с животными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Закона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5" w:tooltip="4) определение уполномоченного исполнительного органа Воронежской области в области обращения с животными, в том числе уполномоченного осуществлять организацию мероприятий при осуществлении деятельности по обращению с животными без владельцев (далее - уполномоченный орган);">
        <w:r>
          <w:rPr>
            <w:sz w:val="20"/>
            <w:color w:val="0000ff"/>
          </w:rPr>
          <w:t xml:space="preserve">Пункт 4 части 2</w:t>
        </w:r>
      </w:hyperlink>
      <w:r>
        <w:rPr>
          <w:sz w:val="20"/>
        </w:rPr>
        <w:t xml:space="preserve"> и </w:t>
      </w:r>
      <w:hyperlink w:history="0" w:anchor="P54" w:tooltip="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, </w:t>
      </w:r>
      <w:hyperlink w:history="0" w:anchor="P62" w:tooltip="4) утверждение перечня дополнительных сведений о животных без владельцев и о животных, от права собственности на которых владельцы отказались, поступивших в приют для животных, и порядка размещения этих сведений в информационно-телекоммуникационной сети &quot;Интернет&quot;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w:anchor="P63" w:tooltip="5) получение от индивидуальных предпринимателей и юридических лиц, осуществляющих отлов животных без владельцев, сведений об объеме выполненных работ, копий видеозаписей процесса отлова животных без владельцев и процесса возврата животных без владельцев на прежние места их обитания;">
        <w:r>
          <w:rPr>
            <w:sz w:val="20"/>
            <w:color w:val="0000ff"/>
          </w:rPr>
          <w:t xml:space="preserve">5 части 3 статьи 4</w:t>
        </w:r>
      </w:hyperlink>
      <w:r>
        <w:rPr>
          <w:sz w:val="20"/>
        </w:rPr>
        <w:t xml:space="preserve">, </w:t>
      </w:r>
      <w:hyperlink w:history="0" w:anchor="P67" w:tooltip="Статья 5. Организация мероприятий при осуществлении деятельности по обращению с животными без владельцев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, </w:t>
      </w:r>
      <w:hyperlink w:history="0" w:anchor="P91" w:tooltip="Статья 6. Региональный государственный контроль (надзор) в области обращения с животными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w:anchor="P98" w:tooltip="Статья 7. Общественный контроль в области обращения с животными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Закона Воронежской области вступают в силу с 1 января 2020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12.07.2019</w:t>
      </w:r>
    </w:p>
    <w:p>
      <w:pPr>
        <w:pStyle w:val="0"/>
        <w:spacing w:before="200" w:line-rule="auto"/>
      </w:pPr>
      <w:r>
        <w:rPr>
          <w:sz w:val="20"/>
        </w:rPr>
        <w:t xml:space="preserve">N 93-ОЗ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12.07.2019 N 93-ОЗ</w:t>
            <w:br/>
            <w:t>(ред. от 09.10.2023)</w:t>
            <w:br/>
            <w:t>"Об ответственном обращении с животными, о внесении...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7C1846736343B25EEF4FDE70AD9FA7508A4C216F89243E0FC10378FFDC3645D64C4A3D80E2A31ED40E7EEC6727E1F7F8AAD181AC2F32091F1C77e1i3N" TargetMode = "External"/>
	<Relationship Id="rId8" Type="http://schemas.openxmlformats.org/officeDocument/2006/relationships/hyperlink" Target="consultantplus://offline/ref=C87C1846736343B25EEF4FDE70AD9FA7508A4C216F8C263B03C10378FFDC3645D64C4A3D80E2A31ED40E7CEC6727E1F7F8AAD181AC2F32091F1C77e1i3N" TargetMode = "External"/>
	<Relationship Id="rId9" Type="http://schemas.openxmlformats.org/officeDocument/2006/relationships/hyperlink" Target="consultantplus://offline/ref=C87C1846736343B25EEF4FDE70AD9FA7508A4C21678B263E08CE5E72F7853A47D143152A87ABAF1FD40E7EE36B78E4E2E9F2DD89BB303216031E7512eFi6N" TargetMode = "External"/>
	<Relationship Id="rId10" Type="http://schemas.openxmlformats.org/officeDocument/2006/relationships/hyperlink" Target="consultantplus://offline/ref=C87C1846736343B25EEF4FDE70AD9FA7508A4C21678A21390DCD5E72F7853A47D143152A87ABAF1FD40E7EE46478E4E2E9F2DD89BB303216031E7512eFi6N" TargetMode = "External"/>
	<Relationship Id="rId11" Type="http://schemas.openxmlformats.org/officeDocument/2006/relationships/hyperlink" Target="consultantplus://offline/ref=C87C1846736343B25EEF4FDE70AD9FA7508A4C21678A283D0ACE5E72F7853A47D143152A87ABAF1FD40E7EE46478E4E2E9F2DD89BB303216031E7512eFi6N" TargetMode = "External"/>
	<Relationship Id="rId12" Type="http://schemas.openxmlformats.org/officeDocument/2006/relationships/hyperlink" Target="consultantplus://offline/ref=C87C1846736343B25EEF51D366C1C0A2558410246F8A2B6D579E5825A8D53C129103137FC4EFA21FD0052AB52826BDB2A4B9D189AC2C3315e1iEN" TargetMode = "External"/>
	<Relationship Id="rId13" Type="http://schemas.openxmlformats.org/officeDocument/2006/relationships/hyperlink" Target="consultantplus://offline/ref=C87C1846736343B25EEF51D366C1C0A2538915296DDD7C6F06CB5620A0856602874A1F77DAEEA300D60E7CeEi7N" TargetMode = "External"/>
	<Relationship Id="rId14" Type="http://schemas.openxmlformats.org/officeDocument/2006/relationships/hyperlink" Target="consultantplus://offline/ref=C87C1846736343B25EEF51D366C1C0A2558410246F8A2B6D579E5825A8D53C129103137FC4EFA21FD0052AB52826BDB2A4B9D189AC2C3315e1iEN" TargetMode = "External"/>
	<Relationship Id="rId15" Type="http://schemas.openxmlformats.org/officeDocument/2006/relationships/hyperlink" Target="consultantplus://offline/ref=C87C1846736343B25EEF51D366C1C0A25584162F66892B6D579E5825A8D53C129103137FC4EFA41CD5052AB52826BDB2A4B9D189AC2C3315e1iEN" TargetMode = "External"/>
	<Relationship Id="rId16" Type="http://schemas.openxmlformats.org/officeDocument/2006/relationships/hyperlink" Target="consultantplus://offline/ref=C87C1846736343B25EEF4FDE70AD9FA7508A4C21678A283D0DCF5E72F7853A47D143152A95ABF713D50760E56D6DB2B3AFeAi4N" TargetMode = "External"/>
	<Relationship Id="rId17" Type="http://schemas.openxmlformats.org/officeDocument/2006/relationships/hyperlink" Target="consultantplus://offline/ref=C87C1846736343B25EEF4FDE70AD9FA7508A4C21678A21390DCD5E72F7853A47D143152A87ABAF1FD40E7EE46578E4E2E9F2DD89BB303216031E7512eFi6N" TargetMode = "External"/>
	<Relationship Id="rId18" Type="http://schemas.openxmlformats.org/officeDocument/2006/relationships/hyperlink" Target="consultantplus://offline/ref=C87C1846736343B25EEF51D366C1C0A2558410246F8A2B6D579E5825A8D53C1283034B73C5E6BC1FD5107CE46Ee7i0N" TargetMode = "External"/>
	<Relationship Id="rId19" Type="http://schemas.openxmlformats.org/officeDocument/2006/relationships/hyperlink" Target="consultantplus://offline/ref=C87C1846736343B25EEF4FDE70AD9FA7508A4C21678A283D0ACE5E72F7853A47D143152A87ABAF1FD40E7EE56D78E4E2E9F2DD89BB303216031E7512eFi6N" TargetMode = "External"/>
	<Relationship Id="rId20" Type="http://schemas.openxmlformats.org/officeDocument/2006/relationships/hyperlink" Target="consultantplus://offline/ref=C87C1846736343B25EEF51D366C1C0A2538915296DDD7C6F06CB5620A0856602874A1F77DAEEA300D60E7CeEi7N" TargetMode = "External"/>
	<Relationship Id="rId21" Type="http://schemas.openxmlformats.org/officeDocument/2006/relationships/hyperlink" Target="consultantplus://offline/ref=C87C1846736343B25EEF51D366C1C0A2558410246F8A2B6D579E5825A8D53C1283034B73C5E6BC1FD5107CE46Ee7i0N" TargetMode = "External"/>
	<Relationship Id="rId22" Type="http://schemas.openxmlformats.org/officeDocument/2006/relationships/hyperlink" Target="consultantplus://offline/ref=C87C1846736343B25EEF4FDE70AD9FA7508A4C21678A283D0DCF5E72F7853A47D143152A95ABF713D50760E56D6DB2B3AFeAi4N" TargetMode = "External"/>
	<Relationship Id="rId23" Type="http://schemas.openxmlformats.org/officeDocument/2006/relationships/hyperlink" Target="consultantplus://offline/ref=C87C1846736343B25EEF4FDE70AD9FA7508A4C21678B263802CC5E72F7853A47D143152A87ABAF1FD40E7EE56878E4E2E9F2DD89BB303216031E7512eFi6N" TargetMode = "External"/>
	<Relationship Id="rId24" Type="http://schemas.openxmlformats.org/officeDocument/2006/relationships/hyperlink" Target="consultantplus://offline/ref=C87C1846736343B25EEF4FDE70AD9FA7508A4C21678B263E08CE5E72F7853A47D143152A87ABAF1FD40E7EE36578E4E2E9F2DD89BB303216031E7512eFi6N" TargetMode = "External"/>
	<Relationship Id="rId25" Type="http://schemas.openxmlformats.org/officeDocument/2006/relationships/hyperlink" Target="consultantplus://offline/ref=C87C1846736343B25EEF4FDE70AD9FA7508A4C21678A283D0ACE5E72F7853A47D143152A87ABAF1FD40E7EE56E78E4E2E9F2DD89BB303216031E7512eFi6N" TargetMode = "External"/>
	<Relationship Id="rId26" Type="http://schemas.openxmlformats.org/officeDocument/2006/relationships/hyperlink" Target="consultantplus://offline/ref=C87C1846736343B25EEF4FDE70AD9FA7508A4C21678B263E08CE5E72F7853A47D143152A87ABAF1FD40E7EEC6D78E4E2E9F2DD89BB303216031E7512eFi6N" TargetMode = "External"/>
	<Relationship Id="rId27" Type="http://schemas.openxmlformats.org/officeDocument/2006/relationships/hyperlink" Target="consultantplus://offline/ref=C87C1846736343B25EEF4FDE70AD9FA7508A4C21678A283D0ACE5E72F7853A47D143152A87ABAF1FD40E7EE56F78E4E2E9F2DD89BB303216031E7512eFi6N" TargetMode = "External"/>
	<Relationship Id="rId28" Type="http://schemas.openxmlformats.org/officeDocument/2006/relationships/hyperlink" Target="consultantplus://offline/ref=C87C1846736343B25EEF4FDE70AD9FA7508A4C21678A243D03CC5E72F7853A47D143152A87ABAF1FD40E7EE56F78E4E2E9F2DD89BB303216031E7512eFi6N" TargetMode = "External"/>
	<Relationship Id="rId29" Type="http://schemas.openxmlformats.org/officeDocument/2006/relationships/hyperlink" Target="consultantplus://offline/ref=C87C1846736343B25EEF51D366C1C0A252821A2466832B6D579E5825A8D53C129103137FC4EFA21EDC052AB52826BDB2A4B9D189AC2C3315e1iEN" TargetMode = "External"/>
	<Relationship Id="rId30" Type="http://schemas.openxmlformats.org/officeDocument/2006/relationships/hyperlink" Target="consultantplus://offline/ref=C87C1846736343B25EEF4FDE70AD9FA7508A4C21678A25380CCF5E72F7853A47D143152A87ABAF1FD40E7EE56C78E4E2E9F2DD89BB303216031E7512eFi6N" TargetMode = "External"/>
	<Relationship Id="rId31" Type="http://schemas.openxmlformats.org/officeDocument/2006/relationships/hyperlink" Target="consultantplus://offline/ref=C87C1846736343B25EEF51D366C1C0A25282112860882B6D579E5825A8D53C129103137FC4EFA21EDC052AB52826BDB2A4B9D189AC2C3315e1iEN" TargetMode = "External"/>
	<Relationship Id="rId32" Type="http://schemas.openxmlformats.org/officeDocument/2006/relationships/hyperlink" Target="consultantplus://offline/ref=C87C1846736343B25EEF4FDE70AD9FA7508A4C21678A21390DCD5E72F7853A47D143152A87ABAF1FD40E7EE56C78E4E2E9F2DD89BB303216031E7512eFi6N" TargetMode = "External"/>
	<Relationship Id="rId33" Type="http://schemas.openxmlformats.org/officeDocument/2006/relationships/hyperlink" Target="consultantplus://offline/ref=C87C1846736343B25EEF4FDE70AD9FA7508A4C21678A21390DCD5E72F7853A47D143152A87ABAF1FD40E7EE56E78E4E2E9F2DD89BB303216031E7512eFi6N" TargetMode = "External"/>
	<Relationship Id="rId34" Type="http://schemas.openxmlformats.org/officeDocument/2006/relationships/hyperlink" Target="consultantplus://offline/ref=C87C1846736343B25EEF4FDE70AD9FA7508A4C21678A283D0ACE5E72F7853A47D143152A87ABAF1FD40E7EE56878E4E2E9F2DD89BB303216031E7512eFi6N" TargetMode = "External"/>
	<Relationship Id="rId35" Type="http://schemas.openxmlformats.org/officeDocument/2006/relationships/hyperlink" Target="consultantplus://offline/ref=C87C1846736343B25EEF4FDE70AD9FA7508A4C21678A21380FC35E72F7853A47D143152A95ABF713D50760E56D6DB2B3AFeAi4N" TargetMode = "External"/>
	<Relationship Id="rId36" Type="http://schemas.openxmlformats.org/officeDocument/2006/relationships/hyperlink" Target="consultantplus://offline/ref=C87C1846736343B25EEF51D366C1C0A2558410246F8A2B6D579E5825A8D53C129103137FC4EFA31CD3052AB52826BDB2A4B9D189AC2C3315e1iEN" TargetMode = "External"/>
	<Relationship Id="rId37" Type="http://schemas.openxmlformats.org/officeDocument/2006/relationships/hyperlink" Target="consultantplus://offline/ref=C87C1846736343B25EEF4FDE70AD9FA7508A4C21678A21390DCD5E72F7853A47D143152A87ABAF1FD40E7EE56978E4E2E9F2DD89BB303216031E7512eFi6N" TargetMode = "External"/>
	<Relationship Id="rId38" Type="http://schemas.openxmlformats.org/officeDocument/2006/relationships/hyperlink" Target="consultantplus://offline/ref=C87C1846736343B25EEF51D366C1C0A2558410246F8A2B6D579E5825A8D53C129103137FC4EFA319D7052AB52826BDB2A4B9D189AC2C3315e1iEN" TargetMode = "External"/>
	<Relationship Id="rId39" Type="http://schemas.openxmlformats.org/officeDocument/2006/relationships/hyperlink" Target="consultantplus://offline/ref=C87C1846736343B25EEF51D366C1C0A2558410246F8A2B6D579E5825A8D53C129103137DC1E4F64F905B73E5656DB1B2B3A5D08AeBi1N" TargetMode = "External"/>
	<Relationship Id="rId40" Type="http://schemas.openxmlformats.org/officeDocument/2006/relationships/hyperlink" Target="consultantplus://offline/ref=C87C1846736343B25EEF4FDE70AD9FA7508A4C21678A21390DCD5E72F7853A47D143152A87ABAF1FD40E7EE56A78E4E2E9F2DD89BB303216031E7512eFi6N" TargetMode = "External"/>
	<Relationship Id="rId41" Type="http://schemas.openxmlformats.org/officeDocument/2006/relationships/hyperlink" Target="consultantplus://offline/ref=C87C1846736343B25EEF4FDE70AD9FA7508A4C21678A21390DCD5E72F7853A47D143152A87ABAF1FD40E7EE56478E4E2E9F2DD89BB303216031E7512eFi6N" TargetMode = "External"/>
	<Relationship Id="rId42" Type="http://schemas.openxmlformats.org/officeDocument/2006/relationships/hyperlink" Target="consultantplus://offline/ref=C87C1846736343B25EEF4FDE70AD9FA7508A4C21678A25380CCF5E72F7853A47D143152A87ABAF1FD40E7EE56C78E4E2E9F2DD89BB303216031E7512eFi6N" TargetMode = "External"/>
	<Relationship Id="rId43" Type="http://schemas.openxmlformats.org/officeDocument/2006/relationships/hyperlink" Target="consultantplus://offline/ref=C87C1846736343B25EEF51D366C1C0A25282112860882B6D579E5825A8D53C129103137FC4EFA21EDC052AB52826BDB2A4B9D189AC2C3315e1iEN" TargetMode = "External"/>
	<Relationship Id="rId44" Type="http://schemas.openxmlformats.org/officeDocument/2006/relationships/hyperlink" Target="consultantplus://offline/ref=C87C1846736343B25EEF4FDE70AD9FA7508A4C21678B263E08CE5E72F7853A47D143152A87ABAF1FD40E7EEC6F78E4E2E9F2DD89BB303216031E7512eFi6N" TargetMode = "External"/>
	<Relationship Id="rId45" Type="http://schemas.openxmlformats.org/officeDocument/2006/relationships/hyperlink" Target="consultantplus://offline/ref=C87C1846736343B25EEF4FDE70AD9FA7508A4C21678B263802CC5E72F7853A47D143152A87ABAF1FD40E7EE56878E4E2E9F2DD89BB303216031E7512eFi6N" TargetMode = "External"/>
	<Relationship Id="rId46" Type="http://schemas.openxmlformats.org/officeDocument/2006/relationships/hyperlink" Target="consultantplus://offline/ref=C87C1846736343B25EEF4FDE70AD9FA7508A4C21678A283D0ACE5E72F7853A47D143152A87ABAF1FD40E7EE56A78E4E2E9F2DD89BB303216031E7512eFi6N" TargetMode = "External"/>
	<Relationship Id="rId47" Type="http://schemas.openxmlformats.org/officeDocument/2006/relationships/hyperlink" Target="consultantplus://offline/ref=C87C1846736343B25EEF51D366C1C0A25587122C64832B6D579E5825A8D53C1283034B73C5E6BC1FD5107CE46Ee7i0N" TargetMode = "External"/>
	<Relationship Id="rId48" Type="http://schemas.openxmlformats.org/officeDocument/2006/relationships/hyperlink" Target="consultantplus://offline/ref=C87C1846736343B25EEF4FDE70AD9FA7508A4C216F8B213B0FC10378FFDC3645D64C4A2F80BAAF1FDD107FE57271B0B1eAiEN" TargetMode = "External"/>
	<Relationship Id="rId49" Type="http://schemas.openxmlformats.org/officeDocument/2006/relationships/hyperlink" Target="consultantplus://offline/ref=C87C1846736343B25EEF4FDE70AD9FA7508A4C216F8B213B0FC10378FFDC3645D64C4A3D80E2A31ED40678E16727E1F7F8AAD181AC2F32091F1C77e1i3N" TargetMode = "External"/>
	<Relationship Id="rId50" Type="http://schemas.openxmlformats.org/officeDocument/2006/relationships/hyperlink" Target="consultantplus://offline/ref=C87C1846736343B25EEF4FDE70AD9FA7508A4C216F8B213B0FC10378FFDC3645D64C4A3D80E2A31ED50F7EE16727E1F7F8AAD181AC2F32091F1C77e1i3N" TargetMode = "External"/>
	<Relationship Id="rId51" Type="http://schemas.openxmlformats.org/officeDocument/2006/relationships/hyperlink" Target="consultantplus://offline/ref=C87C1846736343B25EEF4FDE70AD9FA7508A4C216F8B213B0FC10378FFDC3645D64C4A3D80E2A31ED50E76E76727E1F7F8AAD181AC2F32091F1C77e1i3N" TargetMode = "External"/>
	<Relationship Id="rId52" Type="http://schemas.openxmlformats.org/officeDocument/2006/relationships/hyperlink" Target="consultantplus://offline/ref=C87C1846736343B25EEF4FDE70AD9FA7508A4C216F8B213B0FC10378FFDC3645D64C4A3D80E2A31ED50E77E66727E1F7F8AAD181AC2F32091F1C77e1i3N" TargetMode = "External"/>
	<Relationship Id="rId53" Type="http://schemas.openxmlformats.org/officeDocument/2006/relationships/hyperlink" Target="consultantplus://offline/ref=C87C1846736343B25EEF4FDE70AD9FA7508A4C216F8B213B0FC10378FFDC3645D64C4A3D80E2A31ED50E77E66727E1F7F8AAD181AC2F32091F1C77e1i3N" TargetMode = "External"/>
	<Relationship Id="rId54" Type="http://schemas.openxmlformats.org/officeDocument/2006/relationships/hyperlink" Target="consultantplus://offline/ref=C87C1846736343B25EEF4FDE70AD9FA7508A4C216F8B213B0FC10378FFDC3645D64C4A3D80E2A31ED40E7AE46727E1F7F8AAD181AC2F32091F1C77e1i3N" TargetMode = "External"/>
	<Relationship Id="rId55" Type="http://schemas.openxmlformats.org/officeDocument/2006/relationships/hyperlink" Target="consultantplus://offline/ref=C87C1846736343B25EEF4FDE70AD9FA7508A4C216F8B213B0FC10378FFDC3645D64C4A3D80E2A31ED50E79E76727E1F7F8AAD181AC2F32091F1C77e1i3N" TargetMode = "External"/>
	<Relationship Id="rId56" Type="http://schemas.openxmlformats.org/officeDocument/2006/relationships/hyperlink" Target="consultantplus://offline/ref=C87C1846736343B25EEF4FDE70AD9FA7508A4C216F8B213B0FC10378FFDC3645D64C4A3D80E2A31ED50E76E06727E1F7F8AAD181AC2F32091F1C77e1i3N" TargetMode = "External"/>
	<Relationship Id="rId57" Type="http://schemas.openxmlformats.org/officeDocument/2006/relationships/hyperlink" Target="consultantplus://offline/ref=C87C1846736343B25EEF4FDE70AD9FA7508A4C216F8B213B0FC10378FFDC3645D64C4A3D80E2A31ED50E77E06727E1F7F8AAD181AC2F32091F1C77e1i3N" TargetMode = "External"/>
	<Relationship Id="rId58" Type="http://schemas.openxmlformats.org/officeDocument/2006/relationships/hyperlink" Target="consultantplus://offline/ref=C87C1846736343B25EEF4FDE70AD9FA7508A4C216F8B213B0FC10378FFDC3645D64C4A3D80E2A31ED50E77E06727E1F7F8AAD181AC2F32091F1C77e1i3N" TargetMode = "External"/>
	<Relationship Id="rId59" Type="http://schemas.openxmlformats.org/officeDocument/2006/relationships/hyperlink" Target="consultantplus://offline/ref=C87C1846736343B25EEF4FDE70AD9FA7508A4C216F8B213B0FC10378FFDC3645D64C4A3D80E2A31ED40979E56727E1F7F8AAD181AC2F32091F1C77e1i3N" TargetMode = "External"/>
	<Relationship Id="rId60" Type="http://schemas.openxmlformats.org/officeDocument/2006/relationships/hyperlink" Target="consultantplus://offline/ref=C87C1846736343B25EEF4FDE70AD9FA7508A4C216F8B213B0FC10378FFDC3645D64C4A3D80E2A31ED40779E36727E1F7F8AAD181AC2F32091F1C77e1i3N" TargetMode = "External"/>
	<Relationship Id="rId61" Type="http://schemas.openxmlformats.org/officeDocument/2006/relationships/hyperlink" Target="consultantplus://offline/ref=C87C1846736343B25EEF4FDE70AD9FA7508A4C216F8B213B0FC10378FFDC3645D64C4A3D80E2A31ED50E7AE66727E1F7F8AAD181AC2F32091F1C77e1i3N" TargetMode = "External"/>
	<Relationship Id="rId62" Type="http://schemas.openxmlformats.org/officeDocument/2006/relationships/hyperlink" Target="consultantplus://offline/ref=C87C1846736343B25EEF4FDE70AD9FA7508A4C216F8B213B0FC10378FFDC3645D64C4A3D80E2A31ED40C7FED6727E1F7F8AAD181AC2F32091F1C77e1i3N" TargetMode = "External"/>
	<Relationship Id="rId63" Type="http://schemas.openxmlformats.org/officeDocument/2006/relationships/hyperlink" Target="consultantplus://offline/ref=C87C1846736343B25EEF4FDE70AD9FA7508A4C216F8B213B0FC10378FFDC3645D64C4A3D80E2A31ED40C7CED6727E1F7F8AAD181AC2F32091F1C77e1i3N" TargetMode = "External"/>
	<Relationship Id="rId64" Type="http://schemas.openxmlformats.org/officeDocument/2006/relationships/hyperlink" Target="consultantplus://offline/ref=C87C1846736343B25EEF4FDE70AD9FA7508A4C216F8B213B0FC10378FFDC3645D64C4A3D80E2A31ED40C7DE26727E1F7F8AAD181AC2F32091F1C77e1i3N" TargetMode = "External"/>
	<Relationship Id="rId65" Type="http://schemas.openxmlformats.org/officeDocument/2006/relationships/hyperlink" Target="consultantplus://offline/ref=C87C1846736343B25EEF4FDE70AD9FA7508A4C216F8B213B0FC10378FFDC3645D64C4A3D80E2A31ED40C7AE76727E1F7F8AAD181AC2F32091F1C77e1i3N" TargetMode = "External"/>
	<Relationship Id="rId66" Type="http://schemas.openxmlformats.org/officeDocument/2006/relationships/hyperlink" Target="consultantplus://offline/ref=C87C1846736343B25EEF4FDE70AD9FA7508A4C21618F293C0EC10378FFDC3645D64C4A3D80E2A31ED40C7EED6727E1F7F8AAD181AC2F32091F1C77e1i3N" TargetMode = "External"/>
	<Relationship Id="rId67" Type="http://schemas.openxmlformats.org/officeDocument/2006/relationships/hyperlink" Target="consultantplus://offline/ref=C87C1846736343B25EEF4FDE70AD9FA7508A4C216488283208C10378FFDC3645D64C4A3D80E2A31ED40F7AE76727E1F7F8AAD181AC2F32091F1C77e1i3N" TargetMode = "External"/>
	<Relationship Id="rId68" Type="http://schemas.openxmlformats.org/officeDocument/2006/relationships/hyperlink" Target="consultantplus://offline/ref=C87C1846736343B25EEF4FDE70AD9FA7508A4C216E8B293202C10378FFDC3645D64C4A2F80BAAF1FDD107FE57271B0B1eAiEN" TargetMode = "External"/>
	<Relationship Id="rId69" Type="http://schemas.openxmlformats.org/officeDocument/2006/relationships/hyperlink" Target="consultantplus://offline/ref=C87C1846736343B25EEF4FDE70AD9FA7508A4C216E8F293E03C10378FFDC3645D64C4A3D80E2A31ED40E7BE36727E1F7F8AAD181AC2F32091F1C77e1i3N" TargetMode = "External"/>
	<Relationship Id="rId70" Type="http://schemas.openxmlformats.org/officeDocument/2006/relationships/hyperlink" Target="consultantplus://offline/ref=C87C1846736343B25EEF4FDE70AD9FA7508A4C216E8F293C0DC10378FFDC3645D64C4A3D80E2A31ED40E7CEC6727E1F7F8AAD181AC2F32091F1C77e1i3N" TargetMode = "External"/>
	<Relationship Id="rId71" Type="http://schemas.openxmlformats.org/officeDocument/2006/relationships/hyperlink" Target="consultantplus://offline/ref=C87C1846736343B25EEF4FDE70AD9FA7508A4C216E8C21330EC10378FFDC3645D64C4A2F80BAAF1FDD107FE57271B0B1eAiEN" TargetMode = "External"/>
	<Relationship Id="rId72" Type="http://schemas.openxmlformats.org/officeDocument/2006/relationships/hyperlink" Target="consultantplus://offline/ref=C87C1846736343B25EEF4FDE70AD9FA7508A4C21638E293B02C10378FFDC3645D64C4A2F80BAAF1FDD107FE57271B0B1eAiEN" TargetMode = "External"/>
	<Relationship Id="rId73" Type="http://schemas.openxmlformats.org/officeDocument/2006/relationships/hyperlink" Target="consultantplus://offline/ref=C87C1846736343B25EEF4FDE70AD9FA7508A4C216E8329330AC10378FFDC3645D64C4A3D80E2A31ED40C7CE66727E1F7F8AAD181AC2F32091F1C77e1i3N" TargetMode = "External"/>
	<Relationship Id="rId74" Type="http://schemas.openxmlformats.org/officeDocument/2006/relationships/hyperlink" Target="consultantplus://offline/ref=C87C1846736343B25EEF4FDE70AD9FA7508A4C216E8C21330AC10378FFDC3645D64C4A2F80BAAF1FDD107FE57271B0B1eAiEN" TargetMode = "External"/>
	<Relationship Id="rId75" Type="http://schemas.openxmlformats.org/officeDocument/2006/relationships/hyperlink" Target="consultantplus://offline/ref=C87C1846736343B25EEF4FDE70AD9FA7508A4C21608B26390FC10378FFDC3645D64C4A2F80BAAF1FDD107FE57271B0B1eAiEN" TargetMode = "External"/>
	<Relationship Id="rId76" Type="http://schemas.openxmlformats.org/officeDocument/2006/relationships/hyperlink" Target="consultantplus://offline/ref=C87C1846736343B25EEF4FDE70AD9FA7508A4C21608C293F0FC10378FFDC3645D64C4A3D80E2A31ED40E7FE66727E1F7F8AAD181AC2F32091F1C77e1i3N" TargetMode = "External"/>
	<Relationship Id="rId77" Type="http://schemas.openxmlformats.org/officeDocument/2006/relationships/hyperlink" Target="consultantplus://offline/ref=C87C1846736343B25EEF4FDE70AD9FA7508A4C21608C293F0FC10378FFDC3645D64C4A3D80E2A31ED40E7CE06727E1F7F8AAD181AC2F32091F1C77e1i3N" TargetMode = "External"/>
	<Relationship Id="rId78" Type="http://schemas.openxmlformats.org/officeDocument/2006/relationships/hyperlink" Target="consultantplus://offline/ref=C87C1846736343B25EEF4FDE70AD9FA7508A4C21608321320BC10378FFDC3645D64C4A3D80E2A31ED40E7FE06727E1F7F8AAD181AC2F32091F1C77e1i3N" TargetMode = "External"/>
	<Relationship Id="rId79" Type="http://schemas.openxmlformats.org/officeDocument/2006/relationships/hyperlink" Target="consultantplus://offline/ref=C87C1846736343B25EEF4FDE70AD9FA7508A4C21618B203E0EC10378FFDC3645D64C4A2F80BAAF1FDD107FE57271B0B1eAiEN" TargetMode = "External"/>
	<Relationship Id="rId80" Type="http://schemas.openxmlformats.org/officeDocument/2006/relationships/hyperlink" Target="consultantplus://offline/ref=C87C1846736343B25EEF4FDE70AD9FA7508A4C21618921330BC10378FFDC3645D64C4A2F80BAAF1FDD107FE57271B0B1eAiEN" TargetMode = "External"/>
	<Relationship Id="rId81" Type="http://schemas.openxmlformats.org/officeDocument/2006/relationships/hyperlink" Target="consultantplus://offline/ref=C87C1846736343B25EEF4FDE70AD9FA7508A4C21618F20390DC10378FFDC3645D64C4A2F80BAAF1FDD107FE57271B0B1eAiEN" TargetMode = "External"/>
	<Relationship Id="rId82" Type="http://schemas.openxmlformats.org/officeDocument/2006/relationships/hyperlink" Target="consultantplus://offline/ref=C87C1846736343B25EEF4FDE70AD9FA7508A4C216183213A08C10378FFDC3645D64C4A2F80BAAF1FDD107FE57271B0B1eAiEN" TargetMode = "External"/>
	<Relationship Id="rId83" Type="http://schemas.openxmlformats.org/officeDocument/2006/relationships/hyperlink" Target="consultantplus://offline/ref=C87C1846736343B25EEF4FDE70AD9FA7508A4C216E8B29390DC10378FFDC3645D64C4A2F80BAAF1FDD107FE57271B0B1eAiEN" TargetMode = "External"/>
	<Relationship Id="rId84" Type="http://schemas.openxmlformats.org/officeDocument/2006/relationships/hyperlink" Target="consultantplus://offline/ref=C87C1846736343B25EEF4FDE70AD9FA7508A4C216E8C213D0CC10378FFDC3645D64C4A2F80BAAF1FDD107FE57271B0B1eAiEN" TargetMode = "External"/>
	<Relationship Id="rId85" Type="http://schemas.openxmlformats.org/officeDocument/2006/relationships/hyperlink" Target="consultantplus://offline/ref=C87C1846736343B25EEF4FDE70AD9FA7508A4C216E8C213C09C10378FFDC3645D64C4A3D80E2A31ED40E7CED6727E1F7F8AAD181AC2F32091F1C77e1i3N" TargetMode = "External"/>
	<Relationship Id="rId86" Type="http://schemas.openxmlformats.org/officeDocument/2006/relationships/hyperlink" Target="consultantplus://offline/ref=C87C1846736343B25EEF4FDE70AD9FA7508A4C216F89243E0FC10378FFDC3645D64C4A3D80E2A31ED40E7EEC6727E1F7F8AAD181AC2F32091F1C77e1i3N" TargetMode = "External"/>
	<Relationship Id="rId87" Type="http://schemas.openxmlformats.org/officeDocument/2006/relationships/hyperlink" Target="consultantplus://offline/ref=C87C1846736343B25EEF51D366C1C0A255871324658D2B6D579E5825A8D53C1283034B73C5E6BC1FD5107CE46Ee7i0N" TargetMode = "External"/>
	<Relationship Id="rId88" Type="http://schemas.openxmlformats.org/officeDocument/2006/relationships/hyperlink" Target="consultantplus://offline/ref=C87C1846736343B25EEF4FDE70AD9FA7508A4C216E8C21330AC10378FFDC3645D64C4A2F80BAAF1FDD107FE57271B0B1eAiEN" TargetMode = "External"/>
	<Relationship Id="rId89" Type="http://schemas.openxmlformats.org/officeDocument/2006/relationships/hyperlink" Target="consultantplus://offline/ref=C87C1846736343B25EEF4FDE70AD9FA7508A4C216F88233F08C10378FFDC3645D64C4A2F80BAAF1FDD107FE57271B0B1eAi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12.07.2019 N 93-ОЗ
(ред. от 09.10.2023)
"Об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законодательных актов (положений законодательных актов) Воронежской области"
(принят Воронежской областной Думой 11.07.2019)</dc:title>
  <dcterms:created xsi:type="dcterms:W3CDTF">2023-11-19T13:34:30Z</dcterms:created>
</cp:coreProperties>
</file>