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ЯНАО от 16.08.2013 N 122-ПГ</w:t>
              <w:br/>
              <w:t xml:space="preserve">(ред. от 06.03.2023)</w:t>
              <w:br/>
              <w:t xml:space="preserve">"Об утверждении Порядка организации и проведения независимых опросов населения для определения оценки эффективности деятельности органов местного самоуправления городских и муниципальных округов в Ямало-Ненецком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августа 2013 г. N 122-ПГ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ОРГАНИЗАЦИИ И ПРОВЕДЕНИЯ</w:t>
      </w:r>
    </w:p>
    <w:p>
      <w:pPr>
        <w:pStyle w:val="2"/>
        <w:jc w:val="center"/>
      </w:pPr>
      <w:r>
        <w:rPr>
          <w:sz w:val="20"/>
        </w:rPr>
        <w:t xml:space="preserve">НЕЗАВИСИМЫХ ОПРОСОВ НАСЕЛЕНИЯ ДЛЯ ОПРЕДЕЛЕНИЯ ОЦЕНКИ</w:t>
      </w:r>
    </w:p>
    <w:p>
      <w:pPr>
        <w:pStyle w:val="2"/>
        <w:jc w:val="center"/>
      </w:pPr>
      <w:r>
        <w:rPr>
          <w:sz w:val="20"/>
        </w:rPr>
        <w:t xml:space="preserve">ЭФФЕКТИВНОСТИ ДЕЯТЕЛЬНОСТИ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ГОРОДСКИХ И МУНИЦИПАЛЬНЫХ ОКРУГОВ В ЯМАЛО-НЕНЕЦКОМ</w:t>
      </w:r>
    </w:p>
    <w:p>
      <w:pPr>
        <w:pStyle w:val="2"/>
        <w:jc w:val="center"/>
      </w:pPr>
      <w:r>
        <w:rPr>
          <w:sz w:val="20"/>
        </w:rPr>
        <w:t xml:space="preserve">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 от 10.02.2015 </w:t>
            </w:r>
            <w:hyperlink w:history="0" r:id="rId7" w:tooltip="Постановление Губернатора ЯНАО от 10.02.2015 N 15-ПГ (ред. от 15.03.2023)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03.08.2020 </w:t>
            </w:r>
            <w:hyperlink w:history="0" r:id="rId8" w:tooltip="Постановление Губернатора ЯНАО от 03.08.2020 N 137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137-ПГ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9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0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районов", </w:t>
      </w:r>
      <w:hyperlink w:history="0" r:id="rId11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06.03.2023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проведения независимых опросов населения для определения оценки эффективности деятельности органов местного самоуправления городских и муниципальных округов в Ямало-Ненецком автономном округе.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ЯНАО от 03.08.2020 </w:t>
      </w:r>
      <w:hyperlink w:history="0" r:id="rId13" w:tooltip="Постановление Губернатора ЯНАО от 03.08.2020 N 137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137-ПГ</w:t>
        </w:r>
      </w:hyperlink>
      <w:r>
        <w:rPr>
          <w:sz w:val="20"/>
        </w:rPr>
        <w:t xml:space="preserve">, от 06.03.2023 </w:t>
      </w:r>
      <w:hyperlink w:history="0" r:id="rId14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главам городских и муниципальных округов в Ямало-Ненецком автономном округе оказывать содействие в проведении независимых опросов населения на территориях соответствующих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ЯНАО от 03.08.2020 </w:t>
      </w:r>
      <w:hyperlink w:history="0" r:id="rId15" w:tooltip="Постановление Губернатора ЯНАО от 03.08.2020 N 137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137-ПГ</w:t>
        </w:r>
      </w:hyperlink>
      <w:r>
        <w:rPr>
          <w:sz w:val="20"/>
        </w:rPr>
        <w:t xml:space="preserve">, от 06.03.2023 </w:t>
      </w:r>
      <w:hyperlink w:history="0" r:id="rId16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7" w:tooltip="Постановление Губернатора ЯНАО от 19.07.2012 N 95-ПГ &quot;Об утверждении Порядка организации и проведения социологических опросов для определения уровня оценки населением результатов деятельности органов местного самоуправления городских округов и муниципальных районов в Ямало-Ненецком автономном округе&quot; (вместе с &quot;Обязательным перечнем вопросов анкеты социологических опросов для определения уровня оценки населением результатов деятельности органов местного самоуправления городских округов и муниципальных район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Ямало-Ненецкого автономного округа от 19 июля 2012 года N 95-ПГ "Об утверждении Порядка организации и проведения социологических опросов для определения уровня оценки населением результатов деятельности органов местного самоуправления городских округов и муниципальных районов в Ямало-Ненецком автономном округе".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8" w:tooltip="Постановление Губернатора ЯНАО от 03.08.2020 N 137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ЯНАО от 03.08.2020 N 137-ПГ.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16 августа 2013 года N 122-ПГ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ПРОВЕДЕНИЯ НЕЗАВИСИМЫХ ОПРОСОВ НАСЕЛЕНИЯ</w:t>
      </w:r>
    </w:p>
    <w:p>
      <w:pPr>
        <w:pStyle w:val="2"/>
        <w:jc w:val="center"/>
      </w:pPr>
      <w:r>
        <w:rPr>
          <w:sz w:val="20"/>
        </w:rPr>
        <w:t xml:space="preserve">ДЛЯ ОПРЕДЕЛЕНИЯ ОЦЕНКИ ЭФФЕКТИВНОСТИ ДЕЯТЕЛЬНОСТИ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ГОРОДСКИХ И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ЯНАО от 03.08.2020 </w:t>
            </w:r>
            <w:hyperlink w:history="0" r:id="rId19" w:tooltip="Постановление Губернатора ЯНАО от 03.08.2020 N 137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137-ПГ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06.03.2023 </w:t>
            </w:r>
            <w:hyperlink w:history="0" r:id="rId20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15-ПГ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 Федеральным </w:t>
      </w:r>
      <w:hyperlink w:history="0" r:id="rId21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w:history="0" r:id="rId22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районов", </w:t>
      </w:r>
      <w:hyperlink w:history="0" r:id="rId23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N 601 "Об основных направлениях совершенствования системы государственного управления" и устанавливает процедуру организации и проведения независимых опросов населения для определения оценки эффективности деятельности органов местного самоуправления городских и муниципальных округов в Ямало-Ненецком автономном округе (далее - Порядок, независимый опрос, автономный округ).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ЯНАО от 03.08.2020 </w:t>
      </w:r>
      <w:hyperlink w:history="0" r:id="rId24" w:tooltip="Постановление Губернатора ЯНАО от 03.08.2020 N 137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137-ПГ</w:t>
        </w:r>
      </w:hyperlink>
      <w:r>
        <w:rPr>
          <w:sz w:val="20"/>
        </w:rPr>
        <w:t xml:space="preserve">, от 06.03.2023 </w:t>
      </w:r>
      <w:hyperlink w:history="0" r:id="rId25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независимым опросом понимается способ выявления мнения населения, проживающего на территории соответствующего муниципального образования, об удовлетворенности деятельностью органов местного самоуправления с учетом полномочий этих органов по решению вопросов местного значения в сферах развития муниципального образования, подлежащих оценке эффективности деятельности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направления, цель и задачи независимых опросов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направлениями независимых опросов являются индикаторы субъективного восприятия населением эффективности деятельности органов местного самоуправления за отчетный период, позволяющие охарактеризовать удовлетворенность населения в следующих сферах развития муниципального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экономическое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дошкольное, общее и дополнительное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физическая культура и спорт;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жилищное строительство и обеспечение граждан жильем;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жилищно-коммунальное хозяйство;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муниципального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Целью независимых опросов является определение оценки эффективности деятельности органов местного самоуправления городских и муниципальных округов в сферах развития муниципального образования для последующего выделения муниципальным образованиям грантов за достижение наилучших значений показателей деятельности органов местного самоуправления городских и муниципальных округов.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6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06.03.2023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Задачами независимых опросов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базы данных планируемых и фактических показателей удовлетворенности населения деятельностью органов местного самоуправления в сферах развития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материалов о динамике социально-экономической ситуации в городских округах, муниципальных округах в автономном округе;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ЯНАО от 03.08.2020 </w:t>
      </w:r>
      <w:hyperlink w:history="0" r:id="rId27" w:tooltip="Постановление Губернатора ЯНАО от 03.08.2020 N 137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137-ПГ</w:t>
        </w:r>
      </w:hyperlink>
      <w:r>
        <w:rPr>
          <w:sz w:val="20"/>
        </w:rPr>
        <w:t xml:space="preserve">, от 06.03.2023 </w:t>
      </w:r>
      <w:hyperlink w:history="0" r:id="rId28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мероприятий, направленных на обеспечение полноты, качества и доступности муниципальных услуг в сферах развития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материалов, необходимых для подготовки докладов глав городских округов и муниципальных округов о достигнутых значениях показателей для оценки эффективности деятельности органов местного самоуправления городских и муниципальных округов в автономном округе за отчетный год и их планируемых значениях на 3-летний период.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9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06.03.2023 N 15-ПГ)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независимых опросов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Проведение независимых опросов организуется департаментом внутренней политики автономного округа (далее - уполномоченный орган)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Уполномоченный орган ежегодно, до 01 октября текущего года, разрабатывает исходные данные для формирования программы независимого опроса, определяет сроки его проведения, сроки и форму представления результатов, форму и порядок контроля за проведением независимого опроса, другие данные, необходимые для подготовки и проведения независимого 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Уполномоченный орган до 01 октября текущего года разрабатывает и утверждает приказом форму анкеты независимого 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Финансирование расходов на проведение независимых опросов осуществляется за счет средств окружного бюджета на соответствующий финансовый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проведения независимых опросов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независимом опросе имеют право участвовать граждане, достигшие совершеннолетия, постоянно проживающие на территории того муниципального образования, в котором проводится независимый опрос (далее - респонденты).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Участие в независимом опросе является свободным и добровольным. В ходе независимого опроса никто не может быть принужден к выражению своего мнения или отказу от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Каждый участник независимого опроса участвует в нем непосредственно.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проживающие на территории муниципального образования, участвуют в независимом опросе на равных основаниях.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Независимый опрос проводится один раз в год во втором полугодии отчетного года в границах городских округов, муниципальных округов расположенных на территории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ЯНАО от 03.08.2020 </w:t>
      </w:r>
      <w:hyperlink w:history="0" r:id="rId30" w:tooltip="Постановление Губернатора ЯНАО от 03.08.2020 N 137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137-ПГ</w:t>
        </w:r>
      </w:hyperlink>
      <w:r>
        <w:rPr>
          <w:sz w:val="20"/>
        </w:rPr>
        <w:t xml:space="preserve">, от 06.03.2023 </w:t>
      </w:r>
      <w:hyperlink w:history="0" r:id="rId31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N 15-ПГ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Независимый опрос проводится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в процессе независимых опросов применяется личное формализованное интервью по месту жительства респондента. Репрезентирующие параметры выборки: пол, возраст, место жительства (город, район);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по автономному округу проводится выборка не менее 3140 респондентов, в том числе по муниципальным образованиям в автономном округе: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город Салехард - не менее 330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городской округ город Лабытнанги автономного округа - не менее 330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город Муравленко - не менее 330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городской округ город Губкинский автономного округа - не менее 330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город Ноябрьск - не менее 330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город Новый Уренгой - не менее 330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муниципальный округ Надымский район автономного округа - не менее 330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муниципальный округ Пуровский район автономного округа - не менее 330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муниципальный округ Приуральский район автономного округа - не менее 100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муниципальный округ Красноселькупский район автономного округа - не менее 100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муниципальный округ Тазовский район автономного округа - не менее 100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муниципальный округ Шурышкарский район автономного округа - не менее 100 респондентов;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муниципальный округ Ямальский район автономного округа - не менее 100 респондентов;</w:t>
      </w:r>
    </w:p>
    <w:p>
      <w:pPr>
        <w:pStyle w:val="0"/>
        <w:jc w:val="both"/>
      </w:pPr>
      <w:r>
        <w:rPr>
          <w:sz w:val="20"/>
        </w:rPr>
        <w:t xml:space="preserve">(пп. 4.5.2 в ред. </w:t>
      </w:r>
      <w:hyperlink w:history="0" r:id="rId32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06.03.2023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в каждом частном домохозяйстве опрашивается только один человек.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Представление и использование результатов</w:t>
      </w:r>
    </w:p>
    <w:p>
      <w:pPr>
        <w:pStyle w:val="2"/>
        <w:jc w:val="center"/>
      </w:pPr>
      <w:r>
        <w:rPr>
          <w:sz w:val="20"/>
        </w:rPr>
        <w:t xml:space="preserve">независимых опросов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ежегодно, до 01 апреля, представляет результаты независимых опросов для определения оценки эффективности деятельности органов местного самоуправления городских и муниципальных округов в автономном округе за предыдущий отчетный год в адрес департамента экономики автономного округа и в органы местного самоуправления городских и муниципальных округов в автономном округе.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33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06.03.2023 N 15-ПГ)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Результаты независимых опросов отражаются в докладах глав городских и муниципальных округов о достигнутых значениях показателей для оценки эффективности деятельности органов местного самоуправления городских и муниципальных округов в автономном округе за отчетный год и их планируемых значениях на 3-летний период в сроки, установленные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34" w:tooltip="Постановление Губернатора ЯНАО от 06.03.2023 N 15-ПГ &quot;О внесении изменений в некоторые постановления Губернатор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ЯНАО от 06.03.2023 N 15-ПГ)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ЯНАО от 16.08.2013 N 122-ПГ</w:t>
            <w:br/>
            <w:t>(ред. от 06.03.2023)</w:t>
            <w:br/>
            <w:t>"Об утверждении Порядка организации и проведе...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DB89AAA5FA2498F6E6FE4318D0CD8E50F45DA395748A92EDEFAAB87EC8CECB2F4CDA2EC982804EA5400D8E0638457C48042188283FB06939E08CA7m4u1E" TargetMode = "External"/>
	<Relationship Id="rId8" Type="http://schemas.openxmlformats.org/officeDocument/2006/relationships/hyperlink" Target="consultantplus://offline/ref=2BDB89AAA5FA2498F6E6FE4318D0CD8E50F45DA395708594EDE9AAB87EC8CECB2F4CDA2EC982804EA5400D8D0F38457C48042188283FB06939E08CA7m4u1E" TargetMode = "External"/>
	<Relationship Id="rId9" Type="http://schemas.openxmlformats.org/officeDocument/2006/relationships/hyperlink" Target="consultantplus://offline/ref=2BDB89AAA5FA2498F6E6FE4318D0CD8E50F45DA395748B92ECE9AAB87EC8CECB2F4CDA2EC982804EA5400D890038457C48042188283FB06939E08CA7m4u1E" TargetMode = "External"/>
	<Relationship Id="rId10" Type="http://schemas.openxmlformats.org/officeDocument/2006/relationships/hyperlink" Target="consultantplus://offline/ref=2BDB89AAA5FA2498F6E6E04E0EBC9A8355F704AC917B86C7B5BBACEF2198C89E7D0C847789C6934FA35E0F8D04m3u0E" TargetMode = "External"/>
	<Relationship Id="rId11" Type="http://schemas.openxmlformats.org/officeDocument/2006/relationships/hyperlink" Target="consultantplus://offline/ref=2BDB89AAA5FA2498F6E6E04E0EBC9A8355F70AAA917B86C7B5BBACEF2198C89E6F0CDC7B8AC68F48A44B59DC42661C2E0C4F2C8D3623B06Dm2u4E" TargetMode = "External"/>
	<Relationship Id="rId12" Type="http://schemas.openxmlformats.org/officeDocument/2006/relationships/hyperlink" Target="consultantplus://offline/ref=2BDB89AAA5FA2498F6E6FE4318D0CD8E50F45DA395748B92ECE9AAB87EC8CECB2F4CDA2EC982804EA5400D890E38457C48042188283FB06939E08CA7m4u1E" TargetMode = "External"/>
	<Relationship Id="rId13" Type="http://schemas.openxmlformats.org/officeDocument/2006/relationships/hyperlink" Target="consultantplus://offline/ref=2BDB89AAA5FA2498F6E6FE4318D0CD8E50F45DA395708594EDE9AAB87EC8CECB2F4CDA2EC982804EA5400D8C0738457C48042188283FB06939E08CA7m4u1E" TargetMode = "External"/>
	<Relationship Id="rId14" Type="http://schemas.openxmlformats.org/officeDocument/2006/relationships/hyperlink" Target="consultantplus://offline/ref=2BDB89AAA5FA2498F6E6FE4318D0CD8E50F45DA395748B92ECE9AAB87EC8CECB2F4CDA2EC982804EA5400D890F38457C48042188283FB06939E08CA7m4u1E" TargetMode = "External"/>
	<Relationship Id="rId15" Type="http://schemas.openxmlformats.org/officeDocument/2006/relationships/hyperlink" Target="consultantplus://offline/ref=2BDB89AAA5FA2498F6E6FE4318D0CD8E50F45DA395708594EDE9AAB87EC8CECB2F4CDA2EC982804EA5400D8C0438457C48042188283FB06939E08CA7m4u1E" TargetMode = "External"/>
	<Relationship Id="rId16" Type="http://schemas.openxmlformats.org/officeDocument/2006/relationships/hyperlink" Target="consultantplus://offline/ref=2BDB89AAA5FA2498F6E6FE4318D0CD8E50F45DA395748B92ECE9AAB87EC8CECB2F4CDA2EC982804EA5400D880638457C48042188283FB06939E08CA7m4u1E" TargetMode = "External"/>
	<Relationship Id="rId17" Type="http://schemas.openxmlformats.org/officeDocument/2006/relationships/hyperlink" Target="consultantplus://offline/ref=2BDB89AAA5FA2498F6E6FE4318D0CD8E50F45DA391738599EDE4F7B27691C2C92843852BCE93804CA55E0D8B1831112Fm0uFE" TargetMode = "External"/>
	<Relationship Id="rId18" Type="http://schemas.openxmlformats.org/officeDocument/2006/relationships/hyperlink" Target="consultantplus://offline/ref=2BDB89AAA5FA2498F6E6FE4318D0CD8E50F45DA395708594EDE9AAB87EC8CECB2F4CDA2EC982804EA5400D8C0538457C48042188283FB06939E08CA7m4u1E" TargetMode = "External"/>
	<Relationship Id="rId19" Type="http://schemas.openxmlformats.org/officeDocument/2006/relationships/hyperlink" Target="consultantplus://offline/ref=2BDB89AAA5FA2498F6E6FE4318D0CD8E50F45DA395708594EDE9AAB87EC8CECB2F4CDA2EC982804EA5400D8C0238457C48042188283FB06939E08CA7m4u1E" TargetMode = "External"/>
	<Relationship Id="rId20" Type="http://schemas.openxmlformats.org/officeDocument/2006/relationships/hyperlink" Target="consultantplus://offline/ref=2BDB89AAA5FA2498F6E6FE4318D0CD8E50F45DA395748B92ECE9AAB87EC8CECB2F4CDA2EC982804EA5400D880738457C48042188283FB06939E08CA7m4u1E" TargetMode = "External"/>
	<Relationship Id="rId21" Type="http://schemas.openxmlformats.org/officeDocument/2006/relationships/hyperlink" Target="consultantplus://offline/ref=2BDB89AAA5FA2498F6E6E04E0EBC9A8352FB0BAF9D7486C7B5BBACEF2198C89E7D0C847789C6934FA35E0F8D04m3u0E" TargetMode = "External"/>
	<Relationship Id="rId22" Type="http://schemas.openxmlformats.org/officeDocument/2006/relationships/hyperlink" Target="consultantplus://offline/ref=2BDB89AAA5FA2498F6E6E04E0EBC9A8355F704AC917B86C7B5BBACEF2198C89E7D0C847789C6934FA35E0F8D04m3u0E" TargetMode = "External"/>
	<Relationship Id="rId23" Type="http://schemas.openxmlformats.org/officeDocument/2006/relationships/hyperlink" Target="consultantplus://offline/ref=2BDB89AAA5FA2498F6E6E04E0EBC9A8355F70AAA917B86C7B5BBACEF2198C89E6F0CDC7B8AC68F48A44B59DC42661C2E0C4F2C8D3623B06Dm2u4E" TargetMode = "External"/>
	<Relationship Id="rId24" Type="http://schemas.openxmlformats.org/officeDocument/2006/relationships/hyperlink" Target="consultantplus://offline/ref=2BDB89AAA5FA2498F6E6FE4318D0CD8E50F45DA395708594EDE9AAB87EC8CECB2F4CDA2EC982804EA5400D8C0038457C48042188283FB06939E08CA7m4u1E" TargetMode = "External"/>
	<Relationship Id="rId25" Type="http://schemas.openxmlformats.org/officeDocument/2006/relationships/hyperlink" Target="consultantplus://offline/ref=2BDB89AAA5FA2498F6E6FE4318D0CD8E50F45DA395748B92ECE9AAB87EC8CECB2F4CDA2EC982804EA5400D880538457C48042188283FB06939E08CA7m4u1E" TargetMode = "External"/>
	<Relationship Id="rId26" Type="http://schemas.openxmlformats.org/officeDocument/2006/relationships/hyperlink" Target="consultantplus://offline/ref=2BDB89AAA5FA2498F6E6FE4318D0CD8E50F45DA395748B92ECE9AAB87EC8CECB2F4CDA2EC982804EA5400D880238457C48042188283FB06939E08CA7m4u1E" TargetMode = "External"/>
	<Relationship Id="rId27" Type="http://schemas.openxmlformats.org/officeDocument/2006/relationships/hyperlink" Target="consultantplus://offline/ref=2BDB89AAA5FA2498F6E6FE4318D0CD8E50F45DA395708594EDE9AAB87EC8CECB2F4CDA2EC982804EA5400D8C0F38457C48042188283FB06939E08CA7m4u1E" TargetMode = "External"/>
	<Relationship Id="rId28" Type="http://schemas.openxmlformats.org/officeDocument/2006/relationships/hyperlink" Target="consultantplus://offline/ref=2BDB89AAA5FA2498F6E6FE4318D0CD8E50F45DA395748B92ECE9AAB87EC8CECB2F4CDA2EC982804EA5400D880138457C48042188283FB06939E08CA7m4u1E" TargetMode = "External"/>
	<Relationship Id="rId29" Type="http://schemas.openxmlformats.org/officeDocument/2006/relationships/hyperlink" Target="consultantplus://offline/ref=2BDB89AAA5FA2498F6E6FE4318D0CD8E50F45DA395748B92ECE9AAB87EC8CECB2F4CDA2EC982804EA5400D880E38457C48042188283FB06939E08CA7m4u1E" TargetMode = "External"/>
	<Relationship Id="rId30" Type="http://schemas.openxmlformats.org/officeDocument/2006/relationships/hyperlink" Target="consultantplus://offline/ref=2BDB89AAA5FA2498F6E6FE4318D0CD8E50F45DA395708594EDE9AAB87EC8CECB2F4CDA2EC982804EA5400D8F0738457C48042188283FB06939E08CA7m4u1E" TargetMode = "External"/>
	<Relationship Id="rId31" Type="http://schemas.openxmlformats.org/officeDocument/2006/relationships/hyperlink" Target="consultantplus://offline/ref=2BDB89AAA5FA2498F6E6FE4318D0CD8E50F45DA395748B92ECE9AAB87EC8CECB2F4CDA2EC982804EA5400D8B0638457C48042188283FB06939E08CA7m4u1E" TargetMode = "External"/>
	<Relationship Id="rId32" Type="http://schemas.openxmlformats.org/officeDocument/2006/relationships/hyperlink" Target="consultantplus://offline/ref=2BDB89AAA5FA2498F6E6FE4318D0CD8E50F45DA395748B92ECE9AAB87EC8CECB2F4CDA2EC982804EA5400D8B0738457C48042188283FB06939E08CA7m4u1E" TargetMode = "External"/>
	<Relationship Id="rId33" Type="http://schemas.openxmlformats.org/officeDocument/2006/relationships/hyperlink" Target="consultantplus://offline/ref=2BDB89AAA5FA2498F6E6FE4318D0CD8E50F45DA395748B92ECE9AAB87EC8CECB2F4CDA2EC982804EA5400D8A0038457C48042188283FB06939E08CA7m4u1E" TargetMode = "External"/>
	<Relationship Id="rId34" Type="http://schemas.openxmlformats.org/officeDocument/2006/relationships/hyperlink" Target="consultantplus://offline/ref=2BDB89AAA5FA2498F6E6FE4318D0CD8E50F45DA395748B92ECE9AAB87EC8CECB2F4CDA2EC982804EA5400D8A0E38457C48042188283FB06939E08CA7m4u1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ЯНАО от 16.08.2013 N 122-ПГ
(ред. от 06.03.2023)
"Об утверждении Порядка организации и проведения независимых опросов населения для определения оценки эффективности деятельности органов местного самоуправления городских и муниципальных округов в Ямало-Ненецком автономном округе"</dc:title>
  <dcterms:created xsi:type="dcterms:W3CDTF">2023-06-30T04:46:38Z</dcterms:created>
</cp:coreProperties>
</file>