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ЯНАО от 24.05.2022 N 80-ПГ</w:t>
              <w:br/>
              <w:t xml:space="preserve">(ред. от 28.10.2023)</w:t>
              <w:br/>
              <w:t xml:space="preserve">"Об учреждении медали "За вклад в развитие добровольчества на Ямале"</w:t>
              <w:br/>
              <w:t xml:space="preserve">(вместе с "Положением о медали "За вклад в развитие добровольчества на Ямале")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мая 2022 г. N 80-ПГ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МЕДАЛИ "ЗА ВКЛАД В РАЗВИТИЕ ДОБРОВОЛЬЧЕСТВА</w:t>
      </w:r>
    </w:p>
    <w:p>
      <w:pPr>
        <w:pStyle w:val="2"/>
        <w:jc w:val="center"/>
      </w:pPr>
      <w:r>
        <w:rPr>
          <w:sz w:val="20"/>
        </w:rPr>
        <w:t xml:space="preserve">НА ЯМАЛЕ"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 от 26.08.2023 </w:t>
            </w:r>
            <w:hyperlink w:history="0" r:id="rId7" w:tooltip="Постановление Губернатора ЯНАО от 26.08.2023 N 7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72-ПГ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28.10.2023 </w:t>
            </w:r>
            <w:hyperlink w:history="0" r:id="rId8" w:tooltip="Постановление Губернатора ЯНАО от 28.10.2023 N 9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ЯНАО от 08.10.2010 N 99-ЗАО (ред. от 31.10.2023) &quot;О наградах и почетных званиях в Ямало-Ненецком автономном округе&quot; (принят Законодательным Собранием Ямало-Ненецкого автономного округа 29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Ямало-Ненецкого автономного округа от 08 октября 2010 года N 99-ЗАО "О наградах и почетных званиях в Ямало-Ненецком автономном округе"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награду Губернатора Ямало-Ненецкого автономного округа - медаль "За вклад в развитие добровольчества на Ямале".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медали "За вклад в развитие добровольчества на Ямале".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24 мая 2022 года N 80-ПГ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МЕДАЛИ "ЗА ВКЛАД В РАЗВИТИЕ ДОБРОВОЛЬЧЕСТВА НА ЯМАЛЕ"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 от 26.08.2023 </w:t>
            </w:r>
            <w:hyperlink w:history="0" r:id="rId10" w:tooltip="Постановление Губернатора ЯНАО от 26.08.2023 N 7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72-ПГ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28.10.2023 </w:t>
            </w:r>
            <w:hyperlink w:history="0" r:id="rId11" w:tooltip="Постановление Губернатора ЯНАО от 28.10.2023 N 9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</w:t>
      </w:r>
      <w:hyperlink w:history="0" r:id="rId12" w:tooltip="Закон ЯНАО от 08.10.2010 N 99-ЗАО (ред. от 31.10.2023) &quot;О наградах и почетных званиях в Ямало-Ненецком автономном округе&quot; (принят Законодательным Собранием Ямало-Ненецкого автономного округа 29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Ямало-Ненецкого автономного округа от 08 октября 2010 года N 99-ЗАО "О наградах и почетных званиях в Ямало-Ненецком автономном округе", определяет условия для награждения медалью "За вклад в развитие добровольчества на Ямале" (далее - медаль), порядок направления и рассмотрения представлений (ходатайств) о награждении медалью, порядок вручения медали, особенности ношения медали, описание медали и удостоверения к ней, многоцветное и одноцветное изображение медали, размер, порядок и сроки выплаты единовременного денежного вознаграждения лицам, награжденным медалью, а также порядок изготовления, учета, хранения и уничтожения медалей и удостоверений к ним.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ЯНАО от 28.10.2023 N 9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28.10.2023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Медаль является наградой Губернатора Ямало-Ненецкого автономного округа.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Медалью награждаются граждане Российской Федерации, иностранные граждане, а также лица без гражданства (далее - граждане), осуществляющие добровольческую (волонтерскую) деятельность на территории Ямало-Ненецкого автономного округа (далее - автономный округ) не менее 3 лет: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значительный вклад в развитие добровольческого (волонтерского) движения на территории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осуществление добровольческой (волонтерской) деятельности индивидуально, либо под руководством организатора добровольческой (волонтерской) деятельности, либо в составе добровольческой (волонтерской) организации в целях сохранения традиций милосердия, реализации социально значимых проектов, безвозмездной помощи людям.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103" w:tooltip="ФОРМА">
        <w:r>
          <w:rPr>
            <w:sz w:val="20"/>
            <w:color w:val="0000ff"/>
          </w:rPr>
          <w:t xml:space="preserve">Представление</w:t>
        </w:r>
      </w:hyperlink>
      <w:r>
        <w:rPr>
          <w:sz w:val="20"/>
        </w:rPr>
        <w:t xml:space="preserve"> (ходатайство) о награждении медалью (далее - представление) оформляется по форме представления (ходатайства) согласно приложению N 1 к настоящему Положению с учетом требований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Федерального закона от 27 июля 2006 года N 152-ФЗ "О персональных данных" и вносится Губернатору автономного округа членами Правительства автономного округа, Председателем Законодательного Собрания автономного округа, главой городского округа, муниципального округа в автономном округе, руководителями территориальных органов федеральных органов исполнительной власти по собственной инициативе либо на основании ходатайств предприятий и организаций независимо от форм собственности.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ЯНАО от 26.08.2023 N 7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26.08.2023 N 72-ПГ)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представлению прилагаются сведения о гражданине, представляемом к награждению медалью, по форме </w:t>
      </w:r>
      <w:hyperlink w:history="0" w:anchor="P131" w:tooltip="ФОРМА СВЕДЕНИЙ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согласно приложению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оформляющее сведения о гражданине, представляемом к награждению медалью, несет персональную ответственность за их достоверность.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Губернатор автономного округа вправе лично инициировать вопрос о награждении медалью.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Представление и приложенные к нему документы регистрируются в день поступления в аппарате Губернатора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Поступившее представление и прилагаемые к нему документы в течение 5 рабочих дней со дня поступления рассматриваются аппаратом Губернатора автономного округа на предмет соответствия требованиям, установленным </w:t>
      </w:r>
      <w:hyperlink w:history="0" w:anchor="P38" w:tooltip="3. Медалью награждаются граждане Российской Федерации, иностранные граждане, а также лица без гражданства (далее - граждане), осуществляющие добровольческую (волонтерскую) деятельность на территории Ямало-Ненецкого автономного округа (далее - автономный округ) не менее 3 лет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41" w:tooltip="4. Представление (ходатайство) о награждении медалью (далее - представление) оформляется по форме представления (ходатайства) согласно приложению N 1 к настоящему Положению с учетом требований статьи 9 Федерального закона от 27 июля 2006 года N 152-ФЗ &quot;О персональных данных&quot; и вносится Губернатору автономного округа членами Правительства автономного округа, Председателем Законодательного Собрания автономного округа, главой городского округа, муниципального округа в автономном округе, руководителями терри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завершения рассмотрения представления и приложенных к нему документов аппаратом Губернатора автономного округа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подготовке проекта распоряжения Губернатора автономного округа о награждении;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устранении выявленных несоответствий требованиям, установленным </w:t>
      </w:r>
      <w:hyperlink w:history="0" w:anchor="P38" w:tooltip="3. Медалью награждаются граждане Российской Федерации, иностранные граждане, а также лица без гражданства (далее - граждане), осуществляющие добровольческую (волонтерскую) деятельность на территории Ямало-Ненецкого автономного округа (далее - автономный округ) не менее 3 лет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41" w:tooltip="4. Представление (ходатайство) о награждении медалью (далее - представление) оформляется по форме представления (ходатайства) согласно приложению N 1 к настоящему Положению с учетом требований статьи 9 Федерального закона от 27 июля 2006 года N 152-ФЗ &quot;О персональных данных&quot; и вносится Губернатору автономного округа членами Правительства автономного округа, Председателем Законодательного Собрания автономного округа, главой городского округа, муниципального округа в автономном округе, руководителями терри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аппаратом Губернатора автономного округа решения об устранении выявленных несоответствий требованиям, установленным </w:t>
      </w:r>
      <w:hyperlink w:history="0" w:anchor="P38" w:tooltip="3. Медалью награждаются граждане Российской Федерации, иностранные граждане, а также лица без гражданства (далее - граждане), осуществляющие добровольческую (волонтерскую) деятельность на территории Ямало-Ненецкого автономного округа (далее - автономный округ) не менее 3 лет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41" w:tooltip="4. Представление (ходатайство) о награждении медалью (далее - представление) оформляется по форме представления (ходатайства) согласно приложению N 1 к настоящему Положению с учетом требований статьи 9 Федерального закона от 27 июля 2006 года N 152-ФЗ &quot;О персональных данных&quot; и вносится Губернатору автономного округа членами Правительства автономного округа, Председателем Законодательного Собрания автономного округа, главой городского округа, муниципального округа в автономном округе, руководителями терри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Положения, в течение 5 рабочих дней со дня принятия указанного решения лицу, внесшему представление, направляется уведомление о принятом решении, которое должно содержать мотивированный отказ в награждении с указанием выявленных нарушений. Уведомление о принятом решении направляется почтовой службой, или курьером, или с использованием государственной информационной системы "Региональная система электронного документооборота Ямало-Ненецкого автономного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выявленных нарушений, указанных в уведомлении, представление может быть внесено повторно в порядке, установленном </w:t>
      </w:r>
      <w:hyperlink w:history="0" w:anchor="P41" w:tooltip="4. Представление (ходатайство) о награждении медалью (далее - представление) оформляется по форме представления (ходатайства) согласно приложению N 1 к настоящему Положению с учетом требований статьи 9 Федерального закона от 27 июля 2006 года N 152-ФЗ &quot;О персональных данных&quot; и вносится Губернатору автономного округа членами Правительства автономного округа, Председателем Законодательного Собрания автономного округа, главой городского округа, муниципального округа в автономном округе, руководителями терри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награждении медалью принимается Губернатором автономного округа и оформляется распоряжением.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распоряжений Губернатора автономного округа о награждении правовой экспертизе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Гражданам, награжденным медалью, вручается медаль и удостоверение к ней, а также производится выплата единовременного денежного вознаграждения в размере 50 000 (пятьдесят тысяч) рублей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единовременного денежного вознаграждения не включает в себя расходы, связанные с уплатой налога на доходы физических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медали и бланка удостоверения к ней, многоцветное и одноцветное изображение медали приведены в </w:t>
      </w:r>
      <w:hyperlink w:history="0" w:anchor="P205" w:tooltip="ОПИСАНИЕ">
        <w:r>
          <w:rPr>
            <w:sz w:val="20"/>
            <w:color w:val="0000ff"/>
          </w:rPr>
          <w:t xml:space="preserve">приложениях NN 3</w:t>
        </w:r>
      </w:hyperlink>
      <w:r>
        <w:rPr>
          <w:sz w:val="20"/>
        </w:rPr>
        <w:t xml:space="preserve"> - </w:t>
      </w:r>
      <w:hyperlink w:history="0" w:anchor="P321" w:tooltip="МНОГОЦВЕТНОЕ И ОДНОЦВЕТНОЕ ИЗОБРАЖЕНИЕ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медали производится Губернатором автономного округа либо по его поручению членами Правительства автономного округа, главой городского округа, муниципального округа в автономном округе или руководителями исполнительных органов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6" w:tooltip="Постановление Губернатора ЯНАО от 28.10.2023 N 9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28.10.2023 N 92-ПГ)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Основанием для выплаты единовременного денежного вознаграждения является </w:t>
      </w:r>
      <w:hyperlink w:history="0" w:anchor="P339" w:tooltip="ФОРМА ЗАЯВЛЕНИЯ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гражданина, награжденного медалью, по форме согласно приложению N 6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подается в аппарат Губернатора автономного округа лично либо через официальный сайт аппарата Губернатора автономного округа в информационно-телекоммуникационной сети "Интернет" с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ЯНАО от 28.10.2023 N 9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28.10.2023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личность;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Губернатора ЯНАО от 28.10.2023 N 9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28.10.2023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регистрацию в системе индивидуального (персонифицированного) учета в системе обязательного пенсионного страхования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выписка кредитной организации, содержащая сведения о реквизитах лицевого счета для перечисления денежного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данных, оформленное в соответствии с требованиями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Федерального закона от 27 июля 2006 года N 152-ФЗ "О персональных данных".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личному заявлению гражданина, награжденного медалью, возможно перечисление единовременного денежного вознаграждения иному физическому или юридическому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выбора гражданином, награжденным медалью, способа перечисления средств единовременного денежного вознаграждения выплаты на лицевой счет иного физического лица в заявлении указываются следующие реквизиты: наименование кредитного учреждения,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кредитного учреждения, номер счета физического лица, а также сведения о фамилии, имени, отчестве (при наличии) и документе, удостоверяющем личность этого физического лица, с обязательным представлением согласия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выбора гражданином, награжденным медалью, способа перечисления средств единовременного денежного вознаграждения на лицевой счет юридического лица в заявлении указываются следующие реквизиты: наименование юридического лица, почтовый адрес,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юридического лица, наименование банка получателя, расчетный счет, корреспондентский счет.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0" w:tooltip="Постановление Губернатора ЯНАО от 28.10.2023 N 92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28.10.2023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Аппарат Губернатора автономного округа не позднее 3 месяцев со дня поступления указанных в </w:t>
      </w:r>
      <w:hyperlink w:history="0" w:anchor="P60" w:tooltip="9. Основанием для выплаты единовременного денежного вознаграждения является заявление гражданина, награжденного медалью, по форме согласно приложению N 6 к настоящему Положению.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69" w:tooltip="10. По личному заявлению гражданина, награжденного медалью, возможно перечисление единовременного денежного вознаграждения иному физическому или юридическому лицу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 документов, производит перечисление денежных средств по указанным в заявлении реквизитам лицевого счета для перечисления денежного вознаграждения.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Материально-техническое обеспечение мероприятий, связанных с награждением медалью, осуществляется управлением делами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 делами Правительства автономного округа по заявке аппарата Губернатора автономного округа размещает заказы на изготовление медалей и удостоверений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Учет, хранение, уничтожение медалей и удостоверений к ним осуществляется управлением делами Правительства автономного округа.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утраты медали и (или) подтверждающих награждение медалью документов в результате стихийного бедствия либо при других обстоятельствах, когда не было возможности предотвратить их утрату, выдается дубликат медали и (или) подтверждающих награждение медалью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утраты медали и (или) подтверждающих награждение медалью документов, если была возможность предотвратить их утрату, выдается справка, удостоверяющая факт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Заявление о выдаче дубликата утраченных медали и (или) подтверждающих награждение медалью документов подается гражданином, награжденным медалью, в аппарат Губернатора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гражданине, награжденном медалью (фамилия, имя, отчество (последнее - при наличии), дата рождения, место рождения, адрес места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обстоятельствах утраты медали и (или) подтверждающих награждение медалью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 Губернатора автономного округа в течение 10 рабочих дней со дня получения заявления организует проверку на предмет установления обстоятельств, послуживших причиной утраты медали и (или) подтверждающих награждение медалью документов, изложенных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проверки не должен превышать трех месяцев с даты регистрации указанного в настоящем пункте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проведенной проверки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выдаче дубликата медали и (или) подтверждающих награждение медалью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отказе в выдаче дубликата медали и (или) подтверждающих награждение медалью документов в случае, если была возможность предотвратить их утрату, и о выдаче справки, удостоверяющей факт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принятия соответствующего решения заявителю направляется способом, позволяющим подтвердить факт и дату направления, дубликат медали и (или) подтверждающих награждение медалью документов либо уведомление об отказе в их выдаче и справка, удостоверяющая факт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Губернатор автономного округа вправе отменить решение о награждении медалью в случае установления факта подачи заведомо ложных сведений о гражданине, награжденном медалью, подлога или фальсификации документов, указанных в </w:t>
      </w:r>
      <w:hyperlink w:history="0" w:anchor="P41" w:tooltip="4. Представление (ходатайство) о награждении медалью (далее - представление) оформляется по форме представления (ходатайства) согласно приложению N 1 к настоящему Положению с учетом требований статьи 9 Федерального закона от 27 июля 2006 года N 152-ФЗ &quot;О персональных данных&quot; и вносится Губернатору автономного округа членами Правительства автономного округа, Председателем Законодательного Собрания автономного округа, главой городского округа, муниципального округа в автономном округе, руководителями терри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Отмена решения о награждении медалью оформляется распоряжением Губернатора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распоряжений Губернатора автономного округа об отмене решения о награждении правовой экспертизе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вступления в силу распоряжения Губернатора автономного округа об отмене решения о награждении медаль и подтверждающие награждение медалью документы, а в установленном в </w:t>
      </w:r>
      <w:hyperlink w:history="0" w:anchor="P77" w:tooltip="15. В случае утраты медали и (или) подтверждающих награждение медалью документов в результате стихийного бедствия либо при других обстоятельствах, когда не было возможности предотвратить их утрату, выдается дубликат медали и (или) подтверждающих награждение медалью документов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 случае дубликат медали и (или) подтверждающих награждение медалью документов или справка, удостоверяющая факт награждения, подлежат возврату в аппарат Губернатора автономного округа. Единовременное денежное вознаграждение к медали также подлежит возврату на соответствующий счет в аппарате Губернатора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Медаль носится на левой стороне груди ниже государственных наград Российской Федерации, наград СССР, автономного округа и нагрудных знаков к почетным званиям автономного округа при их наличии.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медали "За вклад</w:t>
      </w:r>
    </w:p>
    <w:p>
      <w:pPr>
        <w:pStyle w:val="0"/>
        <w:jc w:val="right"/>
      </w:pPr>
      <w:r>
        <w:rPr>
          <w:sz w:val="20"/>
        </w:rPr>
        <w:t xml:space="preserve">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3" w:name="P103"/>
    <w:bookmarkEnd w:id="103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ПРЕДСТАВЛЕНИЯ (ХОДАТАЙСТВА)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Губернатору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ПРЕДСТАВЛЕНИЕ (ХОДАТАЙСТВО)</w:t>
      </w:r>
    </w:p>
    <w:p>
      <w:pPr>
        <w:pStyle w:val="1"/>
        <w:jc w:val="both"/>
      </w:pPr>
      <w:r>
        <w:rPr>
          <w:sz w:val="20"/>
        </w:rPr>
        <w:t xml:space="preserve">   к награждению медалью "За вклад в развитие добровольчества на Ямале"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Вас рассмотреть представление (ходатайство) к награждению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(Ф.И.О., должность, место работы)</w:t>
      </w:r>
    </w:p>
    <w:p>
      <w:pPr>
        <w:pStyle w:val="1"/>
        <w:jc w:val="both"/>
      </w:pPr>
      <w:r>
        <w:rPr>
          <w:sz w:val="20"/>
        </w:rPr>
        <w:t xml:space="preserve">медалью    "За    вклад    в    развитие    добровольчества    на    Ямале"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(основание для награждения)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(подпись)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медали "За вклад</w:t>
      </w:r>
    </w:p>
    <w:p>
      <w:pPr>
        <w:pStyle w:val="0"/>
        <w:jc w:val="right"/>
      </w:pPr>
      <w:r>
        <w:rPr>
          <w:sz w:val="20"/>
        </w:rPr>
        <w:t xml:space="preserve">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jc w:val="center"/>
      </w:pPr>
      <w:r>
        <w:rPr>
          <w:sz w:val="20"/>
        </w:rPr>
        <w:t xml:space="preserve">ФОРМА СВЕДЕНИЙ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Губернатора ЯНАО от 28.10.2023 N 92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28.10.2023 N 92-ПГ)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гражданине, представляемом к награждению медалью "За вклад</w:t>
      </w:r>
    </w:p>
    <w:p>
      <w:pPr>
        <w:pStyle w:val="0"/>
        <w:jc w:val="center"/>
      </w:pPr>
      <w:r>
        <w:rPr>
          <w:sz w:val="20"/>
        </w:rPr>
        <w:t xml:space="preserve">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9"/>
        <w:gridCol w:w="872"/>
        <w:gridCol w:w="340"/>
        <w:gridCol w:w="340"/>
        <w:gridCol w:w="514"/>
        <w:gridCol w:w="1587"/>
        <w:gridCol w:w="4315"/>
      </w:tblGrid>
      <w:tr>
        <w:tc>
          <w:tcPr>
            <w:gridSpan w:val="2"/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Фамилия</w:t>
            </w:r>
          </w:p>
        </w:tc>
        <w:tc>
          <w:tcPr>
            <w:gridSpan w:val="5"/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</w:t>
            </w:r>
          </w:p>
        </w:tc>
      </w:tr>
      <w:tr>
        <w:tc>
          <w:tcPr>
            <w:gridSpan w:val="4"/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имя, отчество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(последнее - при наличии)</w:t>
            </w:r>
          </w:p>
        </w:tc>
        <w:tc>
          <w:tcPr>
            <w:gridSpan w:val="3"/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</w:t>
            </w:r>
          </w:p>
        </w:tc>
      </w:tr>
      <w:tr>
        <w:tc>
          <w:tcPr>
            <w:gridSpan w:val="5"/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Должность, место работы</w:t>
            </w:r>
          </w:p>
        </w:tc>
        <w:tc>
          <w:tcPr>
            <w:gridSpan w:val="2"/>
            <w:tcW w:w="59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31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2"/>
            <w:tcW w:w="590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(точное наименование предприятия или организации)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07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Пол</w:t>
            </w:r>
          </w:p>
        </w:tc>
        <w:tc>
          <w:tcPr>
            <w:gridSpan w:val="2"/>
            <w:tcW w:w="121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24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Дата рождения</w:t>
            </w:r>
          </w:p>
        </w:tc>
        <w:tc>
          <w:tcPr>
            <w:tcW w:w="431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Место рождения</w:t>
            </w:r>
          </w:p>
        </w:tc>
        <w:tc>
          <w:tcPr>
            <w:gridSpan w:val="4"/>
            <w:tcW w:w="67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4"/>
            <w:tcW w:w="67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республика, край, область, округ, город, район</w:t>
            </w:r>
          </w:p>
        </w:tc>
      </w:tr>
      <w:tr>
        <w:tc>
          <w:tcPr>
            <w:gridSpan w:val="7"/>
            <w:tcW w:w="90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поселок, село, деревня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Какими наградами награжден(а), даты награждений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90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Адрес места жительства ________________________________________________</w:t>
            </w:r>
          </w:p>
        </w:tc>
      </w:tr>
      <w:tr>
        <w:tc>
          <w:tcPr>
            <w:gridSpan w:val="7"/>
            <w:tcW w:w="90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Документ, удостоверяющий личность, серия ______ N 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выдан "___" ____________ _____ года</w:t>
            </w:r>
          </w:p>
        </w:tc>
      </w:tr>
      <w:tr>
        <w:tc>
          <w:tcPr>
            <w:gridSpan w:val="7"/>
            <w:tcW w:w="90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выдан</w:t>
            </w:r>
          </w:p>
        </w:tc>
      </w:tr>
      <w:tr>
        <w:tc>
          <w:tcPr>
            <w:gridSpan w:val="7"/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ИНН _____________________________________</w:t>
            </w:r>
          </w:p>
        </w:tc>
      </w:tr>
      <w:tr>
        <w:tc>
          <w:tcPr>
            <w:gridSpan w:val="7"/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Страховой номер индивидуального лицевого счета в системе обязательного пенсионного страхования и обязательного социального страхования Российской Федерации _________________________</w:t>
            </w:r>
          </w:p>
        </w:tc>
      </w:tr>
      <w:tr>
        <w:tc>
          <w:tcPr>
            <w:gridSpan w:val="7"/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28"/>
        <w:gridCol w:w="1208"/>
        <w:gridCol w:w="3628"/>
        <w:gridCol w:w="2381"/>
      </w:tblGrid>
      <w:tr>
        <w:tc>
          <w:tcPr>
            <w:gridSpan w:val="2"/>
            <w:tcW w:w="3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с указанием предприятия или организации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предприятия или организации</w:t>
            </w:r>
          </w:p>
        </w:tc>
      </w:tr>
      <w:tr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12.  Характеристика  с  указанием  конкретных  заслуг представляемого к</w:t>
      </w:r>
    </w:p>
    <w:p>
      <w:pPr>
        <w:pStyle w:val="1"/>
        <w:jc w:val="both"/>
      </w:pPr>
      <w:r>
        <w:rPr>
          <w:sz w:val="20"/>
        </w:rPr>
        <w:t xml:space="preserve">награждению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_____________________________</w:t>
      </w:r>
    </w:p>
    <w:p>
      <w:pPr>
        <w:pStyle w:val="1"/>
        <w:jc w:val="both"/>
      </w:pPr>
      <w:r>
        <w:rPr>
          <w:sz w:val="20"/>
        </w:rPr>
        <w:t xml:space="preserve">          (подпись)</w:t>
      </w:r>
    </w:p>
    <w:p>
      <w:pPr>
        <w:pStyle w:val="1"/>
        <w:jc w:val="both"/>
      </w:pPr>
      <w:r>
        <w:rPr>
          <w:sz w:val="20"/>
        </w:rPr>
        <w:t xml:space="preserve">_____________________________</w:t>
      </w:r>
    </w:p>
    <w:p>
      <w:pPr>
        <w:pStyle w:val="1"/>
        <w:jc w:val="both"/>
      </w:pPr>
      <w:r>
        <w:rPr>
          <w:sz w:val="20"/>
        </w:rPr>
        <w:t xml:space="preserve">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 (при наличии)</w:t>
      </w:r>
    </w:p>
    <w:p>
      <w:pPr>
        <w:pStyle w:val="1"/>
        <w:jc w:val="both"/>
      </w:pPr>
      <w:r>
        <w:rPr>
          <w:sz w:val="20"/>
        </w:rPr>
        <w:t xml:space="preserve">"___" ____________ 20__ 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медали "За вклад</w:t>
      </w:r>
    </w:p>
    <w:p>
      <w:pPr>
        <w:pStyle w:val="0"/>
        <w:jc w:val="right"/>
      </w:pPr>
      <w:r>
        <w:rPr>
          <w:sz w:val="20"/>
        </w:rPr>
        <w:t xml:space="preserve">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5" w:name="P205"/>
    <w:bookmarkEnd w:id="205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МЕДАЛИ "ЗА ВКЛАД 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Медаль "За вклад в развитие добровольчества на Ямале" изготавливается из медно-никелевых сплавов по технологии пруф, представляет собой круг диаметром 32 мм, по окружности медали выполнена рельефная окантовка шириной 1 мм с каждой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аверсе (лицевой стороне) в центре медали располагается выпуклое изображение стилизованного пожатия рук в виде сердца. От сердца исходят лучи. В верхней части медали по центру над сердцем расположена Полярная звезда, состоящая из четырех длинных лучей и шести малых. Внизу по окружности медали расположены две лавровые ветви, на соединении которых наложено изображение, стилизованный элемент национального орнамента "Оленьи рога".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реверсе медали по центру в четыре строки размещена надпись: "ЗА ВКЛАД В РАЗВИТИЕ ДОБРОВОЛЬЧЕСТВА НА ЯМАЛЕ", по кругу расположен стилизованный элемент национального орнамента "Оленьи рога".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Медаль при помощи ушка и кольца соединяется с многоугольной колодкой. Ширина колодки в узкой части 23 мм, в широкой - 27 мм, высота колодки - 19 мм, высота узкой части - 10 мм. Колодка обтянута муаровой лентой размером 24 x 15 мм. Муаровая лента состоит из четырех полос, слева направо - голубая полоса 18 мм, белая полоса 3 мм, красная полоса 1 мм и синяя полоса 2 мм. На оборотной стороне колодки имеется приспособление для крепления нагрудного знака к одежде.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медали "За вклад</w:t>
      </w:r>
    </w:p>
    <w:p>
      <w:pPr>
        <w:pStyle w:val="0"/>
        <w:jc w:val="right"/>
      </w:pPr>
      <w:r>
        <w:rPr>
          <w:sz w:val="20"/>
        </w:rPr>
        <w:t xml:space="preserve">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БЛАНКА УДОСТОВЕРЕНИЯ К МЕДАЛИ "ЗА ВКЛАД В РАЗВИТИЕ</w:t>
      </w:r>
    </w:p>
    <w:p>
      <w:pPr>
        <w:pStyle w:val="2"/>
        <w:jc w:val="center"/>
      </w:pPr>
      <w:r>
        <w:rPr>
          <w:sz w:val="20"/>
        </w:rPr>
        <w:t xml:space="preserve">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Бланк удостоверения к медали "За вклад в развитие добровольчества на Ямале" (далее - бланк удостоверения) имеет размер 150 x 105 мм в развернутом виде и 75 x 105 мм в сложенном виде и состоит из обрезной обложки, приклеенных к ней форзацев и бумажных страниц.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Обложка бланка удостоверения изготавливается из кожи бордового цвета. На лицевой стороне обложки в центре верхней части изображен герб Ямало-Ненецкого автономного округа в одноцветном варианте, выполненный золотым тиснением. Под изображением герба - надпись золотыми буквами в три строки "УДОСТОВЕРЕНИЕ К МЕДАЛИ "ЗА ВКЛАД В РАЗВИТИЕ ДОБРОВОЛЬЧЕСТВА НА ЯМАЛЕ".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первой странице, являющейся титульной, - изображение герба Ямало-Ненецкого автономного округа в многоцветном варианте. Под ним надпись в три строки "УДОСТОВЕРЕНИЕ К МЕДАЛИ "ЗА ВКЛАД В РАЗВИТИЕ ДОБРОВОЛЬЧЕСТВА НА ЯМАЛЕ", ниже - порядковый номер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второй странице, предназначенной для размещения персональных данных лица, награжденного медалью, в середине страницы - три линейки с подстрочными надписями: "фамилия", "имя", "отчество".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третьей странице бланка удостоверения - надпись "Награжден(а)", ниже - "МЕДАЛЬЮ "ЗА ВКЛАД В РАЗВИТИЕ ДОБРОВОЛЬЧЕСТВА НА ЯМАЛЕ", ниже - надпись в три строки "Губернатор Ямало-Ненецкого автономного округа", линейка с подстрочной надписью с фамилией и инициалами Губернатора Ямало-Ненецкого автономного округа. Внизу страницы - надпись в две строки "Распоряжение Губернатора Ямало-Ненецкого автономного округа", ниже - от "__" ________ 20__ г. N 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четвертой странице какие-либо надписи и линии отсутствуют.</w:t>
      </w:r>
    </w:p>
    <w:p>
      <w:pPr>
        <w:pStyle w:val="0"/>
        <w:spacing w:before="200" w:line-rule="auto"/>
        <w:ind w:firstLine="540"/>
        <w:jc w:val="both"/>
      </w:pPr>
      <w:hyperlink w:history="0" w:anchor="P242" w:tooltip="ОБРАЗЕЦ">
        <w:r>
          <w:rPr>
            <w:sz w:val="20"/>
            <w:color w:val="0000ff"/>
          </w:rPr>
          <w:t xml:space="preserve">Образец</w:t>
        </w:r>
      </w:hyperlink>
      <w:r>
        <w:rPr>
          <w:sz w:val="20"/>
        </w:rPr>
        <w:t xml:space="preserve"> бланка удостоверения к медали прилагается.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описанию бланка удостоверения</w:t>
      </w:r>
    </w:p>
    <w:p>
      <w:pPr>
        <w:pStyle w:val="0"/>
        <w:jc w:val="right"/>
      </w:pPr>
      <w:r>
        <w:rPr>
          <w:sz w:val="20"/>
        </w:rPr>
        <w:t xml:space="preserve">к медали "За вклад в развитие</w:t>
      </w:r>
    </w:p>
    <w:p>
      <w:pPr>
        <w:pStyle w:val="0"/>
        <w:jc w:val="right"/>
      </w:pPr>
      <w:r>
        <w:rPr>
          <w:sz w:val="20"/>
        </w:rPr>
        <w:t xml:space="preserve">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2" w:name="P242"/>
    <w:bookmarkEnd w:id="242"/>
    <w:p>
      <w:pPr>
        <w:pStyle w:val="0"/>
        <w:jc w:val="center"/>
      </w:pPr>
      <w:r>
        <w:rPr>
          <w:sz w:val="20"/>
        </w:rPr>
        <w:t xml:space="preserve">ОБРАЗЕЦ</w:t>
      </w:r>
    </w:p>
    <w:p>
      <w:pPr>
        <w:pStyle w:val="0"/>
        <w:jc w:val="center"/>
      </w:pPr>
      <w:r>
        <w:rPr>
          <w:sz w:val="20"/>
        </w:rPr>
        <w:t xml:space="preserve">БЛАНКА УДОСТОВЕРЕНИЯ К МЕДАЛИ "ЗА ВКЛАД В РАЗВИТИЕ</w:t>
      </w:r>
    </w:p>
    <w:p>
      <w:pPr>
        <w:pStyle w:val="0"/>
        <w:jc w:val="center"/>
      </w:pPr>
      <w:r>
        <w:rPr>
          <w:sz w:val="20"/>
        </w:rPr>
        <w:t xml:space="preserve">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Обложка удостоверения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4649"/>
      </w:tblGrid>
      <w:tr>
        <w:tc>
          <w:tcPr>
            <w:tcW w:w="425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Ямало-Ненецкого автономного округа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 МЕДАЛИ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 ВКЛАД В РАЗВИТИЕ ДОБРОВОЛЬЧЕСТВА НА ЯМАЛЕ"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Первая страница удостоверения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4649"/>
      </w:tblGrid>
      <w:tr>
        <w:tc>
          <w:tcPr>
            <w:tcW w:w="425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Ямало-Ненецкого автономного округа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МЕДАЛИ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"ЗА ВКЛАД В РАЗВИТИЕ ДОБРОВОЛЬЧЕСТВА НА ЯМАЛЕ"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_________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649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Вторая и третья страницы удостоверения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2211"/>
        <w:gridCol w:w="2438"/>
      </w:tblGrid>
      <w:tr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4649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(фамилия)</w:t>
            </w:r>
          </w:p>
        </w:tc>
        <w:tc>
          <w:tcPr>
            <w:gridSpan w:val="2"/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Награжден(а)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2"/>
            <w:tcW w:w="4649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МЕДАЛЬЮ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"ЗА ВКЛАД В РАЗВИТИЕ ДОБРОВОЛЬЧЕСТВА НА ЯМАЛЕ"</w:t>
            </w:r>
          </w:p>
        </w:tc>
      </w:tr>
      <w:tr>
        <w:tc>
          <w:tcPr>
            <w:tcW w:w="425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(имя)</w:t>
            </w:r>
          </w:p>
        </w:tc>
        <w:tc>
          <w:tcPr>
            <w:gridSpan w:val="2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gridSpan w:val="2"/>
            <w:tcW w:w="4649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</w:pPr>
            <w:r>
              <w:rPr>
                <w:sz w:val="20"/>
              </w:rPr>
              <w:t xml:space="preserve">Ямало-Ненецкого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tcW w:w="4252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(отчество)</w:t>
            </w:r>
          </w:p>
        </w:tc>
        <w:tc>
          <w:tcPr>
            <w:gridSpan w:val="2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left w:val="single" w:sz="4"/>
              <w:bottom w:val="single" w:sz="4"/>
              <w:right w:val="single" w:sz="4"/>
            </w:tcBorders>
            <w:vMerge w:val="continue"/>
          </w:tcPr>
          <w:p/>
        </w:tc>
        <w:tc>
          <w:tcPr>
            <w:tcW w:w="2211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Д.А. АРТЮХОВ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top w:val="nil"/>
              <w:left w:val="single" w:sz="4"/>
              <w:bottom w:val="single" w:sz="4"/>
              <w:right w:val="single" w:sz="4"/>
            </w:tcBorders>
            <w:vMerge w:val="continue"/>
          </w:tcPr>
          <w:p/>
        </w:tc>
        <w:tc>
          <w:tcPr>
            <w:tcW w:w="2211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</w:tc>
      </w:tr>
      <w:tr>
        <w:tc>
          <w:tcPr>
            <w:tcBorders>
              <w:top w:val="nil"/>
              <w:bottom w:val="single" w:sz="4"/>
            </w:tcBorders>
            <w:vMerge w:val="continue"/>
          </w:tcPr>
          <w:p/>
        </w:tc>
        <w:tc>
          <w:tcPr>
            <w:gridSpan w:val="2"/>
            <w:tcW w:w="464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Распоряжение Губернатора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Ямало-Ненецкого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 "__" _________ 20___ г. N ______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Четвертая страница удостоверения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4649"/>
      </w:tblGrid>
      <w:tr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9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 о медали "За вклад</w:t>
      </w:r>
    </w:p>
    <w:p>
      <w:pPr>
        <w:pStyle w:val="0"/>
        <w:jc w:val="right"/>
      </w:pPr>
      <w:r>
        <w:rPr>
          <w:sz w:val="20"/>
        </w:rPr>
        <w:t xml:space="preserve">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1" w:name="P321"/>
    <w:bookmarkEnd w:id="321"/>
    <w:p>
      <w:pPr>
        <w:pStyle w:val="2"/>
        <w:jc w:val="center"/>
      </w:pPr>
      <w:r>
        <w:rPr>
          <w:sz w:val="20"/>
        </w:rPr>
        <w:t xml:space="preserve">МНОГОЦВЕТНОЕ И ОДНОЦВЕТНОЕ ИЗОБРАЖЕНИЕ</w:t>
      </w:r>
    </w:p>
    <w:p>
      <w:pPr>
        <w:pStyle w:val="2"/>
        <w:jc w:val="center"/>
      </w:pPr>
      <w:r>
        <w:rPr>
          <w:sz w:val="20"/>
        </w:rPr>
        <w:t xml:space="preserve">МЕДАЛИ "ЗА ВКЛАД 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09"/>
      </w:tblGrid>
      <w:tr>
        <w:tc>
          <w:tcPr>
            <w:tcW w:w="470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179"/>
              </w:rPr>
              <w:drawing>
                <wp:inline distT="0" distB="0" distL="0" distR="0">
                  <wp:extent cx="1773555" cy="240157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169"/>
              </w:rPr>
              <w:drawing>
                <wp:inline distT="0" distB="0" distL="0" distR="0">
                  <wp:extent cx="1542415" cy="22796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0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АВЕРС</w:t>
            </w:r>
          </w:p>
        </w:tc>
        <w:tc>
          <w:tcPr>
            <w:tcW w:w="430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РЕВЕРС</w:t>
            </w:r>
          </w:p>
        </w:tc>
      </w:tr>
      <w:tr>
        <w:tc>
          <w:tcPr>
            <w:tcW w:w="470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170"/>
              </w:rPr>
              <w:drawing>
                <wp:inline distT="0" distB="0" distL="0" distR="0">
                  <wp:extent cx="1822450" cy="22860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166"/>
              </w:rPr>
              <w:drawing>
                <wp:inline distT="0" distB="0" distL="0" distR="0">
                  <wp:extent cx="1694815" cy="22434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Положению о медали "За вклад</w:t>
      </w:r>
    </w:p>
    <w:p>
      <w:pPr>
        <w:pStyle w:val="0"/>
        <w:jc w:val="right"/>
      </w:pPr>
      <w:r>
        <w:rPr>
          <w:sz w:val="20"/>
        </w:rPr>
        <w:t xml:space="preserve">в развитие добровольчества на Ямале"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9" w:name="P339"/>
    <w:bookmarkEnd w:id="339"/>
    <w:p>
      <w:pPr>
        <w:pStyle w:val="0"/>
        <w:jc w:val="center"/>
      </w:pPr>
      <w:r>
        <w:rPr>
          <w:sz w:val="20"/>
        </w:rPr>
        <w:t xml:space="preserve">ФОРМА ЗАЯВЛЕНИЯ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В аппарат Губернатора</w:t>
      </w:r>
    </w:p>
    <w:p>
      <w:pPr>
        <w:pStyle w:val="1"/>
        <w:jc w:val="both"/>
      </w:pPr>
      <w:r>
        <w:rPr>
          <w:sz w:val="20"/>
        </w:rPr>
        <w:t xml:space="preserve">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от 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(полные Ф.И.О.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                               проживающего(ей) по адресу: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(указывается полный адрес, индекс)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перечислить  единовременное денежное вознаграждение к медали "За</w:t>
      </w:r>
    </w:p>
    <w:p>
      <w:pPr>
        <w:pStyle w:val="1"/>
        <w:jc w:val="both"/>
      </w:pPr>
      <w:r>
        <w:rPr>
          <w:sz w:val="20"/>
        </w:rPr>
        <w:t xml:space="preserve">вклад  в  развитие  добровольчества  на  Ямале". Реквизиты для перечисления</w:t>
      </w:r>
    </w:p>
    <w:p>
      <w:pPr>
        <w:pStyle w:val="1"/>
        <w:jc w:val="both"/>
      </w:pPr>
      <w:r>
        <w:rPr>
          <w:sz w:val="20"/>
        </w:rPr>
        <w:t xml:space="preserve">прилагаются к настоящему заявлению.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          _____________________</w:t>
      </w:r>
    </w:p>
    <w:p>
      <w:pPr>
        <w:pStyle w:val="1"/>
        <w:jc w:val="both"/>
      </w:pPr>
      <w:r>
        <w:rPr>
          <w:sz w:val="20"/>
        </w:rPr>
        <w:t xml:space="preserve"> (фамилия, инициалы)                  (дата,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ЯНАО от 24.05.2022 N 80-ПГ</w:t>
            <w:br/>
            <w:t>(ред. от 28.10.2023)</w:t>
            <w:br/>
            <w:t>"Об учреждении медали "За вклад в развитие доб...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3E5F5FBFB7BF00707EBDBE86F05792A9F63B560CC92A061BA8E026BB48A9FD31DB0B55C19E23C1D52D668519E68D42FF9853DB6AB2B726BC962B28bEg9L" TargetMode = "External"/>
	<Relationship Id="rId8" Type="http://schemas.openxmlformats.org/officeDocument/2006/relationships/hyperlink" Target="consultantplus://offline/ref=293E5F5FBFB7BF00707EBDBE86F05792A9F63B560CC92C011EA9E026BB48A9FD31DB0B55C19E23C1D52D648718E68D42FF9853DB6AB2B726BC962B28bEg9L" TargetMode = "External"/>
	<Relationship Id="rId9" Type="http://schemas.openxmlformats.org/officeDocument/2006/relationships/hyperlink" Target="consultantplus://offline/ref=293E5F5FBFB7BF00707EBDBE86F05792A9F63B560CC92C0215A3E026BB48A9FD31DB0B55C19E23C1D52D64851AE68D42FF9853DB6AB2B726BC962B28bEg9L" TargetMode = "External"/>
	<Relationship Id="rId10" Type="http://schemas.openxmlformats.org/officeDocument/2006/relationships/hyperlink" Target="consultantplus://offline/ref=293E5F5FBFB7BF00707EBDBE86F05792A9F63B560CC92A061BA8E026BB48A9FD31DB0B55C19E23C1D52D668519E68D42FF9853DB6AB2B726BC962B28bEg9L" TargetMode = "External"/>
	<Relationship Id="rId11" Type="http://schemas.openxmlformats.org/officeDocument/2006/relationships/hyperlink" Target="consultantplus://offline/ref=293E5F5FBFB7BF00707EBDBE86F05792A9F63B560CC92C011EA9E026BB48A9FD31DB0B55C19E23C1D52D648718E68D42FF9853DB6AB2B726BC962B28bEg9L" TargetMode = "External"/>
	<Relationship Id="rId12" Type="http://schemas.openxmlformats.org/officeDocument/2006/relationships/hyperlink" Target="consultantplus://offline/ref=293E5F5FBFB7BF00707EBDBE86F05792A9F63B560CC92C0215A3E026BB48A9FD31DB0B55D39E7BCDD72B788019F3DB13B9bCgEL" TargetMode = "External"/>
	<Relationship Id="rId13" Type="http://schemas.openxmlformats.org/officeDocument/2006/relationships/hyperlink" Target="consultantplus://offline/ref=293E5F5FBFB7BF00707EBDBE86F05792A9F63B560CC92C011EA9E026BB48A9FD31DB0B55C19E23C1D52D648719E68D42FF9853DB6AB2B726BC962B28bEg9L" TargetMode = "External"/>
	<Relationship Id="rId14" Type="http://schemas.openxmlformats.org/officeDocument/2006/relationships/hyperlink" Target="consultantplus://offline/ref=293E5F5FBFB7BF00707EA3B3909C009FABFE6C590DC0225241F5E671E418AFA8719B0D0082DA2CC7DD2632D05CB8D411BDD35FD872AEB625bAg1L" TargetMode = "External"/>
	<Relationship Id="rId15" Type="http://schemas.openxmlformats.org/officeDocument/2006/relationships/hyperlink" Target="consultantplus://offline/ref=293E5F5FBFB7BF00707EBDBE86F05792A9F63B560CC92A061BA8E026BB48A9FD31DB0B55C19E23C1D52D66851AE68D42FF9853DB6AB2B726BC962B28bEg9L" TargetMode = "External"/>
	<Relationship Id="rId16" Type="http://schemas.openxmlformats.org/officeDocument/2006/relationships/hyperlink" Target="consultantplus://offline/ref=293E5F5FBFB7BF00707EBDBE86F05792A9F63B560CC92C011EA9E026BB48A9FD31DB0B55C19E23C1D52D64871AE68D42FF9853DB6AB2B726BC962B28bEg9L" TargetMode = "External"/>
	<Relationship Id="rId17" Type="http://schemas.openxmlformats.org/officeDocument/2006/relationships/hyperlink" Target="consultantplus://offline/ref=293E5F5FBFB7BF00707EBDBE86F05792A9F63B560CC92C011EA9E026BB48A9FD31DB0B55C19E23C1D52D648710E68D42FF9853DB6AB2B726BC962B28bEg9L" TargetMode = "External"/>
	<Relationship Id="rId18" Type="http://schemas.openxmlformats.org/officeDocument/2006/relationships/hyperlink" Target="consultantplus://offline/ref=293E5F5FBFB7BF00707EBDBE86F05792A9F63B560CC92C011EA9E026BB48A9FD31DB0B55C19E23C1D52D648711E68D42FF9853DB6AB2B726BC962B28bEg9L" TargetMode = "External"/>
	<Relationship Id="rId19" Type="http://schemas.openxmlformats.org/officeDocument/2006/relationships/hyperlink" Target="consultantplus://offline/ref=293E5F5FBFB7BF00707EA3B3909C009FABFE6C590DC0225241F5E671E418AFA8719B0D0082DA2CC7DD2632D05CB8D411BDD35FD872AEB625bAg1L" TargetMode = "External"/>
	<Relationship Id="rId20" Type="http://schemas.openxmlformats.org/officeDocument/2006/relationships/hyperlink" Target="consultantplus://offline/ref=293E5F5FBFB7BF00707EBDBE86F05792A9F63B560CC92C011EA9E026BB48A9FD31DB0B55C19E23C1D52D648619E68D42FF9853DB6AB2B726BC962B28bEg9L" TargetMode = "External"/>
	<Relationship Id="rId21" Type="http://schemas.openxmlformats.org/officeDocument/2006/relationships/hyperlink" Target="consultantplus://offline/ref=293E5F5FBFB7BF00707EBDBE86F05792A9F63B560CC92C011EA9E026BB48A9FD31DB0B55C19E23C1D52D64861DE68D42FF9853DB6AB2B726BC962B28bEg9L" TargetMode = "External"/>
	<Relationship Id="rId22" Type="http://schemas.openxmlformats.org/officeDocument/2006/relationships/image" Target="media/image2.png"/>
	<Relationship Id="rId23" Type="http://schemas.openxmlformats.org/officeDocument/2006/relationships/image" Target="media/image3.png"/>
	<Relationship Id="rId24" Type="http://schemas.openxmlformats.org/officeDocument/2006/relationships/image" Target="media/image4.png"/>
	<Relationship Id="rId25" Type="http://schemas.openxmlformats.org/officeDocument/2006/relationships/image" Target="media/image5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ЯНАО от 24.05.2022 N 80-ПГ
(ред. от 28.10.2023)
"Об учреждении медали "За вклад в развитие добровольчества на Ямале"
(вместе с "Положением о медали "За вклад в развитие добровольчества на Ямале")</dc:title>
  <dcterms:created xsi:type="dcterms:W3CDTF">2023-11-26T11:32:27Z</dcterms:created>
</cp:coreProperties>
</file>