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28.06.2021 N 59-ЗАО</w:t>
              <w:br/>
              <w:t xml:space="preserve">(ред. от 19.12.2022)</w:t>
              <w:br/>
              <w:t xml:space="preserve">"О молодежной политике в Ямало-Ненецком автономном округе"</w:t>
              <w:br/>
              <w:t xml:space="preserve">(принят Законодательным Собранием Ямало-Ненецкого автономного округа 24.06.2021)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24 июня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ЯНАО от 30.11.2022 </w:t>
            </w:r>
            <w:hyperlink w:history="0" r:id="rId7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      <w:r>
                <w:rPr>
                  <w:sz w:val="20"/>
                  <w:color w:val="0000ff"/>
                </w:rPr>
                <w:t xml:space="preserve">N 119-ЗАО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8" w:tooltip="Закон ЯНАО от 19.12.2022 N 124-ЗАО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5.12.2022) {КонсультантПлюс}">
              <w:r>
                <w:rPr>
                  <w:sz w:val="20"/>
                  <w:color w:val="0000ff"/>
                </w:rPr>
                <w:t xml:space="preserve">N 124-ЗАО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 регулирует отношения, возникающие между субъектами, осуществляющими деятельность в сфере молодежной политики, при реализации молодежной политики в Ямало-Ненецком автономном округе (далее - молодежная политика) и организации отдыха и оздоровления детей и молодежи в Ямало-Ненецком автономном округе (далее - автономный округ), а также устанавливает меры социальной поддержки работникам государственных учреждений автономного округа в сфере молодежной политики и муниципальных учреждений в автономном округе в сфере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Нормативное правовое регулирование отношений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Нормативное правовое регулирование молодежной политики осуществляется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</w:t>
      </w:r>
      <w:hyperlink w:history="0" r:id="rId1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Федерации", другими федеральными законами и иными нормативными правовыми актами Российской Федерации, </w:t>
      </w:r>
      <w:hyperlink w:history="0" r:id="rId12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настоящим Законом и иными нормативными правовыми актами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Законодательного Собрания автономного округа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автономного округа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автономного округа в сфере молодежной политики, организации отдыха и оздоровления детей и молодежи в автономном округе, а также установление мер социальной поддержки работников государственных учреждений автономного округа в сфере молодежной политики и муниципальных учреждений в автономном округе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автономного округа, регулирующих отношения в сфере молодежной политики, исполнением государственных программ автономного округа в пределах,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доклада о положении молодежи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сфере молодежной политики в соответствии с Федеральным </w:t>
      </w:r>
      <w:hyperlink w:history="0" r:id="rId1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Федерации", другими федеральными законами, настоящим Законом и иными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автономного округа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автономного округа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автономного округа в сфере молодежной политики, организации отдыха и оздоровления детей и молодежи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координационных, совещательных органов и иных органов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ЯНАО от 19.12.2022 N 124-ЗАО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19.12.2022 N 124-ЗАО)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исполнительного органа автономного округа, обеспечивающего реализацию молодежной политики, осуществляющего исполнительно-распорядительную деятельность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открытости и доступности информации 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сфере молодежной политики в соответствии с Федеральным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Федерации", другими федеральными законами, настоящим Законом и иными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уполномоченного исполнительного органа автономного округа, обеспечивающего реализацию молодежной политики, осуществляющего исполнительно-распорядительную деятельность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исполнительного органа автономного округа, обеспечивающего реализацию молодежной политики, осуществляющего исполнительно-распорядительную деятельность в сфере молодежной политики,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мер по организации отдыха и оздоровления детей и молодежи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основных направлений молодежной политики, предусмотренных </w:t>
      </w:r>
      <w:hyperlink w:history="0" w:anchor="P68" w:tooltip="Статья 7. Реализация основных направлений молодежной политики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настоящего Закона, в пределах полномочий уполномоченного исполнительного органа автономного округа, обеспечивающего реализацию молодежной политики, осуществляющего исполнительно-распорядительную деятельность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деятельности специалистов по работе с молодежью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окружных и межмуниципальных мероприятий, направленных на гражданско-патриотическое воспитание, профессиональную ориентацию молодежи, поддержку талантливой молодежи, организацию деятельности специализированных (профильных) лагерей отдыха и досуга для молодежи, профилактику асоциальных тенденций в молодежной среде, социальную поддержку молодых граждан, оказавшихся в трудной жизненной ситуации, поддержку молодежного предпринимательства, социальную поддержку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реализация мер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реализации мероприятий, направленных на обеспечение здорового образа жизни молодежи, в части противодействия незаконному обороту наркотических средств, психотропных веществ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функций и полномочий учредителя государственных учреждений автономного округа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международного и межрегионального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реализация совместно с молодежными общественными объединениями и иными заинтересованными юридическими и физическими лицами совместных программ и проектов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и осуществление мониторинга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подготовка доклада о положении молодежи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иных полномочий, установленных федеральными законами, </w:t>
      </w:r>
      <w:hyperlink w:history="0" r:id="rId20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настоящим Законом и иными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Реализация основных направлений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социальных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решению жилищных проблем молодежи,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образованию молодежи, научной, научно-технической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выявление, сопровождение и поддержка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института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международному и межрегиональному сотрудничеству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предупреждение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научно-аналитических исследований по вопросам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основных направлений молодежной политики осуществляется в соответствии с законодательством Российской Федерации, настоящим Законом и иными нормативными правовыми актами автономного округа с учетом социальных потребностей молодежи, национальных традиций, региональных этнокультурных особенностей автономного округа, в том числе в рамках государственных программ автономного округа, предусматривающих мероприятия по поддержке молодежи, молодых семей и молодежных общественных объединений, с использованием инфраструктуры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основных направлений молодежной политики, включающих мероприятия, направленные на защиту прав, исконной среды обитания и традиционного образа жизни коренных малочисленных народов Севера в автономном округе, сохранение самобытной культуры, языка и традиций, осуществляется с учетом интересов коренных малочисленных народов Севера в автономном округе и 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ЯНАО от 19.12.2022 N 124-ЗАО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19.12.2022 N 124-ЗАО)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молодежи в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Молодежь участвует в реализации молодежной политики в формах, в том числе с использованием информационных и коммуникационных технологий, позволяющих обеспечить возможность дистанционного участия, предусмотренных Федеральным </w:t>
      </w:r>
      <w:hyperlink w:history="0" r:id="rId2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Мониторинг реализации молодежной политики, доклад о положении молодежи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реализации молодежной политики осуществляется в соответствии со </w:t>
      </w:r>
      <w:hyperlink w:history="0" r:id="rId2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Ежегодно уполномоченным исполнительным органом автономного округа, обеспечивающим реализацию молодежной политики в автономном округе, осуществляющим исполнительно-распорядительную деятельность в сфере молодежной политики, осуществляется подготовка доклада о положении молодежи в автономном округе.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доклада о положении молодежи в автономном округе и порядок его подготовки устанавливаются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 о положении молодежи в автономном округе представляется в Законодательное Собрание автономного округа в срок до 01 мая.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Доклад о положении молодежи в автономном округе подлежит размещению на официальном сайте уполномоченного исполнительного органа автономного округа, обеспечивающего реализацию молодежной политики, осуществляющего исполнительно-распорядительную деятельность в сфере молодежной политики, в срок до 01 мая.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Направления и формы поддержки инициатив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автономном округе осуществляется поддержка инициатив молодежи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реализации национальных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нормативных правовых актов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конкурентоспособности и экономической самостоятельности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государственных традиций и национальных ценностей и устоев;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защита и поддержка прав и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развития и самореализации молодежи во всех сферах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благоприятной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решение социально-демографических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развитие 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инициатив молодежи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проведения обучающих семинаров, курсов и иных образовательных мероприятий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консультационной, информационной поддержки, в иных формах, не противоречащих федеральному законодательству и законодательству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Государственная поддержка деятельности молодежных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деятельности молодежных общественных объединений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виде целевого финансирования отдельных общественно полезных программ молодежных общественных объединений по их заявкам (государственные гранты);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заключения любых видов договоров, в том числе на выполнение работ и предоставление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виде закупок товаров, работ, услуг для обеспечения государственных нужд в рамках выполнения различных государственных программ у неограниченного круга молодежных общественных объединений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иных формах, не противоречащих федеральному законодательству и законодательству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социально ориентированных некоммерческих организаций при реализации молодежной политики, организации отдыха и оздоровления детей и молодежи в автономном округе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форме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предоставления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виде осуществления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путем проведения обучающих семинаров, курсов и иных образовательных мероприятий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иных формах, не противоречащих федеральному законодательству и законодательству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Координационные, совещательные и иные органы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ЯНАО от 19.12.2022 N 124-ЗАО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19.12.2022 N 124-ЗАО)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повышения эффективности реализации молодежной политики при органах государственной власти автономного округа создаются координационные, совещательные и иные органы, в том числе молодежные координационные, совещательные и иные органы из числа молодых граждан, представителей молодежных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ЯНАО от 19.12.2022 N 124-ЗАО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19.12.2022 N 124-ЗАО)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и деятельности координационных, совещательных и иных органов определяется органами государственной власти автономного округа, при которых создаются координационные, совещательные и иные органы.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ЯНАО от 19.12.2022 N 124-ЗАО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19.12.2022 N 124-ЗАО)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Информационное обеспечение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автономного округа информируют молодых граждан и молодежные общественные объединения об их правах и обязанностях, о проводимых мероприятиях, затрагивающих интересы молодежи, о ходе реализации молодежной политики через средства массовой информации и информационно-телекоммуникационную сеть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Организация отдыха и оздоровления детей и молодежи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отдыха и оздоровления детей и молодежи в автономном округе осуществляется в </w:t>
      </w:r>
      <w:hyperlink w:history="0" r:id="rId29" w:tooltip="Постановление Правительства ЯНАО от 26.03.2015 N 270-П (ред. от 19.04.2023) &quot;Об организации отдыха, оздоровления и трудовой занятости детей и молодежи в Ямало-Ненецком автономном округе&quot; (вместе с &quot;Положением об организации и обеспечении отдыха и оздоровления детей и молодежи Ямало-Ненецкого автономного округа на территории Российской Федерации&quot;, &quot;Положением об организации и обеспечении отдыха и оздоровления детей Ямало-Ненецкого автономного округа в организациях отдыха детей и их оздоровления, находящихся 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Отдых и оздоровление детей и молодежи осуществляется в специализированных и профильных лагерях, оздоровительных центрах с дневным пребыванием, а также на оздоровительных площадках по месту жительства и в других местах организованного отдыха и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Развитие системы отдыха и оздоровления детей и молодежи обеспечивается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материально-технической базы для организации профильных лагерей, учитывающих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поддержки и распространения экспериментальных (авторских) проектов и программ в сфере отдыха и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подготовки методических материалов в помощь организаторам отдыха и оздоровления молодежи, обеспечения методического руководства профильными лагерями и сменами;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разработки нормативных правовых актов автономного округа по организации деятельности организаций отдыха и оздоровления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системы организации досуга детей и молодежи развивающее направление предусматривается наряду с культурно-познавательным.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Досуговая деятельность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детей и молодежи навыков здорового образа жизни и жизнедеятельности в благоприятной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улучшение морально-психологического состояния, а также содействие духовно-нравственному воспитанию и творческому развитию личности;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высокого уровня общей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патриотических убеждений;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воспитание религиозной, межэтнической, национальной толерантности и профилактику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лидерских и творческих качеств, интеллектуального потенциала молодежи, а также вовлечение в деятельность направлений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Инфраструктура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Инфраструктуру молодежной политики составляет система государственных организаций, муниципальных организаций в автономном округе, иных юридических лиц независимо от организационно-правовых форм, индивидуальных предпринимателей и общественных объединений, обеспечивающих возможность оказания услуг и проведения мероприятий, направленных на улучшение социально-экономического положения и развитие молодежи, молодых семей, молодежных общественных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Меры социальной поддержки работников государственных учреждений автономного округа в сфере молодежной политики и муниципальных учреждений в автономном округе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1" w:name="P181"/>
    <w:bookmarkEnd w:id="181"/>
    <w:p>
      <w:pPr>
        <w:pStyle w:val="0"/>
        <w:ind w:firstLine="540"/>
        <w:jc w:val="both"/>
      </w:pPr>
      <w:r>
        <w:rPr>
          <w:sz w:val="20"/>
        </w:rPr>
        <w:t xml:space="preserve">1. Лицам в возрасте до тридцати лет включительно, имеющим документ об образовании и о квалификации, принятым на основное (постоянное) место работы по трудовому договору на неопределенный срок в государственные учреждения автономного округа в сфере молодежной политики или муниципальные учреждения в автономном округе в сфере молодежной политики (далее - учреждения в сфере молодежной политики) на должности, связанные с основной деятельностью учреждения в сфере молодежной политики, не имеющим стажа работы в учреждениях в сфере молодежной политики по трудовому договору, заключенному на неопределенный срок, на данных должностях на день приема на работу (далее - специалисты), предоставляется единовременное пособие специалисту (далее - единовременное пособие).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ЯНАО от 25.11.2015 N 1118-П (ред. от 06.04.2023) &quot;Об утверждении Порядка предоставления мер социальной поддержки работникам государственных учреждений Ямало-Ненецкого автономного округа в сфере молодежной политики и в сфере туристской деятельности и муниципальных учреждений в Ямало-Ненецком автономном округе в сфере молодежной политики&quot; (вместе с &quot;Перечнем государственных учреждений Ямало-Ненецкого автономного округа в сфере молодежной политики и в сфере туристской деятельности&quot;,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связанных с основной деятельностью учреждения в сфере молодежной политики, утверждается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единовременное пособие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Специалисты имеют право на получение единовременного пособия, предусмотренного </w:t>
      </w:r>
      <w:hyperlink w:history="0" w:anchor="P181" w:tooltip="1. Лицам в возрасте до тридцати лет включительно, имеющим документ об образовании и о квалификации, принятым на основное (постоянное) место работы по трудовому договору на неопределенный срок в государственные учреждения автономного округа в сфере молодежной политики или муниципальные учреждения в автономном округе в сфере молодежной политики (далее - учреждения в сфере молодежной политики) на должности, связанные с основной деятельностью учреждения в сфере молодежной политики, не имеющим стажа работы в 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при наличии в заключенном на неопределенный срок трудовом договоре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отработать в учреждении в сфере молодежной политики не менее трех лет на должностях, связанных с основной деятельностью учреждения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возвратить выплаченное единовременное пособие в случае расторжения трудового договора по основаниям, предусмотренным </w:t>
      </w:r>
      <w:hyperlink w:history="0" r:id="rId32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статьями 71</w:t>
        </w:r>
      </w:hyperlink>
      <w:r>
        <w:rPr>
          <w:sz w:val="20"/>
        </w:rPr>
        <w:t xml:space="preserve">, </w:t>
      </w:r>
      <w:hyperlink w:history="0" r:id="rId33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78</w:t>
        </w:r>
      </w:hyperlink>
      <w:r>
        <w:rPr>
          <w:sz w:val="20"/>
        </w:rPr>
        <w:t xml:space="preserve">, </w:t>
      </w:r>
      <w:hyperlink w:history="0" r:id="rId34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80</w:t>
        </w:r>
      </w:hyperlink>
      <w:r>
        <w:rPr>
          <w:sz w:val="20"/>
        </w:rPr>
        <w:t xml:space="preserve">, </w:t>
      </w:r>
      <w:hyperlink w:history="0" r:id="rId35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r:id="rId36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37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38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39" w:tooltip="&quot;Трудовой кодекс Российской Федерации&quot; от 30.12.2001 N 197-ФЗ (ред. от 13.06.2023, с изм. от 27.06.2023) {КонсультантПлюс}">
        <w:r>
          <w:rPr>
            <w:sz w:val="20"/>
            <w:color w:val="0000ff"/>
          </w:rPr>
          <w:t xml:space="preserve">2 статьи 336</w:t>
        </w:r>
      </w:hyperlink>
      <w:r>
        <w:rPr>
          <w:sz w:val="20"/>
        </w:rPr>
        <w:t xml:space="preserve"> Трудового кодекса Российской Федерации, до истечения трехлетнего периода со дня приема на работу на неопределенный срок в учреждение в сфере молодежной политики на должности, связанные с основной деятельностью учреждения в сфере молодежной политики, в полном размере в срок не позднее дня прекращения трудового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Специалист вправе обратиться к работодателю за выплатой единовременного пособия, предусмотренного </w:t>
      </w:r>
      <w:hyperlink w:history="0" w:anchor="P181" w:tooltip="1. Лицам в возрасте до тридцати лет включительно, имеющим документ об образовании и о квалификации, принятым на основное (постоянное) место работы по трудовому договору на неопределенный срок в государственные учреждения автономного округа в сфере молодежной политики или муниципальные учреждения в автономном округе в сфере молодежной политики (далее - учреждения в сфере молодежной политики) на должности, связанные с основной деятельностью учреждения в сфере молодежной политики, не имеющим стажа работы в 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путем подачи заявления по истечении трех месяцев, но не позднее шести месяцев со дня приема на работу по трудовому договору на неопределенный срок в учреждение в сфере молодежной политики на должности, связанные с основной деятельностью учреждения в сфере молодежной политики.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Работникам учреждений в сфере молодежной политики выплачивается единовременное пособие при назначении страховой пенсии по старости либо достижении возраста 50 лет для женщин и 55 лет для мужчин при одновременном соблюдении на день обращения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в сфере молодежной политики является основным (постоянным) местом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достигнут возраст 50 лет для женщин и 55 лет для мужчин при наличии стажа работы на территории автономного округа 15 календарных лет либо назначена страховая пенсия по старости;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стажа работы в автономном округе в учреждениях в сфере молодежной политики не менее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единовременное пособие, указанное в </w:t>
      </w:r>
      <w:hyperlink w:history="0" w:anchor="P188" w:tooltip="4. Работникам учреждений в сфере молодежной политики выплачивается единовременное пособие при назначении страховой пенсии по старости либо достижении возраста 50 лет для женщин и 55 лет для мужчин при одновременном соблюдении на день обращения следующих условий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40" w:tooltip="Постановление Правительства ЯНАО от 25.11.2015 N 1118-П (ред. от 06.04.2023) &quot;Об утверждении Порядка предоставления мер социальной поддержки работникам государственных учреждений Ямало-Ненецкого автономного округа в сфере молодежной политики и в сфере туристской деятельности и муниципальных учреждений в Ямало-Ненецком автономном округе в сфере молодежной политики&quot; (вместе с &quot;Перечнем государственных учреждений Ямало-Ненецкого автономного округа в сфере молодежной политики и в сфере туристской деятельности&quot;,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размеры предоставления мер социальной поддержки, предусмотренных настоящей статьей, и перечень учреждений в сфере молодежной политики устанавливаются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предусмотренные настоящей статьей, предоставляются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предоставлении мер социальной поддержки, предусмотренных настоящей статьей,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Финансовое обеспечение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расходов, связанных с реализацией полномочий, установленных настоящим Законом, осуществляется за счет средств окружного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Признание утратившими силу некоторых законов автономного округа и отдельных положений законов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1" w:tooltip="Закон ЯНАО от 25.09.2009 N 70-ЗАО (ред. от 22.12.2020) &quot;О молодежной политике в Ямало-Ненецком автономном округе&quot; (принят Законодательным Собранием Ямало-Ненецкого автономного округа 16.09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25 сентября 2009 года N 70-ЗАО "О молодежной политике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2" w:tooltip="Закон ЯНАО от 08.10.2010 N 86-ЗАО &quot;О внесении изменения в статью 2 Закона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29.09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08 октября 2010 года N 86-ЗАО "О внесении изменения в статью 2 Закона Ямало-Ненецкого автономного округа "О молодежной политике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3" w:tooltip="Закон ЯНАО от 23.12.2010 N 136-ЗАО (ред. от 27.03.2017) &quot;О внесении изменений в некоторые законы Ямало-Ненецкого автономного округа в социальной сфере&quot; (принят Законодательным Собранием Ямало-Ненецкого автономного округа 10.12.2010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автономного округа от 23 декабря 2010 года N 136-ЗАО "О внесении изменений в некоторые законы Ямало-Ненецкого автономного округа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4" w:tooltip="Закон ЯНАО от 25.12.2013 N 141-ЗАО (ред. от 21.11.2019, с изм. от 22.12.2020) &quot;О внесении изменений в Закон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18.12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25 декабря 2013 года N 141-ЗАО "О внесении изменений в Закон Ямало-Ненецкого автономного округа "О молодежной политике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45" w:tooltip="Закон ЯНАО от 30.06.2015 N 72-ЗАО &quot;О внесении изменений в некоторые законы Ямало-Ненецкого автономного округа в сфере молодежной политики и туризма&quot; (принят Законодательным Собранием Ямало-Ненецкого автономного округа 24.06.2015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, </w:t>
      </w:r>
      <w:hyperlink w:history="0" r:id="rId46" w:tooltip="Закон ЯНАО от 30.06.2015 N 72-ЗАО &quot;О внесении изменений в некоторые законы Ямало-Ненецкого автономного округа в сфере молодежной политики и туризма&quot; (принят Законодательным Собранием Ямало-Ненецкого автономного округа 24.06.2015) ------------ Недействующая редакция {КонсультантПлюс}">
        <w:r>
          <w:rPr>
            <w:sz w:val="20"/>
            <w:color w:val="0000ff"/>
          </w:rPr>
          <w:t xml:space="preserve">часть 2 статьи 4</w:t>
        </w:r>
      </w:hyperlink>
      <w:r>
        <w:rPr>
          <w:sz w:val="20"/>
        </w:rPr>
        <w:t xml:space="preserve"> (в части положений о распространении действия </w:t>
      </w:r>
      <w:hyperlink w:history="0" r:id="rId47" w:tooltip="Закон ЯНАО от 30.06.2015 N 72-ЗАО &quot;О внесении изменений в некоторые законы Ямало-Ненецкого автономного округа в сфере молодежной политики и туризма&quot; (принят Законодательным Собранием Ямало-Ненецкого автономного округа 24.06.2015) ------------ Недействующая редакция {КонсультантПлюс}">
        <w:r>
          <w:rPr>
            <w:sz w:val="20"/>
            <w:color w:val="0000ff"/>
          </w:rPr>
          <w:t xml:space="preserve">пункта 3 статьи 1</w:t>
        </w:r>
      </w:hyperlink>
      <w:r>
        <w:rPr>
          <w:sz w:val="20"/>
        </w:rPr>
        <w:t xml:space="preserve">) Закона автономного округа от 30 июня 2015 года N 72-ЗАО "О внесении изменений в некоторые законы Ямало-Ненецкого автономного округа в сфере молодежной политики и туризма";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8" w:tooltip="Закон ЯНАО от 30.06.2015 N 74-ЗАО (ред. от 22.12.2020)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24.06.2015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автономного округа от 30 июня 2015 года N 74-ЗАО "О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49" w:tooltip="Закон ЯНАО от 25.06.2018 N 52-ЗАО &quot;О внесении изменения в статью 2 Закона Ямало-Ненецкого автономного округа &quot;О молодежной политике в Ямало-Ненецком автономном округе&quot; (принят Законодательным Собранием Ямало-Ненецкого автономного округа 21.06.201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25 июня 2018 года N 52-ЗАО "О внесении изменения в статью 2 Закона Ямало-Ненецкого автономного округа "О молодежной политике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50" w:tooltip="Закон ЯНАО от 02.10.2018 N 61-ЗАО &quot;О внесении изменений в некоторые законы Ямало-Ненецкого автономного округа в части сохранения мер социальной поддержки и налоговых льгот отдельным категориям граждан&quot; (принят Законодательным Собранием Ямало-Ненецкого автономного округа 27.09.2018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автономного округа от 02 октября 2018 года N 61-ЗАО "О внесении изменений в некоторые законы Ямало-Ненецкого автономного округа в части сохранения мер социальной поддержки и налоговых льгот отдельным категориям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51" w:tooltip="Закон ЯНАО от 23.12.2019 N 133-ЗАО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19.12.2019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, </w:t>
      </w:r>
      <w:hyperlink w:history="0" r:id="rId52" w:tooltip="Закон ЯНАО от 23.12.2019 N 133-ЗАО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19.12.2019) ------------ Недействующая редакция {КонсультантПлюс}">
        <w:r>
          <w:rPr>
            <w:sz w:val="20"/>
            <w:color w:val="0000ff"/>
          </w:rPr>
          <w:t xml:space="preserve">часть 2 статьи 12</w:t>
        </w:r>
      </w:hyperlink>
      <w:r>
        <w:rPr>
          <w:sz w:val="20"/>
        </w:rPr>
        <w:t xml:space="preserve"> (в части вступления в силу положений </w:t>
      </w:r>
      <w:hyperlink w:history="0" r:id="rId53" w:tooltip="Закон ЯНАО от 23.12.2019 N 133-ЗАО &quot;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&quot; (принят Законодательным Собранием Ямало-Ненецкого автономного округа 19.12.2019) ------------ Недействующая редакция {КонсультантПлюс}">
        <w:r>
          <w:rPr>
            <w:sz w:val="20"/>
            <w:color w:val="0000ff"/>
          </w:rPr>
          <w:t xml:space="preserve">пункта 1 статьи 6</w:t>
        </w:r>
      </w:hyperlink>
      <w:r>
        <w:rPr>
          <w:sz w:val="20"/>
        </w:rPr>
        <w:t xml:space="preserve"> с 01 января 2020 года) Закона автономного округа от 23 декабря 2019 года N 133-ЗАО "О внесении изменений в некоторые законы Ямало-Ненецкого автономного округа в сфере социальной поддержки работников государственных и муниципальных учреждений социальной сферы";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54" w:tooltip="Закон ЯНАО от 22.12.2020 N 174-ЗАО &quot;О внесении изменений в некоторые законы Ямало-Ненецкого автономного округа&quot; (принят Законодательным Собранием Ямало-Ненецкого автономного округа 17.12.2020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автономного округа от 22 декабря 2020 года N 174-ЗАО "О внесении изменений в некоторые законы Ямало-Ненецкого автономного округа".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28 июня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59-ЗАО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28.06.2021 N 59-ЗАО</w:t>
            <w:br/>
            <w:t>(ред. от 19.12.2022)</w:t>
            <w:br/>
            <w:t>"О молодежной политике в Ямало-Ненецком автономном округе"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B68E0D1A88A6FB2EAFA20260497E2818BB16639EB82F74E479E7367A3FB74A1B9FDF761D1A0CE4A8779E1FB686A7A63352363E20E6B8DDC6001373i605E" TargetMode = "External"/>
	<Relationship Id="rId8" Type="http://schemas.openxmlformats.org/officeDocument/2006/relationships/hyperlink" Target="consultantplus://offline/ref=99B68E0D1A88A6FB2EAFA20260497E2818BB16639EB82F7DE57FE7367A3FB74A1B9FDF761D1A0CE4A8779E1AB786A7A63352363E20E6B8DDC6001373i605E" TargetMode = "External"/>
	<Relationship Id="rId9" Type="http://schemas.openxmlformats.org/officeDocument/2006/relationships/hyperlink" Target="consultantplus://offline/ref=99B68E0D1A88A6FB2EAFBC0F762529251DB74A689BB62622B92AE161256FB11F5BDFD9235E5E01E7A97CCA4BFBD8FEF477193B3B3EFAB8D9iD0BE" TargetMode = "External"/>
	<Relationship Id="rId10" Type="http://schemas.openxmlformats.org/officeDocument/2006/relationships/hyperlink" Target="consultantplus://offline/ref=99B68E0D1A88A6FB2EAFBC0F762529251CB84F6B94E97120E87FEF642D3FEB0F4D96D722405E07FBAA779Ci109E" TargetMode = "External"/>
	<Relationship Id="rId11" Type="http://schemas.openxmlformats.org/officeDocument/2006/relationships/hyperlink" Target="consultantplus://offline/ref=99B68E0D1A88A6FB2EAFBC0F762529251DB74A689BB62622B92AE161256FB11F49DF812F5D5E1FE5AE699C1ABDi80EE" TargetMode = "External"/>
	<Relationship Id="rId12" Type="http://schemas.openxmlformats.org/officeDocument/2006/relationships/hyperlink" Target="consultantplus://offline/ref=99B68E0D1A88A6FB2EAFA20260497E2818BB16639EB92877EC78E7367A3FB74A1B9FDF760F1A54E8AB77801AB993F1F775i004E" TargetMode = "External"/>
	<Relationship Id="rId13" Type="http://schemas.openxmlformats.org/officeDocument/2006/relationships/hyperlink" Target="consultantplus://offline/ref=99B68E0D1A88A6FB2EAFBC0F762529251DB74A689BB62622B92AE161256FB11F49DF812F5D5E1FE5AE699C1ABDi80EE" TargetMode = "External"/>
	<Relationship Id="rId14" Type="http://schemas.openxmlformats.org/officeDocument/2006/relationships/hyperlink" Target="consultantplus://offline/ref=99B68E0D1A88A6FB2EAFA20260497E2818BB16639EB82F7DE57FE7367A3FB74A1B9FDF761D1A0CE4A8779E1AB686A7A63352363E20E6B8DDC6001373i605E" TargetMode = "External"/>
	<Relationship Id="rId15" Type="http://schemas.openxmlformats.org/officeDocument/2006/relationships/hyperlink" Target="consultantplus://offline/ref=99B68E0D1A88A6FB2EAFA20260497E2818BB16639EB82F74E479E7367A3FB74A1B9FDF761D1A0CE4A8779E1CBF86A7A63352363E20E6B8DDC6001373i605E" TargetMode = "External"/>
	<Relationship Id="rId16" Type="http://schemas.openxmlformats.org/officeDocument/2006/relationships/hyperlink" Target="consultantplus://offline/ref=99B68E0D1A88A6FB2EAFBC0F762529251DB74A689BB62622B92AE161256FB11F49DF812F5D5E1FE5AE699C1ABDi80EE" TargetMode = "External"/>
	<Relationship Id="rId17" Type="http://schemas.openxmlformats.org/officeDocument/2006/relationships/hyperlink" Target="consultantplus://offline/ref=99B68E0D1A88A6FB2EAFA20260497E2818BB16639EB82F74E479E7367A3FB74A1B9FDF761D1A0CE4A8779E1CBD86A7A63352363E20E6B8DDC6001373i605E" TargetMode = "External"/>
	<Relationship Id="rId18" Type="http://schemas.openxmlformats.org/officeDocument/2006/relationships/hyperlink" Target="consultantplus://offline/ref=99B68E0D1A88A6FB2EAFA20260497E2818BB16639EB82F74E479E7367A3FB74A1B9FDF761D1A0CE4A8779E1CBC86A7A63352363E20E6B8DDC6001373i605E" TargetMode = "External"/>
	<Relationship Id="rId19" Type="http://schemas.openxmlformats.org/officeDocument/2006/relationships/hyperlink" Target="consultantplus://offline/ref=99B68E0D1A88A6FB2EAFA20260497E2818BB16639EB82F74E479E7367A3FB74A1B9FDF761D1A0CE4A8779E1CBB86A7A63352363E20E6B8DDC6001373i605E" TargetMode = "External"/>
	<Relationship Id="rId20" Type="http://schemas.openxmlformats.org/officeDocument/2006/relationships/hyperlink" Target="consultantplus://offline/ref=99B68E0D1A88A6FB2EAFA20260497E2818BB16639EB92877EC78E7367A3FB74A1B9FDF760F1A54E8AB77801AB993F1F775i004E" TargetMode = "External"/>
	<Relationship Id="rId21" Type="http://schemas.openxmlformats.org/officeDocument/2006/relationships/hyperlink" Target="consultantplus://offline/ref=99B68E0D1A88A6FB2EAFA20260497E2818BB16639EB82F7DE57FE7367A3FB74A1B9FDF761D1A0CE4A8779E1BBF86A7A63352363E20E6B8DDC6001373i605E" TargetMode = "External"/>
	<Relationship Id="rId22" Type="http://schemas.openxmlformats.org/officeDocument/2006/relationships/hyperlink" Target="consultantplus://offline/ref=99B68E0D1A88A6FB2EAFBC0F762529251DB74A689BB62622B92AE161256FB11F49DF812F5D5E1FE5AE699C1ABDi80EE" TargetMode = "External"/>
	<Relationship Id="rId23" Type="http://schemas.openxmlformats.org/officeDocument/2006/relationships/hyperlink" Target="consultantplus://offline/ref=99B68E0D1A88A6FB2EAFBC0F762529251DB74A689BB62622B92AE161256FB11F5BDFD9235E5E00E4AF7CCA4BFBD8FEF477193B3B3EFAB8D9iD0BE" TargetMode = "External"/>
	<Relationship Id="rId24" Type="http://schemas.openxmlformats.org/officeDocument/2006/relationships/hyperlink" Target="consultantplus://offline/ref=99B68E0D1A88A6FB2EAFA20260497E2818BB16639EB82F74E479E7367A3FB74A1B9FDF761D1A0CE4A8779E1CB986A7A63352363E20E6B8DDC6001373i605E" TargetMode = "External"/>
	<Relationship Id="rId25" Type="http://schemas.openxmlformats.org/officeDocument/2006/relationships/hyperlink" Target="consultantplus://offline/ref=99B68E0D1A88A6FB2EAFA20260497E2818BB16639EB82F74E479E7367A3FB74A1B9FDF761D1A0CE4A8779E1CB886A7A63352363E20E6B8DDC6001373i605E" TargetMode = "External"/>
	<Relationship Id="rId26" Type="http://schemas.openxmlformats.org/officeDocument/2006/relationships/hyperlink" Target="consultantplus://offline/ref=99B68E0D1A88A6FB2EAFA20260497E2818BB16639EB82F7DE57FE7367A3FB74A1B9FDF761D1A0CE4A8779E1BBD86A7A63352363E20E6B8DDC6001373i605E" TargetMode = "External"/>
	<Relationship Id="rId27" Type="http://schemas.openxmlformats.org/officeDocument/2006/relationships/hyperlink" Target="consultantplus://offline/ref=99B68E0D1A88A6FB2EAFA20260497E2818BB16639EB82F7DE57FE7367A3FB74A1B9FDF761D1A0CE4A8779E1BBC86A7A63352363E20E6B8DDC6001373i605E" TargetMode = "External"/>
	<Relationship Id="rId28" Type="http://schemas.openxmlformats.org/officeDocument/2006/relationships/hyperlink" Target="consultantplus://offline/ref=99B68E0D1A88A6FB2EAFA20260497E2818BB16639EB82F7DE57FE7367A3FB74A1B9FDF761D1A0CE4A8779E1BBB86A7A63352363E20E6B8DDC6001373i605E" TargetMode = "External"/>
	<Relationship Id="rId29" Type="http://schemas.openxmlformats.org/officeDocument/2006/relationships/hyperlink" Target="consultantplus://offline/ref=99B68E0D1A88A6FB2EAFA20260497E2818BB16639EB8257DE07FE7367A3FB74A1B9FDF761D1A0CE4A8769C13B886A7A63352363E20E6B8DDC6001373i605E" TargetMode = "External"/>
	<Relationship Id="rId30" Type="http://schemas.openxmlformats.org/officeDocument/2006/relationships/hyperlink" Target="consultantplus://offline/ref=99B68E0D1A88A6FB2EAFA20260497E2818BB16639EB82F74E479E7367A3FB74A1B9FDF761D1A0CE4A8779E1CB786A7A63352363E20E6B8DDC6001373i605E" TargetMode = "External"/>
	<Relationship Id="rId31" Type="http://schemas.openxmlformats.org/officeDocument/2006/relationships/hyperlink" Target="consultantplus://offline/ref=99B68E0D1A88A6FB2EAFA20260497E2818BB16639EB82571E47DE7367A3FB74A1B9FDF761D1A0CE4A8779F1DB986A7A63352363E20E6B8DDC6001373i605E" TargetMode = "External"/>
	<Relationship Id="rId32" Type="http://schemas.openxmlformats.org/officeDocument/2006/relationships/hyperlink" Target="consultantplus://offline/ref=99B68E0D1A88A6FB2EAFBC0F762529251AB4416B9ABA2622B92AE161256FB11F5BDFD9235E5E04E4AF7CCA4BFBD8FEF477193B3B3EFAB8D9iD0BE" TargetMode = "External"/>
	<Relationship Id="rId33" Type="http://schemas.openxmlformats.org/officeDocument/2006/relationships/hyperlink" Target="consultantplus://offline/ref=99B68E0D1A88A6FB2EAFBC0F762529251AB4416B9ABA2622B92AE161256FB11F5BDFD9235E5E04E2AA7CCA4BFBD8FEF477193B3B3EFAB8D9iD0BE" TargetMode = "External"/>
	<Relationship Id="rId34" Type="http://schemas.openxmlformats.org/officeDocument/2006/relationships/hyperlink" Target="consultantplus://offline/ref=99B68E0D1A88A6FB2EAFBC0F762529251AB4416B9ABA2622B92AE161256FB11F5BDFD9235E5E04E2A17CCA4BFBD8FEF477193B3B3EFAB8D9iD0BE" TargetMode = "External"/>
	<Relationship Id="rId35" Type="http://schemas.openxmlformats.org/officeDocument/2006/relationships/hyperlink" Target="consultantplus://offline/ref=99B68E0D1A88A6FB2EAFBC0F762529251AB4416B9ABA2622B92AE161256FB11F5BDFD9235E5E04ECAC7CCA4BFBD8FEF477193B3B3EFAB8D9iD0BE" TargetMode = "External"/>
	<Relationship Id="rId36" Type="http://schemas.openxmlformats.org/officeDocument/2006/relationships/hyperlink" Target="consultantplus://offline/ref=99B68E0D1A88A6FB2EAFBC0F762529251AB4416B9ABA2622B92AE161256FB11F5BDFD9235E5E07E5AA7CCA4BFBD8FEF477193B3B3EFAB8D9iD0BE" TargetMode = "External"/>
	<Relationship Id="rId37" Type="http://schemas.openxmlformats.org/officeDocument/2006/relationships/hyperlink" Target="consultantplus://offline/ref=99B68E0D1A88A6FB2EAFBC0F762529251AB4416B9ABA2622B92AE161256FB11F5BDFD9275E5A0AB1F933CB17BC8DEDF77119393D22iF0BE" TargetMode = "External"/>
	<Relationship Id="rId38" Type="http://schemas.openxmlformats.org/officeDocument/2006/relationships/hyperlink" Target="consultantplus://offline/ref=99B68E0D1A88A6FB2EAFBC0F762529251AB4416B9ABA2622B92AE161256FB11F5BDFD923575609EEFC26DA4FB28EF3E97701253F20FAiB0BE" TargetMode = "External"/>
	<Relationship Id="rId39" Type="http://schemas.openxmlformats.org/officeDocument/2006/relationships/hyperlink" Target="consultantplus://offline/ref=99B68E0D1A88A6FB2EAFBC0F762529251AB4416B9ABA2622B92AE161256FB11F5BDFD9235E5F09EDA17CCA4BFBD8FEF477193B3B3EFAB8D9iD0BE" TargetMode = "External"/>
	<Relationship Id="rId40" Type="http://schemas.openxmlformats.org/officeDocument/2006/relationships/hyperlink" Target="consultantplus://offline/ref=99B68E0D1A88A6FB2EAFA20260497E2818BB16639EB82571E47DE7367A3FB74A1B9FDF761D1A0CE4A8779E1BBE86A7A63352363E20E6B8DDC6001373i605E" TargetMode = "External"/>
	<Relationship Id="rId41" Type="http://schemas.openxmlformats.org/officeDocument/2006/relationships/hyperlink" Target="consultantplus://offline/ref=99B68E0D1A88A6FB2EAFA20260497E2818BB16639EBB2970ED7EE7367A3FB74A1B9FDF760F1A54E8AB77801AB993F1F775i004E" TargetMode = "External"/>
	<Relationship Id="rId42" Type="http://schemas.openxmlformats.org/officeDocument/2006/relationships/hyperlink" Target="consultantplus://offline/ref=99B68E0D1A88A6FB2EAFA20260497E2818BB16639CB92A7CE175BA3C7266BB481C9080731A0B0CE6A8699E1CA18FF3F5i704E" TargetMode = "External"/>
	<Relationship Id="rId43" Type="http://schemas.openxmlformats.org/officeDocument/2006/relationships/hyperlink" Target="consultantplus://offline/ref=99B68E0D1A88A6FB2EAFA20260497E2818BB166396B92D70ED75BA3C7266BB481C9080611A5300E5A8779A13B4D9A2B3220A383D3EF8BEC5DA0211i702E" TargetMode = "External"/>
	<Relationship Id="rId44" Type="http://schemas.openxmlformats.org/officeDocument/2006/relationships/hyperlink" Target="consultantplus://offline/ref=99B68E0D1A88A6FB2EAFA20260497E2818BB16639EBD2A7DE178E7367A3FB74A1B9FDF760F1A54E8AB77801AB993F1F775i004E" TargetMode = "External"/>
	<Relationship Id="rId45" Type="http://schemas.openxmlformats.org/officeDocument/2006/relationships/hyperlink" Target="consultantplus://offline/ref=99B68E0D1A88A6FB2EAFA20260497E2818BB166398B92F71E175BA3C7266BB481C9080611A5300E5A8779E1DB4D9A2B3220A383D3EF8BEC5DA0211i702E" TargetMode = "External"/>
	<Relationship Id="rId46" Type="http://schemas.openxmlformats.org/officeDocument/2006/relationships/hyperlink" Target="consultantplus://offline/ref=99B68E0D1A88A6FB2EAFA20260497E2818BB166398B92F71E175BA3C7266BB481C9080611A5300E5A8779D1EB4D9A2B3220A383D3EF8BEC5DA0211i702E" TargetMode = "External"/>
	<Relationship Id="rId47" Type="http://schemas.openxmlformats.org/officeDocument/2006/relationships/hyperlink" Target="consultantplus://offline/ref=99B68E0D1A88A6FB2EAFA20260497E2818BB166398B92F71E175BA3C7266BB481C9080611A5300E5A8779F18B4D9A2B3220A383D3EF8BEC5DA0211i702E" TargetMode = "External"/>
	<Relationship Id="rId48" Type="http://schemas.openxmlformats.org/officeDocument/2006/relationships/hyperlink" Target="consultantplus://offline/ref=99B68E0D1A88A6FB2EAFA20260497E2818BB16639EBB2972E57EE7367A3FB74A1B9FDF761D1A0CE4A8779E1DB986A7A63352363E20E6B8DDC6001373i605E" TargetMode = "External"/>
	<Relationship Id="rId49" Type="http://schemas.openxmlformats.org/officeDocument/2006/relationships/hyperlink" Target="consultantplus://offline/ref=99B68E0D1A88A6FB2EAFA20260497E2818BB16639EBE2D73ED7EE7367A3FB74A1B9FDF760F1A54E8AB77801AB993F1F775i004E" TargetMode = "External"/>
	<Relationship Id="rId50" Type="http://schemas.openxmlformats.org/officeDocument/2006/relationships/hyperlink" Target="consultantplus://offline/ref=99B68E0D1A88A6FB2EAFA20260497E2818BB16639EBE2E7CE376E7367A3FB74A1B9FDF761D1A0CE4A8779E1EBD86A7A63352363E20E6B8DDC6001373i605E" TargetMode = "External"/>
	<Relationship Id="rId51" Type="http://schemas.openxmlformats.org/officeDocument/2006/relationships/hyperlink" Target="consultantplus://offline/ref=99B68E0D1A88A6FB2EAFA20260497E2818BB16639EBD2475E47BE7367A3FB74A1B9FDF761D1A0CE4A8779E19BD86A7A63352363E20E6B8DDC6001373i605E" TargetMode = "External"/>
	<Relationship Id="rId52" Type="http://schemas.openxmlformats.org/officeDocument/2006/relationships/hyperlink" Target="consultantplus://offline/ref=99B68E0D1A88A6FB2EAFA20260497E2818BB16639EBD2475E47BE7367A3FB74A1B9FDF761D1A0CE4A8779E1CB986A7A63352363E20E6B8DDC6001373i605E" TargetMode = "External"/>
	<Relationship Id="rId53" Type="http://schemas.openxmlformats.org/officeDocument/2006/relationships/hyperlink" Target="consultantplus://offline/ref=99B68E0D1A88A6FB2EAFA20260497E2818BB16639EBD2475E47BE7367A3FB74A1B9FDF761D1A0CE4A8779E19BB86A7A63352363E20E6B8DDC6001373i605E" TargetMode = "External"/>
	<Relationship Id="rId54" Type="http://schemas.openxmlformats.org/officeDocument/2006/relationships/hyperlink" Target="consultantplus://offline/ref=99B68E0D1A88A6FB2EAFA20260497E2818BB16639EBB2976E67EE7367A3FB74A1B9FDF761D1A0CE4A8779E1EBC86A7A63352363E20E6B8DDC6001373i605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28.06.2021 N 59-ЗАО
(ред. от 19.12.2022)
"О молодежной политике в Ямало-Ненецком автономном округе"
(принят Законодательным Собранием Ямало-Ненецкого автономного округа 24.06.2021)</dc:title>
  <dcterms:created xsi:type="dcterms:W3CDTF">2023-06-30T04:52:34Z</dcterms:created>
</cp:coreProperties>
</file>