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Государственной жилищной инспекции ЯО от 09.01.2024 N 1</w:t>
              <w:br/>
              <w:t xml:space="preserve">"Об утверждении Положения об Общественном совете при государственной жилищной инспекции Ярославской области и о признании утратившими силу приказов департамента государственного жилищного надзора Ярославской области"</w:t>
              <w:br/>
              <w:t xml:space="preserve">(Зарегистрировано в правовом управлении Правительства ЯО 09.01.2024 N 27-14470)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правовом управлении Правительства Ярославской области 9 января 2024 г. N 27-14470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ГОСУДАРСТВЕННАЯ ЖИЛИЩНАЯ ИНСПЕКЦИЯ 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января 2024 г. N 1</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ГОСУДАРСТВЕННОЙ ЖИЛИЩНОЙ ИНСПЕКЦИИ ЯРОСЛАВСКОЙ ОБЛАСТИ</w:t>
      </w:r>
    </w:p>
    <w:p>
      <w:pPr>
        <w:pStyle w:val="2"/>
        <w:jc w:val="center"/>
      </w:pPr>
      <w:r>
        <w:rPr>
          <w:sz w:val="20"/>
        </w:rPr>
        <w:t xml:space="preserve">И О ПРИЗНАНИИ УТРАТИВШИМИ СИЛУ ПРИКАЗОВ ДЕПАРТАМЕНТА</w:t>
      </w:r>
    </w:p>
    <w:p>
      <w:pPr>
        <w:pStyle w:val="2"/>
        <w:jc w:val="center"/>
      </w:pPr>
      <w:r>
        <w:rPr>
          <w:sz w:val="20"/>
        </w:rPr>
        <w:t xml:space="preserve">ГОСУДАРСТВЕННОГО ЖИЛИЩНОГО НАДЗОРА ЯРОСЛАВСКОЙ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ГОСУДАРСТВЕННАЯ ЖИЛИЩНАЯ ИНСПЕКЦИЯ ЯРОСЛАВСКОЙ ОБЛАСТИ ПРИКАЗЫВАЕТ:</w:t>
      </w:r>
    </w:p>
    <w:p>
      <w:pPr>
        <w:pStyle w:val="0"/>
        <w:jc w:val="both"/>
      </w:pPr>
      <w:r>
        <w:rPr>
          <w:sz w:val="20"/>
        </w:rPr>
      </w:r>
    </w:p>
    <w:p>
      <w:pPr>
        <w:pStyle w:val="0"/>
        <w:ind w:firstLine="540"/>
        <w:jc w:val="both"/>
      </w:pPr>
      <w:r>
        <w:rPr>
          <w:sz w:val="20"/>
        </w:rPr>
        <w:t xml:space="preserve">1. Утвердить прилагаемое </w:t>
      </w:r>
      <w:hyperlink w:history="0" w:anchor="P43" w:tooltip="ПОЛОЖЕНИЕ">
        <w:r>
          <w:rPr>
            <w:sz w:val="20"/>
            <w:color w:val="0000ff"/>
          </w:rPr>
          <w:t xml:space="preserve">Положение</w:t>
        </w:r>
      </w:hyperlink>
      <w:r>
        <w:rPr>
          <w:sz w:val="20"/>
        </w:rPr>
        <w:t xml:space="preserve"> об Общественном совете при государственной жилищной инспекции Ярославской области.</w:t>
      </w:r>
    </w:p>
    <w:p>
      <w:pPr>
        <w:pStyle w:val="0"/>
        <w:jc w:val="both"/>
      </w:pPr>
      <w:r>
        <w:rPr>
          <w:sz w:val="20"/>
        </w:rPr>
      </w:r>
    </w:p>
    <w:p>
      <w:pPr>
        <w:pStyle w:val="0"/>
        <w:ind w:firstLine="540"/>
        <w:jc w:val="both"/>
      </w:pPr>
      <w:r>
        <w:rPr>
          <w:sz w:val="20"/>
        </w:rPr>
        <w:t xml:space="preserve">2. Признать утратившими силу приказы департамента государственного жилищного надзора Ярославской области:</w:t>
      </w:r>
    </w:p>
    <w:p>
      <w:pPr>
        <w:pStyle w:val="0"/>
        <w:spacing w:before="200" w:line-rule="auto"/>
        <w:ind w:firstLine="540"/>
        <w:jc w:val="both"/>
      </w:pPr>
      <w:r>
        <w:rPr>
          <w:sz w:val="20"/>
        </w:rPr>
        <w:t xml:space="preserve">- от 27.02.2015 </w:t>
      </w:r>
      <w:hyperlink w:history="0" r:id="rId8" w:tooltip="Приказ Департамента государственного жилищного надзора ЯО от 27.02.2015 N 19 (ред. от 29.08.2017) &quot;Об утверждении Положения об Общественном совете при департаменте государственного жилищного надзора Ярославской области&quot; (Зарегистрировано в государственно-правовом управлении Правительства ЯО 13.03.2015 N 27-4696) ------------ Утратил силу или отменен {КонсультантПлюс}">
        <w:r>
          <w:rPr>
            <w:sz w:val="20"/>
            <w:color w:val="0000ff"/>
          </w:rPr>
          <w:t xml:space="preserve">N 19</w:t>
        </w:r>
      </w:hyperlink>
      <w:r>
        <w:rPr>
          <w:sz w:val="20"/>
        </w:rPr>
        <w:t xml:space="preserve"> "Об утверждении Положения об Общественном совете при департаменте государственного жилищного надзора Ярославской области";</w:t>
      </w:r>
    </w:p>
    <w:p>
      <w:pPr>
        <w:pStyle w:val="0"/>
        <w:spacing w:before="200" w:line-rule="auto"/>
        <w:ind w:firstLine="540"/>
        <w:jc w:val="both"/>
      </w:pPr>
      <w:r>
        <w:rPr>
          <w:sz w:val="20"/>
        </w:rPr>
        <w:t xml:space="preserve">- от 29.08.2017 </w:t>
      </w:r>
      <w:hyperlink w:history="0" r:id="rId9" w:tooltip="Приказ Департамента государственного жилищного надзора ЯО от 29.08.2017 N 66 &quot;О внесении изменений в приказ департамента государственного жилищного надзора Ярославской области от 27.02.2015 N 19&quot; (Зарегистрировано в правовом управлении Правительства ЯО 30.08.2017 N 27-7138) ------------ Утратил силу или отменен {КонсультантПлюс}">
        <w:r>
          <w:rPr>
            <w:sz w:val="20"/>
            <w:color w:val="0000ff"/>
          </w:rPr>
          <w:t xml:space="preserve">N 66</w:t>
        </w:r>
      </w:hyperlink>
      <w:r>
        <w:rPr>
          <w:sz w:val="20"/>
        </w:rPr>
        <w:t xml:space="preserve"> "О внесении изменений в приказ департамента государственного жилищного надзора Ярославской области от 27.02.2015 N 19".</w:t>
      </w:r>
    </w:p>
    <w:p>
      <w:pPr>
        <w:pStyle w:val="0"/>
        <w:jc w:val="both"/>
      </w:pPr>
      <w:r>
        <w:rPr>
          <w:sz w:val="20"/>
        </w:rPr>
      </w:r>
    </w:p>
    <w:p>
      <w:pPr>
        <w:pStyle w:val="0"/>
        <w:ind w:firstLine="540"/>
        <w:jc w:val="both"/>
      </w:pPr>
      <w:r>
        <w:rPr>
          <w:sz w:val="20"/>
        </w:rPr>
        <w:t xml:space="preserve">3. Приказ вступает в силу со дня его государственной регистрации.</w:t>
      </w:r>
    </w:p>
    <w:p>
      <w:pPr>
        <w:pStyle w:val="0"/>
        <w:jc w:val="both"/>
      </w:pPr>
      <w:r>
        <w:rPr>
          <w:sz w:val="20"/>
        </w:rPr>
      </w:r>
    </w:p>
    <w:p>
      <w:pPr>
        <w:pStyle w:val="0"/>
        <w:jc w:val="right"/>
      </w:pPr>
      <w:r>
        <w:rPr>
          <w:sz w:val="20"/>
        </w:rPr>
        <w:t xml:space="preserve">Начальник инспекции -</w:t>
      </w:r>
    </w:p>
    <w:p>
      <w:pPr>
        <w:pStyle w:val="0"/>
        <w:jc w:val="right"/>
      </w:pPr>
      <w:r>
        <w:rPr>
          <w:sz w:val="20"/>
        </w:rPr>
        <w:t xml:space="preserve">главный государственный</w:t>
      </w:r>
    </w:p>
    <w:p>
      <w:pPr>
        <w:pStyle w:val="0"/>
        <w:jc w:val="right"/>
      </w:pPr>
      <w:r>
        <w:rPr>
          <w:sz w:val="20"/>
        </w:rPr>
        <w:t xml:space="preserve">жилищный инспектор</w:t>
      </w:r>
    </w:p>
    <w:p>
      <w:pPr>
        <w:pStyle w:val="0"/>
        <w:jc w:val="right"/>
      </w:pPr>
      <w:r>
        <w:rPr>
          <w:sz w:val="20"/>
        </w:rPr>
        <w:t xml:space="preserve">Ярославской области</w:t>
      </w:r>
    </w:p>
    <w:p>
      <w:pPr>
        <w:pStyle w:val="0"/>
        <w:jc w:val="right"/>
      </w:pPr>
      <w:r>
        <w:rPr>
          <w:sz w:val="20"/>
        </w:rPr>
        <w:t xml:space="preserve">О.А.ГЛАДУН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государственной</w:t>
      </w:r>
    </w:p>
    <w:p>
      <w:pPr>
        <w:pStyle w:val="0"/>
        <w:jc w:val="right"/>
      </w:pPr>
      <w:r>
        <w:rPr>
          <w:sz w:val="20"/>
        </w:rPr>
        <w:t xml:space="preserve">жилищной инспекции</w:t>
      </w:r>
    </w:p>
    <w:p>
      <w:pPr>
        <w:pStyle w:val="0"/>
        <w:jc w:val="right"/>
      </w:pPr>
      <w:r>
        <w:rPr>
          <w:sz w:val="20"/>
        </w:rPr>
        <w:t xml:space="preserve">Ярославской области</w:t>
      </w:r>
    </w:p>
    <w:p>
      <w:pPr>
        <w:pStyle w:val="0"/>
        <w:jc w:val="right"/>
      </w:pPr>
      <w:r>
        <w:rPr>
          <w:sz w:val="20"/>
        </w:rPr>
        <w:t xml:space="preserve">от 09.01.2024 N 1</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ОБЩЕСТВЕННОМ СОВЕТЕ ПРИ ГОСУДАРСТВЕННОЙ</w:t>
      </w:r>
    </w:p>
    <w:p>
      <w:pPr>
        <w:pStyle w:val="2"/>
        <w:jc w:val="center"/>
      </w:pPr>
      <w:r>
        <w:rPr>
          <w:sz w:val="20"/>
        </w:rPr>
        <w:t xml:space="preserve">ЖИЛИЩНОЙ ИНСПЕКЦИИ ЯРОСЛАВСКОЙ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государственной жилищной инспекции Ярославской области (далее - Общественный совет) является постоянно действующим консультативно-совещательным органом, образованным в целях обеспечения участия граждан в выработке и реализации государственной политики в сфере, относящейся к полномочиям государственной жилищной инспекции Ярославской области (далее - инспекция).</w:t>
      </w:r>
    </w:p>
    <w:p>
      <w:pPr>
        <w:pStyle w:val="0"/>
        <w:spacing w:before="200" w:line-rule="auto"/>
        <w:ind w:firstLine="540"/>
        <w:jc w:val="both"/>
      </w:pPr>
      <w:r>
        <w:rPr>
          <w:sz w:val="20"/>
        </w:rPr>
        <w:t xml:space="preserve">1.2. Общественный совет руководствуется в своей деятельности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Принципы и задачи деятельности Общественного совета</w:t>
      </w:r>
    </w:p>
    <w:p>
      <w:pPr>
        <w:pStyle w:val="0"/>
        <w:jc w:val="both"/>
      </w:pPr>
      <w:r>
        <w:rPr>
          <w:sz w:val="20"/>
        </w:rPr>
      </w:r>
    </w:p>
    <w:p>
      <w:pPr>
        <w:pStyle w:val="0"/>
        <w:ind w:firstLine="540"/>
        <w:jc w:val="both"/>
      </w:pPr>
      <w:r>
        <w:rPr>
          <w:sz w:val="20"/>
        </w:rPr>
        <w:t xml:space="preserve">2.1.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инспекцией.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осуществления регионального государственного жилищного контроля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лицензирования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2.2. Основными задачами деятельности Общественного совета являются:</w:t>
      </w:r>
    </w:p>
    <w:p>
      <w:pPr>
        <w:pStyle w:val="0"/>
        <w:spacing w:before="200" w:line-rule="auto"/>
        <w:ind w:firstLine="540"/>
        <w:jc w:val="both"/>
      </w:pPr>
      <w:r>
        <w:rPr>
          <w:sz w:val="20"/>
        </w:rPr>
        <w:t xml:space="preserve">- мониторинг правоприменительной практики в сфере деятельности инспекции;</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инспекции;</w:t>
      </w:r>
    </w:p>
    <w:p>
      <w:pPr>
        <w:pStyle w:val="0"/>
        <w:spacing w:before="200" w:line-rule="auto"/>
        <w:ind w:firstLine="540"/>
        <w:jc w:val="both"/>
      </w:pPr>
      <w:r>
        <w:rPr>
          <w:sz w:val="20"/>
        </w:rPr>
        <w:t xml:space="preserve">- участие в общественных обсуждениях вопросов, касающихся деятельности инспекции, и проектов нормативных правовых актов по вопросам деятельности инспекции;</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инспекции;</w:t>
      </w:r>
    </w:p>
    <w:p>
      <w:pPr>
        <w:pStyle w:val="0"/>
        <w:spacing w:before="200" w:line-rule="auto"/>
        <w:ind w:firstLine="540"/>
        <w:jc w:val="both"/>
      </w:pPr>
      <w:r>
        <w:rPr>
          <w:sz w:val="20"/>
        </w:rPr>
        <w:t xml:space="preserve">- анализ мнения граждан о деятельности инспекции и доведение полученной в результате анализа обобщенной информации до начальника инспекции - главного государственного жилищного инспектора Ярославской области либо лица, его замещающего;</w:t>
      </w:r>
    </w:p>
    <w:p>
      <w:pPr>
        <w:pStyle w:val="0"/>
        <w:spacing w:before="200" w:line-rule="auto"/>
        <w:ind w:firstLine="540"/>
        <w:jc w:val="both"/>
      </w:pPr>
      <w:r>
        <w:rPr>
          <w:sz w:val="20"/>
        </w:rPr>
        <w:t xml:space="preserve">- осуществление общественного контроля за деятельностью инспекции.</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участвует:</w:t>
      </w:r>
    </w:p>
    <w:p>
      <w:pPr>
        <w:pStyle w:val="0"/>
        <w:spacing w:before="200" w:line-rule="auto"/>
        <w:ind w:firstLine="540"/>
        <w:jc w:val="both"/>
      </w:pPr>
      <w:r>
        <w:rPr>
          <w:sz w:val="20"/>
        </w:rPr>
        <w:t xml:space="preserve">в совещаниях, конференциях и семинарах по вопросам, относящимся к задачам Общественного совета, а также иных мероприятиях, проводимых инспекцией;</w:t>
      </w:r>
    </w:p>
    <w:p>
      <w:pPr>
        <w:pStyle w:val="0"/>
        <w:spacing w:before="200" w:line-rule="auto"/>
        <w:ind w:firstLine="540"/>
        <w:jc w:val="both"/>
      </w:pPr>
      <w:r>
        <w:rPr>
          <w:sz w:val="20"/>
        </w:rPr>
        <w:t xml:space="preserve">в мероприятиях, проводимых государственными органами Ярославской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запрашивает в установленном порядке у государственных органов Ярославской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инспекции, иных государственных органов Ярославской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инспекции;</w:t>
      </w:r>
    </w:p>
    <w:p>
      <w:pPr>
        <w:pStyle w:val="0"/>
        <w:spacing w:before="200" w:line-rule="auto"/>
        <w:ind w:firstLine="540"/>
        <w:jc w:val="both"/>
      </w:pPr>
      <w:r>
        <w:rPr>
          <w:sz w:val="20"/>
        </w:rPr>
        <w:t xml:space="preserve">- разрабатывает предложения по организации взаимодействия инспекции с гражданами, а также институтами гражданского общества, профессиональными сообществами;</w:t>
      </w:r>
    </w:p>
    <w:p>
      <w:pPr>
        <w:pStyle w:val="0"/>
        <w:spacing w:before="200" w:line-rule="auto"/>
        <w:ind w:firstLine="540"/>
        <w:jc w:val="both"/>
      </w:pPr>
      <w:r>
        <w:rPr>
          <w:sz w:val="20"/>
        </w:rPr>
        <w:t xml:space="preserve">- проводит общественное обсуждение вопросов, связанных с деятельностью инспекции;</w:t>
      </w:r>
    </w:p>
    <w:p>
      <w:pPr>
        <w:pStyle w:val="0"/>
        <w:spacing w:before="200" w:line-rule="auto"/>
        <w:ind w:firstLine="540"/>
        <w:jc w:val="both"/>
      </w:pPr>
      <w:r>
        <w:rPr>
          <w:sz w:val="20"/>
        </w:rPr>
        <w:t xml:space="preserve">- направляет начальнику инспекции - главному государственному жилищному инспектору Ярославской области либо лицу, его замещающему, предложения по совершенствованию нормативных правовых актов в сфере деятельности инспекции.</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заседании Общественного совета, рабочих групп либо данные председателем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о невозможности присутствовать на заседании Общественного совета по уважительной причине;</w:t>
      </w:r>
    </w:p>
    <w:p>
      <w:pPr>
        <w:pStyle w:val="0"/>
        <w:spacing w:before="200" w:line-rule="auto"/>
        <w:ind w:firstLine="540"/>
        <w:jc w:val="both"/>
      </w:pPr>
      <w:r>
        <w:rPr>
          <w:sz w:val="20"/>
        </w:rPr>
        <w:t xml:space="preserve">- осуществлять подготовку и представлять предложения для включения в план работы Общественного совета.</w:t>
      </w:r>
    </w:p>
    <w:p>
      <w:pPr>
        <w:pStyle w:val="0"/>
        <w:spacing w:before="200" w:line-rule="auto"/>
        <w:ind w:firstLine="540"/>
        <w:jc w:val="both"/>
      </w:pPr>
      <w:r>
        <w:rPr>
          <w:sz w:val="20"/>
        </w:rPr>
        <w:t xml:space="preserve">3.4.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уважительной причины от участия в заседаниях Общественного совета, заседаниях образованных Общественным советом рабочих групп, членами которых они являются;</w:t>
      </w:r>
    </w:p>
    <w:p>
      <w:pPr>
        <w:pStyle w:val="0"/>
        <w:spacing w:before="200" w:line-rule="auto"/>
        <w:ind w:firstLine="540"/>
        <w:jc w:val="both"/>
      </w:pPr>
      <w:r>
        <w:rPr>
          <w:sz w:val="20"/>
        </w:rPr>
        <w:t xml:space="preserve">- разглашать сведения конфиденциального характера, которые станут ему известны в связи с исполнением полномочий члена Общественного совета;</w:t>
      </w:r>
    </w:p>
    <w:p>
      <w:pPr>
        <w:pStyle w:val="0"/>
        <w:spacing w:before="200" w:line-rule="auto"/>
        <w:ind w:firstLine="540"/>
        <w:jc w:val="both"/>
      </w:pPr>
      <w:r>
        <w:rPr>
          <w:sz w:val="20"/>
        </w:rPr>
        <w:t xml:space="preserve">- осуществлять вмешательство в оперативную, распорядительную и административно-хозяйственную деятельность инспекции;</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В случае возникновения у члена Общественного совета личной заинтересованности, которая приводит или может привести к конфликту интересов, он обязан проинформировать об этом председателя Общественного совета или иные организационные структуры, созданные для осуществления общественного контроля, в письменной форме.</w:t>
      </w:r>
    </w:p>
    <w:p>
      <w:pPr>
        <w:pStyle w:val="0"/>
        <w:spacing w:before="200" w:line-rule="auto"/>
        <w:ind w:firstLine="540"/>
        <w:jc w:val="both"/>
      </w:pPr>
      <w:r>
        <w:rPr>
          <w:sz w:val="20"/>
        </w:rPr>
        <w:t xml:space="preserve">Понятие "конфликт интересов", используемое в настоящем Положении, соответствует определению, установленному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11</w:t>
        </w:r>
      </w:hyperlink>
      <w:r>
        <w:rPr>
          <w:sz w:val="20"/>
        </w:rPr>
        <w:t xml:space="preserve"> Федерального закона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3.5. Члены Общественного совета могут формировать рабочие группы и комиссии с привлечением по согласованию специалистов различных направлений деятельности и представителей общественности. Состав комиссий и рабочих групп утверждается решением Общественного совета.</w:t>
      </w:r>
    </w:p>
    <w:p>
      <w:pPr>
        <w:pStyle w:val="0"/>
        <w:jc w:val="both"/>
      </w:pPr>
      <w:r>
        <w:rPr>
          <w:sz w:val="20"/>
        </w:rPr>
      </w:r>
    </w:p>
    <w:p>
      <w:pPr>
        <w:pStyle w:val="2"/>
        <w:outlineLvl w:val="1"/>
        <w:jc w:val="center"/>
      </w:pPr>
      <w:r>
        <w:rPr>
          <w:sz w:val="20"/>
        </w:rPr>
        <w:t xml:space="preserve">4. Формирование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количестве 7 человек. Срок полномочий членов Общественного совета составляет 3 года.</w:t>
      </w:r>
    </w:p>
    <w:p>
      <w:pPr>
        <w:pStyle w:val="0"/>
        <w:spacing w:before="200" w:line-rule="auto"/>
        <w:ind w:firstLine="540"/>
        <w:jc w:val="both"/>
      </w:pPr>
      <w:r>
        <w:rPr>
          <w:sz w:val="20"/>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12"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4.3. Общественный совет формируется из числа граждан Российской Федерации, достигших возраста 18 лет, имеющих высшее профессиональное образование и стаж работы в сфере жилищно-коммунального хозяйства, строительства и (или) сделок с недвижимостью более 1 года.</w:t>
      </w:r>
    </w:p>
    <w:bookmarkStart w:id="102" w:name="P102"/>
    <w:bookmarkEnd w:id="102"/>
    <w:p>
      <w:pPr>
        <w:pStyle w:val="0"/>
        <w:spacing w:before="200" w:line-rule="auto"/>
        <w:ind w:firstLine="540"/>
        <w:jc w:val="both"/>
      </w:pPr>
      <w:r>
        <w:rPr>
          <w:sz w:val="20"/>
        </w:rPr>
        <w:t xml:space="preserve">4.4. Членами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w:t>
      </w:r>
    </w:p>
    <w:p>
      <w:pPr>
        <w:pStyle w:val="0"/>
        <w:spacing w:before="200" w:line-rule="auto"/>
        <w:ind w:firstLine="540"/>
        <w:jc w:val="both"/>
      </w:pPr>
      <w:r>
        <w:rPr>
          <w:sz w:val="20"/>
        </w:rPr>
        <w:t xml:space="preserve">-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 иные лица, которые в соответствии с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4.5. Состав Общественного совета формируется и утверждается приказом инспекции по согласованию с Общественной палатой Ярославской области.</w:t>
      </w:r>
    </w:p>
    <w:p>
      <w:pPr>
        <w:pStyle w:val="0"/>
        <w:jc w:val="both"/>
      </w:pPr>
      <w:r>
        <w:rPr>
          <w:sz w:val="20"/>
        </w:rPr>
      </w:r>
    </w:p>
    <w:p>
      <w:pPr>
        <w:pStyle w:val="2"/>
        <w:outlineLvl w:val="1"/>
        <w:jc w:val="center"/>
      </w:pPr>
      <w:r>
        <w:rPr>
          <w:sz w:val="20"/>
        </w:rPr>
        <w:t xml:space="preserve">5. Прекращение полномочий члена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его срока полномочий, а также досрочно в установленных настоящим Положением случаях.</w:t>
      </w:r>
    </w:p>
    <w:p>
      <w:pPr>
        <w:pStyle w:val="0"/>
        <w:spacing w:before="200" w:line-rule="auto"/>
        <w:ind w:firstLine="540"/>
        <w:jc w:val="both"/>
      </w:pPr>
      <w:r>
        <w:rPr>
          <w:sz w:val="20"/>
        </w:rPr>
        <w:t xml:space="preserve">5.2.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письменного заявления о выходе из состава Общественного совета;</w:t>
      </w:r>
    </w:p>
    <w:p>
      <w:pPr>
        <w:pStyle w:val="0"/>
        <w:spacing w:before="200" w:line-rule="auto"/>
        <w:ind w:firstLine="540"/>
        <w:jc w:val="both"/>
      </w:pPr>
      <w:r>
        <w:rPr>
          <w:sz w:val="20"/>
        </w:rPr>
        <w:t xml:space="preserve">- утраты гражданства Российской Федерации;</w:t>
      </w:r>
    </w:p>
    <w:p>
      <w:pPr>
        <w:pStyle w:val="0"/>
        <w:spacing w:before="200" w:line-rule="auto"/>
        <w:ind w:firstLine="540"/>
        <w:jc w:val="both"/>
      </w:pPr>
      <w:r>
        <w:rPr>
          <w:sz w:val="20"/>
        </w:rPr>
        <w:t xml:space="preserve">- систематического неучастия (более 3 раз подряд) в заседаниях Общественного совета без уважительной причины;</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возникновения или выявления обстоятельств, предусмотренных </w:t>
      </w:r>
      <w:hyperlink w:history="0" w:anchor="P102" w:tooltip="4.4. Членами Общественного совета не могут быть:">
        <w:r>
          <w:rPr>
            <w:sz w:val="20"/>
            <w:color w:val="0000ff"/>
          </w:rPr>
          <w:t xml:space="preserve">пунктом 4.4 раздела 4</w:t>
        </w:r>
      </w:hyperlink>
      <w:r>
        <w:rPr>
          <w:sz w:val="20"/>
        </w:rPr>
        <w:t xml:space="preserve"> Положения.</w:t>
      </w:r>
    </w:p>
    <w:p>
      <w:pPr>
        <w:pStyle w:val="0"/>
        <w:spacing w:before="200" w:line-rule="auto"/>
        <w:ind w:firstLine="540"/>
        <w:jc w:val="both"/>
      </w:pPr>
      <w:r>
        <w:rPr>
          <w:sz w:val="20"/>
        </w:rPr>
        <w:t xml:space="preserve">5.3. Досрочное прекращение членства в Общественном совете осуществляется на основании письменного заявления или представления председателя Общественного совета и оформляется приказом инспекции в течение 5 рабочих дней со дня поступления заявления члена Общественного совета либо представления председателя Общественного совета в инспекцию.</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новый член Общественного совета вводится в его состав в соответствии с </w:t>
      </w:r>
      <w:hyperlink w:history="0" r:id="rId14"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2"/>
        <w:outlineLvl w:val="1"/>
        <w:jc w:val="center"/>
      </w:pPr>
      <w:r>
        <w:rPr>
          <w:sz w:val="20"/>
        </w:rPr>
        <w:t xml:space="preserve">6. Состав и структура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секретарь и члены Общественного совета.</w:t>
      </w:r>
    </w:p>
    <w:p>
      <w:pPr>
        <w:pStyle w:val="0"/>
        <w:spacing w:before="200" w:line-rule="auto"/>
        <w:ind w:firstLine="540"/>
        <w:jc w:val="both"/>
      </w:pPr>
      <w:r>
        <w:rPr>
          <w:sz w:val="20"/>
        </w:rPr>
        <w:t xml:space="preserve">6.2. Председатель Общественного совета избирается членами Общественного совета из числа членов Общественного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6.3.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повестки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и документы Общественного совета.</w:t>
      </w:r>
    </w:p>
    <w:p>
      <w:pPr>
        <w:pStyle w:val="0"/>
        <w:spacing w:before="200" w:line-rule="auto"/>
        <w:ind w:firstLine="540"/>
        <w:jc w:val="both"/>
      </w:pPr>
      <w:r>
        <w:rPr>
          <w:sz w:val="20"/>
        </w:rPr>
        <w:t xml:space="preserve">6.4. Для обеспечения работы Общественного совета инспекцией назначается секретарь Общественного совета из числа сотрудников инспекции. Общественный совет может отказаться от секретаря Общественного совета, назначенного инспекцией, и на организационном заседании выбрать секретаря из членов Общественного совета.</w:t>
      </w:r>
    </w:p>
    <w:p>
      <w:pPr>
        <w:pStyle w:val="0"/>
        <w:spacing w:before="200" w:line-rule="auto"/>
        <w:ind w:firstLine="540"/>
        <w:jc w:val="both"/>
      </w:pPr>
      <w:r>
        <w:rPr>
          <w:sz w:val="20"/>
        </w:rPr>
        <w:t xml:space="preserve">6.5. Секретарь Общественного совета:</w:t>
      </w:r>
    </w:p>
    <w:p>
      <w:pPr>
        <w:pStyle w:val="0"/>
        <w:spacing w:before="200" w:line-rule="auto"/>
        <w:ind w:firstLine="540"/>
        <w:jc w:val="both"/>
      </w:pPr>
      <w:r>
        <w:rPr>
          <w:sz w:val="20"/>
        </w:rPr>
        <w:t xml:space="preserve">- решает вопросы о месте, времени и обеспечении условий для проведения заседаний Общественного совета, а также информирует членов Общественного совета о проведении заседаний Общественного совета;</w:t>
      </w:r>
    </w:p>
    <w:p>
      <w:pPr>
        <w:pStyle w:val="0"/>
        <w:spacing w:before="200" w:line-rule="auto"/>
        <w:ind w:firstLine="540"/>
        <w:jc w:val="both"/>
      </w:pPr>
      <w:r>
        <w:rPr>
          <w:sz w:val="20"/>
        </w:rPr>
        <w:t xml:space="preserve">- осуществляет координацию деятельности рабочих групп Общественного совета;</w:t>
      </w:r>
    </w:p>
    <w:p>
      <w:pPr>
        <w:pStyle w:val="0"/>
        <w:spacing w:before="200" w:line-rule="auto"/>
        <w:ind w:firstLine="540"/>
        <w:jc w:val="both"/>
      </w:pPr>
      <w:r>
        <w:rPr>
          <w:sz w:val="20"/>
        </w:rPr>
        <w:t xml:space="preserve">-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 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Ярославской области "Портал народного правительства Ярославской области" (</w:t>
      </w:r>
      <w:r>
        <w:rPr>
          <w:sz w:val="20"/>
        </w:rPr>
        <w:t xml:space="preserve">www.narod.yarregion.ru</w:t>
      </w:r>
      <w:r>
        <w:rPr>
          <w:sz w:val="20"/>
        </w:rPr>
        <w:t xml:space="preserve">), в специализированном разделе "Общественные советы" (</w:t>
      </w:r>
      <w:r>
        <w:rPr>
          <w:sz w:val="20"/>
        </w:rPr>
        <w:t xml:space="preserve">http://narod.yarregion.ru/service/obschestvennye-sovety/</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6.6. Прекращение полномочий председателя и секретаря Общественного совета осуществляется Общественным советом на основании личного заявления или по предложению членов Общественного совета.</w:t>
      </w:r>
    </w:p>
    <w:p>
      <w:pPr>
        <w:pStyle w:val="0"/>
        <w:spacing w:before="200" w:line-rule="auto"/>
        <w:ind w:firstLine="540"/>
        <w:jc w:val="both"/>
      </w:pPr>
      <w:r>
        <w:rPr>
          <w:sz w:val="20"/>
        </w:rPr>
        <w:t xml:space="preserve">Решение о прекращении полномочий председателя и секретаря Общественного совета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6.7. Члены Общественного совета обладают равными правами на участие в деятельности Общественного совета, в том числе при обсуждении вопросов и голосовании.</w:t>
      </w:r>
    </w:p>
    <w:p>
      <w:pPr>
        <w:pStyle w:val="0"/>
        <w:jc w:val="both"/>
      </w:pPr>
      <w:r>
        <w:rPr>
          <w:sz w:val="20"/>
        </w:rPr>
      </w:r>
    </w:p>
    <w:p>
      <w:pPr>
        <w:pStyle w:val="2"/>
        <w:outlineLvl w:val="1"/>
        <w:jc w:val="center"/>
      </w:pPr>
      <w:r>
        <w:rPr>
          <w:sz w:val="20"/>
        </w:rPr>
        <w:t xml:space="preserve">7. Организация работы Общественного совета</w:t>
      </w:r>
    </w:p>
    <w:p>
      <w:pPr>
        <w:pStyle w:val="0"/>
        <w:jc w:val="both"/>
      </w:pPr>
      <w:r>
        <w:rPr>
          <w:sz w:val="20"/>
        </w:rPr>
      </w:r>
    </w:p>
    <w:p>
      <w:pPr>
        <w:pStyle w:val="0"/>
        <w:ind w:firstLine="540"/>
        <w:jc w:val="both"/>
      </w:pPr>
      <w:r>
        <w:rPr>
          <w:sz w:val="20"/>
        </w:rPr>
        <w:t xml:space="preserve">7.1. Основной формой деятельности Общественного совета являются заседания, которые проводятся не реже 1 раза в квартал.</w:t>
      </w:r>
    </w:p>
    <w:p>
      <w:pPr>
        <w:pStyle w:val="0"/>
        <w:spacing w:before="200" w:line-rule="auto"/>
        <w:ind w:firstLine="540"/>
        <w:jc w:val="both"/>
      </w:pPr>
      <w:r>
        <w:rPr>
          <w:sz w:val="20"/>
        </w:rPr>
        <w:t xml:space="preserve">7.2. В случае необходимости по решению Общественного совета или на основании обращения начальника инспекции - главного государственного жилищного инспектора Ярославской области либо лица, его замещающего, проводится внеочередное заседание Общественного совета.</w:t>
      </w:r>
    </w:p>
    <w:p>
      <w:pPr>
        <w:pStyle w:val="0"/>
        <w:spacing w:before="200" w:line-rule="auto"/>
        <w:ind w:firstLine="540"/>
        <w:jc w:val="both"/>
      </w:pPr>
      <w:r>
        <w:rPr>
          <w:sz w:val="20"/>
        </w:rPr>
        <w:t xml:space="preserve">7.3. Общественный совет осуществляет свою деятельность в соответствии с планом работы на год, согласованным с начальником инспекции - главным государственным жилищным инспектором Ярославской области либо лицом, его замещающим, и утвержденным председателем Общественного совета.</w:t>
      </w:r>
    </w:p>
    <w:p>
      <w:pPr>
        <w:pStyle w:val="0"/>
        <w:spacing w:before="200" w:line-rule="auto"/>
        <w:ind w:firstLine="540"/>
        <w:jc w:val="both"/>
      </w:pPr>
      <w:r>
        <w:rPr>
          <w:sz w:val="20"/>
        </w:rPr>
        <w:t xml:space="preserve">7.4.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 инициативы граждан Ярославской области, общественных объединений, организаций, органов государственной власти в сфере деятельности инспекции;</w:t>
      </w:r>
    </w:p>
    <w:p>
      <w:pPr>
        <w:pStyle w:val="0"/>
        <w:spacing w:before="200" w:line-rule="auto"/>
        <w:ind w:firstLine="540"/>
        <w:jc w:val="both"/>
      </w:pPr>
      <w:r>
        <w:rPr>
          <w:sz w:val="20"/>
        </w:rPr>
        <w:t xml:space="preserve">- мнения граждан о деятельности инспекции.</w:t>
      </w:r>
    </w:p>
    <w:p>
      <w:pPr>
        <w:pStyle w:val="0"/>
        <w:spacing w:before="200" w:line-rule="auto"/>
        <w:ind w:firstLine="540"/>
        <w:jc w:val="both"/>
      </w:pPr>
      <w:r>
        <w:rPr>
          <w:sz w:val="20"/>
        </w:rPr>
        <w:t xml:space="preserve">7.5.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7.6. Решения Общественного совета принимаются открытым голосованием простым большинством голосов его членов, присутствующих на заседании Общественного совета. При равенстве голосов решающим голосом обладает председательствующий на заседании Общественного совета.</w:t>
      </w:r>
    </w:p>
    <w:p>
      <w:pPr>
        <w:pStyle w:val="0"/>
        <w:spacing w:before="200" w:line-rule="auto"/>
        <w:ind w:firstLine="540"/>
        <w:jc w:val="both"/>
      </w:pPr>
      <w:r>
        <w:rPr>
          <w:sz w:val="20"/>
        </w:rPr>
        <w:t xml:space="preserve">7.7. Принятые Общественным советом решения оформляются протоколами заседаний Общественного совета, копии которых направляются в инспекцию не позднее 7 рабочих дней со дня заседания Общественного совета.</w:t>
      </w:r>
    </w:p>
    <w:p>
      <w:pPr>
        <w:pStyle w:val="0"/>
        <w:spacing w:before="200" w:line-rule="auto"/>
        <w:ind w:firstLine="540"/>
        <w:jc w:val="both"/>
      </w:pPr>
      <w:r>
        <w:rPr>
          <w:sz w:val="20"/>
        </w:rPr>
        <w:t xml:space="preserve">7.8. Заседания Общественного совета проводятся открыто, на них могут приглашаться граждане, представители государственных органов Ярославской области и заинтересованных организаций, средств массовой информации.</w:t>
      </w:r>
    </w:p>
    <w:p>
      <w:pPr>
        <w:pStyle w:val="0"/>
        <w:spacing w:before="200" w:line-rule="auto"/>
        <w:ind w:firstLine="540"/>
        <w:jc w:val="both"/>
      </w:pPr>
      <w:r>
        <w:rPr>
          <w:sz w:val="20"/>
        </w:rPr>
        <w:t xml:space="preserve">7.9.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7.10. Анонсы, повестки, протоколы заседаний, решения Общественного совета, доклад Общественного совета об итогах своей деятельности размещаются в государственной информационной системе Ярославской области "Портал народного правительства Ярославской области", в специализированном разделе "Общественные советы", в информационно-телекоммуникационной сети "Интернет".</w:t>
      </w:r>
    </w:p>
    <w:p>
      <w:pPr>
        <w:pStyle w:val="0"/>
        <w:spacing w:before="200" w:line-rule="auto"/>
        <w:ind w:firstLine="540"/>
        <w:jc w:val="both"/>
      </w:pPr>
      <w:r>
        <w:rPr>
          <w:sz w:val="20"/>
        </w:rPr>
        <w:t xml:space="preserve">7.11. Организационно-техническое обеспечение деятельности Общественного совета осуществляет инспекция.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Государственной жилищной инспекции ЯО от 09.01.2024 N 1</w:t>
            <w:br/>
            <w:t>"Об утверждении Положения об Общественном совете при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105956" TargetMode = "External"/>
	<Relationship Id="rId8" Type="http://schemas.openxmlformats.org/officeDocument/2006/relationships/hyperlink" Target="https://login.consultant.ru/link/?req=doc&amp;base=RLAW086&amp;n=97115" TargetMode = "External"/>
	<Relationship Id="rId9" Type="http://schemas.openxmlformats.org/officeDocument/2006/relationships/hyperlink" Target="https://login.consultant.ru/link/?req=doc&amp;base=RLAW086&amp;n=97099"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LAW&amp;n=314836&amp;dst=100091" TargetMode = "External"/>
	<Relationship Id="rId12" Type="http://schemas.openxmlformats.org/officeDocument/2006/relationships/hyperlink" Target="https://login.consultant.ru/link/?req=doc&amp;base=RLAW086&amp;n=105956&amp;dst=100015"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RLAW086&amp;n=105956&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Государственной жилищной инспекции ЯО от 09.01.2024 N 1
"Об утверждении Положения об Общественном совете при государственной жилищной инспекции Ярославской области и о признании утратившими силу приказов департамента государственного жилищного надзора Ярославской области"
(Зарегистрировано в правовом управлении Правительства ЯО 09.01.2024 N 27-14470)</dc:title>
  <dcterms:created xsi:type="dcterms:W3CDTF">2024-06-16T17:25:26Z</dcterms:created>
</cp:coreProperties>
</file>