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культуры ЯО от 20.04.2018 N 3</w:t>
              <w:br/>
              <w:t xml:space="preserve">(ред. от 16.05.2024)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организациями культуры при министерстве культуры Ярославской области"</w:t>
              <w:br/>
              <w:t xml:space="preserve">(Зарегистрировано в правовом управлении Правительства ЯО 20.04.2018 N 18-7909)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правовом управлении Правительства Ярославской области 20 апреля 2018 г. N 18-7909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КУЛЬТУРЫ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апреля 2018 г. N 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КУЛЬТУРЫ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культуры ЯО от 16.05.2024 N 14 &quot;О внесении изменений в приказ департамента культуры Ярославской области от 20.04.2018 N 3&quot; (Зарегистрировано в государственно-правовом управлении Правительства ЯО 17.05.2024 N 18-1490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ЯО от 16.05.2024 N 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КУЛЬТУРЫ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культуры при министерстве культуры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риказ Министерства культуры ЯО от 16.05.2024 N 14 &quot;О внесении изменений в приказ департамента культуры Ярославской области от 20.04.2018 N 3&quot; (Зарегистрировано в государственно-правовом управлении Правительства ЯО 17.05.2024 N 18-1490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ЯО от 16.05.2024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Внести в </w:t>
      </w:r>
      <w:hyperlink w:history="0" r:id="rId10" w:tooltip="Приказ Департамента культуры ЯО от 21.10.2014 N 25 (ред. от 28.10.2016) &quot;Об утверждении Положения об Общественном совете при департаменте культуры Ярославской области&quot; (Зарегистрировано в государственно-правовом управлении Правительства ЯО 23.10.2014 N 18-4217)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Ярославской области от 21.10.2014 N 25 "Об утверждении Положения об Общественном совете при департаменте культуры Ярославской области" изменение, исключив из раздела 2 Положения об Общественном совете при департаменте культуры Ярославской области, утвержденного приказом, </w:t>
      </w:r>
      <w:hyperlink w:history="0" r:id="rId11" w:tooltip="Приказ Департамента культуры ЯО от 21.10.2014 N 25 (ред. от 28.10.2016) &quot;Об утверждении Положения об Общественном совете при департаменте культуры Ярославской области&quot; (Зарегистрировано в государственно-правовом управлении Правительства ЯО 23.10.2014 N 18-4217) ------------ Недействующая редакция {КонсультантПлюс}">
        <w:r>
          <w:rPr>
            <w:sz w:val="20"/>
            <w:color w:val="0000ff"/>
          </w:rPr>
          <w:t xml:space="preserve">пункты 2.7</w:t>
        </w:r>
      </w:hyperlink>
      <w:r>
        <w:rPr>
          <w:sz w:val="20"/>
        </w:rPr>
        <w:t xml:space="preserve">, </w:t>
      </w:r>
      <w:hyperlink w:history="0" r:id="rId12" w:tooltip="Приказ Департамента культуры ЯО от 21.10.2014 N 25 (ред. от 28.10.2016) &quot;Об утверждении Положения об Общественном совете при департаменте культуры Ярославской области&quot; (Зарегистрировано в государственно-правовом управлении Правительства ЯО 23.10.2014 N 18-4217) ------------ Недействующая редакция {КонсультантПлюс}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приказа возложить на заместителя министра культуры Ярославской области Серову Ю.И.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Приказ Министерства культуры ЯО от 16.05.2024 N 14 &quot;О внесении изменений в приказ департамента культуры Ярославской области от 20.04.2018 N 3&quot; (Зарегистрировано в государственно-правовом управлении Правительства ЯО 17.05.2024 N 18-1490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ЯО от 16.05.2024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Приказ вступает в силу с момента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М.В.ВАСИЛЬЕВА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культуры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20.04.2018 N 3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КУЛЬТУРЫ</w:t>
      </w:r>
    </w:p>
    <w:p>
      <w:pPr>
        <w:pStyle w:val="2"/>
        <w:jc w:val="center"/>
      </w:pPr>
      <w:r>
        <w:rPr>
          <w:sz w:val="20"/>
        </w:rPr>
        <w:t xml:space="preserve">ПРИ МИНИСТЕРСТВЕ КУЛЬТУРЫ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истерства культуры ЯО от 16.05.2024 N 14 &quot;О внесении изменений в приказ департамента культуры Ярославской области от 20.04.2018 N 3&quot; (Зарегистрировано в государственно-правовом управлении Правительства ЯО 17.05.2024 N 18-1490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ЯО от 16.05.2024 N 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проведению независимой оценки качества условий оказания услуг организациями культуры при министерстве культуры Ярославской области (далее - Общественный совет) является постоянно действующим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обеспечивает взаимодействие общественных объединений и иных некоммерческих организаций с министерством культуры Ярославской области (далее - министерство) по вопросам проведения независимой оценки качества условий оказания услуг организациями культуры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Общественный совет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Ярославской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основе добровольного участия в его деятельности представителей общественных организаций, созданных в целях защиты прав и интересов граждан, общественных объединений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деятельности Общественного совета подлежит размещению министерством на официальном сайте министерства на портале органов государственной власти Ярославской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утверждение порядка и сроков проведения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перечня организаций культуры, в отношении которых проводится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проектов документации о закупках работ, услуг и проектов государственных контрактов, заключаемых министерством, на выполнение работ, оказание услуг по сбору и обобщению информации о качестве условий оказания услуг организациями культуры с организацией, осуществляющей сбор и обобщение информации о качестве условий оказания услуг организациями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информации о качестве условий оказания услуг, представленной организацией, осуществляющей сбор и обобщение информации в рамках независимой оценки качества, и/или с учетом сведений, полученных во время выезда в организации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министерство результатов независимой оценки качества и предложений по улучшению качества деятельности организаций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руководство министерства, а также представителей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заседаниях коллегии министерства и иных мероприятиях при рассмотрении вопросов проведения независимой оценки качества по согласованию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запросы в министерство по вопросам проведения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министерство и широкую общественность о результатах независимой оценки качества.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Общественная палата Ярославской области по обращению министерства не позднее чем в месячный срок со дня получения обращения министерства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движений, профессиональных ассоциаций и независимых экспертов из профессионального сообщества Общественный совет и утверждает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Общественная палата Ярославской области информирует министерство о составе созданного при министерстве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Общественного совета утверждается сроком на 3 года и численностью не менее 5 человек.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Общественного совета не могут входить представители органов государственной власти,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Общественный совет может привлекать к своей работе представителей Общественной палаты Ярославской области, общественных объединений, осуществляющих деятельность в сфере культуры, для обсуждения и формирования результатов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организационном заседании Общественного совета открытым голосованием избираются председатель, его заместитель и секретарь из числа членов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осуществляет свою деятельность в соответствии с планом основных мероприятий на год, согласованным с министерством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Основной формой деятельности Общественного совета является заседание Общественного совета, которое проводится не реже 1 раза в полугодие и считается правомочным при присутствии на нем не менее половины членов Общественного совета. По решению Общественного совета может быть проведено внеочередное заседание Общественного совета, а также заседание Общественного совета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Общественного совета оформляются в виде протоколов, которые подписывает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 месяц до начала заседания Общественного совета члены Общественного совета вносят предложения в повестку заседания Общественного совета и готовят для обсуждения документы, которые доводятся до сведения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повестки заседаний Общественного совета на основании предложений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 министерством, представителями общественных организаций, созданных в целях защиты прав и интересов граждан, общественных объединений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Общественного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осуществляет контроль за выполнением поручений председателя Общественного совета и заместителя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согласовывает с министерством и председателем Общественного совета проекты планов работы Общественного совета, а также место и повестку заседания Общественного совета, список лиц, приглашенных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Общественного совета о времени, месте и повестке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во взаимодействии с членами Общественного совета подготовку информационно-аналитических материалов к заседанию Общественного совета по вопросам, включенным в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делопроизводство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Запросы членов Общественного совета, направленные в министерство по решению Общественного совета, рассматриваются министерством в течение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культуры ЯО от 20.04.2018 N 3</w:t>
            <w:br/>
            <w:t>(ред. от 16.05.2024)</w:t>
            <w:br/>
            <w:t>"Об утверждении Положения об Общественном совете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9307&amp;dst=100007" TargetMode = "External"/>
	<Relationship Id="rId8" Type="http://schemas.openxmlformats.org/officeDocument/2006/relationships/hyperlink" Target="https://login.consultant.ru/link/?req=doc&amp;base=LAW&amp;n=420801&amp;dst=100008" TargetMode = "External"/>
	<Relationship Id="rId9" Type="http://schemas.openxmlformats.org/officeDocument/2006/relationships/hyperlink" Target="https://login.consultant.ru/link/?req=doc&amp;base=RLAW086&amp;n=149307&amp;dst=100008" TargetMode = "External"/>
	<Relationship Id="rId10" Type="http://schemas.openxmlformats.org/officeDocument/2006/relationships/hyperlink" Target="https://login.consultant.ru/link/?req=doc&amp;base=RLAW086&amp;n=90557" TargetMode = "External"/>
	<Relationship Id="rId11" Type="http://schemas.openxmlformats.org/officeDocument/2006/relationships/hyperlink" Target="https://login.consultant.ru/link/?req=doc&amp;base=RLAW086&amp;n=90557&amp;dst=100112" TargetMode = "External"/>
	<Relationship Id="rId12" Type="http://schemas.openxmlformats.org/officeDocument/2006/relationships/hyperlink" Target="https://login.consultant.ru/link/?req=doc&amp;base=RLAW086&amp;n=90557&amp;dst=100113" TargetMode = "External"/>
	<Relationship Id="rId13" Type="http://schemas.openxmlformats.org/officeDocument/2006/relationships/hyperlink" Target="https://login.consultant.ru/link/?req=doc&amp;base=RLAW086&amp;n=149307&amp;dst=100009" TargetMode = "External"/>
	<Relationship Id="rId14" Type="http://schemas.openxmlformats.org/officeDocument/2006/relationships/hyperlink" Target="https://login.consultant.ru/link/?req=doc&amp;base=RLAW086&amp;n=149307&amp;dst=100011" TargetMode = "External"/>
	<Relationship Id="rId15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культуры ЯО от 20.04.2018 N 3
(ред. от 16.05.2024)
"Об утверждении Положения об Общественном совете по проведению независимой оценки качества условий оказания услуг организациями культуры при министерстве культуры Ярославской области"
(Зарегистрировано в правовом управлении Правительства ЯО 20.04.2018 N 18-7909)</dc:title>
  <dcterms:created xsi:type="dcterms:W3CDTF">2024-06-16T15:54:10Z</dcterms:created>
</cp:coreProperties>
</file>